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E304C" w14:textId="77777777" w:rsidR="00D62BA9" w:rsidRDefault="00D62BA9" w:rsidP="00D62BA9">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корпоративного финансового результата в холдингах</w:t>
      </w:r>
    </w:p>
    <w:p w14:paraId="5BD3028D" w14:textId="77777777" w:rsidR="00D62BA9" w:rsidRDefault="00D62BA9" w:rsidP="00D62BA9">
      <w:pPr>
        <w:rPr>
          <w:rFonts w:ascii="Verdana" w:hAnsi="Verdana"/>
          <w:color w:val="000000"/>
          <w:sz w:val="18"/>
          <w:szCs w:val="18"/>
          <w:shd w:val="clear" w:color="auto" w:fill="FFFFFF"/>
        </w:rPr>
      </w:pPr>
    </w:p>
    <w:p w14:paraId="4915CBD7" w14:textId="77777777" w:rsidR="00D62BA9" w:rsidRDefault="00D62BA9" w:rsidP="00D62BA9">
      <w:pPr>
        <w:rPr>
          <w:rFonts w:ascii="Verdana" w:hAnsi="Verdana"/>
          <w:color w:val="000000"/>
          <w:sz w:val="18"/>
          <w:szCs w:val="18"/>
          <w:shd w:val="clear" w:color="auto" w:fill="FFFFFF"/>
        </w:rPr>
      </w:pPr>
    </w:p>
    <w:p w14:paraId="5CD037F8" w14:textId="703FD4C8" w:rsidR="00B94246" w:rsidRDefault="00D62BA9" w:rsidP="00D62BA9">
      <w:r>
        <w:rPr>
          <w:rStyle w:val="10"/>
          <w:rFonts w:ascii="Verdana" w:hAnsi="Verdana"/>
          <w:color w:val="000000"/>
          <w:sz w:val="15"/>
          <w:szCs w:val="15"/>
        </w:rPr>
        <w:t>тема диссертации и автореферата по ВАК 08.00.12, кандидат экономических наук Комков, Владимир Владимирович</w:t>
      </w:r>
      <w:r>
        <w:rPr>
          <w:rFonts w:ascii="Verdana" w:hAnsi="Verdana"/>
          <w:color w:val="000000"/>
          <w:sz w:val="18"/>
          <w:szCs w:val="18"/>
        </w:rPr>
        <w:br/>
      </w:r>
    </w:p>
    <w:p w14:paraId="7D13CDF3" w14:textId="77777777" w:rsidR="00D62BA9" w:rsidRDefault="00D62BA9" w:rsidP="00D62BA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7BD0E7AC" w14:textId="77777777" w:rsidR="00D62BA9" w:rsidRDefault="00D62BA9" w:rsidP="00D62BA9">
      <w:pPr>
        <w:spacing w:line="270" w:lineRule="atLeast"/>
        <w:rPr>
          <w:rFonts w:ascii="Verdana" w:hAnsi="Verdana"/>
          <w:color w:val="000000"/>
          <w:sz w:val="18"/>
          <w:szCs w:val="18"/>
        </w:rPr>
      </w:pPr>
      <w:r>
        <w:rPr>
          <w:rFonts w:ascii="Verdana" w:hAnsi="Verdana"/>
          <w:color w:val="000000"/>
          <w:sz w:val="18"/>
          <w:szCs w:val="18"/>
        </w:rPr>
        <w:t>2010</w:t>
      </w:r>
    </w:p>
    <w:p w14:paraId="1854B031" w14:textId="77777777" w:rsidR="00D62BA9" w:rsidRDefault="00D62BA9" w:rsidP="00D62BA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F80146" w14:textId="77777777" w:rsidR="00D62BA9" w:rsidRDefault="00D62BA9" w:rsidP="00D62BA9">
      <w:pPr>
        <w:spacing w:line="270" w:lineRule="atLeast"/>
        <w:rPr>
          <w:rFonts w:ascii="Verdana" w:hAnsi="Verdana"/>
          <w:color w:val="000000"/>
          <w:sz w:val="18"/>
          <w:szCs w:val="18"/>
        </w:rPr>
      </w:pPr>
      <w:r>
        <w:rPr>
          <w:rFonts w:ascii="Verdana" w:hAnsi="Verdana"/>
          <w:color w:val="000000"/>
          <w:sz w:val="18"/>
          <w:szCs w:val="18"/>
        </w:rPr>
        <w:t>Комков, Владимир Владимирович</w:t>
      </w:r>
    </w:p>
    <w:p w14:paraId="5C559A1E" w14:textId="77777777" w:rsidR="00D62BA9" w:rsidRDefault="00D62BA9" w:rsidP="00D62BA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B0659DF" w14:textId="77777777" w:rsidR="00D62BA9" w:rsidRDefault="00D62BA9" w:rsidP="00D62BA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B2AC36" w14:textId="77777777" w:rsidR="00D62BA9" w:rsidRDefault="00D62BA9" w:rsidP="00D62BA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A85522E" w14:textId="77777777" w:rsidR="00D62BA9" w:rsidRDefault="00D62BA9" w:rsidP="00D62BA9">
      <w:pPr>
        <w:spacing w:line="270" w:lineRule="atLeast"/>
        <w:rPr>
          <w:rFonts w:ascii="Verdana" w:hAnsi="Verdana"/>
          <w:color w:val="000000"/>
          <w:sz w:val="18"/>
          <w:szCs w:val="18"/>
        </w:rPr>
      </w:pPr>
      <w:r>
        <w:rPr>
          <w:rFonts w:ascii="Verdana" w:hAnsi="Verdana"/>
          <w:color w:val="000000"/>
          <w:sz w:val="18"/>
          <w:szCs w:val="18"/>
        </w:rPr>
        <w:t>Саратов</w:t>
      </w:r>
    </w:p>
    <w:p w14:paraId="17AEA241" w14:textId="77777777" w:rsidR="00D62BA9" w:rsidRDefault="00D62BA9" w:rsidP="00D62BA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1934E8A" w14:textId="77777777" w:rsidR="00D62BA9" w:rsidRDefault="00D62BA9" w:rsidP="00D62BA9">
      <w:pPr>
        <w:spacing w:line="270" w:lineRule="atLeast"/>
        <w:rPr>
          <w:rFonts w:ascii="Verdana" w:hAnsi="Verdana"/>
          <w:color w:val="000000"/>
          <w:sz w:val="18"/>
          <w:szCs w:val="18"/>
        </w:rPr>
      </w:pPr>
      <w:r>
        <w:rPr>
          <w:rFonts w:ascii="Verdana" w:hAnsi="Verdana"/>
          <w:color w:val="000000"/>
          <w:sz w:val="18"/>
          <w:szCs w:val="18"/>
        </w:rPr>
        <w:t>08.00.12</w:t>
      </w:r>
    </w:p>
    <w:p w14:paraId="2B38BD14" w14:textId="77777777" w:rsidR="00D62BA9" w:rsidRDefault="00D62BA9" w:rsidP="00D62BA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ABA83E7" w14:textId="77777777" w:rsidR="00D62BA9" w:rsidRDefault="00D62BA9" w:rsidP="00D62BA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0631461" w14:textId="77777777" w:rsidR="00D62BA9" w:rsidRDefault="00D62BA9" w:rsidP="00D62BA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4119074" w14:textId="77777777" w:rsidR="00D62BA9" w:rsidRDefault="00D62BA9" w:rsidP="00D62BA9">
      <w:pPr>
        <w:spacing w:line="270" w:lineRule="atLeast"/>
        <w:rPr>
          <w:rFonts w:ascii="Verdana" w:hAnsi="Verdana"/>
          <w:color w:val="000000"/>
          <w:sz w:val="18"/>
          <w:szCs w:val="18"/>
        </w:rPr>
      </w:pPr>
      <w:r>
        <w:rPr>
          <w:rFonts w:ascii="Verdana" w:hAnsi="Verdana"/>
          <w:color w:val="000000"/>
          <w:sz w:val="18"/>
          <w:szCs w:val="18"/>
        </w:rPr>
        <w:t>228</w:t>
      </w:r>
    </w:p>
    <w:p w14:paraId="00DF6300" w14:textId="77777777" w:rsidR="00D62BA9" w:rsidRDefault="00D62BA9" w:rsidP="00D62BA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Комков, Владимир Владимирович</w:t>
      </w:r>
    </w:p>
    <w:p w14:paraId="14E5949A"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468281C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Методологические основы учета и анализа</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финансового результата в холдинговыхктурах.</w:t>
      </w:r>
    </w:p>
    <w:p w14:paraId="17B8BC1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как специфический субъект бухгалтерского учета и анализа финансовых результатов.</w:t>
      </w:r>
    </w:p>
    <w:p w14:paraId="2514A0F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Принципы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как информационной базы для учета и анализа корпоративного</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результата деятельности холдинговых структур.</w:t>
      </w:r>
    </w:p>
    <w:p w14:paraId="236FD8B5"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Специфика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оценок в холдинговых структурах.</w:t>
      </w:r>
    </w:p>
    <w:p w14:paraId="14D95B5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обеспечение формирования корпоративного финансового</w:t>
      </w:r>
      <w:r>
        <w:rPr>
          <w:rStyle w:val="WW8Num2z0"/>
          <w:rFonts w:ascii="Verdana" w:hAnsi="Verdana"/>
          <w:color w:val="000000"/>
          <w:sz w:val="18"/>
          <w:szCs w:val="18"/>
        </w:rPr>
        <w:t> </w:t>
      </w:r>
      <w:r>
        <w:rPr>
          <w:rStyle w:val="WW8Num3z0"/>
          <w:rFonts w:ascii="Verdana" w:hAnsi="Verdana"/>
          <w:color w:val="4682B4"/>
          <w:sz w:val="18"/>
          <w:szCs w:val="18"/>
        </w:rPr>
        <w:t>результата</w:t>
      </w:r>
      <w:r>
        <w:rPr>
          <w:rStyle w:val="WW8Num2z0"/>
          <w:rFonts w:ascii="Verdana" w:hAnsi="Verdana"/>
          <w:color w:val="000000"/>
          <w:sz w:val="18"/>
          <w:szCs w:val="18"/>
        </w:rPr>
        <w:t> </w:t>
      </w:r>
      <w:r>
        <w:rPr>
          <w:rFonts w:ascii="Verdana" w:hAnsi="Verdana"/>
          <w:color w:val="000000"/>
          <w:sz w:val="18"/>
          <w:szCs w:val="18"/>
        </w:rPr>
        <w:t>деятельности холдинговых структур.</w:t>
      </w:r>
    </w:p>
    <w:p w14:paraId="7191EC4C"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формирования корпоративного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холдинга</w:t>
      </w:r>
      <w:r>
        <w:rPr>
          <w:rFonts w:ascii="Verdana" w:hAnsi="Verdana"/>
          <w:color w:val="000000"/>
          <w:sz w:val="18"/>
          <w:szCs w:val="18"/>
        </w:rPr>
        <w:t>.</w:t>
      </w:r>
    </w:p>
    <w:p w14:paraId="06231BB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о финансовых результатах деятельности холдинга.</w:t>
      </w:r>
    </w:p>
    <w:p w14:paraId="0BEA275A"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корпоративного финансового результата холдинга.</w:t>
      </w:r>
    </w:p>
    <w:p w14:paraId="30F4573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Особенности проведения горизонтального и вертикального анализа корпоративного финансового результата холдинга.</w:t>
      </w:r>
    </w:p>
    <w:p w14:paraId="28C21F8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консолидированной</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продаж холдинга.</w:t>
      </w:r>
    </w:p>
    <w:p w14:paraId="3A3FB23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Анализ показателей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деятельности холдинга.</w:t>
      </w:r>
    </w:p>
    <w:p w14:paraId="38A4C8B7" w14:textId="77777777" w:rsidR="00D62BA9" w:rsidRDefault="00D62BA9" w:rsidP="00D62BA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 и анализ корпоративного финансового результата в холдингах"</w:t>
      </w:r>
    </w:p>
    <w:p w14:paraId="24B4DB11"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Диссертационная работа посвящена решению теоретических и практических вопросов учета и анализа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структурах. Вопросы учета и анализа корпоративных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холдингов</w:t>
      </w:r>
      <w:r>
        <w:rPr>
          <w:rStyle w:val="WW8Num2z0"/>
          <w:rFonts w:ascii="Verdana" w:hAnsi="Verdana"/>
          <w:color w:val="000000"/>
          <w:sz w:val="18"/>
          <w:szCs w:val="18"/>
        </w:rPr>
        <w:t> </w:t>
      </w:r>
      <w:r>
        <w:rPr>
          <w:rFonts w:ascii="Verdana" w:hAnsi="Verdana"/>
          <w:color w:val="000000"/>
          <w:sz w:val="18"/>
          <w:szCs w:val="18"/>
        </w:rPr>
        <w:t>(в том числе, финансовые результаты деятельности их членов как составляющие части) в настоящее время особенно актуальны по нескольким обстоятельствам.</w:t>
      </w:r>
    </w:p>
    <w:p w14:paraId="4944D2B3"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в условиях перехода к рыночной экономике все большее значение приобретают</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объединения компаний в виде</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структур. В связи с активной</w:t>
      </w:r>
      <w:r>
        <w:rPr>
          <w:rStyle w:val="WW8Num2z0"/>
          <w:rFonts w:ascii="Verdana" w:hAnsi="Verdana"/>
          <w:color w:val="000000"/>
          <w:sz w:val="18"/>
          <w:szCs w:val="18"/>
        </w:rPr>
        <w:t> </w:t>
      </w:r>
      <w:r>
        <w:rPr>
          <w:rStyle w:val="WW8Num3z0"/>
          <w:rFonts w:ascii="Verdana" w:hAnsi="Verdana"/>
          <w:color w:val="4682B4"/>
          <w:sz w:val="18"/>
          <w:szCs w:val="18"/>
        </w:rPr>
        <w:t>реструктуризацией</w:t>
      </w:r>
      <w:r>
        <w:rPr>
          <w:rStyle w:val="WW8Num2z0"/>
          <w:rFonts w:ascii="Verdana" w:hAnsi="Verdana"/>
          <w:color w:val="000000"/>
          <w:sz w:val="18"/>
          <w:szCs w:val="18"/>
        </w:rPr>
        <w:t> </w:t>
      </w:r>
      <w:r>
        <w:rPr>
          <w:rFonts w:ascii="Verdana" w:hAnsi="Verdana"/>
          <w:color w:val="000000"/>
          <w:sz w:val="18"/>
          <w:szCs w:val="18"/>
        </w:rPr>
        <w:t>бизнеса в условиях мирового финансового</w:t>
      </w:r>
      <w:r>
        <w:rPr>
          <w:rStyle w:val="WW8Num2z0"/>
          <w:rFonts w:ascii="Verdana" w:hAnsi="Verdana"/>
          <w:color w:val="000000"/>
          <w:sz w:val="18"/>
          <w:szCs w:val="18"/>
        </w:rPr>
        <w:t> </w:t>
      </w:r>
      <w:r>
        <w:rPr>
          <w:rStyle w:val="WW8Num3z0"/>
          <w:rFonts w:ascii="Verdana" w:hAnsi="Verdana"/>
          <w:color w:val="4682B4"/>
          <w:sz w:val="18"/>
          <w:szCs w:val="18"/>
        </w:rPr>
        <w:t>кризиса</w:t>
      </w:r>
      <w:r>
        <w:rPr>
          <w:rFonts w:ascii="Verdana" w:hAnsi="Verdana"/>
          <w:color w:val="000000"/>
          <w:sz w:val="18"/>
          <w:szCs w:val="18"/>
        </w:rPr>
        <w:t>, все более широкое распространение получают «</w:t>
      </w:r>
      <w:r>
        <w:rPr>
          <w:rStyle w:val="WW8Num3z0"/>
          <w:rFonts w:ascii="Verdana" w:hAnsi="Verdana"/>
          <w:color w:val="4682B4"/>
          <w:sz w:val="18"/>
          <w:szCs w:val="18"/>
        </w:rPr>
        <w:t>экономические образования</w:t>
      </w:r>
      <w:r>
        <w:rPr>
          <w:rFonts w:ascii="Verdana" w:hAnsi="Verdana"/>
          <w:color w:val="000000"/>
          <w:sz w:val="18"/>
          <w:szCs w:val="18"/>
        </w:rPr>
        <w:t>» в виде</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групп предприятий (холдингов), которые рассматриваются как объединение материнской и</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с многоуровневой интеграцией.</w:t>
      </w:r>
    </w:p>
    <w:p w14:paraId="7053E75B"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в настоящее время в России является достаточно новым с научной точки зрения субъектом учета и анализа. Это обусловлено тем, что</w:t>
      </w:r>
      <w:r>
        <w:rPr>
          <w:rStyle w:val="WW8Num2z0"/>
          <w:rFonts w:ascii="Verdana" w:hAnsi="Verdana"/>
          <w:color w:val="000000"/>
          <w:sz w:val="18"/>
          <w:szCs w:val="18"/>
        </w:rPr>
        <w:t> </w:t>
      </w:r>
      <w:r>
        <w:rPr>
          <w:rStyle w:val="WW8Num3z0"/>
          <w:rFonts w:ascii="Verdana" w:hAnsi="Verdana"/>
          <w:color w:val="4682B4"/>
          <w:sz w:val="18"/>
          <w:szCs w:val="18"/>
        </w:rPr>
        <w:t>холдинги</w:t>
      </w:r>
      <w:r>
        <w:rPr>
          <w:rStyle w:val="WW8Num2z0"/>
          <w:rFonts w:ascii="Verdana" w:hAnsi="Verdana"/>
          <w:color w:val="000000"/>
          <w:sz w:val="18"/>
          <w:szCs w:val="18"/>
        </w:rPr>
        <w:t> </w:t>
      </w:r>
      <w:r>
        <w:rPr>
          <w:rFonts w:ascii="Verdana" w:hAnsi="Verdana"/>
          <w:color w:val="000000"/>
          <w:sz w:val="18"/>
          <w:szCs w:val="18"/>
        </w:rPr>
        <w:t>стали эффективной заменой разрушившимся экономическим связям в различных отраслях экономики. С относительно ясной структурой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определенным набором инструментов управления, применяемом на мезо-уровне, холдинги явили собой пример реализации не только вертикальной, но и горизонтальной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Холдинги в последнее время занимают все более важные позиции в экономике России. «</w:t>
      </w:r>
      <w:r>
        <w:rPr>
          <w:rStyle w:val="WW8Num3z0"/>
          <w:rFonts w:ascii="Verdana" w:hAnsi="Verdana"/>
          <w:color w:val="4682B4"/>
          <w:sz w:val="18"/>
          <w:szCs w:val="18"/>
        </w:rPr>
        <w:t>Лукойл</w:t>
      </w:r>
      <w:r>
        <w:rPr>
          <w:rFonts w:ascii="Verdana" w:hAnsi="Verdana"/>
          <w:color w:val="000000"/>
          <w:sz w:val="18"/>
          <w:szCs w:val="18"/>
        </w:rPr>
        <w:t>», «</w:t>
      </w:r>
      <w:r>
        <w:rPr>
          <w:rStyle w:val="WW8Num3z0"/>
          <w:rFonts w:ascii="Verdana" w:hAnsi="Verdana"/>
          <w:color w:val="4682B4"/>
          <w:sz w:val="18"/>
          <w:szCs w:val="18"/>
        </w:rPr>
        <w:t>Газпром</w:t>
      </w:r>
      <w:r>
        <w:rPr>
          <w:rFonts w:ascii="Verdana" w:hAnsi="Verdana"/>
          <w:color w:val="000000"/>
          <w:sz w:val="18"/>
          <w:szCs w:val="18"/>
        </w:rPr>
        <w:t>» и другие диверсифицированные холдинги уже фактически определяют</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России, являясь основными налогоплательщиками. Тем не менее, на Западе холдинги уже давно используются как действенный</w:t>
      </w:r>
      <w:r>
        <w:rPr>
          <w:rStyle w:val="WW8Num2z0"/>
          <w:rFonts w:ascii="Verdana" w:hAnsi="Verdana"/>
          <w:color w:val="000000"/>
          <w:sz w:val="18"/>
          <w:szCs w:val="18"/>
        </w:rPr>
        <w:t> </w:t>
      </w:r>
      <w:r>
        <w:rPr>
          <w:rStyle w:val="WW8Num3z0"/>
          <w:rFonts w:ascii="Verdana" w:hAnsi="Verdana"/>
          <w:color w:val="4682B4"/>
          <w:sz w:val="18"/>
          <w:szCs w:val="18"/>
        </w:rPr>
        <w:t>инструмент</w:t>
      </w:r>
      <w:r>
        <w:rPr>
          <w:rFonts w:ascii="Verdana" w:hAnsi="Verdana"/>
          <w:color w:val="000000"/>
          <w:sz w:val="18"/>
          <w:szCs w:val="18"/>
        </w:rPr>
        <w:t>управления финансовыми потоками групп предприятий, использующих</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отчетность.</w:t>
      </w:r>
    </w:p>
    <w:p w14:paraId="5DDF6F17"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если учет и анализ деятельности производственных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отдельного предприятия в литературе рассмотрен достаточно подробно, то отражение корпоративных финансовых результатов функционирования холдинговых структур в целом и их дочерних предприятий, а тем более их анализ - еще мало изученные проблемы. Сложность заключается в том, что при отражении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Fonts w:ascii="Verdana" w:hAnsi="Verdana"/>
          <w:color w:val="000000"/>
          <w:sz w:val="18"/>
          <w:szCs w:val="18"/>
        </w:rPr>
        <w:t>финансового результата холдинга, т.е.</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группы юридически — самостоятельных предприятий, возникает вопрос отражения его показателей как единого целого. Методик анализа корпоративных финансовых результатов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Style w:val="WW8Num2z0"/>
          <w:rFonts w:ascii="Verdana" w:hAnsi="Verdana"/>
          <w:color w:val="000000"/>
          <w:sz w:val="18"/>
          <w:szCs w:val="18"/>
        </w:rPr>
        <w:t> </w:t>
      </w:r>
      <w:r>
        <w:rPr>
          <w:rFonts w:ascii="Verdana" w:hAnsi="Verdana"/>
          <w:color w:val="000000"/>
          <w:sz w:val="18"/>
          <w:szCs w:val="18"/>
        </w:rPr>
        <w:t>практически не существует, также как нет и достаточно надежной информационной базы.</w:t>
      </w:r>
    </w:p>
    <w:p w14:paraId="5FB5A7E2"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недавним принятием закона «О консолидированной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[20], такая отчетность должна формироваться в соответствии с Международными стандартами финансовой отчетности, является публичной и подвергается обязательному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w:t>
      </w:r>
    </w:p>
    <w:p w14:paraId="56F683D5"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является основным источником развития крупных корпоративных структур, расширения их производственной базы и источником</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социальной сферы. Из прибыли</w:t>
      </w:r>
      <w:r>
        <w:rPr>
          <w:rStyle w:val="WW8Num2z0"/>
          <w:rFonts w:ascii="Verdana" w:hAnsi="Verdana"/>
          <w:color w:val="000000"/>
          <w:sz w:val="18"/>
          <w:szCs w:val="18"/>
        </w:rPr>
        <w:t> </w:t>
      </w:r>
      <w:r>
        <w:rPr>
          <w:rStyle w:val="WW8Num3z0"/>
          <w:rFonts w:ascii="Verdana" w:hAnsi="Verdana"/>
          <w:color w:val="4682B4"/>
          <w:sz w:val="18"/>
          <w:szCs w:val="18"/>
        </w:rPr>
        <w:t>выплачиваются</w:t>
      </w:r>
      <w:r>
        <w:rPr>
          <w:rStyle w:val="WW8Num2z0"/>
          <w:rFonts w:ascii="Verdana" w:hAnsi="Verdana"/>
          <w:color w:val="000000"/>
          <w:sz w:val="18"/>
          <w:szCs w:val="18"/>
        </w:rPr>
        <w:t> </w:t>
      </w:r>
      <w:r>
        <w:rPr>
          <w:rFonts w:ascii="Verdana" w:hAnsi="Verdana"/>
          <w:color w:val="000000"/>
          <w:sz w:val="18"/>
          <w:szCs w:val="18"/>
        </w:rPr>
        <w:t>дивиденды и другие доходы</w:t>
      </w:r>
      <w:r>
        <w:rPr>
          <w:rStyle w:val="WW8Num2z0"/>
          <w:rFonts w:ascii="Verdana" w:hAnsi="Verdana"/>
          <w:color w:val="000000"/>
          <w:sz w:val="18"/>
          <w:szCs w:val="18"/>
        </w:rPr>
        <w:t> </w:t>
      </w:r>
      <w:r>
        <w:rPr>
          <w:rStyle w:val="WW8Num3z0"/>
          <w:rFonts w:ascii="Verdana" w:hAnsi="Verdana"/>
          <w:color w:val="4682B4"/>
          <w:sz w:val="18"/>
          <w:szCs w:val="18"/>
        </w:rPr>
        <w:t>учредителям</w:t>
      </w:r>
      <w:r>
        <w:rPr>
          <w:rStyle w:val="WW8Num2z0"/>
          <w:rFonts w:ascii="Verdana" w:hAnsi="Verdana"/>
          <w:color w:val="000000"/>
          <w:sz w:val="18"/>
          <w:szCs w:val="18"/>
        </w:rPr>
        <w:t> </w:t>
      </w:r>
      <w:r>
        <w:rPr>
          <w:rFonts w:ascii="Verdana" w:hAnsi="Verdana"/>
          <w:color w:val="000000"/>
          <w:sz w:val="18"/>
          <w:szCs w:val="18"/>
        </w:rPr>
        <w:t>и собственникам. По прибыли</w:t>
      </w:r>
      <w:r>
        <w:rPr>
          <w:rStyle w:val="WW8Num2z0"/>
          <w:rFonts w:ascii="Verdana" w:hAnsi="Verdana"/>
          <w:color w:val="000000"/>
          <w:sz w:val="18"/>
          <w:szCs w:val="18"/>
        </w:rPr>
        <w:t> </w:t>
      </w:r>
      <w:r>
        <w:rPr>
          <w:rStyle w:val="WW8Num3z0"/>
          <w:rFonts w:ascii="Verdana" w:hAnsi="Verdana"/>
          <w:color w:val="4682B4"/>
          <w:sz w:val="18"/>
          <w:szCs w:val="18"/>
        </w:rPr>
        <w:t>кредиторы</w:t>
      </w:r>
      <w:r>
        <w:rPr>
          <w:rStyle w:val="WW8Num2z0"/>
          <w:rFonts w:ascii="Verdana" w:hAnsi="Verdana"/>
          <w:color w:val="000000"/>
          <w:sz w:val="18"/>
          <w:szCs w:val="18"/>
        </w:rPr>
        <w:t> </w:t>
      </w:r>
      <w:r>
        <w:rPr>
          <w:rFonts w:ascii="Verdana" w:hAnsi="Verdana"/>
          <w:color w:val="000000"/>
          <w:sz w:val="18"/>
          <w:szCs w:val="18"/>
        </w:rPr>
        <w:t>судят о возможностях компании по</w:t>
      </w:r>
      <w:r>
        <w:rPr>
          <w:rStyle w:val="WW8Num2z0"/>
          <w:rFonts w:ascii="Verdana" w:hAnsi="Verdana"/>
          <w:color w:val="000000"/>
          <w:sz w:val="18"/>
          <w:szCs w:val="18"/>
        </w:rPr>
        <w:t> </w:t>
      </w:r>
      <w:r>
        <w:rPr>
          <w:rStyle w:val="WW8Num3z0"/>
          <w:rFonts w:ascii="Verdana" w:hAnsi="Verdana"/>
          <w:color w:val="4682B4"/>
          <w:sz w:val="18"/>
          <w:szCs w:val="18"/>
        </w:rPr>
        <w:t>возврату</w:t>
      </w:r>
      <w:r>
        <w:rPr>
          <w:rStyle w:val="WW8Num2z0"/>
          <w:rFonts w:ascii="Verdana" w:hAnsi="Verdana"/>
          <w:color w:val="000000"/>
          <w:sz w:val="18"/>
          <w:szCs w:val="18"/>
        </w:rPr>
        <w:t> </w:t>
      </w:r>
      <w:r>
        <w:rPr>
          <w:rFonts w:ascii="Verdana" w:hAnsi="Verdana"/>
          <w:color w:val="000000"/>
          <w:sz w:val="18"/>
          <w:szCs w:val="18"/>
        </w:rPr>
        <w:t>заемных средств, инвесторы — о целесообразности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ее активы, поставщики — о</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следовательно, холдинговая компания должна стремиться к такому объему</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который полностью удовлетворит ее</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потребности и позволит не только удерживать свои позиции на рынке, но и развивать производство,</w:t>
      </w:r>
      <w:r>
        <w:rPr>
          <w:rStyle w:val="WW8Num2z0"/>
          <w:rFonts w:ascii="Verdana" w:hAnsi="Verdana"/>
          <w:color w:val="000000"/>
          <w:sz w:val="18"/>
          <w:szCs w:val="18"/>
        </w:rPr>
        <w:t> </w:t>
      </w:r>
      <w:r>
        <w:rPr>
          <w:rStyle w:val="WW8Num3z0"/>
          <w:rFonts w:ascii="Verdana" w:hAnsi="Verdana"/>
          <w:color w:val="4682B4"/>
          <w:sz w:val="18"/>
          <w:szCs w:val="18"/>
        </w:rPr>
        <w:t>диверсифицировать</w:t>
      </w:r>
      <w:r>
        <w:rPr>
          <w:rStyle w:val="WW8Num2z0"/>
          <w:rFonts w:ascii="Verdana" w:hAnsi="Verdana"/>
          <w:color w:val="000000"/>
          <w:sz w:val="18"/>
          <w:szCs w:val="18"/>
        </w:rPr>
        <w:t> </w:t>
      </w:r>
      <w:r>
        <w:rPr>
          <w:rFonts w:ascii="Verdana" w:hAnsi="Verdana"/>
          <w:color w:val="000000"/>
          <w:sz w:val="18"/>
          <w:szCs w:val="18"/>
        </w:rPr>
        <w:t>свою деятельность, осуществлять инновационное развитие. Также необходимо отметить, что</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предприятий, входящих в</w:t>
      </w:r>
      <w:r>
        <w:rPr>
          <w:rStyle w:val="WW8Num2z0"/>
          <w:rFonts w:ascii="Verdana" w:hAnsi="Verdana"/>
          <w:color w:val="000000"/>
          <w:sz w:val="18"/>
          <w:szCs w:val="18"/>
        </w:rPr>
        <w:t>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образования, является одной из основных составляющих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всех уровней. .</w:t>
      </w:r>
    </w:p>
    <w:p w14:paraId="4A2C7073"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анализа прибыли разрабатываются рекомендации по распределению прибыли, чтобы направить необходимые финансовые ресурсы в те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холдинга, которые больше всего в этом нуждаются, т.е. изменение</w:t>
      </w:r>
      <w:r>
        <w:rPr>
          <w:rStyle w:val="WW8Num2z0"/>
          <w:rFonts w:ascii="Verdana" w:hAnsi="Verdana"/>
          <w:color w:val="000000"/>
          <w:sz w:val="18"/>
          <w:szCs w:val="18"/>
        </w:rPr>
        <w:t> </w:t>
      </w:r>
      <w:r>
        <w:rPr>
          <w:rStyle w:val="WW8Num3z0"/>
          <w:rFonts w:ascii="Verdana" w:hAnsi="Verdana"/>
          <w:color w:val="4682B4"/>
          <w:sz w:val="18"/>
          <w:szCs w:val="18"/>
        </w:rPr>
        <w:t>пропорций</w:t>
      </w:r>
      <w:r>
        <w:rPr>
          <w:rStyle w:val="WW8Num2z0"/>
          <w:rFonts w:ascii="Verdana" w:hAnsi="Verdana"/>
          <w:color w:val="000000"/>
          <w:sz w:val="18"/>
          <w:szCs w:val="18"/>
        </w:rPr>
        <w:t> </w:t>
      </w:r>
      <w:r>
        <w:rPr>
          <w:rFonts w:ascii="Verdana" w:hAnsi="Verdana"/>
          <w:color w:val="000000"/>
          <w:sz w:val="18"/>
          <w:szCs w:val="18"/>
        </w:rPr>
        <w:t>в распределении прибыли и более рациональное ее использование. Таким образом, без анализа формирования и использования прибыли любая компания, в т.ч. и</w:t>
      </w:r>
      <w:r>
        <w:rPr>
          <w:rStyle w:val="WW8Num3z0"/>
          <w:rFonts w:ascii="Verdana" w:hAnsi="Verdana"/>
          <w:color w:val="4682B4"/>
          <w:sz w:val="18"/>
          <w:szCs w:val="18"/>
        </w:rPr>
        <w:t>холдинговая</w:t>
      </w:r>
      <w:r>
        <w:rPr>
          <w:rStyle w:val="WW8Num2z0"/>
          <w:rFonts w:ascii="Verdana" w:hAnsi="Verdana"/>
          <w:color w:val="000000"/>
          <w:sz w:val="18"/>
          <w:szCs w:val="18"/>
        </w:rPr>
        <w:t> </w:t>
      </w:r>
      <w:r>
        <w:rPr>
          <w:rFonts w:ascii="Verdana" w:hAnsi="Verdana"/>
          <w:color w:val="000000"/>
          <w:sz w:val="18"/>
          <w:szCs w:val="18"/>
        </w:rPr>
        <w:t>будет функционировать неэффективно, либо вообще ее существование может быть поставлено под вопрос.</w:t>
      </w:r>
    </w:p>
    <w:p w14:paraId="25E2BF19"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деятельности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независимо от его сферы принадлежности определяется конечным результатом, т.е.</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xml:space="preserve">. Величина прибыли, полученной консолидированной группой </w:t>
      </w:r>
      <w:r>
        <w:rPr>
          <w:rFonts w:ascii="Verdana" w:hAnsi="Verdana"/>
          <w:color w:val="000000"/>
          <w:sz w:val="18"/>
          <w:szCs w:val="18"/>
        </w:rPr>
        <w:lastRenderedPageBreak/>
        <w:t>предприятий, отражается в составе его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Сумма прибыли обусловлена величиной</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той или иной продукции, оказания услуг или выполнения работ, качеством,</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Fonts w:ascii="Verdana" w:hAnsi="Verdana"/>
          <w:color w:val="000000"/>
          <w:sz w:val="18"/>
          <w:szCs w:val="18"/>
        </w:rPr>
        <w:t>, затратами, также зависит от экономики страны, т.е. непосредственно от уровня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w:t>
      </w:r>
    </w:p>
    <w:p w14:paraId="06C9FB53"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Следует отметить, что пользователей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как внешних, так и внутренних, интересуют различные качества и составляющие прибыли. Так, например руководство интересует величина полученной прибыли, ее структура и факторы которые повлияли на ее увеличение или уменьшение, налоговые инспекция непременно заинтересуется составом прибыли, причем необходимо чтобы эта информация была достоверная, так как это нужно для правильного расчета</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базы, инвесторы будут интересоваться качеством получаемой прибыли, т.е. устойчивость и надежность получения прибыли в дальнейшем, что понадобится для выбора правильной стратегии инвестиций и снизит в будущем потери и риски от</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организацию. В каждом отдельно взятом случае и в целом необходим анализ корпоративных финансовых результатов деятельности холдинговых структур.</w:t>
      </w:r>
    </w:p>
    <w:p w14:paraId="0DBB5F72"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отдельно взятого предприятия, не имеющего отношения к</w:t>
      </w:r>
      <w:r>
        <w:rPr>
          <w:rStyle w:val="WW8Num2z0"/>
          <w:rFonts w:ascii="Verdana" w:hAnsi="Verdana"/>
          <w:color w:val="000000"/>
          <w:sz w:val="18"/>
          <w:szCs w:val="18"/>
        </w:rPr>
        <w:t> </w:t>
      </w:r>
      <w:r>
        <w:rPr>
          <w:rStyle w:val="WW8Num3z0"/>
          <w:rFonts w:ascii="Verdana" w:hAnsi="Verdana"/>
          <w:color w:val="4682B4"/>
          <w:sz w:val="18"/>
          <w:szCs w:val="18"/>
        </w:rPr>
        <w:t>холдингам</w:t>
      </w:r>
      <w:r>
        <w:rPr>
          <w:rStyle w:val="WW8Num2z0"/>
          <w:rFonts w:ascii="Verdana" w:hAnsi="Verdana"/>
          <w:color w:val="000000"/>
          <w:sz w:val="18"/>
          <w:szCs w:val="18"/>
        </w:rPr>
        <w:t> </w:t>
      </w:r>
      <w:r>
        <w:rPr>
          <w:rFonts w:ascii="Verdana" w:hAnsi="Verdana"/>
          <w:color w:val="000000"/>
          <w:sz w:val="18"/>
          <w:szCs w:val="18"/>
        </w:rPr>
        <w:t>при составлении отчетности и анализе финансовых результатов все относительно ясно, то есть существует законодательная база по формированию финансовой (бухгалтерской) отчетности, утверждены формы этой отчетности, есть методология анализа финансовых результатов. Совсем другая ситуация проявляется, если это предприятие - член холдинга, т.е.</w:t>
      </w:r>
      <w:r>
        <w:rPr>
          <w:rStyle w:val="WW8Num2z0"/>
          <w:rFonts w:ascii="Verdana" w:hAnsi="Verdana"/>
          <w:color w:val="000000"/>
          <w:sz w:val="18"/>
          <w:szCs w:val="18"/>
        </w:rPr>
        <w:t> </w:t>
      </w:r>
      <w:r>
        <w:rPr>
          <w:rStyle w:val="WW8Num3z0"/>
          <w:rFonts w:ascii="Verdana" w:hAnsi="Verdana"/>
          <w:color w:val="4682B4"/>
          <w:sz w:val="18"/>
          <w:szCs w:val="18"/>
        </w:rPr>
        <w:t>дочернее</w:t>
      </w:r>
      <w:r>
        <w:rPr>
          <w:rStyle w:val="WW8Num2z0"/>
          <w:rFonts w:ascii="Verdana" w:hAnsi="Verdana"/>
          <w:color w:val="000000"/>
          <w:sz w:val="18"/>
          <w:szCs w:val="18"/>
        </w:rPr>
        <w:t> </w:t>
      </w:r>
      <w:r>
        <w:rPr>
          <w:rFonts w:ascii="Verdana" w:hAnsi="Verdana"/>
          <w:color w:val="000000"/>
          <w:sz w:val="18"/>
          <w:szCs w:val="18"/>
        </w:rPr>
        <w:t>или зависимое предприятие либо&gt; головная организация с долей участия в другой организации. Здесь для анализа корпоративного финансового результата, и не только, необходима консолидация отчетности предприятий, входящих, в холдинг. В'связи с этим возникает ряд проблем.</w:t>
      </w:r>
    </w:p>
    <w:p w14:paraId="6849460B"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 процессов консолидации и результатов деятельности предприятий членов консолидированных групп предприятий^ сравнительно нова и недостаточно исследована не только в России, но и за рубежом. Эта проблема является наиболее сложно решаемой и недостаточно-разработанной.</w:t>
      </w:r>
    </w:p>
    <w:p w14:paraId="5E110596"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Корпоративному</w:t>
      </w:r>
      <w:r>
        <w:rPr>
          <w:rStyle w:val="WW8Num2z0"/>
          <w:rFonts w:ascii="Verdana" w:hAnsi="Verdana"/>
          <w:color w:val="000000"/>
          <w:sz w:val="18"/>
          <w:szCs w:val="18"/>
        </w:rPr>
        <w:t> </w:t>
      </w:r>
      <w:r>
        <w:rPr>
          <w:rFonts w:ascii="Verdana" w:hAnsi="Verdana"/>
          <w:color w:val="000000"/>
          <w:sz w:val="18"/>
          <w:szCs w:val="18"/>
        </w:rPr>
        <w:t>учёту и консолидированной отчетности в российской специальной литературе посвящено немало статей и научных изданий, однако многие проблемы учета и; анализа, финансовых результатов деятельности холдинговых образований остаются еще недостаточно изученными. Определение корпоративного финансового результата в холдингах- -достаточно остро стоящая проблема. Связано это с тем, что- взаимные</w:t>
      </w:r>
      <w:r>
        <w:rPr>
          <w:rStyle w:val="WW8Num2z0"/>
          <w:rFonts w:ascii="Verdana" w:hAnsi="Verdana"/>
          <w:color w:val="000000"/>
          <w:sz w:val="18"/>
          <w:szCs w:val="18"/>
        </w:rPr>
        <w:t> </w:t>
      </w:r>
      <w:r>
        <w:rPr>
          <w:rStyle w:val="WW8Num3z0"/>
          <w:rFonts w:ascii="Verdana" w:hAnsi="Verdana"/>
          <w:color w:val="4682B4"/>
          <w:sz w:val="18"/>
          <w:szCs w:val="18"/>
        </w:rPr>
        <w:t>поставки</w:t>
      </w:r>
      <w:r>
        <w:rPr>
          <w:rStyle w:val="WW8Num2z0"/>
          <w:rFonts w:ascii="Verdana" w:hAnsi="Verdana"/>
          <w:color w:val="000000"/>
          <w:sz w:val="18"/>
          <w:szCs w:val="18"/>
        </w:rPr>
        <w:t> </w:t>
      </w:r>
      <w:r>
        <w:rPr>
          <w:rFonts w:ascii="Verdana" w:hAnsi="Verdana"/>
          <w:color w:val="000000"/>
          <w:sz w:val="18"/>
          <w:szCs w:val="18"/>
        </w:rPr>
        <w:t>и услуги между предприятиями, входящими в холдинг, не являются</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 а, следовательно, не имеют никакого отношения к формированию финансового результата. 11</w:t>
      </w:r>
      <w:r>
        <w:rPr>
          <w:rStyle w:val="WW8Num3z0"/>
          <w:rFonts w:ascii="Verdana" w:hAnsi="Verdana"/>
          <w:color w:val="4682B4"/>
          <w:sz w:val="18"/>
          <w:szCs w:val="18"/>
        </w:rPr>
        <w:t>рибыль</w:t>
      </w:r>
      <w:r>
        <w:rPr>
          <w:rStyle w:val="WW8Num2z0"/>
          <w:rFonts w:ascii="Verdana" w:hAnsi="Verdana"/>
          <w:color w:val="000000"/>
          <w:sz w:val="18"/>
          <w:szCs w:val="18"/>
        </w:rPr>
        <w:t> </w:t>
      </w:r>
      <w:r>
        <w:rPr>
          <w:rFonts w:ascii="Verdana" w:hAnsi="Verdana"/>
          <w:color w:val="000000"/>
          <w:sz w:val="18"/>
          <w:szCs w:val="18"/>
        </w:rPr>
        <w:t>холдинга формируется только при операциях его членов: с внешними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Это обусловлено экономической сущностью холдингов. Однако, несмотря на эти фундаментальные отличия, холдинги упомянуты всего лишь в нескольких документах: Налоговый кодекс РФ,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22 марта 1991 г. № 948-1 «О</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ограничении монополистической деятельности на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рынках»,. Федеральный закон от 2 декабря. 1990 г. № 395-1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и «Временное положение о холдинговых компаниях, создаваемых при преобразовании государственных предприятий в</w:t>
      </w:r>
      <w:r>
        <w:rPr>
          <w:rStyle w:val="WW8Num2z0"/>
          <w:rFonts w:ascii="Verdana" w:hAnsi="Verdana"/>
          <w:color w:val="000000"/>
          <w:sz w:val="18"/>
          <w:szCs w:val="18"/>
        </w:rPr>
        <w:t> </w:t>
      </w:r>
      <w:r>
        <w:rPr>
          <w:rStyle w:val="WW8Num3z0"/>
          <w:rFonts w:ascii="Verdana" w:hAnsi="Verdana"/>
          <w:color w:val="4682B4"/>
          <w:sz w:val="18"/>
          <w:szCs w:val="18"/>
        </w:rPr>
        <w:t>акционерные</w:t>
      </w:r>
      <w:r>
        <w:rPr>
          <w:rFonts w:ascii="Verdana" w:hAnsi="Verdana"/>
          <w:color w:val="000000"/>
          <w:sz w:val="18"/>
          <w:szCs w:val="18"/>
        </w:rPr>
        <w:t>общества» (утверждено, указом Президента РФ от 16 ноября 1992 г. № 1392), Федеральный закон «</w:t>
      </w:r>
      <w:r>
        <w:rPr>
          <w:rStyle w:val="WW8Num3z0"/>
          <w:rFonts w:ascii="Verdana" w:hAnsi="Verdana"/>
          <w:color w:val="4682B4"/>
          <w:sz w:val="18"/>
          <w:szCs w:val="18"/>
        </w:rPr>
        <w:t>О консолидированной финансовой отчетности</w:t>
      </w:r>
      <w:r>
        <w:rPr>
          <w:rFonts w:ascii="Verdana" w:hAnsi="Verdana"/>
          <w:color w:val="000000"/>
          <w:sz w:val="18"/>
          <w:szCs w:val="18"/>
        </w:rPr>
        <w:t>» [20].</w:t>
      </w:r>
    </w:p>
    <w:p w14:paraId="4E10336B"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данного вопроса возникает методологическая проблема определения финансового результата дочерних экономических подразделений, которые являются значимыми с точки зрения составной части корпоративного финансового результата холдинга в целом, и отражение этой части в общей консолидированной отчетности холдинга.</w:t>
      </w:r>
    </w:p>
    <w:p w14:paraId="5E91673C"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Российская практика учета и анализа корпоративного финансового результата холдинговых компаний пока не имеет достаточного научного обоснования. В связи с этим актуальными теоретическими и практическими задачами на современном этапе развития являются научное обоснование и разработка процедур проведения учета и анализа корпоративного финансового результата консолидированных групп предприятий.</w:t>
      </w:r>
    </w:p>
    <w:p w14:paraId="0B32610F"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Центральной проблемой является формирование целостной концепции, системы принципов и </w:t>
      </w:r>
      <w:r>
        <w:rPr>
          <w:rFonts w:ascii="Verdana" w:hAnsi="Verdana"/>
          <w:color w:val="000000"/>
          <w:sz w:val="18"/>
          <w:szCs w:val="18"/>
        </w:rPr>
        <w:lastRenderedPageBreak/>
        <w:t>методов комплексного решения проблем учета и анализа корпоративного финансового результата холдингов в условиях переходной экономики России.</w:t>
      </w:r>
    </w:p>
    <w:p w14:paraId="26C24462"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теоретическом обосновании и разработке методик учета и анализа корпоративного финансового результата, позволяющих достоверно отражать и адекватно оценивать экономическую эффективность деятельности холдингов и отдельных консолидированных предприятий в их взаимосвязи со всеми показателями консолидированной финансовой отчетности холдингов, отвечающей требованиям</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Достижение поставленной цели предполагает постановку и решение следующих задач:</w:t>
      </w:r>
    </w:p>
    <w:p w14:paraId="05C62578"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методологические основы учета и анализа корпоративных финансовых результатов в холдинговых структурах и дать развернутую характеристику холдингов как специфических субъектов, а их финансовых результатов - как объектов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бухгалтерского учета и анализа;</w:t>
      </w:r>
    </w:p>
    <w:p w14:paraId="1D98131C"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принципы формирования консолидированной отчетности о прибыли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предложить методические подходы к созданию более надежной информационной базы для анализа финансовых результатов деятельности холдинговых структур;</w:t>
      </w:r>
    </w:p>
    <w:p w14:paraId="6E21DA95"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специфику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 xml:space="preserve">оценок в холдинговых структурах и разработать предложения по обеспечению их совершенствования; </w:t>
      </w:r>
      <w:r>
        <w:rPr>
          <w:rFonts w:ascii="Arial" w:hAnsi="Arial" w:cs="Arial"/>
          <w:color w:val="000000"/>
          <w:sz w:val="18"/>
          <w:szCs w:val="18"/>
        </w:rPr>
        <w:t>■</w:t>
      </w:r>
    </w:p>
    <w:p w14:paraId="23CB75ED"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-обосновать</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процедуры системного отражения процессов формирования финансовых результатов в консолидированных группах предприятий, формы раскрытия информации и методику .составления консолидированной отчетности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холдингов;</w:t>
      </w:r>
    </w:p>
    <w:p w14:paraId="4F77B8DF"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пути совершенствования методики;- анализа корпоративных финансовых результатов в холдинговых структурах на базе существующих подходов экономического анализа, а также системы индивидуальных,</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и консолидированных показателей.</w:t>
      </w:r>
    </w:p>
    <w:p w14:paraId="3EFC308F"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методические, аспекты учета и анализа процессов формирования, распределения и использования корпоративного финансового; результата холдинга в целом и отдельных членов консолидированных групп предприятий. ,</w:t>
      </w:r>
    </w:p>
    <w:p w14:paraId="6BDFA6DA"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деятельность отечественных: холдингов как одних из наиболее эффективных экономических образований современной России. • .</w:t>
      </w:r>
    </w:p>
    <w:p w14:paraId="7E10EF47"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основа исследования.</w:t>
      </w:r>
    </w:p>
    <w:p w14:paraId="6AB8812F"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экономическая теория прав собственности, законодательные и другие нормативные акты, документы представительных, и исполнительных органов4 Российской Федерации по вопросам собственности, 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материалы МСФО, учетные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организаций, входящих в консолидируемые группы, общенаучные методы исследования;</w:t>
      </w:r>
    </w:p>
    <w:p w14:paraId="4340D4CC"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Исследованию проблем деятельности-холдингов посвящены работы таких видных отечественных ученых как</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Барилёнко В.И., Палий В.В.,</w:t>
      </w:r>
      <w:r>
        <w:rPr>
          <w:rStyle w:val="WW8Num2z0"/>
          <w:rFonts w:ascii="Verdana" w:hAnsi="Verdana"/>
          <w:color w:val="000000"/>
          <w:sz w:val="18"/>
          <w:szCs w:val="18"/>
        </w:rPr>
        <w:t> </w:t>
      </w:r>
      <w:r>
        <w:rPr>
          <w:rStyle w:val="WW8Num3z0"/>
          <w:rFonts w:ascii="Verdana" w:hAnsi="Verdana"/>
          <w:color w:val="4682B4"/>
          <w:sz w:val="18"/>
          <w:szCs w:val="18"/>
        </w:rPr>
        <w:t>Псарева</w:t>
      </w:r>
      <w:r>
        <w:rPr>
          <w:rStyle w:val="WW8Num2z0"/>
          <w:rFonts w:ascii="Verdana" w:hAnsi="Verdana"/>
          <w:color w:val="000000"/>
          <w:sz w:val="18"/>
          <w:szCs w:val="18"/>
        </w:rPr>
        <w:t> </w:t>
      </w:r>
      <w:r>
        <w:rPr>
          <w:rFonts w:ascii="Verdana" w:hAnsi="Verdana"/>
          <w:color w:val="000000"/>
          <w:sz w:val="18"/>
          <w:szCs w:val="18"/>
        </w:rPr>
        <w:t>II.Ю., Горбунов А.Р., Плотникова Л.К., Пучкова С.Й,</w:t>
      </w:r>
      <w:r>
        <w:rPr>
          <w:rStyle w:val="WW8Num2z0"/>
          <w:rFonts w:ascii="Verdana" w:hAnsi="Verdana"/>
          <w:color w:val="000000"/>
          <w:sz w:val="18"/>
          <w:szCs w:val="18"/>
        </w:rPr>
        <w:t> </w:t>
      </w:r>
      <w:r>
        <w:rPr>
          <w:rStyle w:val="WW8Num3z0"/>
          <w:rFonts w:ascii="Verdana" w:hAnsi="Verdana"/>
          <w:color w:val="4682B4"/>
          <w:sz w:val="18"/>
          <w:szCs w:val="18"/>
        </w:rPr>
        <w:t>Новодворские</w:t>
      </w:r>
      <w:r>
        <w:rPr>
          <w:rStyle w:val="WW8Num2z0"/>
          <w:rFonts w:ascii="Verdana" w:hAnsi="Verdana"/>
          <w:color w:val="000000"/>
          <w:sz w:val="18"/>
          <w:szCs w:val="18"/>
        </w:rPr>
        <w:t> </w:t>
      </w:r>
      <w:r>
        <w:rPr>
          <w:rFonts w:ascii="Verdana" w:hAnsi="Verdana"/>
          <w:color w:val="000000"/>
          <w:sz w:val="18"/>
          <w:szCs w:val="18"/>
        </w:rPr>
        <w:t>В.Д. и др. Однако практически во всех работах холдинг рассматривается- в основном с</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или микроэкономических позиций, то есть либо анализируется его влияние на экономику страны, либо блочно рассматривается функционирование его</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Однако в рамках холдингов формирование финансовых результатов обладает существенной спецификой, вызванной сложностью их внутренней структуры и многообразием экономической 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но публикаций, посвященных рассмотрению проблем учета и анализа корпоративного финансового результата деятельности холдинга практически нет. Это обусловило цель и задачи настоящей диссертационной работы.</w:t>
      </w:r>
    </w:p>
    <w:p w14:paraId="29305F17"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Эффективная деятельность предприятий в условиях рыночной экономики в значительной степени зависит от того, насколько достоверно они предвидят дальнюю и ближнюю перспективу своего развития, то есть от прогнозирования, основой которого является расчет и анализ</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результатов деятельности предприятия, позволяющих оценить его нынешнее положение и</w:t>
      </w:r>
      <w:r>
        <w:rPr>
          <w:rStyle w:val="WW8Num2z0"/>
          <w:rFonts w:ascii="Verdana" w:hAnsi="Verdana"/>
          <w:color w:val="000000"/>
          <w:sz w:val="18"/>
          <w:szCs w:val="18"/>
        </w:rPr>
        <w:t> </w:t>
      </w:r>
      <w:r>
        <w:rPr>
          <w:rStyle w:val="WW8Num3z0"/>
          <w:rFonts w:ascii="Verdana" w:hAnsi="Verdana"/>
          <w:color w:val="4682B4"/>
          <w:sz w:val="18"/>
          <w:szCs w:val="18"/>
        </w:rPr>
        <w:t>скорректировать</w:t>
      </w:r>
      <w:r>
        <w:rPr>
          <w:rFonts w:ascii="Verdana" w:hAnsi="Verdana"/>
          <w:color w:val="000000"/>
          <w:sz w:val="18"/>
          <w:szCs w:val="18"/>
        </w:rPr>
        <w:t>, в случае необходимости, его в будущем. Главная цель разработки показателей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эффективности деятельности холдингового объединения - не просто </w:t>
      </w:r>
      <w:r>
        <w:rPr>
          <w:rFonts w:ascii="Verdana" w:hAnsi="Verdana"/>
          <w:color w:val="000000"/>
          <w:sz w:val="18"/>
          <w:szCs w:val="18"/>
        </w:rPr>
        <w:lastRenderedPageBreak/>
        <w:t>выявить факт получения прибыли или</w:t>
      </w:r>
      <w:r>
        <w:rPr>
          <w:rStyle w:val="WW8Num2z0"/>
          <w:rFonts w:ascii="Verdana" w:hAnsi="Verdana"/>
          <w:color w:val="000000"/>
          <w:sz w:val="18"/>
          <w:szCs w:val="18"/>
        </w:rPr>
        <w:t> </w:t>
      </w:r>
      <w:r>
        <w:rPr>
          <w:rStyle w:val="WW8Num3z0"/>
          <w:rFonts w:ascii="Verdana" w:hAnsi="Verdana"/>
          <w:color w:val="4682B4"/>
          <w:sz w:val="18"/>
          <w:szCs w:val="18"/>
        </w:rPr>
        <w:t>убытка</w:t>
      </w:r>
      <w:r>
        <w:rPr>
          <w:rFonts w:ascii="Verdana" w:hAnsi="Verdana"/>
          <w:color w:val="000000"/>
          <w:sz w:val="18"/>
          <w:szCs w:val="18"/>
        </w:rPr>
        <w:t>, установить размер такового, а, проанализировав ситуацию с помощью основных и дополнительных показателей, выявить слабые и сильные места объединения (центры получения прибыли и центры невозвратных</w:t>
      </w:r>
      <w:r>
        <w:rPr>
          <w:rStyle w:val="WW8Num3z0"/>
          <w:rFonts w:ascii="Verdana" w:hAnsi="Verdana"/>
          <w:color w:val="4682B4"/>
          <w:sz w:val="18"/>
          <w:szCs w:val="18"/>
        </w:rPr>
        <w:t>издержек</w:t>
      </w:r>
      <w:r>
        <w:rPr>
          <w:rFonts w:ascii="Verdana" w:hAnsi="Verdana"/>
          <w:color w:val="000000"/>
          <w:sz w:val="18"/>
          <w:szCs w:val="18"/>
        </w:rPr>
        <w:t>), дабы иметь возможность нивелировать негативные перекосы структуры и,</w:t>
      </w:r>
      <w:r>
        <w:rPr>
          <w:rStyle w:val="WW8Num2z0"/>
          <w:rFonts w:ascii="Verdana" w:hAnsi="Verdana"/>
          <w:color w:val="000000"/>
          <w:sz w:val="18"/>
          <w:szCs w:val="18"/>
        </w:rPr>
        <w:t> </w:t>
      </w:r>
      <w:r>
        <w:rPr>
          <w:rStyle w:val="WW8Num3z0"/>
          <w:rFonts w:ascii="Verdana" w:hAnsi="Verdana"/>
          <w:color w:val="4682B4"/>
          <w:sz w:val="18"/>
          <w:szCs w:val="18"/>
        </w:rPr>
        <w:t>перераспределив</w:t>
      </w:r>
      <w:r>
        <w:rPr>
          <w:rStyle w:val="WW8Num2z0"/>
          <w:rFonts w:ascii="Verdana" w:hAnsi="Verdana"/>
          <w:color w:val="000000"/>
          <w:sz w:val="18"/>
          <w:szCs w:val="18"/>
        </w:rPr>
        <w:t> </w:t>
      </w:r>
      <w:r>
        <w:rPr>
          <w:rFonts w:ascii="Verdana" w:hAnsi="Verdana"/>
          <w:color w:val="000000"/>
          <w:sz w:val="18"/>
          <w:szCs w:val="18"/>
        </w:rPr>
        <w:t>поток и направленность имеющихся ресурсов,</w:t>
      </w:r>
      <w:r>
        <w:rPr>
          <w:rStyle w:val="WW8Num2z0"/>
          <w:rFonts w:ascii="Verdana" w:hAnsi="Verdana"/>
          <w:color w:val="000000"/>
          <w:sz w:val="18"/>
          <w:szCs w:val="18"/>
        </w:rPr>
        <w:t> </w:t>
      </w:r>
      <w:r>
        <w:rPr>
          <w:rStyle w:val="WW8Num3z0"/>
          <w:rFonts w:ascii="Verdana" w:hAnsi="Verdana"/>
          <w:color w:val="4682B4"/>
          <w:sz w:val="18"/>
          <w:szCs w:val="18"/>
        </w:rPr>
        <w:t>максимизировать</w:t>
      </w:r>
      <w:r>
        <w:rPr>
          <w:rStyle w:val="WW8Num2z0"/>
          <w:rFonts w:ascii="Verdana" w:hAnsi="Verdana"/>
          <w:color w:val="000000"/>
          <w:sz w:val="18"/>
          <w:szCs w:val="18"/>
        </w:rPr>
        <w:t> </w:t>
      </w:r>
      <w:r>
        <w:rPr>
          <w:rFonts w:ascii="Verdana" w:hAnsi="Verdana"/>
          <w:color w:val="000000"/>
          <w:sz w:val="18"/>
          <w:szCs w:val="18"/>
        </w:rPr>
        <w:t>степень достижения поставленной цели.</w:t>
      </w:r>
    </w:p>
    <w:p w14:paraId="3FBCCC0C"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постановке и теоретическом рбосновании концептуальных подходов при разработке методик учета и анализа корпоративного финансового результата на основе отдельной,</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и консолидированной отчетности холдинга.</w:t>
      </w:r>
    </w:p>
    <w:p w14:paraId="48ECC844"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получить следующие наиболее существенные научные результаты:</w:t>
      </w:r>
    </w:p>
    <w:p w14:paraId="3ECBC5B9"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учетно-аналитических позиций обоснована целесообразность рассмотрения холдингов как единых</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Style w:val="WW8Num2z0"/>
          <w:rFonts w:ascii="Verdana" w:hAnsi="Verdana"/>
          <w:color w:val="000000"/>
          <w:sz w:val="18"/>
          <w:szCs w:val="18"/>
        </w:rPr>
        <w:t> </w:t>
      </w:r>
      <w:r>
        <w:rPr>
          <w:rFonts w:ascii="Verdana" w:hAnsi="Verdana"/>
          <w:color w:val="000000"/>
          <w:sz w:val="18"/>
          <w:szCs w:val="18"/>
        </w:rPr>
        <w:t>по налогу на прибыль и предложена методика сравнительного анализа и оценки эффективности функционирования холдингов в различных режимах налогообложения;</w:t>
      </w:r>
    </w:p>
    <w:p w14:paraId="2A6D2F10"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 методический подход к документированию и</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отражению хозяйственных операций в холдинговых структурах, позволяющий при выделении внутригруппового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формировать систему индивидуальных, сводных и консолидированных показателей финансовых результатов;</w:t>
      </w:r>
    </w:p>
    <w:p w14:paraId="39B33F05"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целях создания информационной базы для консолидации финансовых результатов разработан порядок и предложены формы представления информации о доходах и расходах участников холдинга в единой системе с раздельным отражением индивидуальных финансовых результатов каждого из членов группы и их сводной суммы по группе в целом с выделением результатов от внутригрупповых операций и от операций с внешними контрагентами;</w:t>
      </w:r>
    </w:p>
    <w:p w14:paraId="2C85843A"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 индивидуальной, сводной и консолидированной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о финансовых результатах организаций -участников холдинга и холдинга в целом;</w:t>
      </w:r>
    </w:p>
    <w:p w14:paraId="192E5DA5"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трансформации информации о результатах индивидуальных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формирующих финансовый результат участников холдинга, в</w:t>
      </w:r>
      <w:r>
        <w:rPr>
          <w:rStyle w:val="WW8Num2z0"/>
          <w:rFonts w:ascii="Verdana" w:hAnsi="Verdana"/>
          <w:color w:val="000000"/>
          <w:sz w:val="18"/>
          <w:szCs w:val="18"/>
        </w:rPr>
        <w:t> </w:t>
      </w:r>
      <w:r>
        <w:rPr>
          <w:rStyle w:val="WW8Num3z0"/>
          <w:rFonts w:ascii="Verdana" w:hAnsi="Verdana"/>
          <w:color w:val="4682B4"/>
          <w:sz w:val="18"/>
          <w:szCs w:val="18"/>
        </w:rPr>
        <w:t>сводную</w:t>
      </w:r>
      <w:r>
        <w:rPr>
          <w:rStyle w:val="WW8Num2z0"/>
          <w:rFonts w:ascii="Verdana" w:hAnsi="Verdana"/>
          <w:color w:val="000000"/>
          <w:sz w:val="18"/>
          <w:szCs w:val="18"/>
        </w:rPr>
        <w:t> </w:t>
      </w:r>
      <w:r>
        <w:rPr>
          <w:rFonts w:ascii="Verdana" w:hAnsi="Verdana"/>
          <w:color w:val="000000"/>
          <w:sz w:val="18"/>
          <w:szCs w:val="18"/>
        </w:rPr>
        <w:t>и в консолидированную отчетные формы;</w:t>
      </w:r>
    </w:p>
    <w:p w14:paraId="22CB3BBD"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адекватной характеристики финансовой</w:t>
      </w:r>
      <w:r>
        <w:rPr>
          <w:rStyle w:val="WW8Num2z0"/>
          <w:rFonts w:ascii="Verdana" w:hAnsi="Verdana"/>
          <w:color w:val="000000"/>
          <w:sz w:val="18"/>
          <w:szCs w:val="18"/>
        </w:rPr>
        <w:t> </w:t>
      </w:r>
      <w:r>
        <w:rPr>
          <w:rStyle w:val="WW8Num3z0"/>
          <w:rFonts w:ascii="Verdana" w:hAnsi="Verdana"/>
          <w:color w:val="4682B4"/>
          <w:sz w:val="18"/>
          <w:szCs w:val="18"/>
        </w:rPr>
        <w:t>результативности</w:t>
      </w:r>
      <w:r>
        <w:rPr>
          <w:rStyle w:val="WW8Num2z0"/>
          <w:rFonts w:ascii="Verdana" w:hAnsi="Verdana"/>
          <w:color w:val="000000"/>
          <w:sz w:val="18"/>
          <w:szCs w:val="18"/>
        </w:rPr>
        <w:t> </w:t>
      </w:r>
      <w:r>
        <w:rPr>
          <w:rFonts w:ascii="Verdana" w:hAnsi="Verdana"/>
          <w:color w:val="000000"/>
          <w:sz w:val="18"/>
          <w:szCs w:val="18"/>
        </w:rPr>
        <w:t>деятельности холдинга предложена система индивидуальных, сводных и консолидированных аналитических показателей прибыли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с учетом и без учета внутригрупповых операций;</w:t>
      </w:r>
    </w:p>
    <w:p w14:paraId="69BF8F5C"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сравнительного и факторного анализа индивидуальных, сводных, внутригрупповых и консолидированных показателей финансовых результатов и рентабельности для оценки эффективности функционирования холдингов и его отдельных членов.</w:t>
      </w:r>
    </w:p>
    <w:p w14:paraId="74EBA41F"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работы.</w:t>
      </w:r>
    </w:p>
    <w:p w14:paraId="0F042217"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работы состоит в развитии теоретических основ и методики учета и анализа прибыли, применительно к специфике отражения финансовых результатов в консолидированной финансовой отчетности холдинговых структур.</w:t>
      </w:r>
    </w:p>
    <w:p w14:paraId="2C9C8454"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разработанные авторские концептуальные подходы к учету и анализу консолидированных финансовых результатов холдинговых структур доведены до конкретных методических и практических рекомендаций, имеющих важное значение для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консолидированными</w:t>
      </w:r>
      <w:r>
        <w:rPr>
          <w:rStyle w:val="WW8Num2z0"/>
          <w:rFonts w:ascii="Verdana" w:hAnsi="Verdana"/>
          <w:color w:val="000000"/>
          <w:sz w:val="18"/>
          <w:szCs w:val="18"/>
        </w:rPr>
        <w:t> </w:t>
      </w:r>
      <w:r>
        <w:rPr>
          <w:rFonts w:ascii="Verdana" w:hAnsi="Verdana"/>
          <w:color w:val="000000"/>
          <w:sz w:val="18"/>
          <w:szCs w:val="18"/>
        </w:rPr>
        <w:t>группами предприятий. В разработанной в соответствии со спецификой функционирования холдингов методике учета и анализа консолидированных финансовых результатов нашли отражение учетные и аналитические процессы трансформации доходов и расходов, элиминирования внутригрупповых операций, обеспечивающие достоверность отражения корпоративного финансового результата консолидированных групп предприятий.</w:t>
      </w:r>
    </w:p>
    <w:p w14:paraId="0B8D584B" w14:textId="77777777" w:rsidR="00D62BA9" w:rsidRDefault="00D62BA9" w:rsidP="00D62BA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Комков, Владимир Владимирович</w:t>
      </w:r>
    </w:p>
    <w:p w14:paraId="4880FD8D"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78BEEEE"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Проблема учетно-аналитического и методического обеспечения процедур составления и </w:t>
      </w:r>
      <w:r>
        <w:rPr>
          <w:rFonts w:ascii="Verdana" w:hAnsi="Verdana"/>
          <w:color w:val="000000"/>
          <w:sz w:val="18"/>
          <w:szCs w:val="18"/>
        </w:rPr>
        <w:lastRenderedPageBreak/>
        <w:t>анализа</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отчетности в настоящее время является одной из наиболее острых ввиду</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развивающихся экономических процессов в России и необходимости реализации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финансовой отчетности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w:t>
      </w:r>
    </w:p>
    <w:p w14:paraId="6E59D8BB"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аналитиков и пользователей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вышеуказанная проблема усложняется отсутствием единых наиболее рациональных подходов 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 аналитического процесса таким образом, чтобы при минимальных затратах и недостаточной квалифицированности</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в области консолидированного учета и анализа (в т.ч. по</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обеспечить заинтересованных пользователей качественной, достоверной и своевременной информацией, объективно отражающей финансовые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холдинга</w:t>
      </w:r>
      <w:r>
        <w:rPr>
          <w:rStyle w:val="WW8Num2z0"/>
          <w:rFonts w:ascii="Verdana" w:hAnsi="Verdana"/>
          <w:color w:val="000000"/>
          <w:sz w:val="18"/>
          <w:szCs w:val="18"/>
        </w:rPr>
        <w:t> </w:t>
      </w:r>
      <w:r>
        <w:rPr>
          <w:rFonts w:ascii="Verdana" w:hAnsi="Verdana"/>
          <w:color w:val="000000"/>
          <w:sz w:val="18"/>
          <w:szCs w:val="18"/>
        </w:rPr>
        <w:t>как единого экономического субъекта.</w:t>
      </w:r>
    </w:p>
    <w:p w14:paraId="07DC6796"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были выявлены основные особенности учетного J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формирующих корпоративный финансовый результат холдинга, сделаны выводы и представлены предложения, которые позволят упростить процесс ее составления и анализа в условиях ведения бухгалтерского учета по Российским Положениям по ведению бухгалтерского учета.</w:t>
      </w:r>
    </w:p>
    <w:p w14:paraId="2D7E9D77"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организации процесса составления и анализа консолидированной финансовой отчетности, а также реализации необходимых</w:t>
      </w:r>
      <w:r>
        <w:rPr>
          <w:rStyle w:val="WW8Num2z0"/>
          <w:rFonts w:ascii="Verdana" w:hAnsi="Verdana"/>
          <w:color w:val="000000"/>
          <w:sz w:val="18"/>
          <w:szCs w:val="18"/>
        </w:rPr>
        <w:t> </w:t>
      </w:r>
      <w:r>
        <w:rPr>
          <w:rStyle w:val="WW8Num3z0"/>
          <w:rFonts w:ascii="Verdana" w:hAnsi="Verdana"/>
          <w:color w:val="4682B4"/>
          <w:sz w:val="18"/>
          <w:szCs w:val="18"/>
        </w:rPr>
        <w:t>консолидационных</w:t>
      </w:r>
      <w:r>
        <w:rPr>
          <w:rStyle w:val="WW8Num2z0"/>
          <w:rFonts w:ascii="Verdana" w:hAnsi="Verdana"/>
          <w:color w:val="000000"/>
          <w:sz w:val="18"/>
          <w:szCs w:val="18"/>
        </w:rPr>
        <w:t> </w:t>
      </w:r>
      <w:r>
        <w:rPr>
          <w:rFonts w:ascii="Verdana" w:hAnsi="Verdana"/>
          <w:color w:val="000000"/>
          <w:sz w:val="18"/>
          <w:szCs w:val="18"/>
        </w:rPr>
        <w:t>процедур, необходимо выделить следующие основные выводы и предложения, которые позволят решить указанную проблему.</w:t>
      </w:r>
    </w:p>
    <w:p w14:paraId="6D6BAC01"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группа предприятий находит свое реальное отражение только через</w:t>
      </w:r>
      <w:r>
        <w:rPr>
          <w:rStyle w:val="WW8Num2z0"/>
          <w:rFonts w:ascii="Verdana" w:hAnsi="Verdana"/>
          <w:color w:val="000000"/>
          <w:sz w:val="18"/>
          <w:szCs w:val="18"/>
        </w:rPr>
        <w:t> </w:t>
      </w:r>
      <w:r>
        <w:rPr>
          <w:rStyle w:val="WW8Num3z0"/>
          <w:rFonts w:ascii="Verdana" w:hAnsi="Verdana"/>
          <w:color w:val="4682B4"/>
          <w:sz w:val="18"/>
          <w:szCs w:val="18"/>
        </w:rPr>
        <w:t>консолидированную</w:t>
      </w:r>
      <w:r>
        <w:rPr>
          <w:rStyle w:val="WW8Num2z0"/>
          <w:rFonts w:ascii="Verdana" w:hAnsi="Verdana"/>
          <w:color w:val="000000"/>
          <w:sz w:val="18"/>
          <w:szCs w:val="18"/>
        </w:rPr>
        <w:t> </w:t>
      </w:r>
      <w:r>
        <w:rPr>
          <w:rFonts w:ascii="Verdana" w:hAnsi="Verdana"/>
          <w:color w:val="000000"/>
          <w:sz w:val="18"/>
          <w:szCs w:val="18"/>
        </w:rPr>
        <w:t>финансовую отчетность, которая отражает финансовые взаимоотношения предприятий холдинга посредством</w:t>
      </w:r>
      <w:r>
        <w:rPr>
          <w:rStyle w:val="WW8Num2z0"/>
          <w:rFonts w:ascii="Verdana" w:hAnsi="Verdana"/>
          <w:color w:val="000000"/>
          <w:sz w:val="18"/>
          <w:szCs w:val="18"/>
        </w:rPr>
        <w:t> </w:t>
      </w:r>
      <w:r>
        <w:rPr>
          <w:rStyle w:val="WW8Num3z0"/>
          <w:rFonts w:ascii="Verdana" w:hAnsi="Verdana"/>
          <w:color w:val="4682B4"/>
          <w:sz w:val="18"/>
          <w:szCs w:val="18"/>
        </w:rPr>
        <w:t>консолидированного</w:t>
      </w:r>
      <w:r>
        <w:rPr>
          <w:rStyle w:val="WW8Num2z0"/>
          <w:rFonts w:ascii="Verdana" w:hAnsi="Verdana"/>
          <w:color w:val="000000"/>
          <w:sz w:val="18"/>
          <w:szCs w:val="18"/>
        </w:rPr>
        <w:t> </w:t>
      </w:r>
      <w:r>
        <w:rPr>
          <w:rFonts w:ascii="Verdana" w:hAnsi="Verdana"/>
          <w:color w:val="000000"/>
          <w:sz w:val="18"/>
          <w:szCs w:val="18"/>
        </w:rPr>
        <w:t>учета.</w:t>
      </w:r>
    </w:p>
    <w:p w14:paraId="56B29108"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Консолидированный</w:t>
      </w:r>
      <w:r>
        <w:rPr>
          <w:rStyle w:val="WW8Num2z0"/>
          <w:rFonts w:ascii="Verdana" w:hAnsi="Verdana"/>
          <w:color w:val="000000"/>
          <w:sz w:val="18"/>
          <w:szCs w:val="18"/>
        </w:rPr>
        <w:t> </w:t>
      </w:r>
      <w:r>
        <w:rPr>
          <w:rFonts w:ascii="Verdana" w:hAnsi="Verdana"/>
          <w:color w:val="000000"/>
          <w:sz w:val="18"/>
          <w:szCs w:val="18"/>
        </w:rPr>
        <w:t>учет, используя совокупность общепринятых приемов бухгалтерского учета, применяет также присущие только ему специфические приемы, такие как элиминирование и трансформация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записей.</w:t>
      </w:r>
    </w:p>
    <w:p w14:paraId="1B72C4B0"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Разработанные в диссертации методологические подходы учетно-аналитического обеспечения формирования</w:t>
      </w:r>
      <w:r>
        <w:rPr>
          <w:rStyle w:val="WW8Num2z0"/>
          <w:rFonts w:ascii="Verdana" w:hAnsi="Verdana"/>
          <w:color w:val="000000"/>
          <w:sz w:val="18"/>
          <w:szCs w:val="18"/>
        </w:rPr>
        <w:t> </w:t>
      </w:r>
      <w:r>
        <w:rPr>
          <w:rStyle w:val="WW8Num3z0"/>
          <w:rFonts w:ascii="Verdana" w:hAnsi="Verdana"/>
          <w:color w:val="4682B4"/>
          <w:sz w:val="18"/>
          <w:szCs w:val="18"/>
        </w:rPr>
        <w:t>консолидированных</w:t>
      </w:r>
      <w:r>
        <w:rPr>
          <w:rStyle w:val="WW8Num2z0"/>
          <w:rFonts w:ascii="Verdana" w:hAnsi="Verdana"/>
          <w:color w:val="000000"/>
          <w:sz w:val="18"/>
          <w:szCs w:val="18"/>
        </w:rPr>
        <w:t> </w:t>
      </w:r>
      <w:r>
        <w:rPr>
          <w:rFonts w:ascii="Verdana" w:hAnsi="Verdana"/>
          <w:color w:val="000000"/>
          <w:sz w:val="18"/>
          <w:szCs w:val="18"/>
        </w:rPr>
        <w:t>финансовых результатов деятельности группы предприятий основаны на</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теории прав собственности, объясняющей отношения присвоения, распределения, обмена 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средств производства и капитала в обособленные экономические образования -</w:t>
      </w:r>
      <w:r>
        <w:rPr>
          <w:rStyle w:val="WW8Num3z0"/>
          <w:rFonts w:ascii="Verdana" w:hAnsi="Verdana"/>
          <w:color w:val="4682B4"/>
          <w:sz w:val="18"/>
          <w:szCs w:val="18"/>
        </w:rPr>
        <w:t>холдинговые</w:t>
      </w:r>
      <w:r>
        <w:rPr>
          <w:rStyle w:val="WW8Num2z0"/>
          <w:rFonts w:ascii="Verdana" w:hAnsi="Verdana"/>
          <w:color w:val="000000"/>
          <w:sz w:val="18"/>
          <w:szCs w:val="18"/>
        </w:rPr>
        <w:t> </w:t>
      </w:r>
      <w:r>
        <w:rPr>
          <w:rFonts w:ascii="Verdana" w:hAnsi="Verdana"/>
          <w:color w:val="000000"/>
          <w:sz w:val="18"/>
          <w:szCs w:val="18"/>
        </w:rPr>
        <w:t>компании.</w:t>
      </w:r>
    </w:p>
    <w:p w14:paraId="1CF0532E"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Необходимо составлять консолидированную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позволяющую получить представление о финансовом состоянии и результатах деятельности группы в целом. При этом каждое юридически самостоятельное предприятие, входящее в состав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группы, обязано вести собственный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оформлять его результаты в виде собственной финансовой отчетности.</w:t>
      </w:r>
    </w:p>
    <w:p w14:paraId="4AB3CAE0"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Холдинг</w:t>
      </w:r>
      <w:r>
        <w:rPr>
          <w:rStyle w:val="WW8Num2z0"/>
          <w:rFonts w:ascii="Verdana" w:hAnsi="Verdana"/>
          <w:color w:val="000000"/>
          <w:sz w:val="18"/>
          <w:szCs w:val="18"/>
        </w:rPr>
        <w:t> </w:t>
      </w:r>
      <w:r>
        <w:rPr>
          <w:rFonts w:ascii="Verdana" w:hAnsi="Verdana"/>
          <w:color w:val="000000"/>
          <w:sz w:val="18"/>
          <w:szCs w:val="18"/>
        </w:rPr>
        <w:t>как субъект учета в нормативных актах Российской Федерации практически не упоминается, тем не менее, в ряде стран, применяющих МСФО допускается применение к</w:t>
      </w:r>
      <w:r>
        <w:rPr>
          <w:rStyle w:val="WW8Num2z0"/>
          <w:rFonts w:ascii="Verdana" w:hAnsi="Verdana"/>
          <w:color w:val="000000"/>
          <w:sz w:val="18"/>
          <w:szCs w:val="18"/>
        </w:rPr>
        <w:t> </w:t>
      </w:r>
      <w:r>
        <w:rPr>
          <w:rStyle w:val="WW8Num3z0"/>
          <w:rFonts w:ascii="Verdana" w:hAnsi="Verdana"/>
          <w:color w:val="4682B4"/>
          <w:sz w:val="18"/>
          <w:szCs w:val="18"/>
        </w:rPr>
        <w:t>холдингу</w:t>
      </w:r>
      <w:r>
        <w:rPr>
          <w:rStyle w:val="WW8Num2z0"/>
          <w:rFonts w:ascii="Verdana" w:hAnsi="Verdana"/>
          <w:color w:val="000000"/>
          <w:sz w:val="18"/>
          <w:szCs w:val="18"/>
        </w:rPr>
        <w:t> </w:t>
      </w:r>
      <w:r>
        <w:rPr>
          <w:rFonts w:ascii="Verdana" w:hAnsi="Verdana"/>
          <w:color w:val="000000"/>
          <w:sz w:val="18"/>
          <w:szCs w:val="18"/>
        </w:rPr>
        <w:t>статуса единого налогоплательщика, следовательно необходимо юридически закрепить понятия «</w:t>
      </w:r>
      <w:r>
        <w:rPr>
          <w:rStyle w:val="WW8Num3z0"/>
          <w:rFonts w:ascii="Verdana" w:hAnsi="Verdana"/>
          <w:color w:val="4682B4"/>
          <w:sz w:val="18"/>
          <w:szCs w:val="18"/>
        </w:rPr>
        <w:t>холдинг</w:t>
      </w:r>
      <w:r>
        <w:rPr>
          <w:rFonts w:ascii="Verdana" w:hAnsi="Verdana"/>
          <w:color w:val="000000"/>
          <w:sz w:val="18"/>
          <w:szCs w:val="18"/>
        </w:rPr>
        <w:t>» и «</w:t>
      </w:r>
      <w:r>
        <w:rPr>
          <w:rStyle w:val="WW8Num3z0"/>
          <w:rFonts w:ascii="Verdana" w:hAnsi="Verdana"/>
          <w:color w:val="4682B4"/>
          <w:sz w:val="18"/>
          <w:szCs w:val="18"/>
        </w:rPr>
        <w:t>консолидированная отчетность</w:t>
      </w:r>
      <w:r>
        <w:rPr>
          <w:rFonts w:ascii="Verdana" w:hAnsi="Verdana"/>
          <w:color w:val="000000"/>
          <w:sz w:val="18"/>
          <w:szCs w:val="18"/>
        </w:rPr>
        <w:t>», а холдингу придать статус единого</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Style w:val="WW8Num2z0"/>
          <w:rFonts w:ascii="Verdana" w:hAnsi="Verdana"/>
          <w:color w:val="000000"/>
          <w:sz w:val="18"/>
          <w:szCs w:val="18"/>
        </w:rPr>
        <w:t> </w:t>
      </w:r>
      <w:r>
        <w:rPr>
          <w:rFonts w:ascii="Verdana" w:hAnsi="Verdana"/>
          <w:color w:val="000000"/>
          <w:sz w:val="18"/>
          <w:szCs w:val="18"/>
        </w:rPr>
        <w:t>для снижения влияния трансфертных цен на внутренний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w:t>
      </w:r>
    </w:p>
    <w:p w14:paraId="6E7AD1EF"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финансовые результаты формируются в процессе трансформации доходов и расходов предприятий консолидированной группы с элиминированием внутреннего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w:t>
      </w:r>
    </w:p>
    <w:p w14:paraId="78D4A080"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Консолидированная отчетность в соответствии с российскими и международными стандартами должна составляться аналогично отчетности отдельного общества, то есть с использованием основных принципов.</w:t>
      </w:r>
    </w:p>
    <w:p w14:paraId="101E573F"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Основные процедуры, связанные с определенными этапами формирования консолидированного финансового результата при консолидации отчетности предприятий, входящих в холдинговые структуры, основываются на анализе показателей, их</w:t>
      </w:r>
      <w:r>
        <w:rPr>
          <w:rStyle w:val="WW8Num2z0"/>
          <w:rFonts w:ascii="Verdana" w:hAnsi="Verdana"/>
          <w:color w:val="000000"/>
          <w:sz w:val="18"/>
          <w:szCs w:val="18"/>
        </w:rPr>
        <w:t> </w:t>
      </w:r>
      <w:r>
        <w:rPr>
          <w:rStyle w:val="WW8Num3z0"/>
          <w:rFonts w:ascii="Verdana" w:hAnsi="Verdana"/>
          <w:color w:val="4682B4"/>
          <w:sz w:val="18"/>
          <w:szCs w:val="18"/>
        </w:rPr>
        <w:t>реклассификации</w:t>
      </w:r>
      <w:r>
        <w:rPr>
          <w:rFonts w:ascii="Verdana" w:hAnsi="Verdana"/>
          <w:color w:val="000000"/>
          <w:sz w:val="18"/>
          <w:szCs w:val="18"/>
        </w:rPr>
        <w:t>, трансформации, агрегировании и элиминировании.</w:t>
      </w:r>
    </w:p>
    <w:p w14:paraId="7705D264"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Применение</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 xml:space="preserve">цен в холдинговых структурах существенно влияет на финансовый результат, следовательно необходимо снижать это влияние с целью объективного отражения </w:t>
      </w:r>
      <w:r>
        <w:rPr>
          <w:rFonts w:ascii="Verdana" w:hAnsi="Verdana"/>
          <w:color w:val="000000"/>
          <w:sz w:val="18"/>
          <w:szCs w:val="18"/>
        </w:rPr>
        <w:lastRenderedPageBreak/>
        <w:t>консолидированного финансового результата</w:t>
      </w:r>
      <w:r>
        <w:rPr>
          <w:rStyle w:val="WW8Num2z0"/>
          <w:rFonts w:ascii="Verdana" w:hAnsi="Verdana"/>
          <w:color w:val="000000"/>
          <w:sz w:val="18"/>
          <w:szCs w:val="18"/>
        </w:rPr>
        <w:t> </w:t>
      </w:r>
      <w:r>
        <w:rPr>
          <w:rStyle w:val="WW8Num3z0"/>
          <w:rFonts w:ascii="Verdana" w:hAnsi="Verdana"/>
          <w:color w:val="4682B4"/>
          <w:sz w:val="18"/>
          <w:szCs w:val="18"/>
        </w:rPr>
        <w:t>холдинговой</w:t>
      </w:r>
      <w:r>
        <w:rPr>
          <w:rStyle w:val="WW8Num2z0"/>
          <w:rFonts w:ascii="Verdana" w:hAnsi="Verdana"/>
          <w:color w:val="000000"/>
          <w:sz w:val="18"/>
          <w:szCs w:val="18"/>
        </w:rPr>
        <w:t> </w:t>
      </w:r>
      <w:r>
        <w:rPr>
          <w:rFonts w:ascii="Verdana" w:hAnsi="Verdana"/>
          <w:color w:val="000000"/>
          <w:sz w:val="18"/>
          <w:szCs w:val="18"/>
        </w:rPr>
        <w:t>компании.</w:t>
      </w:r>
    </w:p>
    <w:p w14:paraId="3565439C"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 На основе проведенного исследования учетного отражения хозяйственных операций, формирующих</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финансовый результат холдинга был разработан ряд мер, позволяющих значительно упростить формирование консолидированного финансового результата, снизить искажения, вызываемые внутренним</w:t>
      </w:r>
      <w:r>
        <w:rPr>
          <w:rStyle w:val="WW8Num2z0"/>
          <w:rFonts w:ascii="Verdana" w:hAnsi="Verdana"/>
          <w:color w:val="000000"/>
          <w:sz w:val="18"/>
          <w:szCs w:val="18"/>
        </w:rPr>
        <w:t> </w:t>
      </w:r>
      <w:r>
        <w:rPr>
          <w:rStyle w:val="WW8Num3z0"/>
          <w:rFonts w:ascii="Verdana" w:hAnsi="Verdana"/>
          <w:color w:val="4682B4"/>
          <w:sz w:val="18"/>
          <w:szCs w:val="18"/>
        </w:rPr>
        <w:t>оборотом</w:t>
      </w:r>
      <w:r>
        <w:rPr>
          <w:rFonts w:ascii="Verdana" w:hAnsi="Verdana"/>
          <w:color w:val="000000"/>
          <w:sz w:val="18"/>
          <w:szCs w:val="18"/>
        </w:rPr>
        <w:t>.</w:t>
      </w:r>
    </w:p>
    <w:p w14:paraId="08DF8620"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Информационной базой для составления консолидированной формы раскрытия информации о финансовых результатах холдинговой компании являются индивидуальные формы раскрытия информации о финансовых результатах всех компаний, входящих в холдинг с обязательным выделением внутригрупповых операций по всем направлениям деятельности.</w:t>
      </w:r>
    </w:p>
    <w:p w14:paraId="022933EC"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 составлении формы раскрытия информации о доходах и расходах</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компаний следует особое внимание обратить на выделение строк, связанных с внутригрупповыми</w:t>
      </w:r>
      <w:r>
        <w:rPr>
          <w:rStyle w:val="WW8Num2z0"/>
          <w:rFonts w:ascii="Verdana" w:hAnsi="Verdana"/>
          <w:color w:val="000000"/>
          <w:sz w:val="18"/>
          <w:szCs w:val="18"/>
        </w:rPr>
        <w:t> </w:t>
      </w:r>
      <w:r>
        <w:rPr>
          <w:rStyle w:val="WW8Num3z0"/>
          <w:rFonts w:ascii="Verdana" w:hAnsi="Verdana"/>
          <w:color w:val="4682B4"/>
          <w:sz w:val="18"/>
          <w:szCs w:val="18"/>
        </w:rPr>
        <w:t>продажами</w:t>
      </w:r>
      <w:r>
        <w:rPr>
          <w:rFonts w:ascii="Verdana" w:hAnsi="Verdana"/>
          <w:color w:val="000000"/>
          <w:sz w:val="18"/>
          <w:szCs w:val="18"/>
        </w:rPr>
        <w:t>.</w:t>
      </w:r>
    </w:p>
    <w:p w14:paraId="01B9A45A"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Опираясь на подход единого</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холдинга, целесообразно не принимать в расчет строки связанные с внутригрупповыми продажами, т.к. финансовый результат холдинговой компании формируется только при</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продукции (товаров, работ, услуг) только третьим лицам, т.е. за пределы холдинга.</w:t>
      </w:r>
    </w:p>
    <w:p w14:paraId="49E2CC57"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 основе сформированных индивидуальных форм раскрытия информации о финансовых результатов компаний, входящих в холдинг, создаются формы консолидации отчетов о финансовых результатов.</w:t>
      </w:r>
    </w:p>
    <w:p w14:paraId="1CC6068F"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Основные процедуры, связанные с определенными этапами формирования консолидированного финансового результата при консолидации отчетности предприятий, входящих в холдинговые структуры, основываются на анализе показателей, их реклассификации, трансформации,</w:t>
      </w:r>
      <w:r>
        <w:rPr>
          <w:rStyle w:val="WW8Num2z0"/>
          <w:rFonts w:ascii="Verdana" w:hAnsi="Verdana"/>
          <w:color w:val="000000"/>
          <w:sz w:val="18"/>
          <w:szCs w:val="18"/>
        </w:rPr>
        <w:t> </w:t>
      </w:r>
      <w:r>
        <w:rPr>
          <w:rStyle w:val="WW8Num3z0"/>
          <w:rFonts w:ascii="Verdana" w:hAnsi="Verdana"/>
          <w:color w:val="4682B4"/>
          <w:sz w:val="18"/>
          <w:szCs w:val="18"/>
        </w:rPr>
        <w:t>агрегировании</w:t>
      </w:r>
      <w:r>
        <w:rPr>
          <w:rStyle w:val="WW8Num2z0"/>
          <w:rFonts w:ascii="Verdana" w:hAnsi="Verdana"/>
          <w:color w:val="000000"/>
          <w:sz w:val="18"/>
          <w:szCs w:val="18"/>
        </w:rPr>
        <w:t> </w:t>
      </w:r>
      <w:r>
        <w:rPr>
          <w:rFonts w:ascii="Verdana" w:hAnsi="Verdana"/>
          <w:color w:val="000000"/>
          <w:sz w:val="18"/>
          <w:szCs w:val="18"/>
        </w:rPr>
        <w:t>и элиминировании.</w:t>
      </w:r>
    </w:p>
    <w:p w14:paraId="73F66FCB"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На этапе консолидации финансовых результатов нельзя обойтись без процедуры элиминирования, т.е. исключения результатов операций между участниками группы.</w:t>
      </w:r>
    </w:p>
    <w:p w14:paraId="502BA266"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Внутригрупповые</w:t>
      </w:r>
      <w:r>
        <w:rPr>
          <w:rStyle w:val="WW8Num2z0"/>
          <w:rFonts w:ascii="Verdana" w:hAnsi="Verdana"/>
          <w:color w:val="000000"/>
          <w:sz w:val="18"/>
          <w:szCs w:val="18"/>
        </w:rPr>
        <w:t> </w:t>
      </w:r>
      <w:r>
        <w:rPr>
          <w:rStyle w:val="WW8Num3z0"/>
          <w:rFonts w:ascii="Verdana" w:hAnsi="Verdana"/>
          <w:color w:val="4682B4"/>
          <w:sz w:val="18"/>
          <w:szCs w:val="18"/>
        </w:rPr>
        <w:t>обороты</w:t>
      </w:r>
      <w:r>
        <w:rPr>
          <w:rStyle w:val="WW8Num2z0"/>
          <w:rFonts w:ascii="Verdana" w:hAnsi="Verdana"/>
          <w:color w:val="000000"/>
          <w:sz w:val="18"/>
          <w:szCs w:val="18"/>
        </w:rPr>
        <w:t> </w:t>
      </w:r>
      <w:r>
        <w:rPr>
          <w:rFonts w:ascii="Verdana" w:hAnsi="Verdana"/>
          <w:color w:val="000000"/>
          <w:sz w:val="18"/>
          <w:szCs w:val="18"/>
        </w:rPr>
        <w:t>от продаж продукции (работ, услуг) оказывают значительное влияние на показатели консолидированного отчета о финансовых результатах.</w:t>
      </w:r>
    </w:p>
    <w:p w14:paraId="35021360"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При консолидации отчетов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исключаются полностью внутригрупповая</w:t>
      </w:r>
      <w:r>
        <w:rPr>
          <w:rStyle w:val="WW8Num2z0"/>
          <w:rFonts w:ascii="Verdana" w:hAnsi="Verdana"/>
          <w:color w:val="000000"/>
          <w:sz w:val="18"/>
          <w:szCs w:val="18"/>
        </w:rPr>
        <w:t> </w:t>
      </w:r>
      <w:r>
        <w:rPr>
          <w:rStyle w:val="WW8Num3z0"/>
          <w:rFonts w:ascii="Verdana" w:hAnsi="Verdana"/>
          <w:color w:val="4682B4"/>
          <w:sz w:val="18"/>
          <w:szCs w:val="18"/>
        </w:rPr>
        <w:t>выручка</w:t>
      </w:r>
      <w:r>
        <w:rPr>
          <w:rStyle w:val="WW8Num2z0"/>
          <w:rFonts w:ascii="Verdana" w:hAnsi="Verdana"/>
          <w:color w:val="000000"/>
          <w:sz w:val="18"/>
          <w:szCs w:val="18"/>
        </w:rPr>
        <w:t> </w:t>
      </w:r>
      <w:r>
        <w:rPr>
          <w:rFonts w:ascii="Verdana" w:hAnsi="Verdana"/>
          <w:color w:val="000000"/>
          <w:sz w:val="18"/>
          <w:szCs w:val="18"/>
        </w:rPr>
        <w:t>и внутригрупповая себестоимость независимо от факта</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третьим лицам. В итоговую</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подлежат включению только те расходы, которые приходятся на продажи третьим лицам.</w:t>
      </w:r>
    </w:p>
    <w:p w14:paraId="2BAE0811"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Для отражения хозяйственных операций, касающихся внутригрупповых операций и финансового результата холдинга в целом предложены</w:t>
      </w:r>
      <w:r>
        <w:rPr>
          <w:rStyle w:val="WW8Num2z0"/>
          <w:rFonts w:ascii="Verdana" w:hAnsi="Verdana"/>
          <w:color w:val="000000"/>
          <w:sz w:val="18"/>
          <w:szCs w:val="18"/>
        </w:rPr>
        <w:t> </w:t>
      </w:r>
      <w:r>
        <w:rPr>
          <w:rStyle w:val="WW8Num3z0"/>
          <w:rFonts w:ascii="Verdana" w:hAnsi="Verdana"/>
          <w:color w:val="4682B4"/>
          <w:sz w:val="18"/>
          <w:szCs w:val="18"/>
        </w:rPr>
        <w:t>трансформационные</w:t>
      </w:r>
      <w:r>
        <w:rPr>
          <w:rStyle w:val="WW8Num2z0"/>
          <w:rFonts w:ascii="Verdana" w:hAnsi="Verdana"/>
          <w:color w:val="000000"/>
          <w:sz w:val="18"/>
          <w:szCs w:val="18"/>
        </w:rPr>
        <w:t> </w:t>
      </w:r>
      <w:r>
        <w:rPr>
          <w:rFonts w:ascii="Verdana" w:hAnsi="Verdana"/>
          <w:color w:val="000000"/>
          <w:sz w:val="18"/>
          <w:szCs w:val="18"/>
        </w:rPr>
        <w:t>таблицы. В результате применения данных</w:t>
      </w:r>
      <w:r>
        <w:rPr>
          <w:rStyle w:val="WW8Num2z0"/>
          <w:rFonts w:ascii="Verdana" w:hAnsi="Verdana"/>
          <w:color w:val="000000"/>
          <w:sz w:val="18"/>
          <w:szCs w:val="18"/>
        </w:rPr>
        <w:t> </w:t>
      </w:r>
      <w:r>
        <w:rPr>
          <w:rStyle w:val="WW8Num3z0"/>
          <w:rFonts w:ascii="Verdana" w:hAnsi="Verdana"/>
          <w:color w:val="4682B4"/>
          <w:sz w:val="18"/>
          <w:szCs w:val="18"/>
        </w:rPr>
        <w:t>трансформационных</w:t>
      </w:r>
      <w:r>
        <w:rPr>
          <w:rStyle w:val="WW8Num2z0"/>
          <w:rFonts w:ascii="Verdana" w:hAnsi="Verdana"/>
          <w:color w:val="000000"/>
          <w:sz w:val="18"/>
          <w:szCs w:val="18"/>
        </w:rPr>
        <w:t> </w:t>
      </w:r>
      <w:r>
        <w:rPr>
          <w:rFonts w:ascii="Verdana" w:hAnsi="Verdana"/>
          <w:color w:val="000000"/>
          <w:sz w:val="18"/>
          <w:szCs w:val="18"/>
        </w:rPr>
        <w:t>таблиц внутригрупповое перемещение элиминируется на одинаковую сумму</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балансов, в результате чего такие операции не оказывают влияния на консолидированную финансовую отчетность.</w:t>
      </w:r>
    </w:p>
    <w:p w14:paraId="4E7844DF"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Передача</w:t>
      </w:r>
      <w:r>
        <w:rPr>
          <w:rStyle w:val="WW8Num2z0"/>
          <w:rFonts w:ascii="Verdana" w:hAnsi="Verdana"/>
          <w:color w:val="000000"/>
          <w:sz w:val="18"/>
          <w:szCs w:val="18"/>
        </w:rPr>
        <w:t> </w:t>
      </w:r>
      <w:r>
        <w:rPr>
          <w:rStyle w:val="WW8Num3z0"/>
          <w:rFonts w:ascii="Verdana" w:hAnsi="Verdana"/>
          <w:color w:val="4682B4"/>
          <w:sz w:val="18"/>
          <w:szCs w:val="18"/>
        </w:rPr>
        <w:t>товарно</w:t>
      </w:r>
      <w:r>
        <w:rPr>
          <w:rStyle w:val="WW8Num2z0"/>
          <w:rFonts w:ascii="Verdana" w:hAnsi="Verdana"/>
          <w:color w:val="000000"/>
          <w:sz w:val="18"/>
          <w:szCs w:val="18"/>
        </w:rPr>
        <w:t> </w:t>
      </w:r>
      <w:r>
        <w:rPr>
          <w:rFonts w:ascii="Verdana" w:hAnsi="Verdana"/>
          <w:color w:val="000000"/>
          <w:sz w:val="18"/>
          <w:szCs w:val="18"/>
        </w:rPr>
        <w:t>- материальных ценностей от материнской компании</w:t>
      </w:r>
      <w:r>
        <w:rPr>
          <w:rStyle w:val="WW8Num2z0"/>
          <w:rFonts w:ascii="Verdana" w:hAnsi="Verdana"/>
          <w:color w:val="000000"/>
          <w:sz w:val="18"/>
          <w:szCs w:val="18"/>
        </w:rPr>
        <w:t> </w:t>
      </w:r>
      <w:r>
        <w:rPr>
          <w:rStyle w:val="WW8Num3z0"/>
          <w:rFonts w:ascii="Verdana" w:hAnsi="Verdana"/>
          <w:color w:val="4682B4"/>
          <w:sz w:val="18"/>
          <w:szCs w:val="18"/>
        </w:rPr>
        <w:t>дочерней</w:t>
      </w:r>
      <w:r>
        <w:rPr>
          <w:rStyle w:val="WW8Num2z0"/>
          <w:rFonts w:ascii="Verdana" w:hAnsi="Verdana"/>
          <w:color w:val="000000"/>
          <w:sz w:val="18"/>
          <w:szCs w:val="18"/>
        </w:rPr>
        <w:t> </w:t>
      </w:r>
      <w:r>
        <w:rPr>
          <w:rFonts w:ascii="Verdana" w:hAnsi="Verdana"/>
          <w:color w:val="000000"/>
          <w:sz w:val="18"/>
          <w:szCs w:val="18"/>
        </w:rPr>
        <w:t>и наоборот в учете также должна отражаться, т.к. компании - члены холдинга являются юридически - самостоятельными организациями, однако для целей консолидированного учета такие операции не должны оказать влияния на консолидированный</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т.к. при этом продаж вне холдинга не происходит.</w:t>
      </w:r>
    </w:p>
    <w:p w14:paraId="76F710E6"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Формирование консолидированных</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себестоимости, прибыли и ее распределение происходят только при продаже продукции за пределы холдинга, т.е. третьим лицам.</w:t>
      </w:r>
    </w:p>
    <w:p w14:paraId="7F504B5A"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III. На основе разработанных форм раскрытия информации о финансовых результатах членов холдинга разработано методическое обеспечение, что позволяет проводить анализ по каждому из членов холдинга с учетом и с элиминированием внутригрупповых операций, выделяет консолидированный (</w:t>
      </w:r>
      <w:r>
        <w:rPr>
          <w:rStyle w:val="WW8Num3z0"/>
          <w:rFonts w:ascii="Verdana" w:hAnsi="Verdana"/>
          <w:color w:val="4682B4"/>
          <w:sz w:val="18"/>
          <w:szCs w:val="18"/>
        </w:rPr>
        <w:t>чистый</w:t>
      </w:r>
      <w:r>
        <w:rPr>
          <w:rFonts w:ascii="Verdana" w:hAnsi="Verdana"/>
          <w:color w:val="000000"/>
          <w:sz w:val="18"/>
          <w:szCs w:val="18"/>
        </w:rPr>
        <w:t>) и сводный финансовые результаты, определяет финансовый результат от внутригруппового оборота.</w:t>
      </w:r>
    </w:p>
    <w:p w14:paraId="4667A904"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основе разработанных форм раскрытия информации о финансовых результатах проведен анализ состава и структуры</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холдинга отдельно по материнской, дочерней компаниям с учетом и с элиминированием внутригрупповых операций, а также</w:t>
      </w:r>
      <w:r>
        <w:rPr>
          <w:rStyle w:val="WW8Num2z0"/>
          <w:rFonts w:ascii="Verdana" w:hAnsi="Verdana"/>
          <w:color w:val="000000"/>
          <w:sz w:val="18"/>
          <w:szCs w:val="18"/>
        </w:rPr>
        <w:t> </w:t>
      </w:r>
      <w:r>
        <w:rPr>
          <w:rStyle w:val="WW8Num3z0"/>
          <w:rFonts w:ascii="Verdana" w:hAnsi="Verdana"/>
          <w:color w:val="4682B4"/>
          <w:sz w:val="18"/>
          <w:szCs w:val="18"/>
        </w:rPr>
        <w:t>сводных</w:t>
      </w:r>
      <w:r>
        <w:rPr>
          <w:rFonts w:ascii="Verdana" w:hAnsi="Verdana"/>
          <w:color w:val="000000"/>
          <w:sz w:val="18"/>
          <w:szCs w:val="18"/>
        </w:rPr>
        <w:t>, консолидированных и внутригрупповых финансовых результатов.</w:t>
      </w:r>
    </w:p>
    <w:p w14:paraId="11CBD8E5"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2. Разработана методика анализа динамики и выполнения плана по</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прибыли на основе форм раскрытия информации, наглядно отражено, что</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показателей деятельности холдинга в целом (в т.ч. без выделения отдельно внутригрупповых показателей) приводит к искажению реальных данных отдельно по компаниям, входящим в холдинг и по холдингу в целом.</w:t>
      </w:r>
    </w:p>
    <w:p w14:paraId="544C85E2"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Выделение внутригрупповых операций позволяет</w:t>
      </w:r>
      <w:r>
        <w:rPr>
          <w:rStyle w:val="WW8Num2z0"/>
          <w:rFonts w:ascii="Verdana" w:hAnsi="Verdana"/>
          <w:color w:val="000000"/>
          <w:sz w:val="18"/>
          <w:szCs w:val="18"/>
        </w:rPr>
        <w:t> </w:t>
      </w:r>
      <w:r>
        <w:rPr>
          <w:rStyle w:val="WW8Num3z0"/>
          <w:rFonts w:ascii="Verdana" w:hAnsi="Verdana"/>
          <w:color w:val="4682B4"/>
          <w:sz w:val="18"/>
          <w:szCs w:val="18"/>
        </w:rPr>
        <w:t>запланировать</w:t>
      </w:r>
      <w:r>
        <w:rPr>
          <w:rStyle w:val="WW8Num2z0"/>
          <w:rFonts w:ascii="Verdana" w:hAnsi="Verdana"/>
          <w:color w:val="000000"/>
          <w:sz w:val="18"/>
          <w:szCs w:val="18"/>
        </w:rPr>
        <w:t> </w:t>
      </w:r>
      <w:r>
        <w:rPr>
          <w:rFonts w:ascii="Verdana" w:hAnsi="Verdana"/>
          <w:color w:val="000000"/>
          <w:sz w:val="18"/>
          <w:szCs w:val="18"/>
        </w:rPr>
        <w:t>значения по внутригрупповым операциям, что обеспечивает контроль за движением потоков внутри группы, снижает излишний оборот между членами холдинга, реально отражает разницу между финансовым результатом, полученным от внешней и от внутригрупповой деятельности.</w:t>
      </w:r>
    </w:p>
    <w:p w14:paraId="16B90DE4"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Элиминирование внутригрупповых операций оказывает положительное влияние как на материнскую и</w:t>
      </w:r>
      <w:r>
        <w:rPr>
          <w:rStyle w:val="WW8Num2z0"/>
          <w:rFonts w:ascii="Verdana" w:hAnsi="Verdana"/>
          <w:color w:val="000000"/>
          <w:sz w:val="18"/>
          <w:szCs w:val="18"/>
        </w:rPr>
        <w:t> </w:t>
      </w:r>
      <w:r>
        <w:rPr>
          <w:rStyle w:val="WW8Num3z0"/>
          <w:rFonts w:ascii="Verdana" w:hAnsi="Verdana"/>
          <w:color w:val="4682B4"/>
          <w:sz w:val="18"/>
          <w:szCs w:val="18"/>
        </w:rPr>
        <w:t>дочернюю</w:t>
      </w:r>
      <w:r>
        <w:rPr>
          <w:rStyle w:val="WW8Num2z0"/>
          <w:rFonts w:ascii="Verdana" w:hAnsi="Verdana"/>
          <w:color w:val="000000"/>
          <w:sz w:val="18"/>
          <w:szCs w:val="18"/>
        </w:rPr>
        <w:t> </w:t>
      </w:r>
      <w:r>
        <w:rPr>
          <w:rFonts w:ascii="Verdana" w:hAnsi="Verdana"/>
          <w:color w:val="000000"/>
          <w:sz w:val="18"/>
          <w:szCs w:val="18"/>
        </w:rPr>
        <w:t>компанию, так и на консолидированную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 в целом.</w:t>
      </w:r>
    </w:p>
    <w:p w14:paraId="54568EB0"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основе разработанных форм раскрытия информации о финансовых результатах проведен анализ</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продаж холдинга: отдельно по материнской, дочерней компаниям с учетом и • с элиминированием внутригрупповых операций, а также сводных, консолидированных и внутригрупповых</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w:t>
      </w:r>
    </w:p>
    <w:p w14:paraId="17ACCBE2" w14:textId="77777777" w:rsidR="00D62BA9" w:rsidRDefault="00D62BA9" w:rsidP="00D62BA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Анализ рентабельности холдинга в целом, его дочерних и зависимых обществ, внутригрупповых операций и отдельных направлений его деятельности более полно по сравнению с абсолютными финансовыми результатами деятельности холдинга отражает эффективность функционирования холдинга.</w:t>
      </w:r>
    </w:p>
    <w:p w14:paraId="5B165DB0"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На основании проведенного анализа сделаны выводы о рентабельности материнской, дочерней компаниям с учетом и с элиминированием внутригрупповых операций, внутригрупповых, сводных и консолидированных показателей за предыдущий год, по</w:t>
      </w:r>
      <w:r>
        <w:rPr>
          <w:rStyle w:val="WW8Num2z0"/>
          <w:rFonts w:ascii="Verdana" w:hAnsi="Verdana"/>
          <w:color w:val="000000"/>
          <w:sz w:val="18"/>
          <w:szCs w:val="18"/>
        </w:rPr>
        <w:t> </w:t>
      </w:r>
      <w:r>
        <w:rPr>
          <w:rStyle w:val="WW8Num3z0"/>
          <w:rFonts w:ascii="Verdana" w:hAnsi="Verdana"/>
          <w:color w:val="4682B4"/>
          <w:sz w:val="18"/>
          <w:szCs w:val="18"/>
        </w:rPr>
        <w:t>проданной</w:t>
      </w:r>
      <w:r>
        <w:rPr>
          <w:rStyle w:val="WW8Num2z0"/>
          <w:rFonts w:ascii="Verdana" w:hAnsi="Verdana"/>
          <w:color w:val="000000"/>
          <w:sz w:val="18"/>
          <w:szCs w:val="18"/>
        </w:rPr>
        <w:t> </w:t>
      </w:r>
      <w:r>
        <w:rPr>
          <w:rFonts w:ascii="Verdana" w:hAnsi="Verdana"/>
          <w:color w:val="000000"/>
          <w:sz w:val="18"/>
          <w:szCs w:val="18"/>
        </w:rPr>
        <w:t>продукции отчетного года в ценах и затратах предыдущего года, по проданной продукции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в ценах на продукцию предыдущего года и затратах отчетного года, по фактически проданной продукции отчетного года.</w:t>
      </w:r>
    </w:p>
    <w:p w14:paraId="041518CF" w14:textId="77777777" w:rsidR="00D62BA9" w:rsidRDefault="00D62BA9" w:rsidP="00D62BA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Определено влияние факторов «</w:t>
      </w:r>
      <w:r>
        <w:rPr>
          <w:rStyle w:val="WW8Num3z0"/>
          <w:rFonts w:ascii="Verdana" w:hAnsi="Verdana"/>
          <w:color w:val="4682B4"/>
          <w:sz w:val="18"/>
          <w:szCs w:val="18"/>
        </w:rPr>
        <w:t>изменения структуры проданной продукции</w:t>
      </w:r>
      <w:r>
        <w:rPr>
          <w:rFonts w:ascii="Verdana" w:hAnsi="Verdana"/>
          <w:color w:val="000000"/>
          <w:sz w:val="18"/>
          <w:szCs w:val="18"/>
        </w:rPr>
        <w:t>», «изменения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проданных изделий», «</w:t>
      </w:r>
      <w:r>
        <w:rPr>
          <w:rStyle w:val="WW8Num3z0"/>
          <w:rFonts w:ascii="Verdana" w:hAnsi="Verdana"/>
          <w:color w:val="4682B4"/>
          <w:sz w:val="18"/>
          <w:szCs w:val="18"/>
        </w:rPr>
        <w:t>изменений отпускных цен на продукцию</w:t>
      </w:r>
      <w:r>
        <w:rPr>
          <w:rFonts w:ascii="Verdana" w:hAnsi="Verdana"/>
          <w:color w:val="000000"/>
          <w:sz w:val="18"/>
          <w:szCs w:val="18"/>
        </w:rPr>
        <w:t>» на материнскую, дочернюю компанию с учетом и с элиминированием внутригрупповых операций, на</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и консолидированные показатели, определено отклонение во влиянии факторов, сделаны выводы о структуре продаж, себестоимости и</w:t>
      </w:r>
      <w:r>
        <w:rPr>
          <w:rStyle w:val="WW8Num2z0"/>
          <w:rFonts w:ascii="Verdana" w:hAnsi="Verdana"/>
          <w:color w:val="000000"/>
          <w:sz w:val="18"/>
          <w:szCs w:val="18"/>
        </w:rPr>
        <w:t> </w:t>
      </w:r>
      <w:r>
        <w:rPr>
          <w:rStyle w:val="WW8Num3z0"/>
          <w:rFonts w:ascii="Verdana" w:hAnsi="Verdana"/>
          <w:color w:val="4682B4"/>
          <w:sz w:val="18"/>
          <w:szCs w:val="18"/>
        </w:rPr>
        <w:t>отпускных</w:t>
      </w:r>
      <w:r>
        <w:rPr>
          <w:rStyle w:val="WW8Num2z0"/>
          <w:rFonts w:ascii="Verdana" w:hAnsi="Verdana"/>
          <w:color w:val="000000"/>
          <w:sz w:val="18"/>
          <w:szCs w:val="18"/>
        </w:rPr>
        <w:t> </w:t>
      </w:r>
      <w:r>
        <w:rPr>
          <w:rFonts w:ascii="Verdana" w:hAnsi="Verdana"/>
          <w:color w:val="000000"/>
          <w:sz w:val="18"/>
          <w:szCs w:val="18"/>
        </w:rPr>
        <w:t>ценах и влиянии на них внутреннего оборота.</w:t>
      </w:r>
    </w:p>
    <w:p w14:paraId="386577F2" w14:textId="77777777" w:rsidR="00D62BA9" w:rsidRDefault="00D62BA9" w:rsidP="00D62BA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Комков, Владимир Владимирович, 2010 год</w:t>
      </w:r>
    </w:p>
    <w:p w14:paraId="27B741FA"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первая от 30 ноября 1994 г. N 51-ФЗ с изменениями и дополнениями;</w:t>
      </w:r>
    </w:p>
    <w:p w14:paraId="3C6ADD1A"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от 26 января 1996 г. N 14-ФЗ с изменениями и дополнениями;</w:t>
      </w:r>
    </w:p>
    <w:p w14:paraId="6AB0FAA5"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часть третья от 26 ноября 2001 г. N 146-ФЗ с изменениями и дополнениями;</w:t>
      </w:r>
    </w:p>
    <w:p w14:paraId="228C81B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часть четвертая от 18 декабря 2006 г. N 230-Ф3 с изменениями и дополнениями;</w:t>
      </w:r>
    </w:p>
    <w:p w14:paraId="0359AB1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часть первая от 31 июля 1998 г. N 146-ФЗ с изменениями и дополнениями;</w:t>
      </w:r>
    </w:p>
    <w:p w14:paraId="2205682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часть вторая от 5 августа 2000 г. N 117-ФЗ с изменениями и дополнениями;</w:t>
      </w:r>
    </w:p>
    <w:p w14:paraId="4478542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 ноября 1996 г. N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с изменениями и дополнениями;</w:t>
      </w:r>
    </w:p>
    <w:p w14:paraId="5740AB9D"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26 декабря 1995 г. N 208-ФЗ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с изменениями и дополнениями;</w:t>
      </w:r>
    </w:p>
    <w:p w14:paraId="67048B4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8 февраля 1998 г. N 14-ФЗ "Об обществах с ограниченной ответственностью" с изменениями и дополнениями;</w:t>
      </w:r>
    </w:p>
    <w:p w14:paraId="345F726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 Федеральный закон от 22 апреля 1996 г. N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с изменениями и дополнениями;</w:t>
      </w:r>
    </w:p>
    <w:p w14:paraId="4CB43321"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29 июля 2004 г. N 98-ФЗ "О</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тайне" с изменениями и дополнениями;</w:t>
      </w:r>
    </w:p>
    <w:p w14:paraId="381A59CC"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30 декабря 2008 г. К307-Ф3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с изменениями и дополнениями;</w:t>
      </w:r>
    </w:p>
    <w:p w14:paraId="65F3B4A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от 7 августа 2001 г. N 119-ФЗ "Об аудиторской деятельности" с изменениями и дополнениями;</w:t>
      </w:r>
    </w:p>
    <w:p w14:paraId="5166912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Федеральный закон от 14 ноября 2002 г. N 161-ФЗ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w:t>
      </w:r>
    </w:p>
    <w:p w14:paraId="66DB9C9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от 30 ноября 1995 г. N 190-ФЗ "О финансово-промышленных группах" (утратил силу согласно Федеральному закону от 22 июня 2007 г. N 115-ФЗ "О признании утратившим силу Федерального закона "О финансово-промышленных группах");</w:t>
      </w:r>
    </w:p>
    <w:p w14:paraId="1213771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от 26 июля 2006 г. N 135-ФЭ "О защите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0FCCA19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от 8 декабря 2003 г. N 164-ФЗ "Об основах государственного регулирования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385F2D5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РФ 21 мая 1993 г. N 5003-1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тарифе"</w:t>
      </w:r>
    </w:p>
    <w:p w14:paraId="365A36A5"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Закон</w:t>
      </w:r>
      <w:r>
        <w:rPr>
          <w:rStyle w:val="WW8Num2z0"/>
          <w:rFonts w:ascii="Verdana" w:hAnsi="Verdana"/>
          <w:color w:val="000000"/>
          <w:sz w:val="18"/>
          <w:szCs w:val="18"/>
        </w:rPr>
        <w:t> </w:t>
      </w:r>
      <w:r>
        <w:rPr>
          <w:rStyle w:val="WW8Num3z0"/>
          <w:rFonts w:ascii="Verdana" w:hAnsi="Verdana"/>
          <w:color w:val="4682B4"/>
          <w:sz w:val="18"/>
          <w:szCs w:val="18"/>
        </w:rPr>
        <w:t>РСФСР</w:t>
      </w:r>
      <w:r>
        <w:rPr>
          <w:rStyle w:val="WW8Num2z0"/>
          <w:rFonts w:ascii="Verdana" w:hAnsi="Verdana"/>
          <w:color w:val="000000"/>
          <w:sz w:val="18"/>
          <w:szCs w:val="18"/>
        </w:rPr>
        <w:t> </w:t>
      </w:r>
      <w:r>
        <w:rPr>
          <w:rFonts w:ascii="Verdana" w:hAnsi="Verdana"/>
          <w:color w:val="000000"/>
          <w:sz w:val="18"/>
          <w:szCs w:val="18"/>
        </w:rPr>
        <w:t>от 22 марта 1991 г. N 948-1 "О конкуренции и ограничении</w:t>
      </w:r>
      <w:r>
        <w:rPr>
          <w:rStyle w:val="WW8Num2z0"/>
          <w:rFonts w:ascii="Verdana" w:hAnsi="Verdana"/>
          <w:color w:val="000000"/>
          <w:sz w:val="18"/>
          <w:szCs w:val="18"/>
        </w:rPr>
        <w:t> </w:t>
      </w:r>
      <w:r>
        <w:rPr>
          <w:rStyle w:val="WW8Num3z0"/>
          <w:rFonts w:ascii="Verdana" w:hAnsi="Verdana"/>
          <w:color w:val="4682B4"/>
          <w:sz w:val="18"/>
          <w:szCs w:val="18"/>
        </w:rPr>
        <w:t>монополистической</w:t>
      </w:r>
      <w:r>
        <w:rPr>
          <w:rStyle w:val="WW8Num2z0"/>
          <w:rFonts w:ascii="Verdana" w:hAnsi="Verdana"/>
          <w:color w:val="000000"/>
          <w:sz w:val="18"/>
          <w:szCs w:val="18"/>
        </w:rPr>
        <w:t> </w:t>
      </w:r>
      <w:r>
        <w:rPr>
          <w:rFonts w:ascii="Verdana" w:hAnsi="Verdana"/>
          <w:color w:val="000000"/>
          <w:sz w:val="18"/>
          <w:szCs w:val="18"/>
        </w:rPr>
        <w:t>деятельности на товарных рынках" с изменениями и дополнениями;</w:t>
      </w:r>
    </w:p>
    <w:p w14:paraId="3DEF36F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Федеральный закон от 27.07.2010г. №208-ФЗ «О</w:t>
      </w:r>
      <w:r>
        <w:rPr>
          <w:rStyle w:val="WW8Num2z0"/>
          <w:rFonts w:ascii="Verdana" w:hAnsi="Verdana"/>
          <w:color w:val="000000"/>
          <w:sz w:val="18"/>
          <w:szCs w:val="18"/>
        </w:rPr>
        <w:t> </w:t>
      </w:r>
      <w:r>
        <w:rPr>
          <w:rStyle w:val="WW8Num3z0"/>
          <w:rFonts w:ascii="Verdana" w:hAnsi="Verdana"/>
          <w:color w:val="4682B4"/>
          <w:sz w:val="18"/>
          <w:szCs w:val="18"/>
        </w:rPr>
        <w:t>консолидированной</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1D1BEE6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от 6 марта 1998 г. N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395D55C"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декабря 1996 г. N 112 "О Методических рекомендациях по составлению и представлению</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3627128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4 августа 1997 г. N 60н "Об особенностях применения Методических рекомендаций по составлению и представлению сводной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страховыми организациями";</w:t>
      </w:r>
    </w:p>
    <w:p w14:paraId="13FD7771"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22 июля 2003 г. N 67н "О формах бухгалтерской отчетности организаций" с изменениями и дополнениями;</w:t>
      </w:r>
    </w:p>
    <w:p w14:paraId="7DDBF3B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20 мая 2003 г. N 44н "Об утверждении Методических указаний по формированию бухгалтерской отчетности при осуществлении</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организаций" с изменениями и дополнениями;</w:t>
      </w:r>
    </w:p>
    <w:p w14:paraId="7A212F6E"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29 июля 1998 г. N 34н "Об утверждении Положения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с изменениями и дополнениями;</w:t>
      </w:r>
    </w:p>
    <w:p w14:paraId="662596A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6 октября 2008 г. N 106н "Об утверждении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w:t>
      </w:r>
    </w:p>
    <w:p w14:paraId="4B11831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6 июля 1999 г. N 43н "Об утверждении Положения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w:t>
      </w:r>
    </w:p>
    <w:p w14:paraId="79DE33C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29 апреля 2008 г. N 48н "Об утверждении Положения по бухгалтерскому учету "Информация о связанных сторонах"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11/2008)";</w:t>
      </w:r>
    </w:p>
    <w:p w14:paraId="5C75959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27 января 2000 г. N 11н "Об утверждении Положения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w:t>
      </w:r>
    </w:p>
    <w:p w14:paraId="25F8872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Указ Президента РФ от 16 ноября 1992 г. N 1392 "О мерах по реализации промышленной политики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государственных предприятий";</w:t>
      </w:r>
    </w:p>
    <w:p w14:paraId="4A6630C5"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w:t>
      </w:r>
      <w:r>
        <w:rPr>
          <w:rStyle w:val="WW8Num2z0"/>
          <w:rFonts w:ascii="Verdana" w:hAnsi="Verdana"/>
          <w:color w:val="000000"/>
          <w:sz w:val="18"/>
          <w:szCs w:val="18"/>
        </w:rPr>
        <w:t> </w:t>
      </w:r>
      <w:r>
        <w:rPr>
          <w:rStyle w:val="WW8Num3z0"/>
          <w:rFonts w:ascii="Verdana" w:hAnsi="Verdana"/>
          <w:color w:val="4682B4"/>
          <w:sz w:val="18"/>
          <w:szCs w:val="18"/>
        </w:rPr>
        <w:t>Госкомимущества</w:t>
      </w:r>
      <w:r>
        <w:rPr>
          <w:rStyle w:val="WW8Num2z0"/>
          <w:rFonts w:ascii="Verdana" w:hAnsi="Verdana"/>
          <w:color w:val="000000"/>
          <w:sz w:val="18"/>
          <w:szCs w:val="18"/>
        </w:rPr>
        <w:t> </w:t>
      </w:r>
      <w:r>
        <w:rPr>
          <w:rFonts w:ascii="Verdana" w:hAnsi="Verdana"/>
          <w:color w:val="000000"/>
          <w:sz w:val="18"/>
          <w:szCs w:val="18"/>
        </w:rPr>
        <w:t>РФ от 17 октября 1994 г. N ПМ-35/8814 "О некоторых нормах, регулирующих создание финансово-промышленных групп и</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компаний";</w:t>
      </w:r>
    </w:p>
    <w:p w14:paraId="4D69DF9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Письмо Высшего Арбитражного суда РФ от 30 июня 1993 г. N С-13/ОП-210 "Об отдельных рекомендациях, принятых на совещаниях по судебно-арбитражной практике" (Текст письма опубликован в "Вестнике Высшего Арбитражного суда РФ" N 9, 1993 г);</w:t>
      </w:r>
    </w:p>
    <w:p w14:paraId="71B37E8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34. Постановлению Пленума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от 3 марта 1999 г. N 4 "О некоторых вопросах, связанных с обращением взыскания на</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w:t>
      </w:r>
    </w:p>
    <w:p w14:paraId="0E0985E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w:t>
      </w:r>
    </w:p>
    <w:p w14:paraId="1E63348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Постановление Федерального арбитражного суда Московского округа от 29 марта 2006 г. N КА-А40/2438-06</w:t>
      </w:r>
    </w:p>
    <w:p w14:paraId="5EE2122D"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Информационное письмо Президиума Высшего Арбитражного Суда РФ от 30 марта 1998 г. N 32 "Обзор практики разрешения споров, связанных с применением</w:t>
      </w:r>
      <w:r>
        <w:rPr>
          <w:rStyle w:val="WW8Num2z0"/>
          <w:rFonts w:ascii="Verdana" w:hAnsi="Verdana"/>
          <w:color w:val="000000"/>
          <w:sz w:val="18"/>
          <w:szCs w:val="18"/>
        </w:rPr>
        <w:t> </w:t>
      </w:r>
      <w:r>
        <w:rPr>
          <w:rStyle w:val="WW8Num3z0"/>
          <w:rFonts w:ascii="Verdana" w:hAnsi="Verdana"/>
          <w:color w:val="4682B4"/>
          <w:sz w:val="18"/>
          <w:szCs w:val="18"/>
        </w:rPr>
        <w:t>антимонопольного</w:t>
      </w:r>
      <w:r>
        <w:rPr>
          <w:rStyle w:val="WW8Num2z0"/>
          <w:rFonts w:ascii="Verdana" w:hAnsi="Verdana"/>
          <w:color w:val="000000"/>
          <w:sz w:val="18"/>
          <w:szCs w:val="18"/>
        </w:rPr>
        <w:t> </w:t>
      </w:r>
      <w:r>
        <w:rPr>
          <w:rFonts w:ascii="Verdana" w:hAnsi="Verdana"/>
          <w:color w:val="000000"/>
          <w:sz w:val="18"/>
          <w:szCs w:val="18"/>
        </w:rPr>
        <w:t>законодательства"</w:t>
      </w:r>
    </w:p>
    <w:p w14:paraId="21E035F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Бюджетное</w:t>
      </w:r>
      <w:r>
        <w:rPr>
          <w:rStyle w:val="WW8Num2z0"/>
          <w:rFonts w:ascii="Verdana" w:hAnsi="Verdana"/>
          <w:color w:val="000000"/>
          <w:sz w:val="18"/>
          <w:szCs w:val="18"/>
        </w:rPr>
        <w:t> </w:t>
      </w:r>
      <w:r>
        <w:rPr>
          <w:rFonts w:ascii="Verdana" w:hAnsi="Verdana"/>
          <w:color w:val="000000"/>
          <w:sz w:val="18"/>
          <w:szCs w:val="18"/>
        </w:rPr>
        <w:t>послание Президента РФ Д.А. Медведева от 25 мая 2009 г.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политике в 2010-2012 годах" (Текст послания опубликован в "Парламентской газете" от 29 мая 2009 г. N 28)</w:t>
      </w:r>
    </w:p>
    <w:p w14:paraId="31833AF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 А. Смирновой.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2002.-952с.</w:t>
      </w:r>
    </w:p>
    <w:p w14:paraId="127A07B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Бухгалтерские термины и определения.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2002. - 160с.</w:t>
      </w:r>
    </w:p>
    <w:p w14:paraId="6E861C11"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Российский учет и международные стандарты финансовой отчетности // Бухгалтерский учет. 2003. - №3.</w:t>
      </w:r>
    </w:p>
    <w:p w14:paraId="29EFA14D"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хозяйствующегосубъекта. 2-е изд., доп. - М.: Финансы и статистика, 2000 г. - 192 с.</w:t>
      </w:r>
    </w:p>
    <w:p w14:paraId="690BDAD1"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финансовой отчетности: учебное пособие. / В.И.</w:t>
      </w:r>
      <w:r>
        <w:rPr>
          <w:rStyle w:val="WW8Num2z0"/>
          <w:rFonts w:ascii="Verdana" w:hAnsi="Verdana"/>
          <w:color w:val="000000"/>
          <w:sz w:val="18"/>
          <w:szCs w:val="18"/>
        </w:rPr>
        <w:t> </w:t>
      </w:r>
      <w:r>
        <w:rPr>
          <w:rStyle w:val="WW8Num3z0"/>
          <w:rFonts w:ascii="Verdana" w:hAnsi="Verdana"/>
          <w:color w:val="4682B4"/>
          <w:sz w:val="18"/>
          <w:szCs w:val="18"/>
        </w:rPr>
        <w:t>Бариленко</w:t>
      </w:r>
      <w:r>
        <w:rPr>
          <w:rFonts w:ascii="Verdana" w:hAnsi="Verdana"/>
          <w:color w:val="000000"/>
          <w:sz w:val="18"/>
          <w:szCs w:val="18"/>
        </w:rPr>
        <w:t>, С.И. Кузнецов, JI.K. Плотникова, О.В.</w:t>
      </w:r>
      <w:r>
        <w:rPr>
          <w:rStyle w:val="WW8Num2z0"/>
          <w:rFonts w:ascii="Verdana" w:hAnsi="Verdana"/>
          <w:color w:val="000000"/>
          <w:sz w:val="18"/>
          <w:szCs w:val="18"/>
        </w:rPr>
        <w:t> </w:t>
      </w:r>
      <w:r>
        <w:rPr>
          <w:rStyle w:val="WW8Num3z0"/>
          <w:rFonts w:ascii="Verdana" w:hAnsi="Verdana"/>
          <w:color w:val="4682B4"/>
          <w:sz w:val="18"/>
          <w:szCs w:val="18"/>
        </w:rPr>
        <w:t>Кайро</w:t>
      </w:r>
      <w:r>
        <w:rPr>
          <w:rFonts w:ascii="Verdana" w:hAnsi="Verdana"/>
          <w:color w:val="000000"/>
          <w:sz w:val="18"/>
          <w:szCs w:val="18"/>
        </w:rPr>
        <w:t>; под общ. ред. В.И.Бариленко.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2008. - 432 е.;</w:t>
      </w:r>
    </w:p>
    <w:p w14:paraId="06D6679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совместной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и внешнеэкономической деятельности.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1999 г. - 258 с.</w:t>
      </w:r>
    </w:p>
    <w:p w14:paraId="6A5088EE"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Бахрушина М.А„</w:t>
      </w:r>
      <w:r>
        <w:rPr>
          <w:rStyle w:val="WW8Num2z0"/>
          <w:rFonts w:ascii="Verdana" w:hAnsi="Verdana"/>
          <w:color w:val="000000"/>
          <w:sz w:val="18"/>
          <w:szCs w:val="18"/>
        </w:rPr>
        <w:t> </w:t>
      </w:r>
      <w:r>
        <w:rPr>
          <w:rStyle w:val="WW8Num3z0"/>
          <w:rFonts w:ascii="Verdana" w:hAnsi="Verdana"/>
          <w:color w:val="4682B4"/>
          <w:sz w:val="18"/>
          <w:szCs w:val="18"/>
        </w:rPr>
        <w:t>Мельникова</w:t>
      </w:r>
      <w:r>
        <w:rPr>
          <w:rStyle w:val="WW8Num2z0"/>
          <w:rFonts w:ascii="Verdana" w:hAnsi="Verdana"/>
          <w:color w:val="000000"/>
          <w:sz w:val="18"/>
          <w:szCs w:val="18"/>
        </w:rPr>
        <w:t> </w:t>
      </w:r>
      <w:r>
        <w:rPr>
          <w:rFonts w:ascii="Verdana" w:hAnsi="Verdana"/>
          <w:color w:val="000000"/>
          <w:sz w:val="18"/>
          <w:szCs w:val="18"/>
        </w:rPr>
        <w:t>Л.А., Пласкова Н.С. Международные стандарты учета и финансовой отчетности: Учеб. пособие / Под ред.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2005.</w:t>
      </w:r>
    </w:p>
    <w:p w14:paraId="2EA20F71"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Беленькая О.</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и поглощения. Анализ корпоративных</w:t>
      </w:r>
      <w:r>
        <w:rPr>
          <w:rStyle w:val="WW8Num2z0"/>
          <w:rFonts w:ascii="Verdana" w:hAnsi="Verdana"/>
          <w:color w:val="000000"/>
          <w:sz w:val="18"/>
          <w:szCs w:val="18"/>
        </w:rPr>
        <w:t> </w:t>
      </w:r>
      <w:r>
        <w:rPr>
          <w:rStyle w:val="WW8Num3z0"/>
          <w:rFonts w:ascii="Verdana" w:hAnsi="Verdana"/>
          <w:color w:val="4682B4"/>
          <w:sz w:val="18"/>
          <w:szCs w:val="18"/>
        </w:rPr>
        <w:t>слияний</w:t>
      </w:r>
      <w:r>
        <w:rPr>
          <w:rStyle w:val="WW8Num2z0"/>
          <w:rFonts w:ascii="Verdana" w:hAnsi="Verdana"/>
          <w:color w:val="000000"/>
          <w:sz w:val="18"/>
          <w:szCs w:val="18"/>
        </w:rPr>
        <w:t> </w:t>
      </w:r>
      <w:r>
        <w:rPr>
          <w:rFonts w:ascii="Verdana" w:hAnsi="Verdana"/>
          <w:color w:val="000000"/>
          <w:sz w:val="18"/>
          <w:szCs w:val="18"/>
        </w:rPr>
        <w:t>и поглощений / Управление компанией. 2001. - №4. - с. 24.</w:t>
      </w:r>
    </w:p>
    <w:p w14:paraId="1A373AFE"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Перевода чл.-корр.РАН И.И. Елисеева. М.: Финансы и статистика, 2002 г. - 624 с.</w:t>
      </w:r>
    </w:p>
    <w:p w14:paraId="53DEED0D"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Основы финансового менеджмента. Т.1. К.: Ника- Центр, 1999 г.-592 с.</w:t>
      </w:r>
    </w:p>
    <w:p w14:paraId="2A38F03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Богатырева</w:t>
      </w:r>
      <w:r>
        <w:rPr>
          <w:rStyle w:val="WW8Num2z0"/>
          <w:rFonts w:ascii="Verdana" w:hAnsi="Verdana"/>
          <w:color w:val="000000"/>
          <w:sz w:val="18"/>
          <w:szCs w:val="18"/>
        </w:rPr>
        <w:t> </w:t>
      </w:r>
      <w:r>
        <w:rPr>
          <w:rFonts w:ascii="Verdana" w:hAnsi="Verdana"/>
          <w:color w:val="000000"/>
          <w:sz w:val="18"/>
          <w:szCs w:val="18"/>
        </w:rPr>
        <w:t>Е.И. Составление и консолидация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Бухгалтерский учет. 2002. - №5.</w:t>
      </w:r>
    </w:p>
    <w:p w14:paraId="6563C49E"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Бортник</w:t>
      </w:r>
      <w:r>
        <w:rPr>
          <w:rStyle w:val="WW8Num2z0"/>
          <w:rFonts w:ascii="Verdana" w:hAnsi="Verdana"/>
          <w:color w:val="000000"/>
          <w:sz w:val="18"/>
          <w:szCs w:val="18"/>
        </w:rPr>
        <w:t> </w:t>
      </w:r>
      <w:r>
        <w:rPr>
          <w:rFonts w:ascii="Verdana" w:hAnsi="Verdana"/>
          <w:color w:val="000000"/>
          <w:sz w:val="18"/>
          <w:szCs w:val="18"/>
        </w:rPr>
        <w:t>H.A., Бортник А.Н. Гудвилл: Оценка и учет.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2000 г. 70 с.</w:t>
      </w:r>
    </w:p>
    <w:p w14:paraId="3F7AD76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Будылин СЛ.</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и статья 40 НК РФ //</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2005. - N 1.</w:t>
      </w:r>
    </w:p>
    <w:p w14:paraId="66A6B43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O.A. Проблемы формирования консолидированной финансовой отчетности // Финансы. 2005. - №2.</w:t>
      </w:r>
    </w:p>
    <w:p w14:paraId="245C1FA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Уткин Ф.А. «Вопросы трансформации бухгалтерской отчетности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-"Бухгалтерский учет", N12, 2003 г.</w:t>
      </w:r>
    </w:p>
    <w:p w14:paraId="7D37580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Волков Н.</w:t>
      </w:r>
      <w:r>
        <w:rPr>
          <w:rStyle w:val="WW8Num2z0"/>
          <w:rFonts w:ascii="Verdana" w:hAnsi="Verdana"/>
          <w:color w:val="000000"/>
          <w:sz w:val="18"/>
          <w:szCs w:val="18"/>
        </w:rPr>
        <w:t> </w:t>
      </w:r>
      <w:r>
        <w:rPr>
          <w:rStyle w:val="WW8Num3z0"/>
          <w:rFonts w:ascii="Verdana" w:hAnsi="Verdana"/>
          <w:color w:val="4682B4"/>
          <w:sz w:val="18"/>
          <w:szCs w:val="18"/>
        </w:rPr>
        <w:t>Консолидированная</w:t>
      </w:r>
      <w:r>
        <w:rPr>
          <w:rStyle w:val="WW8Num2z0"/>
          <w:rFonts w:ascii="Verdana" w:hAnsi="Verdana"/>
          <w:color w:val="000000"/>
          <w:sz w:val="18"/>
          <w:szCs w:val="18"/>
        </w:rPr>
        <w:t> </w:t>
      </w:r>
      <w:r>
        <w:rPr>
          <w:rFonts w:ascii="Verdana" w:hAnsi="Verdana"/>
          <w:color w:val="000000"/>
          <w:sz w:val="18"/>
          <w:szCs w:val="18"/>
        </w:rPr>
        <w:t>(сводная) отчетность. // Экономика и жизнь. 1996 г. - № 33</w:t>
      </w:r>
    </w:p>
    <w:p w14:paraId="4F39093E"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Лахова Е.В. Международные стандарты бухгалтерского учета. Основные принципы и приемы</w:t>
      </w:r>
      <w:r>
        <w:rPr>
          <w:rStyle w:val="WW8Num2z0"/>
          <w:rFonts w:ascii="Verdana" w:hAnsi="Verdana"/>
          <w:color w:val="000000"/>
          <w:sz w:val="18"/>
          <w:szCs w:val="18"/>
        </w:rPr>
        <w:t> </w:t>
      </w:r>
      <w:r>
        <w:rPr>
          <w:rStyle w:val="WW8Num3z0"/>
          <w:rFonts w:ascii="Verdana" w:hAnsi="Verdana"/>
          <w:color w:val="4682B4"/>
          <w:sz w:val="18"/>
          <w:szCs w:val="18"/>
        </w:rPr>
        <w:t>конвертации</w:t>
      </w:r>
      <w:r>
        <w:rPr>
          <w:rFonts w:ascii="Verdana" w:hAnsi="Verdana"/>
          <w:color w:val="000000"/>
          <w:sz w:val="18"/>
          <w:szCs w:val="18"/>
        </w:rPr>
        <w:t>. М.: Издательский дом «</w:t>
      </w:r>
      <w:r>
        <w:rPr>
          <w:rStyle w:val="WW8Num3z0"/>
          <w:rFonts w:ascii="Verdana" w:hAnsi="Verdana"/>
          <w:color w:val="4682B4"/>
          <w:sz w:val="18"/>
          <w:szCs w:val="18"/>
        </w:rPr>
        <w:t>Аудитор</w:t>
      </w:r>
      <w:r>
        <w:rPr>
          <w:rFonts w:ascii="Verdana" w:hAnsi="Verdana"/>
          <w:color w:val="000000"/>
          <w:sz w:val="18"/>
          <w:szCs w:val="18"/>
        </w:rPr>
        <w:t>», 1998 г. -72 с.</w:t>
      </w:r>
    </w:p>
    <w:p w14:paraId="5A245D5F"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Гариффулин K.M.,</w:t>
      </w:r>
      <w:r>
        <w:rPr>
          <w:rStyle w:val="WW8Num2z0"/>
          <w:rFonts w:ascii="Verdana" w:hAnsi="Verdana"/>
          <w:color w:val="000000"/>
          <w:sz w:val="18"/>
          <w:szCs w:val="18"/>
        </w:rPr>
        <w:t> </w:t>
      </w:r>
      <w:r>
        <w:rPr>
          <w:rStyle w:val="WW8Num3z0"/>
          <w:rFonts w:ascii="Verdana" w:hAnsi="Verdana"/>
          <w:color w:val="4682B4"/>
          <w:sz w:val="18"/>
          <w:szCs w:val="18"/>
        </w:rPr>
        <w:t>Мансуров</w:t>
      </w:r>
      <w:r>
        <w:rPr>
          <w:rStyle w:val="WW8Num2z0"/>
          <w:rFonts w:ascii="Verdana" w:hAnsi="Verdana"/>
          <w:color w:val="000000"/>
          <w:sz w:val="18"/>
          <w:szCs w:val="18"/>
        </w:rPr>
        <w:t> </w:t>
      </w:r>
      <w:r>
        <w:rPr>
          <w:rFonts w:ascii="Verdana" w:hAnsi="Verdana"/>
          <w:color w:val="000000"/>
          <w:sz w:val="18"/>
          <w:szCs w:val="18"/>
        </w:rPr>
        <w:t>P.P. О составлении консолидированной отчетности в Германии. // Бухгалтерский учет. 1997 г. - № 5.</w:t>
      </w:r>
    </w:p>
    <w:p w14:paraId="401EFB2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Генералова н.В.,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H.A. Гудвил в МСФО (IFRS) 3 «Объединение</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 Бухгалтерский учет. 2005. - №14</w:t>
      </w:r>
    </w:p>
    <w:p w14:paraId="7F95C16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Л.Т. и др. «</w:t>
      </w:r>
      <w:r>
        <w:rPr>
          <w:rStyle w:val="WW8Num3z0"/>
          <w:rFonts w:ascii="Verdana" w:hAnsi="Verdana"/>
          <w:color w:val="4682B4"/>
          <w:sz w:val="18"/>
          <w:szCs w:val="18"/>
        </w:rPr>
        <w:t>Экономический анализ</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2004</w:t>
      </w:r>
    </w:p>
    <w:p w14:paraId="2F28D1FA"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 xml:space="preserve">А.Р. Дочерние компании, филиалы, холдинги.Методические </w:t>
      </w:r>
      <w:r>
        <w:rPr>
          <w:rFonts w:ascii="Verdana" w:hAnsi="Verdana"/>
          <w:color w:val="000000"/>
          <w:sz w:val="18"/>
          <w:szCs w:val="18"/>
        </w:rPr>
        <w:lastRenderedPageBreak/>
        <w:t>рекомендации.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структуры. Консалтинг.Издание 3-е,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Fonts w:ascii="Verdana" w:hAnsi="Verdana"/>
          <w:color w:val="000000"/>
          <w:sz w:val="18"/>
          <w:szCs w:val="18"/>
        </w:rPr>
        <w:t>. М.: Издательская фирма«Анкил». 2000 г. -176 с</w:t>
      </w:r>
    </w:p>
    <w:p w14:paraId="4C0C2395"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Управление финансовыми потоками и организация финансовых служб предприятий, региональных администраций и банков. Издание второе, дополненное и переработанное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Анкил</w:t>
      </w:r>
      <w:r>
        <w:rPr>
          <w:rFonts w:ascii="Verdana" w:hAnsi="Verdana"/>
          <w:color w:val="000000"/>
          <w:sz w:val="18"/>
          <w:szCs w:val="18"/>
        </w:rPr>
        <w:t>». 2000 г. - 224 с.</w:t>
      </w:r>
    </w:p>
    <w:p w14:paraId="08BDFB1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Горфинкель</w:t>
      </w:r>
      <w:r>
        <w:rPr>
          <w:rStyle w:val="WW8Num2z0"/>
          <w:rFonts w:ascii="Verdana" w:hAnsi="Verdana"/>
          <w:color w:val="000000"/>
          <w:sz w:val="18"/>
          <w:szCs w:val="18"/>
        </w:rPr>
        <w:t> </w:t>
      </w:r>
      <w:r>
        <w:rPr>
          <w:rFonts w:ascii="Verdana" w:hAnsi="Verdana"/>
          <w:color w:val="000000"/>
          <w:sz w:val="18"/>
          <w:szCs w:val="18"/>
        </w:rPr>
        <w:t>В.Я., Швандар В.А. «</w:t>
      </w:r>
      <w:r>
        <w:rPr>
          <w:rStyle w:val="WW8Num3z0"/>
          <w:rFonts w:ascii="Verdana" w:hAnsi="Verdana"/>
          <w:color w:val="4682B4"/>
          <w:sz w:val="18"/>
          <w:szCs w:val="18"/>
        </w:rPr>
        <w:t>Экономика предприятия</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2004</w:t>
      </w:r>
    </w:p>
    <w:p w14:paraId="7B55C99C"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Гостева</w:t>
      </w:r>
      <w:r>
        <w:rPr>
          <w:rStyle w:val="WW8Num2z0"/>
          <w:rFonts w:ascii="Verdana" w:hAnsi="Verdana"/>
          <w:color w:val="000000"/>
          <w:sz w:val="18"/>
          <w:szCs w:val="18"/>
        </w:rPr>
        <w:t> </w:t>
      </w:r>
      <w:r>
        <w:rPr>
          <w:rFonts w:ascii="Verdana" w:hAnsi="Verdana"/>
          <w:color w:val="000000"/>
          <w:sz w:val="18"/>
          <w:szCs w:val="18"/>
        </w:rPr>
        <w:t>Л.Н. «</w:t>
      </w:r>
      <w:r>
        <w:rPr>
          <w:rStyle w:val="WW8Num3z0"/>
          <w:rFonts w:ascii="Verdana" w:hAnsi="Verdana"/>
          <w:color w:val="4682B4"/>
          <w:sz w:val="18"/>
          <w:szCs w:val="18"/>
        </w:rPr>
        <w:t>Международные стандарты финансовой отчетности</w:t>
      </w:r>
      <w:r>
        <w:rPr>
          <w:rFonts w:ascii="Verdana" w:hAnsi="Verdana"/>
          <w:color w:val="000000"/>
          <w:sz w:val="18"/>
          <w:szCs w:val="18"/>
        </w:rPr>
        <w:t>»,- М: «</w:t>
      </w:r>
      <w:r>
        <w:rPr>
          <w:rStyle w:val="WW8Num3z0"/>
          <w:rFonts w:ascii="Verdana" w:hAnsi="Verdana"/>
          <w:color w:val="4682B4"/>
          <w:sz w:val="18"/>
          <w:szCs w:val="18"/>
        </w:rPr>
        <w:t>Юнити</w:t>
      </w:r>
      <w:r>
        <w:rPr>
          <w:rFonts w:ascii="Verdana" w:hAnsi="Verdana"/>
          <w:color w:val="000000"/>
          <w:sz w:val="18"/>
          <w:szCs w:val="18"/>
        </w:rPr>
        <w:t>», 2005</w:t>
      </w:r>
    </w:p>
    <w:p w14:paraId="2524715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В.В., Мамбеталиев Н.Т. О контроле за</w:t>
      </w:r>
      <w:r>
        <w:rPr>
          <w:rStyle w:val="WW8Num2z0"/>
          <w:rFonts w:ascii="Verdana" w:hAnsi="Verdana"/>
          <w:color w:val="000000"/>
          <w:sz w:val="18"/>
          <w:szCs w:val="18"/>
        </w:rPr>
        <w:t> </w:t>
      </w:r>
      <w:r>
        <w:rPr>
          <w:rStyle w:val="WW8Num3z0"/>
          <w:rFonts w:ascii="Verdana" w:hAnsi="Verdana"/>
          <w:color w:val="4682B4"/>
          <w:sz w:val="18"/>
          <w:szCs w:val="18"/>
        </w:rPr>
        <w:t>трансфертным</w:t>
      </w:r>
      <w:r>
        <w:rPr>
          <w:rStyle w:val="WW8Num2z0"/>
          <w:rFonts w:ascii="Verdana" w:hAnsi="Verdana"/>
          <w:color w:val="000000"/>
          <w:sz w:val="18"/>
          <w:szCs w:val="18"/>
        </w:rPr>
        <w:t> </w:t>
      </w:r>
      <w:r>
        <w:rPr>
          <w:rFonts w:ascii="Verdana" w:hAnsi="Verdana"/>
          <w:color w:val="000000"/>
          <w:sz w:val="18"/>
          <w:szCs w:val="18"/>
        </w:rPr>
        <w:t>ценообразованием в странах ЕврАзЭС // Налоговый вестник. 2006. - N 4.</w:t>
      </w:r>
    </w:p>
    <w:p w14:paraId="021CE04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Директивы Европейского экономического сообщества и гармонизация стандартов бухгалтерского учета. Белград, 1993 г. -Т1.</w:t>
      </w:r>
    </w:p>
    <w:p w14:paraId="28D4330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Дмитриев И. «</w:t>
      </w:r>
      <w:r>
        <w:rPr>
          <w:rStyle w:val="WW8Num3z0"/>
          <w:rFonts w:ascii="Verdana" w:hAnsi="Verdana"/>
          <w:color w:val="4682B4"/>
          <w:sz w:val="18"/>
          <w:szCs w:val="18"/>
        </w:rPr>
        <w:t>Каждый из методов консолидации имеет свои плюсы и минусы</w:t>
      </w:r>
      <w:r>
        <w:rPr>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 23, 2004 г</w:t>
      </w:r>
    </w:p>
    <w:p w14:paraId="6FB6280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Донцова JI.B.,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H.A. Анализ финансовой отчетности: Учебное пособие.-М.: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2003.-336с.</w:t>
      </w:r>
    </w:p>
    <w:p w14:paraId="3A29690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Управленческий и производственный учет. Пер. с англ.; Учебник. М.: ЮНИТИ-ДАНА, 2002 г. - 1071 с.</w:t>
      </w:r>
    </w:p>
    <w:p w14:paraId="61AF3A6F"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Дымова</w:t>
      </w:r>
      <w:r>
        <w:rPr>
          <w:rStyle w:val="WW8Num2z0"/>
          <w:rFonts w:ascii="Verdana" w:hAnsi="Verdana"/>
          <w:color w:val="000000"/>
          <w:sz w:val="18"/>
          <w:szCs w:val="18"/>
        </w:rPr>
        <w:t> </w:t>
      </w:r>
      <w:r>
        <w:rPr>
          <w:rFonts w:ascii="Verdana" w:hAnsi="Verdana"/>
          <w:color w:val="000000"/>
          <w:sz w:val="18"/>
          <w:szCs w:val="18"/>
        </w:rPr>
        <w:t>И.А. Международные стандарты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г.-156 с.</w:t>
      </w:r>
    </w:p>
    <w:p w14:paraId="1A61AF0F"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Едронова</w:t>
      </w:r>
      <w:r>
        <w:rPr>
          <w:rStyle w:val="WW8Num2z0"/>
          <w:rFonts w:ascii="Verdana" w:hAnsi="Verdana"/>
          <w:color w:val="000000"/>
          <w:sz w:val="18"/>
          <w:szCs w:val="18"/>
        </w:rPr>
        <w:t> </w:t>
      </w:r>
      <w:r>
        <w:rPr>
          <w:rFonts w:ascii="Verdana" w:hAnsi="Verdana"/>
          <w:color w:val="000000"/>
          <w:sz w:val="18"/>
          <w:szCs w:val="18"/>
        </w:rPr>
        <w:t>М.А., Мизиковский Е.А. Учет и анализ финансовых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акции, облигации, векселя. М.: Финансы и статистика, 1995 г. - 272 с.</w:t>
      </w:r>
    </w:p>
    <w:p w14:paraId="30859A2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Оценка по справедливой стоимости: необходимость и возможность для российского бухгалтерского учета // Бухгалтерский учет. -2002. -№18.-с.47-51.</w:t>
      </w:r>
    </w:p>
    <w:p w14:paraId="1077C3D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 Суглобов А.Е. Анализ бухгалтерской (финансовой), отчетности: учебное пособие.-М. :Экономистъ.2004-279с.</w:t>
      </w:r>
    </w:p>
    <w:p w14:paraId="5DA15B6F"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Заббарова</w:t>
      </w:r>
      <w:r>
        <w:rPr>
          <w:rStyle w:val="WW8Num2z0"/>
          <w:rFonts w:ascii="Verdana" w:hAnsi="Verdana"/>
          <w:color w:val="000000"/>
          <w:sz w:val="18"/>
          <w:szCs w:val="18"/>
        </w:rPr>
        <w:t> </w:t>
      </w:r>
      <w:r>
        <w:rPr>
          <w:rFonts w:ascii="Verdana" w:hAnsi="Verdana"/>
          <w:color w:val="000000"/>
          <w:sz w:val="18"/>
          <w:szCs w:val="18"/>
        </w:rPr>
        <w:t>O.A. Составление бухгалтерской (финансовой) отчетности организации: Учебное пособие. М.: КНОРУС, 2006. - 256 с.</w:t>
      </w:r>
    </w:p>
    <w:p w14:paraId="123D97F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Завьялова</w:t>
      </w:r>
      <w:r>
        <w:rPr>
          <w:rStyle w:val="WW8Num2z0"/>
          <w:rFonts w:ascii="Verdana" w:hAnsi="Verdana"/>
          <w:color w:val="000000"/>
          <w:sz w:val="18"/>
          <w:szCs w:val="18"/>
        </w:rPr>
        <w:t> </w:t>
      </w:r>
      <w:r>
        <w:rPr>
          <w:rFonts w:ascii="Verdana" w:hAnsi="Verdana"/>
          <w:color w:val="000000"/>
          <w:sz w:val="18"/>
          <w:szCs w:val="18"/>
        </w:rPr>
        <w:t>Ю.Н., Хаменушко И.В. Трансфертное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объект уничтожения или насущная потребность //</w:t>
      </w:r>
      <w:r>
        <w:rPr>
          <w:rStyle w:val="WW8Num2z0"/>
          <w:rFonts w:ascii="Verdana" w:hAnsi="Verdana"/>
          <w:color w:val="000000"/>
          <w:sz w:val="18"/>
          <w:szCs w:val="18"/>
        </w:rPr>
        <w:t> </w:t>
      </w:r>
      <w:r>
        <w:rPr>
          <w:rStyle w:val="WW8Num3z0"/>
          <w:rFonts w:ascii="Verdana" w:hAnsi="Verdana"/>
          <w:color w:val="4682B4"/>
          <w:sz w:val="18"/>
          <w:szCs w:val="18"/>
        </w:rPr>
        <w:t>Налоговед</w:t>
      </w:r>
      <w:r>
        <w:rPr>
          <w:rFonts w:ascii="Verdana" w:hAnsi="Verdana"/>
          <w:color w:val="000000"/>
          <w:sz w:val="18"/>
          <w:szCs w:val="18"/>
        </w:rPr>
        <w:t>. 2005. - N 4.</w:t>
      </w:r>
    </w:p>
    <w:p w14:paraId="5FFC25D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Качалин</w:t>
      </w:r>
      <w:r>
        <w:rPr>
          <w:rStyle w:val="WW8Num2z0"/>
          <w:rFonts w:ascii="Verdana" w:hAnsi="Verdana"/>
          <w:color w:val="000000"/>
          <w:sz w:val="18"/>
          <w:szCs w:val="18"/>
        </w:rPr>
        <w:t> </w:t>
      </w:r>
      <w:r>
        <w:rPr>
          <w:rFonts w:ascii="Verdana" w:hAnsi="Verdana"/>
          <w:color w:val="000000"/>
          <w:sz w:val="18"/>
          <w:szCs w:val="18"/>
        </w:rPr>
        <w:t>В.В. Финансовый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соответствии со стандартами GAAP. 2-е изд., испр., перераб. - М: Дело, 1998 г. - 432 с.</w:t>
      </w:r>
    </w:p>
    <w:p w14:paraId="67438E2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Киселев М, Иниятуллина Г. Оценка и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 Аудит. 2000 г. - № 12. - с.7-14</w:t>
      </w:r>
    </w:p>
    <w:p w14:paraId="25B1561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 «Консолидированная финансовая отчетность при переходе российской организации на МСФО». -«</w:t>
      </w:r>
      <w:r>
        <w:rPr>
          <w:rStyle w:val="WW8Num3z0"/>
          <w:rFonts w:ascii="Verdana" w:hAnsi="Verdana"/>
          <w:color w:val="4682B4"/>
          <w:sz w:val="18"/>
          <w:szCs w:val="18"/>
        </w:rPr>
        <w:t>Финансовая газета</w:t>
      </w:r>
      <w:r>
        <w:rPr>
          <w:rFonts w:ascii="Verdana" w:hAnsi="Verdana"/>
          <w:color w:val="000000"/>
          <w:sz w:val="18"/>
          <w:szCs w:val="18"/>
        </w:rPr>
        <w:t>», № 9, 2005 г.</w:t>
      </w:r>
    </w:p>
    <w:p w14:paraId="1F40AE1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Клинов Н. «Методика исключения внутригрупповых операций при подготовке консолидированной финансовой отчетности по МСФО». -«</w:t>
      </w:r>
      <w:r>
        <w:rPr>
          <w:rStyle w:val="WW8Num3z0"/>
          <w:rFonts w:ascii="Verdana" w:hAnsi="Verdana"/>
          <w:color w:val="4682B4"/>
          <w:sz w:val="18"/>
          <w:szCs w:val="18"/>
        </w:rPr>
        <w:t>Финансовая газета</w:t>
      </w:r>
      <w:r>
        <w:rPr>
          <w:rFonts w:ascii="Verdana" w:hAnsi="Verdana"/>
          <w:color w:val="000000"/>
          <w:sz w:val="18"/>
          <w:szCs w:val="18"/>
        </w:rPr>
        <w:t>», № 13, 2005 г</w:t>
      </w:r>
    </w:p>
    <w:p w14:paraId="0F6353E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Клинов Н. «</w:t>
      </w:r>
      <w:r>
        <w:rPr>
          <w:rStyle w:val="WW8Num3z0"/>
          <w:rFonts w:ascii="Verdana" w:hAnsi="Verdana"/>
          <w:color w:val="4682B4"/>
          <w:sz w:val="18"/>
          <w:szCs w:val="18"/>
        </w:rPr>
        <w:t>Финансовая отчетность по МСФО: ассоциированные компании</w:t>
      </w:r>
      <w:r>
        <w:rPr>
          <w:rFonts w:ascii="Verdana" w:hAnsi="Verdana"/>
          <w:color w:val="000000"/>
          <w:sz w:val="18"/>
          <w:szCs w:val="18"/>
        </w:rPr>
        <w:t>». -«</w:t>
      </w:r>
      <w:r>
        <w:rPr>
          <w:rStyle w:val="WW8Num3z0"/>
          <w:rFonts w:ascii="Verdana" w:hAnsi="Verdana"/>
          <w:color w:val="4682B4"/>
          <w:sz w:val="18"/>
          <w:szCs w:val="18"/>
        </w:rPr>
        <w:t>Финансовая газета</w:t>
      </w:r>
      <w:r>
        <w:rPr>
          <w:rFonts w:ascii="Verdana" w:hAnsi="Verdana"/>
          <w:color w:val="000000"/>
          <w:sz w:val="18"/>
          <w:szCs w:val="18"/>
        </w:rPr>
        <w:t>», № 19, 2005 г.</w:t>
      </w:r>
    </w:p>
    <w:p w14:paraId="709619C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Клинов Н., Назаров Д. «</w:t>
      </w:r>
      <w:r>
        <w:rPr>
          <w:rStyle w:val="WW8Num3z0"/>
          <w:rFonts w:ascii="Verdana" w:hAnsi="Verdana"/>
          <w:color w:val="4682B4"/>
          <w:sz w:val="18"/>
          <w:szCs w:val="18"/>
        </w:rPr>
        <w:t>Трансформация отчетности</w:t>
      </w:r>
      <w:r>
        <w:rPr>
          <w:rFonts w:ascii="Verdana" w:hAnsi="Verdana"/>
          <w:color w:val="000000"/>
          <w:sz w:val="18"/>
          <w:szCs w:val="18"/>
        </w:rPr>
        <w:t>». «</w:t>
      </w:r>
      <w:r>
        <w:rPr>
          <w:rStyle w:val="WW8Num3z0"/>
          <w:rFonts w:ascii="Verdana" w:hAnsi="Verdana"/>
          <w:color w:val="4682B4"/>
          <w:sz w:val="18"/>
          <w:szCs w:val="18"/>
        </w:rPr>
        <w:t>Финансовая газета</w:t>
      </w:r>
      <w:r>
        <w:rPr>
          <w:rFonts w:ascii="Verdana" w:hAnsi="Verdana"/>
          <w:color w:val="000000"/>
          <w:sz w:val="18"/>
          <w:szCs w:val="18"/>
        </w:rPr>
        <w:t>», № 49, 2004 г.</w:t>
      </w:r>
    </w:p>
    <w:p w14:paraId="49670FB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Финансовый анализ: методы и процедуры</w:t>
      </w:r>
      <w:r>
        <w:rPr>
          <w:rFonts w:ascii="Verdana" w:hAnsi="Verdana"/>
          <w:color w:val="000000"/>
          <w:sz w:val="18"/>
          <w:szCs w:val="18"/>
        </w:rPr>
        <w:t>».- М.: «</w:t>
      </w:r>
      <w:r>
        <w:rPr>
          <w:rStyle w:val="WW8Num3z0"/>
          <w:rFonts w:ascii="Verdana" w:hAnsi="Verdana"/>
          <w:color w:val="4682B4"/>
          <w:sz w:val="18"/>
          <w:szCs w:val="18"/>
        </w:rPr>
        <w:t>Финансы и статистика</w:t>
      </w:r>
      <w:r>
        <w:rPr>
          <w:rFonts w:ascii="Verdana" w:hAnsi="Verdana"/>
          <w:color w:val="000000"/>
          <w:sz w:val="18"/>
          <w:szCs w:val="18"/>
        </w:rPr>
        <w:t>», 2005</w:t>
      </w:r>
    </w:p>
    <w:p w14:paraId="11D2395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В.Т., Консолидированная бухгалтерская отчетность: методика составления. //Бухгалтерский учет. 1997г.-№3</w:t>
      </w:r>
    </w:p>
    <w:p w14:paraId="48EEAD5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w:t>
      </w:r>
      <w:r>
        <w:rPr>
          <w:rStyle w:val="WW8Num3z0"/>
          <w:rFonts w:ascii="Verdana" w:hAnsi="Verdana"/>
          <w:color w:val="4682B4"/>
          <w:sz w:val="18"/>
          <w:szCs w:val="18"/>
        </w:rPr>
        <w:t>Бухгалтерский учет</w:t>
      </w:r>
      <w:r>
        <w:rPr>
          <w:rFonts w:ascii="Verdana" w:hAnsi="Verdana"/>
          <w:color w:val="000000"/>
          <w:sz w:val="18"/>
          <w:szCs w:val="18"/>
        </w:rPr>
        <w:t>»,- М.: «Инфра-М», 2005</w:t>
      </w:r>
    </w:p>
    <w:p w14:paraId="077D1B0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Р.Г. Природа фирмы / Пер. с англ. Б.С. Пинскера.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СПб.: Экономическая школа. 1995 г., с. 11-32.</w:t>
      </w:r>
    </w:p>
    <w:p w14:paraId="6581CFE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Э.И., Журавликова И.В.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предприятия: Учеб. пособие. М.: Финансы и статистика, 2001. - 384 с.</w:t>
      </w:r>
    </w:p>
    <w:p w14:paraId="4010AE6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Учеб. Пособие. -М.: Финансы и статистика, Экспертное бюро, 2000 г. -544 с: ил.</w:t>
      </w:r>
    </w:p>
    <w:p w14:paraId="5AFF59B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Ханкоев Е.И. Проблемы статического и динамического бухгалтерского учета в трудах Ж.</w:t>
      </w:r>
      <w:r>
        <w:rPr>
          <w:rStyle w:val="WW8Num2z0"/>
          <w:rFonts w:ascii="Verdana" w:hAnsi="Verdana"/>
          <w:color w:val="000000"/>
          <w:sz w:val="18"/>
          <w:szCs w:val="18"/>
        </w:rPr>
        <w:t> </w:t>
      </w:r>
      <w:r>
        <w:rPr>
          <w:rStyle w:val="WW8Num3z0"/>
          <w:rFonts w:ascii="Verdana" w:hAnsi="Verdana"/>
          <w:color w:val="4682B4"/>
          <w:sz w:val="18"/>
          <w:szCs w:val="18"/>
        </w:rPr>
        <w:t>Ришара</w:t>
      </w:r>
      <w:r>
        <w:rPr>
          <w:rStyle w:val="WW8Num2z0"/>
          <w:rFonts w:ascii="Verdana" w:hAnsi="Verdana"/>
          <w:color w:val="000000"/>
          <w:sz w:val="18"/>
          <w:szCs w:val="18"/>
        </w:rPr>
        <w:t> </w:t>
      </w:r>
      <w:r>
        <w:rPr>
          <w:rFonts w:ascii="Verdana" w:hAnsi="Verdana"/>
          <w:color w:val="000000"/>
          <w:sz w:val="18"/>
          <w:szCs w:val="18"/>
        </w:rPr>
        <w:t>// Бухгалтерский учет. 2002. -№20.-с.58-62.</w:t>
      </w:r>
    </w:p>
    <w:p w14:paraId="1121B97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87.</w:t>
      </w:r>
      <w:r>
        <w:rPr>
          <w:rStyle w:val="WW8Num2z0"/>
          <w:rFonts w:ascii="Verdana" w:hAnsi="Verdana"/>
          <w:color w:val="000000"/>
          <w:sz w:val="18"/>
          <w:szCs w:val="18"/>
        </w:rPr>
        <w:t> </w:t>
      </w:r>
      <w:r>
        <w:rPr>
          <w:rStyle w:val="WW8Num3z0"/>
          <w:rFonts w:ascii="Verdana" w:hAnsi="Verdana"/>
          <w:color w:val="4682B4"/>
          <w:sz w:val="18"/>
          <w:szCs w:val="18"/>
        </w:rPr>
        <w:t>Плотникова</w:t>
      </w:r>
      <w:r>
        <w:rPr>
          <w:rStyle w:val="WW8Num2z0"/>
          <w:rFonts w:ascii="Verdana" w:hAnsi="Verdana"/>
          <w:color w:val="000000"/>
          <w:sz w:val="18"/>
          <w:szCs w:val="18"/>
        </w:rPr>
        <w:t> </w:t>
      </w:r>
      <w:r>
        <w:rPr>
          <w:rFonts w:ascii="Verdana" w:hAnsi="Verdana"/>
          <w:color w:val="000000"/>
          <w:sz w:val="18"/>
          <w:szCs w:val="18"/>
        </w:rPr>
        <w:t>JI.K. «Учет формирования консолидированных групп предприятий и анализ их финансового состояния. / JI.K. Плотникова, Н.В.</w:t>
      </w:r>
      <w:r>
        <w:rPr>
          <w:rStyle w:val="WW8Num2z0"/>
          <w:rFonts w:ascii="Verdana" w:hAnsi="Verdana"/>
          <w:color w:val="000000"/>
          <w:sz w:val="18"/>
          <w:szCs w:val="18"/>
        </w:rPr>
        <w:t> </w:t>
      </w:r>
      <w:r>
        <w:rPr>
          <w:rStyle w:val="WW8Num3z0"/>
          <w:rFonts w:ascii="Verdana" w:hAnsi="Verdana"/>
          <w:color w:val="4682B4"/>
          <w:sz w:val="18"/>
          <w:szCs w:val="18"/>
        </w:rPr>
        <w:t>Кучеренко</w:t>
      </w:r>
      <w:r>
        <w:rPr>
          <w:rFonts w:ascii="Verdana" w:hAnsi="Verdana"/>
          <w:color w:val="000000"/>
          <w:sz w:val="18"/>
          <w:szCs w:val="18"/>
        </w:rPr>
        <w:t>, Т. А. Божьева, П.В.</w:t>
      </w:r>
      <w:r>
        <w:rPr>
          <w:rStyle w:val="WW8Num2z0"/>
          <w:rFonts w:ascii="Verdana" w:hAnsi="Verdana"/>
          <w:color w:val="000000"/>
          <w:sz w:val="18"/>
          <w:szCs w:val="18"/>
        </w:rPr>
        <w:t> </w:t>
      </w:r>
      <w:r>
        <w:rPr>
          <w:rStyle w:val="WW8Num3z0"/>
          <w:rFonts w:ascii="Verdana" w:hAnsi="Verdana"/>
          <w:color w:val="4682B4"/>
          <w:sz w:val="18"/>
          <w:szCs w:val="18"/>
        </w:rPr>
        <w:t>Струбалин</w:t>
      </w:r>
      <w:r>
        <w:rPr>
          <w:rFonts w:ascii="Verdana" w:hAnsi="Verdana"/>
          <w:color w:val="000000"/>
          <w:sz w:val="18"/>
          <w:szCs w:val="18"/>
        </w:rPr>
        <w:t>, Саратов: ЗАО «Полиграфический центр «СЕНС - принт»2005.-155с.</w:t>
      </w:r>
    </w:p>
    <w:p w14:paraId="55D3F67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и др. «Анализ финансово-экономической деятельности предприятия» .- М.: ЮНИТИ, 2004</w:t>
      </w:r>
    </w:p>
    <w:p w14:paraId="3FA3524E"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A.A., Суйц В.П. «</w:t>
      </w:r>
      <w:r>
        <w:rPr>
          <w:rStyle w:val="WW8Num3z0"/>
          <w:rFonts w:ascii="Verdana" w:hAnsi="Verdana"/>
          <w:color w:val="4682B4"/>
          <w:sz w:val="18"/>
          <w:szCs w:val="18"/>
        </w:rPr>
        <w:t>Консолидированная отчетность: методика и практика</w:t>
      </w:r>
      <w:r>
        <w:rPr>
          <w:rFonts w:ascii="Verdana" w:hAnsi="Verdana"/>
          <w:color w:val="000000"/>
          <w:sz w:val="18"/>
          <w:szCs w:val="18"/>
        </w:rPr>
        <w:t>».- М: «ФБК-Пресс», 2001</w:t>
      </w:r>
    </w:p>
    <w:p w14:paraId="779945B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A.A., Суйц В.П. Консолидированная отчетность. Методика и практика: Учебно-практическое пособие. -М.: ИД ФБК-ПРЕСС, 2001 г.</w:t>
      </w:r>
    </w:p>
    <w:p w14:paraId="4E144CF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Матвеев</w:t>
      </w:r>
      <w:r>
        <w:rPr>
          <w:rStyle w:val="WW8Num2z0"/>
          <w:rFonts w:ascii="Verdana" w:hAnsi="Verdana"/>
          <w:color w:val="000000"/>
          <w:sz w:val="18"/>
          <w:szCs w:val="18"/>
        </w:rPr>
        <w:t> </w:t>
      </w:r>
      <w:r>
        <w:rPr>
          <w:rFonts w:ascii="Verdana" w:hAnsi="Verdana"/>
          <w:color w:val="000000"/>
          <w:sz w:val="18"/>
          <w:szCs w:val="18"/>
        </w:rPr>
        <w:t>A.A., Суйц В.П. Консолидированная отчетность: Методика и практика: Учебно-практическое пособие.-М.: ИД ФБК-ПРЕСС,2001</w:t>
      </w:r>
    </w:p>
    <w:p w14:paraId="7BDA0861"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стандарты финансовой отчетности: Учеб. пособие / Под ред. И.А. Смирновой. М.: Финансы и статистика, 2005. - 672 с.</w:t>
      </w:r>
    </w:p>
    <w:p w14:paraId="7680713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Мешков</w:t>
      </w:r>
      <w:r>
        <w:rPr>
          <w:rStyle w:val="WW8Num2z0"/>
          <w:rFonts w:ascii="Verdana" w:hAnsi="Verdana"/>
          <w:color w:val="000000"/>
          <w:sz w:val="18"/>
          <w:szCs w:val="18"/>
        </w:rPr>
        <w:t> </w:t>
      </w:r>
      <w:r>
        <w:rPr>
          <w:rFonts w:ascii="Verdana" w:hAnsi="Verdana"/>
          <w:color w:val="000000"/>
          <w:sz w:val="18"/>
          <w:szCs w:val="18"/>
        </w:rPr>
        <w:t>A.B. Сравнительный анализ основных требования к структуре и составу показателей консолидированной отчетности по МСФО и</w:t>
      </w:r>
      <w:r>
        <w:rPr>
          <w:rStyle w:val="WW8Num2z0"/>
          <w:rFonts w:ascii="Verdana" w:hAnsi="Verdana"/>
          <w:color w:val="000000"/>
          <w:sz w:val="18"/>
          <w:szCs w:val="18"/>
        </w:rPr>
        <w:t> </w:t>
      </w:r>
      <w:r>
        <w:rPr>
          <w:rStyle w:val="WW8Num3z0"/>
          <w:rFonts w:ascii="Verdana" w:hAnsi="Verdana"/>
          <w:color w:val="4682B4"/>
          <w:sz w:val="18"/>
          <w:szCs w:val="18"/>
        </w:rPr>
        <w:t>РСБУ</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2005. - №9 (81).</w:t>
      </w:r>
    </w:p>
    <w:p w14:paraId="38842E1D"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Миддлтон Д. Бухгалтерский учет и принятие финансовых решений. Пер. с англ.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 г.</w:t>
      </w:r>
    </w:p>
    <w:p w14:paraId="41E9CE0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Модеров С. «</w:t>
      </w:r>
      <w:r>
        <w:rPr>
          <w:rStyle w:val="WW8Num3z0"/>
          <w:rFonts w:ascii="Verdana" w:hAnsi="Verdana"/>
          <w:color w:val="4682B4"/>
          <w:sz w:val="18"/>
          <w:szCs w:val="18"/>
        </w:rPr>
        <w:t>Гудвилл</w:t>
      </w:r>
      <w:r>
        <w:rPr>
          <w:rStyle w:val="WW8Num2z0"/>
          <w:rFonts w:ascii="Verdana" w:hAnsi="Verdana"/>
          <w:color w:val="000000"/>
          <w:sz w:val="18"/>
          <w:szCs w:val="18"/>
        </w:rPr>
        <w:t> </w:t>
      </w:r>
      <w:r>
        <w:rPr>
          <w:rFonts w:ascii="Verdana" w:hAnsi="Verdana"/>
          <w:color w:val="000000"/>
          <w:sz w:val="18"/>
          <w:szCs w:val="18"/>
        </w:rPr>
        <w:t>при слиянии и приобретении компаний».-«Финансовая газета», № 9, 2005 г.</w:t>
      </w:r>
    </w:p>
    <w:p w14:paraId="4190AA1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Модеров С. «Точка отсчета для консолидированной отчетности».-«Консультант», № 19, 2004 г.</w:t>
      </w:r>
    </w:p>
    <w:p w14:paraId="65D946BC"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перспектива».-М.: Издательство «</w:t>
      </w:r>
      <w:r>
        <w:rPr>
          <w:rStyle w:val="WW8Num3z0"/>
          <w:rFonts w:ascii="Verdana" w:hAnsi="Verdana"/>
          <w:color w:val="4682B4"/>
          <w:sz w:val="18"/>
          <w:szCs w:val="18"/>
        </w:rPr>
        <w:t>Финансы и статистика</w:t>
      </w:r>
      <w:r>
        <w:rPr>
          <w:rFonts w:ascii="Verdana" w:hAnsi="Verdana"/>
          <w:color w:val="000000"/>
          <w:sz w:val="18"/>
          <w:szCs w:val="18"/>
        </w:rPr>
        <w:t>», 2003</w:t>
      </w:r>
    </w:p>
    <w:p w14:paraId="5B7B7E1A"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w:t>
      </w:r>
      <w:r>
        <w:rPr>
          <w:rStyle w:val="WW8Num2z0"/>
          <w:rFonts w:ascii="Verdana" w:hAnsi="Verdana"/>
          <w:color w:val="000000"/>
          <w:sz w:val="18"/>
          <w:szCs w:val="18"/>
        </w:rPr>
        <w:t> </w:t>
      </w:r>
      <w:r>
        <w:rPr>
          <w:rStyle w:val="WW8Num3z0"/>
          <w:rFonts w:ascii="Verdana" w:hAnsi="Verdana"/>
          <w:color w:val="4682B4"/>
          <w:sz w:val="18"/>
          <w:szCs w:val="18"/>
        </w:rPr>
        <w:t>бухгалтерсокго</w:t>
      </w:r>
      <w:r>
        <w:rPr>
          <w:rStyle w:val="WW8Num2z0"/>
          <w:rFonts w:ascii="Verdana" w:hAnsi="Verdana"/>
          <w:color w:val="000000"/>
          <w:sz w:val="18"/>
          <w:szCs w:val="18"/>
        </w:rPr>
        <w:t> </w:t>
      </w:r>
      <w:r>
        <w:rPr>
          <w:rFonts w:ascii="Verdana" w:hAnsi="Verdana"/>
          <w:color w:val="000000"/>
          <w:sz w:val="18"/>
          <w:szCs w:val="18"/>
        </w:rPr>
        <w:t>учета. -М.: Изд-во «</w:t>
      </w:r>
      <w:r>
        <w:rPr>
          <w:rStyle w:val="WW8Num3z0"/>
          <w:rFonts w:ascii="Verdana" w:hAnsi="Verdana"/>
          <w:color w:val="4682B4"/>
          <w:sz w:val="18"/>
          <w:szCs w:val="18"/>
        </w:rPr>
        <w:t>Финансы и статистика</w:t>
      </w:r>
      <w:r>
        <w:rPr>
          <w:rFonts w:ascii="Verdana" w:hAnsi="Verdana"/>
          <w:color w:val="000000"/>
          <w:sz w:val="18"/>
          <w:szCs w:val="18"/>
        </w:rPr>
        <w:t>», 1993. 496с.</w:t>
      </w:r>
    </w:p>
    <w:p w14:paraId="2BA1833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Об акционерном обществе, его</w:t>
      </w:r>
      <w:r>
        <w:rPr>
          <w:rStyle w:val="WW8Num2z0"/>
          <w:rFonts w:ascii="Verdana" w:hAnsi="Verdana"/>
          <w:color w:val="000000"/>
          <w:sz w:val="18"/>
          <w:szCs w:val="18"/>
        </w:rPr>
        <w:t> </w:t>
      </w:r>
      <w:r>
        <w:rPr>
          <w:rStyle w:val="WW8Num3z0"/>
          <w:rFonts w:ascii="Verdana" w:hAnsi="Verdana"/>
          <w:color w:val="4682B4"/>
          <w:sz w:val="18"/>
          <w:szCs w:val="18"/>
        </w:rPr>
        <w:t>уставном</w:t>
      </w:r>
      <w:r>
        <w:rPr>
          <w:rStyle w:val="WW8Num2z0"/>
          <w:rFonts w:ascii="Verdana" w:hAnsi="Verdana"/>
          <w:color w:val="000000"/>
          <w:sz w:val="18"/>
          <w:szCs w:val="18"/>
        </w:rPr>
        <w:t> </w:t>
      </w:r>
      <w:r>
        <w:rPr>
          <w:rFonts w:ascii="Verdana" w:hAnsi="Verdana"/>
          <w:color w:val="000000"/>
          <w:sz w:val="18"/>
          <w:szCs w:val="18"/>
        </w:rPr>
        <w:t>и резервном капитале. // Бухгалтерский учет. 1996 г. № 11.</w:t>
      </w:r>
    </w:p>
    <w:p w14:paraId="6E3296CF"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Марин В.В. Принципы сохранения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 отечественном бухгалтерком учете // Бухгалтерский учет. 2002. -№18. -с.52-54.</w:t>
      </w:r>
    </w:p>
    <w:p w14:paraId="25D08341"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w:t>
      </w:r>
      <w:r>
        <w:rPr>
          <w:rStyle w:val="WW8Num2z0"/>
          <w:rFonts w:ascii="Verdana" w:hAnsi="Verdana"/>
          <w:color w:val="000000"/>
          <w:sz w:val="18"/>
          <w:szCs w:val="18"/>
        </w:rPr>
        <w:t> </w:t>
      </w:r>
      <w:r>
        <w:rPr>
          <w:rStyle w:val="WW8Num3z0"/>
          <w:rFonts w:ascii="Verdana" w:hAnsi="Verdana"/>
          <w:color w:val="4682B4"/>
          <w:sz w:val="18"/>
          <w:szCs w:val="18"/>
        </w:rPr>
        <w:t>слиянием</w:t>
      </w:r>
      <w:r>
        <w:rPr>
          <w:rStyle w:val="WW8Num2z0"/>
          <w:rFonts w:ascii="Verdana" w:hAnsi="Verdana"/>
          <w:color w:val="000000"/>
          <w:sz w:val="18"/>
          <w:szCs w:val="18"/>
        </w:rPr>
        <w:t> </w:t>
      </w:r>
      <w:r>
        <w:rPr>
          <w:rFonts w:ascii="Verdana" w:hAnsi="Verdana"/>
          <w:color w:val="000000"/>
          <w:sz w:val="18"/>
          <w:szCs w:val="18"/>
        </w:rPr>
        <w:t>предприятий.//Бухгалтерский учет.-1995г. №4</w:t>
      </w:r>
    </w:p>
    <w:p w14:paraId="4B48186C"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В.В., Консолидированная отчетность: учет операций, связанных со слиянием предприятий.//Бухгалтерский учет,-1995г. №5</w:t>
      </w:r>
    </w:p>
    <w:p w14:paraId="27DDCFD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w:t>
      </w:r>
      <w:r>
        <w:rPr>
          <w:rStyle w:val="WW8Num3z0"/>
          <w:rFonts w:ascii="Verdana" w:hAnsi="Verdana"/>
          <w:color w:val="4682B4"/>
          <w:sz w:val="18"/>
          <w:szCs w:val="18"/>
        </w:rPr>
        <w:t>Международные стандарты учета и финансовой отчетности</w:t>
      </w:r>
      <w:r>
        <w:rPr>
          <w:rFonts w:ascii="Verdana" w:hAnsi="Verdana"/>
          <w:color w:val="000000"/>
          <w:sz w:val="18"/>
          <w:szCs w:val="18"/>
        </w:rPr>
        <w:t>».- М.: «Инфра-М», 2004</w:t>
      </w:r>
    </w:p>
    <w:p w14:paraId="037B0E1A"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Петрунин</w:t>
      </w:r>
      <w:r>
        <w:rPr>
          <w:rStyle w:val="WW8Num2z0"/>
          <w:rFonts w:ascii="Verdana" w:hAnsi="Verdana"/>
          <w:color w:val="000000"/>
          <w:sz w:val="18"/>
          <w:szCs w:val="18"/>
        </w:rPr>
        <w:t> </w:t>
      </w:r>
      <w:r>
        <w:rPr>
          <w:rFonts w:ascii="Verdana" w:hAnsi="Verdana"/>
          <w:color w:val="000000"/>
          <w:sz w:val="18"/>
          <w:szCs w:val="18"/>
        </w:rPr>
        <w:t>B.B. О трансфертном ценообразовании // Все о</w:t>
      </w:r>
      <w:r>
        <w:rPr>
          <w:rStyle w:val="WW8Num2z0"/>
          <w:rFonts w:ascii="Verdana" w:hAnsi="Verdana"/>
          <w:color w:val="000000"/>
          <w:sz w:val="18"/>
          <w:szCs w:val="18"/>
        </w:rPr>
        <w:t> </w:t>
      </w:r>
      <w:r>
        <w:rPr>
          <w:rStyle w:val="WW8Num3z0"/>
          <w:rFonts w:ascii="Verdana" w:hAnsi="Verdana"/>
          <w:color w:val="4682B4"/>
          <w:sz w:val="18"/>
          <w:szCs w:val="18"/>
        </w:rPr>
        <w:t>налогах</w:t>
      </w:r>
      <w:r>
        <w:rPr>
          <w:rFonts w:ascii="Verdana" w:hAnsi="Verdana"/>
          <w:color w:val="000000"/>
          <w:sz w:val="18"/>
          <w:szCs w:val="18"/>
        </w:rPr>
        <w:t>. -2005.-N7.</w:t>
      </w:r>
    </w:p>
    <w:p w14:paraId="22D8A841"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в холдингах», М.: ФБК-Пресс, 2004</w:t>
      </w:r>
    </w:p>
    <w:p w14:paraId="6CBB90EA"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под ред. д-ра экон. наук, проф. В.И. Бариленко. М.: ИД ФБК-ПРЕСС, 2004. - 336с.</w:t>
      </w:r>
    </w:p>
    <w:p w14:paraId="72B34FE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Консолидированный учет и отчетность: Методологические и методический аспекты / под ред. В.И.Бариленко.-Саратов: СГСЭУ, 2001.-256с.</w:t>
      </w:r>
    </w:p>
    <w:p w14:paraId="640D242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Основы консолидированного учета: Методологические аспекты. Саратов: Издат.центр СГСЭУ, 2000— 192с.</w:t>
      </w:r>
    </w:p>
    <w:p w14:paraId="6731319A"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Псарева</w:t>
      </w:r>
      <w:r>
        <w:rPr>
          <w:rStyle w:val="WW8Num2z0"/>
          <w:rFonts w:ascii="Verdana" w:hAnsi="Verdana"/>
          <w:color w:val="000000"/>
          <w:sz w:val="18"/>
          <w:szCs w:val="18"/>
        </w:rPr>
        <w:t> </w:t>
      </w:r>
      <w:r>
        <w:rPr>
          <w:rFonts w:ascii="Verdana" w:hAnsi="Verdana"/>
          <w:color w:val="000000"/>
          <w:sz w:val="18"/>
          <w:szCs w:val="18"/>
        </w:rPr>
        <w:t>Н.Ю. Холдинговые отношения: теоретические и методические аспекты.-М.:Издательский дом «</w:t>
      </w:r>
      <w:r>
        <w:rPr>
          <w:rStyle w:val="WW8Num3z0"/>
          <w:rFonts w:ascii="Verdana" w:hAnsi="Verdana"/>
          <w:color w:val="4682B4"/>
          <w:sz w:val="18"/>
          <w:szCs w:val="18"/>
        </w:rPr>
        <w:t>Высшее образование и наука</w:t>
      </w:r>
      <w:r>
        <w:rPr>
          <w:rFonts w:ascii="Verdana" w:hAnsi="Verdana"/>
          <w:color w:val="000000"/>
          <w:sz w:val="18"/>
          <w:szCs w:val="18"/>
        </w:rPr>
        <w:t>», 2003.</w:t>
      </w:r>
    </w:p>
    <w:p w14:paraId="6548D2AF"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учебное пособие.-М:ИД ФБК-ПРЕСС, 2003-272с.</w:t>
      </w:r>
    </w:p>
    <w:p w14:paraId="35C7797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Организации и</w:t>
      </w:r>
      <w:r>
        <w:rPr>
          <w:rStyle w:val="WW8Num2z0"/>
          <w:rFonts w:ascii="Verdana" w:hAnsi="Verdana"/>
          <w:color w:val="000000"/>
          <w:sz w:val="18"/>
          <w:szCs w:val="18"/>
        </w:rPr>
        <w:t> </w:t>
      </w:r>
      <w:r>
        <w:rPr>
          <w:rStyle w:val="WW8Num3z0"/>
          <w:rFonts w:ascii="Verdana" w:hAnsi="Verdana"/>
          <w:color w:val="4682B4"/>
          <w:sz w:val="18"/>
          <w:szCs w:val="18"/>
        </w:rPr>
        <w:t>консолидированные</w:t>
      </w:r>
      <w:r>
        <w:rPr>
          <w:rStyle w:val="WW8Num2z0"/>
          <w:rFonts w:ascii="Verdana" w:hAnsi="Verdana"/>
          <w:color w:val="000000"/>
          <w:sz w:val="18"/>
          <w:szCs w:val="18"/>
        </w:rPr>
        <w:t> </w:t>
      </w:r>
      <w:r>
        <w:rPr>
          <w:rFonts w:ascii="Verdana" w:hAnsi="Verdana"/>
          <w:color w:val="000000"/>
          <w:sz w:val="18"/>
          <w:szCs w:val="18"/>
        </w:rPr>
        <w:t>группы».- М.: ФБК-Пресс, 2004</w:t>
      </w:r>
    </w:p>
    <w:p w14:paraId="408A8CD0"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деятельности предприятия / Пер. с франц. Под </w:t>
      </w:r>
      <w:r>
        <w:rPr>
          <w:rFonts w:ascii="Verdana" w:hAnsi="Verdana"/>
          <w:color w:val="000000"/>
          <w:sz w:val="18"/>
          <w:szCs w:val="18"/>
        </w:rPr>
        <w:lastRenderedPageBreak/>
        <w:t>ред. Л.П. Белых. М.: Аудит, ЮНИТИ, 1997 г. - 375 с.</w:t>
      </w:r>
    </w:p>
    <w:p w14:paraId="1E48DA3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Ришар Ж. Бухгалтерский учет: теория и практика. М.: Финансы и статистика, 2000. - 160с.</w:t>
      </w:r>
    </w:p>
    <w:p w14:paraId="6BE80A81"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Рогуленко</w:t>
      </w:r>
      <w:r>
        <w:rPr>
          <w:rStyle w:val="WW8Num2z0"/>
          <w:rFonts w:ascii="Verdana" w:hAnsi="Verdana"/>
          <w:color w:val="000000"/>
          <w:sz w:val="18"/>
          <w:szCs w:val="18"/>
        </w:rPr>
        <w:t> </w:t>
      </w:r>
      <w:r>
        <w:rPr>
          <w:rFonts w:ascii="Verdana" w:hAnsi="Verdana"/>
          <w:color w:val="000000"/>
          <w:sz w:val="18"/>
          <w:szCs w:val="18"/>
        </w:rPr>
        <w:t>Т.М., Харьков В.П. «</w:t>
      </w:r>
      <w:r>
        <w:rPr>
          <w:rStyle w:val="WW8Num3z0"/>
          <w:rFonts w:ascii="Verdana" w:hAnsi="Verdana"/>
          <w:color w:val="4682B4"/>
          <w:sz w:val="18"/>
          <w:szCs w:val="18"/>
        </w:rPr>
        <w:t>Бухгалтерский учет</w:t>
      </w:r>
      <w:r>
        <w:rPr>
          <w:rFonts w:ascii="Verdana" w:hAnsi="Verdana"/>
          <w:color w:val="000000"/>
          <w:sz w:val="18"/>
          <w:szCs w:val="18"/>
        </w:rPr>
        <w:t>» М.: Финансы и статистика, 2005</w:t>
      </w:r>
    </w:p>
    <w:p w14:paraId="3FE7DC3E"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w:t>
      </w:r>
      <w:r>
        <w:rPr>
          <w:rStyle w:val="WW8Num3z0"/>
          <w:rFonts w:ascii="Verdana" w:hAnsi="Verdana"/>
          <w:color w:val="4682B4"/>
          <w:sz w:val="18"/>
          <w:szCs w:val="18"/>
        </w:rPr>
        <w:t>Анализ хозяйственной деятельности</w:t>
      </w:r>
      <w:r>
        <w:rPr>
          <w:rFonts w:ascii="Verdana" w:hAnsi="Verdana"/>
          <w:color w:val="000000"/>
          <w:sz w:val="18"/>
          <w:szCs w:val="18"/>
        </w:rPr>
        <w:t>». М.: Инфра-М, 2005</w:t>
      </w:r>
    </w:p>
    <w:p w14:paraId="3CF9073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Селезнева</w:t>
      </w:r>
      <w:r>
        <w:rPr>
          <w:rStyle w:val="WW8Num2z0"/>
          <w:rFonts w:ascii="Verdana" w:hAnsi="Verdana"/>
          <w:color w:val="000000"/>
          <w:sz w:val="18"/>
          <w:szCs w:val="18"/>
        </w:rPr>
        <w:t> </w:t>
      </w:r>
      <w:r>
        <w:rPr>
          <w:rFonts w:ascii="Verdana" w:hAnsi="Verdana"/>
          <w:color w:val="000000"/>
          <w:sz w:val="18"/>
          <w:szCs w:val="18"/>
        </w:rPr>
        <w:t>H.H., Скобелева И.П. «</w:t>
      </w:r>
      <w:r>
        <w:rPr>
          <w:rStyle w:val="WW8Num3z0"/>
          <w:rFonts w:ascii="Verdana" w:hAnsi="Verdana"/>
          <w:color w:val="4682B4"/>
          <w:sz w:val="18"/>
          <w:szCs w:val="18"/>
        </w:rPr>
        <w:t>Консолидированная бухгалтерская отчетность</w:t>
      </w:r>
      <w:r>
        <w:rPr>
          <w:rFonts w:ascii="Verdana" w:hAnsi="Verdana"/>
          <w:color w:val="000000"/>
          <w:sz w:val="18"/>
          <w:szCs w:val="18"/>
        </w:rPr>
        <w:t>». М.: ЮНИТИ, 2000</w:t>
      </w:r>
    </w:p>
    <w:p w14:paraId="3896E13C"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Ю.В. «Виды сводной отчетности взаимосвязанных организаций».-«Аудиторские ведомости», № 7, 2003 г.</w:t>
      </w:r>
    </w:p>
    <w:p w14:paraId="0F4B983C"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Слепов</w:t>
      </w:r>
      <w:r>
        <w:rPr>
          <w:rStyle w:val="WW8Num2z0"/>
          <w:rFonts w:ascii="Verdana" w:hAnsi="Verdana"/>
          <w:color w:val="000000"/>
          <w:sz w:val="18"/>
          <w:szCs w:val="18"/>
        </w:rPr>
        <w:t> </w:t>
      </w:r>
      <w:r>
        <w:rPr>
          <w:rFonts w:ascii="Verdana" w:hAnsi="Verdana"/>
          <w:color w:val="000000"/>
          <w:sz w:val="18"/>
          <w:szCs w:val="18"/>
        </w:rPr>
        <w:t>Ю.В. «Составление сводной (консолидированной) отчетности».-«Аудиторские ведомости», № 3, 2003 г.</w:t>
      </w:r>
    </w:p>
    <w:p w14:paraId="621BFCAD"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Смирнова</w:t>
      </w:r>
      <w:r>
        <w:rPr>
          <w:rStyle w:val="WW8Num2z0"/>
          <w:rFonts w:ascii="Verdana" w:hAnsi="Verdana"/>
          <w:color w:val="000000"/>
          <w:sz w:val="18"/>
          <w:szCs w:val="18"/>
        </w:rPr>
        <w:t> </w:t>
      </w:r>
      <w:r>
        <w:rPr>
          <w:rFonts w:ascii="Verdana" w:hAnsi="Verdana"/>
          <w:color w:val="000000"/>
          <w:sz w:val="18"/>
          <w:szCs w:val="18"/>
        </w:rPr>
        <w:t>И.А. Международные стандарты финансовой отчетности: учебное пособие.-М.:Финансы и статистика, 2005-672с.</w:t>
      </w:r>
    </w:p>
    <w:p w14:paraId="66B9729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в зарубежных странах: учеб./ Я.В. Соколов,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JI.JI. Горецкая, Д.А. Панков; отв. ред. Ф.Ф.</w:t>
      </w:r>
      <w:r>
        <w:rPr>
          <w:rStyle w:val="WW8Num2z0"/>
          <w:rFonts w:ascii="Verdana" w:hAnsi="Verdana"/>
          <w:color w:val="000000"/>
          <w:sz w:val="18"/>
          <w:szCs w:val="18"/>
        </w:rPr>
        <w:t> </w:t>
      </w:r>
      <w:r>
        <w:rPr>
          <w:rStyle w:val="WW8Num3z0"/>
          <w:rFonts w:ascii="Verdana" w:hAnsi="Verdana"/>
          <w:color w:val="4682B4"/>
          <w:sz w:val="18"/>
          <w:szCs w:val="18"/>
        </w:rPr>
        <w:t>Бутынец</w:t>
      </w:r>
      <w:r>
        <w:rPr>
          <w:rFonts w:ascii="Verdana" w:hAnsi="Verdana"/>
          <w:color w:val="000000"/>
          <w:sz w:val="18"/>
          <w:szCs w:val="18"/>
        </w:rPr>
        <w:t>. М.: ТК Велби, Изд-во Проспект, 2005.</w:t>
      </w:r>
    </w:p>
    <w:p w14:paraId="736E848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 Финансы и статистика, 2000. - 496с.</w:t>
      </w:r>
    </w:p>
    <w:p w14:paraId="71DE9E7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Принципы бухгалтерского учета // Бухгалтерский учет. 1996. №2. с. 18-23.</w:t>
      </w:r>
    </w:p>
    <w:p w14:paraId="0472CF7F"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Международная практика учета и отчетности: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2004. - 332 с.</w:t>
      </w:r>
    </w:p>
    <w:p w14:paraId="438EE38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Титаева</w:t>
      </w:r>
      <w:r>
        <w:rPr>
          <w:rStyle w:val="WW8Num2z0"/>
          <w:rFonts w:ascii="Verdana" w:hAnsi="Verdana"/>
          <w:color w:val="000000"/>
          <w:sz w:val="18"/>
          <w:szCs w:val="18"/>
        </w:rPr>
        <w:t> </w:t>
      </w:r>
      <w:r>
        <w:rPr>
          <w:rFonts w:ascii="Verdana" w:hAnsi="Verdana"/>
          <w:color w:val="000000"/>
          <w:sz w:val="18"/>
          <w:szCs w:val="18"/>
        </w:rPr>
        <w:t>A.B., Ледакова Ю.Н. «Консолидированная отчетность согласно российскому законодательству и международным стандартам».-«Налоговый вестник», № 1, 2005 г.</w:t>
      </w:r>
    </w:p>
    <w:p w14:paraId="5BBB61D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Томас П. Карлин,</w:t>
      </w:r>
      <w:r>
        <w:rPr>
          <w:rStyle w:val="WW8Num2z0"/>
          <w:rFonts w:ascii="Verdana" w:hAnsi="Verdana"/>
          <w:color w:val="000000"/>
          <w:sz w:val="18"/>
          <w:szCs w:val="18"/>
        </w:rPr>
        <w:t> </w:t>
      </w:r>
      <w:r>
        <w:rPr>
          <w:rStyle w:val="WW8Num3z0"/>
          <w:rFonts w:ascii="Verdana" w:hAnsi="Verdana"/>
          <w:color w:val="4682B4"/>
          <w:sz w:val="18"/>
          <w:szCs w:val="18"/>
        </w:rPr>
        <w:t>Альберт</w:t>
      </w:r>
      <w:r>
        <w:rPr>
          <w:rStyle w:val="WW8Num2z0"/>
          <w:rFonts w:ascii="Verdana" w:hAnsi="Verdana"/>
          <w:color w:val="000000"/>
          <w:sz w:val="18"/>
          <w:szCs w:val="18"/>
        </w:rPr>
        <w:t> </w:t>
      </w:r>
      <w:r>
        <w:rPr>
          <w:rFonts w:ascii="Verdana" w:hAnsi="Verdana"/>
          <w:color w:val="000000"/>
          <w:sz w:val="18"/>
          <w:szCs w:val="18"/>
        </w:rPr>
        <w:t>Р. Макмин «Анализ финансовых отчетов (на основе GAAP)». М.: Издательство «Инфра-М», 1998</w:t>
      </w:r>
    </w:p>
    <w:p w14:paraId="3EA5975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Уорд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г. - 448 с.</w:t>
      </w:r>
    </w:p>
    <w:p w14:paraId="71AB2EA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Хаертфельдер М., Лозовская Е.,</w:t>
      </w:r>
      <w:r>
        <w:rPr>
          <w:rStyle w:val="WW8Num2z0"/>
          <w:rFonts w:ascii="Verdana" w:hAnsi="Verdana"/>
          <w:color w:val="000000"/>
          <w:sz w:val="18"/>
          <w:szCs w:val="18"/>
        </w:rPr>
        <w:t> </w:t>
      </w:r>
      <w:r>
        <w:rPr>
          <w:rStyle w:val="WW8Num3z0"/>
          <w:rFonts w:ascii="Verdana" w:hAnsi="Verdana"/>
          <w:color w:val="4682B4"/>
          <w:sz w:val="18"/>
          <w:szCs w:val="18"/>
        </w:rPr>
        <w:t>Хануш</w:t>
      </w:r>
      <w:r>
        <w:rPr>
          <w:rStyle w:val="WW8Num2z0"/>
          <w:rFonts w:ascii="Verdana" w:hAnsi="Verdana"/>
          <w:color w:val="000000"/>
          <w:sz w:val="18"/>
          <w:szCs w:val="18"/>
        </w:rPr>
        <w:t> </w:t>
      </w:r>
      <w:r>
        <w:rPr>
          <w:rFonts w:ascii="Verdana" w:hAnsi="Verdana"/>
          <w:color w:val="000000"/>
          <w:sz w:val="18"/>
          <w:szCs w:val="18"/>
        </w:rPr>
        <w:t>Е. Фундаментальный и технический анализ рынка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СПб.: Питер, 2005. - 352с.</w:t>
      </w:r>
    </w:p>
    <w:p w14:paraId="4F29C543"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Хан Д. Развитие российского рынка слияний и поглощений. / Рынок Ценных Бумаг. 2004. - №8. - с. 25.</w:t>
      </w:r>
    </w:p>
    <w:p w14:paraId="10817A4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Э.С., Бреда М.Ф, Теория бухгалтерского учета. Пер. с англ. / под ред. Проф. Я.В. Соколова. М.: Финансы и статистика, 1997.- 576 стр.: ил.- (серия по бухгалтерскому учету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 стр.493</w:t>
      </w:r>
    </w:p>
    <w:p w14:paraId="523CAE9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«Справедливая стоимость как бухгалтерская оценка».-«Бухгалтерский учет», № 23, 2002 г.</w:t>
      </w:r>
    </w:p>
    <w:p w14:paraId="7D02A48D"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Балансовое обобщение данных финансовой отчетности // Бухгалтерский учет. 2002. - №10. - с.56-59.</w:t>
      </w:r>
    </w:p>
    <w:p w14:paraId="696FC34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Храброва</w:t>
      </w:r>
      <w:r>
        <w:rPr>
          <w:rStyle w:val="WW8Num2z0"/>
          <w:rFonts w:ascii="Verdana" w:hAnsi="Verdana"/>
          <w:color w:val="000000"/>
          <w:sz w:val="18"/>
          <w:szCs w:val="18"/>
        </w:rPr>
        <w:t> </w:t>
      </w:r>
      <w:r>
        <w:rPr>
          <w:rFonts w:ascii="Verdana" w:hAnsi="Verdana"/>
          <w:color w:val="000000"/>
          <w:sz w:val="18"/>
          <w:szCs w:val="18"/>
        </w:rPr>
        <w:t>И.А. Корпоративное управление: вопросы</w:t>
      </w:r>
      <w:r>
        <w:rPr>
          <w:rStyle w:val="WW8Num2z0"/>
          <w:rFonts w:ascii="Verdana" w:hAnsi="Verdana"/>
          <w:color w:val="000000"/>
          <w:sz w:val="18"/>
          <w:szCs w:val="18"/>
        </w:rPr>
        <w:t> </w:t>
      </w:r>
      <w:r>
        <w:rPr>
          <w:rStyle w:val="WW8Num3z0"/>
          <w:rFonts w:ascii="Verdana" w:hAnsi="Verdana"/>
          <w:color w:val="4682B4"/>
          <w:sz w:val="18"/>
          <w:szCs w:val="18"/>
        </w:rPr>
        <w:t>интеграции</w:t>
      </w:r>
      <w:r>
        <w:rPr>
          <w:rFonts w:ascii="Verdana" w:hAnsi="Verdana"/>
          <w:color w:val="000000"/>
          <w:sz w:val="18"/>
          <w:szCs w:val="18"/>
        </w:rPr>
        <w:t>. Аффилированные лица, организационное проектирование,</w:t>
      </w:r>
      <w:r>
        <w:rPr>
          <w:rStyle w:val="WW8Num2z0"/>
          <w:rFonts w:ascii="Verdana" w:hAnsi="Verdana"/>
          <w:color w:val="000000"/>
          <w:sz w:val="18"/>
          <w:szCs w:val="18"/>
        </w:rPr>
        <w:t> </w:t>
      </w:r>
      <w:r>
        <w:rPr>
          <w:rStyle w:val="WW8Num3z0"/>
          <w:rFonts w:ascii="Verdana" w:hAnsi="Verdana"/>
          <w:color w:val="4682B4"/>
          <w:sz w:val="18"/>
          <w:szCs w:val="18"/>
        </w:rPr>
        <w:t>интеграционная</w:t>
      </w:r>
      <w:r>
        <w:rPr>
          <w:rStyle w:val="WW8Num2z0"/>
          <w:rFonts w:ascii="Verdana" w:hAnsi="Verdana"/>
          <w:color w:val="000000"/>
          <w:sz w:val="18"/>
          <w:szCs w:val="18"/>
        </w:rPr>
        <w:t> </w:t>
      </w:r>
      <w:r>
        <w:rPr>
          <w:rFonts w:ascii="Verdana" w:hAnsi="Verdana"/>
          <w:color w:val="000000"/>
          <w:sz w:val="18"/>
          <w:szCs w:val="18"/>
        </w:rPr>
        <w:t>динамика: М: Издательский Дом «</w:t>
      </w:r>
      <w:r>
        <w:rPr>
          <w:rStyle w:val="WW8Num3z0"/>
          <w:rFonts w:ascii="Verdana" w:hAnsi="Verdana"/>
          <w:color w:val="4682B4"/>
          <w:sz w:val="18"/>
          <w:szCs w:val="18"/>
        </w:rPr>
        <w:t>Альпина</w:t>
      </w:r>
      <w:r>
        <w:rPr>
          <w:rFonts w:ascii="Verdana" w:hAnsi="Verdana"/>
          <w:color w:val="000000"/>
          <w:sz w:val="18"/>
          <w:szCs w:val="18"/>
        </w:rPr>
        <w:t>», 2000 г. - 198 с.</w:t>
      </w:r>
    </w:p>
    <w:p w14:paraId="7FA3B05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Шаганов</w:t>
      </w:r>
      <w:r>
        <w:rPr>
          <w:rStyle w:val="WW8Num2z0"/>
          <w:rFonts w:ascii="Verdana" w:hAnsi="Verdana"/>
          <w:color w:val="000000"/>
          <w:sz w:val="18"/>
          <w:szCs w:val="18"/>
        </w:rPr>
        <w:t> </w:t>
      </w:r>
      <w:r>
        <w:rPr>
          <w:rFonts w:ascii="Verdana" w:hAnsi="Verdana"/>
          <w:color w:val="000000"/>
          <w:sz w:val="18"/>
          <w:szCs w:val="18"/>
        </w:rPr>
        <w:t>С. Д. Составление сводной (консолидированной) бухгалтерской отчетности. // Главбух. 1997 г. - № 6.</w:t>
      </w:r>
    </w:p>
    <w:p w14:paraId="45B0FE3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w:t>
      </w:r>
      <w:r>
        <w:rPr>
          <w:rStyle w:val="WW8Num3z0"/>
          <w:rFonts w:ascii="Verdana" w:hAnsi="Verdana"/>
          <w:color w:val="4682B4"/>
          <w:sz w:val="18"/>
          <w:szCs w:val="18"/>
        </w:rPr>
        <w:t>МСФО и российские стандарты: направление на сближение</w:t>
      </w:r>
      <w:r>
        <w:rPr>
          <w:rFonts w:ascii="Verdana" w:hAnsi="Verdana"/>
          <w:color w:val="000000"/>
          <w:sz w:val="18"/>
          <w:szCs w:val="18"/>
        </w:rPr>
        <w:t>». «</w:t>
      </w:r>
      <w:r>
        <w:rPr>
          <w:rStyle w:val="WW8Num3z0"/>
          <w:rFonts w:ascii="Verdana" w:hAnsi="Verdana"/>
          <w:color w:val="4682B4"/>
          <w:sz w:val="18"/>
          <w:szCs w:val="18"/>
        </w:rPr>
        <w:t>Финансовая газета</w:t>
      </w:r>
      <w:r>
        <w:rPr>
          <w:rFonts w:ascii="Verdana" w:hAnsi="Verdana"/>
          <w:color w:val="000000"/>
          <w:sz w:val="18"/>
          <w:szCs w:val="18"/>
        </w:rPr>
        <w:t>», № 3, 2005 г.</w:t>
      </w:r>
    </w:p>
    <w:p w14:paraId="3215E46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Шнейдман JI.3.</w:t>
      </w:r>
      <w:r>
        <w:rPr>
          <w:rStyle w:val="WW8Num2z0"/>
          <w:rFonts w:ascii="Verdana" w:hAnsi="Verdana"/>
          <w:color w:val="000000"/>
          <w:sz w:val="18"/>
          <w:szCs w:val="18"/>
        </w:rPr>
        <w:t> </w:t>
      </w:r>
      <w:r>
        <w:rPr>
          <w:rStyle w:val="WW8Num3z0"/>
          <w:rFonts w:ascii="Verdana" w:hAnsi="Verdana"/>
          <w:color w:val="4682B4"/>
          <w:sz w:val="18"/>
          <w:szCs w:val="18"/>
        </w:rPr>
        <w:t>Сводная</w:t>
      </w:r>
      <w:r>
        <w:rPr>
          <w:rStyle w:val="WW8Num2z0"/>
          <w:rFonts w:ascii="Verdana" w:hAnsi="Verdana"/>
          <w:color w:val="000000"/>
          <w:sz w:val="18"/>
          <w:szCs w:val="18"/>
        </w:rPr>
        <w:t> </w:t>
      </w:r>
      <w:r>
        <w:rPr>
          <w:rFonts w:ascii="Verdana" w:hAnsi="Verdana"/>
          <w:color w:val="000000"/>
          <w:sz w:val="18"/>
          <w:szCs w:val="18"/>
        </w:rPr>
        <w:t>бухгалтерская отчетность. // Бухгалтерский учет. 1996г. - №4</w:t>
      </w:r>
    </w:p>
    <w:p w14:paraId="0CE7AAB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Юрмашев</w:t>
      </w:r>
      <w:r>
        <w:rPr>
          <w:rStyle w:val="WW8Num2z0"/>
          <w:rFonts w:ascii="Verdana" w:hAnsi="Verdana"/>
          <w:color w:val="000000"/>
          <w:sz w:val="18"/>
          <w:szCs w:val="18"/>
        </w:rPr>
        <w:t> </w:t>
      </w:r>
      <w:r>
        <w:rPr>
          <w:rFonts w:ascii="Verdana" w:hAnsi="Verdana"/>
          <w:color w:val="000000"/>
          <w:sz w:val="18"/>
          <w:szCs w:val="18"/>
        </w:rPr>
        <w:t>Р.С. Трансфертное ценообразование и контроль за применением</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в России //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ноябрь2007 r.Nll;</w:t>
      </w:r>
    </w:p>
    <w:p w14:paraId="2E8C246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М.В. Дочерние и зависимые общества АО. // Финансовая Россия.- 1997 г. -№36.</w:t>
      </w:r>
    </w:p>
    <w:p w14:paraId="515CCCDF"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Яновский 10. «</w:t>
      </w:r>
      <w:r>
        <w:rPr>
          <w:rStyle w:val="WW8Num3z0"/>
          <w:rFonts w:ascii="Verdana" w:hAnsi="Verdana"/>
          <w:color w:val="4682B4"/>
          <w:sz w:val="18"/>
          <w:szCs w:val="18"/>
        </w:rPr>
        <w:t>Холдинг</w:t>
      </w:r>
      <w:r>
        <w:rPr>
          <w:rFonts w:ascii="Verdana" w:hAnsi="Verdana"/>
          <w:color w:val="000000"/>
          <w:sz w:val="18"/>
          <w:szCs w:val="18"/>
        </w:rPr>
        <w:t>: оптимальная структура». «</w:t>
      </w:r>
      <w:r>
        <w:rPr>
          <w:rStyle w:val="WW8Num3z0"/>
          <w:rFonts w:ascii="Verdana" w:hAnsi="Verdana"/>
          <w:color w:val="4682B4"/>
          <w:sz w:val="18"/>
          <w:szCs w:val="18"/>
        </w:rPr>
        <w:t>Консультант</w:t>
      </w:r>
      <w:r>
        <w:rPr>
          <w:rFonts w:ascii="Verdana" w:hAnsi="Verdana"/>
          <w:color w:val="000000"/>
          <w:sz w:val="18"/>
          <w:szCs w:val="18"/>
        </w:rPr>
        <w:t>», № 19, 2004 г.</w:t>
      </w:r>
    </w:p>
    <w:p w14:paraId="702C57D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Becker Conviser. "CPA Review, Financial Reporting". DeVry/Becker Educational Development Corp., 2001</w:t>
      </w:r>
    </w:p>
    <w:p w14:paraId="70336C62"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140. BenDaniel David J., Rosenbloom Arthur H., Hanks Jr. James J., "International M&amp;A, Joint Ventures &amp; Beyond: Doing the Deal". New York, John Wiley &amp; Sons, Inc., 2002</w:t>
      </w:r>
    </w:p>
    <w:p w14:paraId="7FD1E74E"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Buysschaert A., Deloof M., Jeger M., "Equity Sales in Belgian Corporate Groups: Expropriation of Minority Shareholders". Free University of Brussels, Working Paper, 2002</w:t>
      </w:r>
    </w:p>
    <w:p w14:paraId="32A3975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Crinblatt Mark, Titman Sheridan, "Financial Markets and Corporate Strategy: Second Edition". New York, McGraw-Hill Companies, Inc., 2002</w:t>
      </w:r>
    </w:p>
    <w:p w14:paraId="48F1D61F"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Danblot J., "Target Company Cross-Border Effects in Acquisitions into the UK". University of Glasgow, UK, 2002</w:t>
      </w:r>
    </w:p>
    <w:p w14:paraId="00B04439"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Deloitte Touche Tohmatsu, "Audit System. The Audit Aproach: Detailed Guidance". Deloitte Touche Tohmatsu International, USA, 1995</w:t>
      </w:r>
    </w:p>
    <w:p w14:paraId="0535F3D6"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Gugler K, Mueller D., B. Yurtoglu, С Zulehner, "The Effects of Merger: An International Comparison". University of Vienna, November 2001</w:t>
      </w:r>
    </w:p>
    <w:p w14:paraId="01D803E8"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Hennell, Alison, and Mary Moore. "Making an Acquisition". London: Faculty of Finance and Management, The Institute of Chartered Accountants in England and Wales, 2000</w:t>
      </w:r>
    </w:p>
    <w:p w14:paraId="571A8BDE"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Herring, Hartwell C. "Business Combinations and International Accounting". -Cincinnatti, Ohio: South-West Thomson Learning, 2002</w:t>
      </w:r>
    </w:p>
    <w:p w14:paraId="3074A124"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Morris, Joseph M. "Mergers and Acquisitions: Business Strategies for Accountants" 2ed. New York: Wiley, 2001Merger &amp; Acquisition Integration: A business guide, KPMG consulting, UK</w:t>
      </w:r>
    </w:p>
    <w:p w14:paraId="0556A0CC"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Rappaport A., "Creating shareholder value: A guide for Managers and Investors". New York, 1998</w:t>
      </w:r>
    </w:p>
    <w:p w14:paraId="676366DB"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Studies on Accounting Information and the Economics of the Firm. Chicago: Institute of Professional Accounting Graduate School of Business University of Chicago, 2001</w:t>
      </w:r>
    </w:p>
    <w:p w14:paraId="6B6DDAF7" w14:textId="77777777" w:rsidR="00D62BA9" w:rsidRDefault="00D62BA9" w:rsidP="00D62BA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Taylor P. "Consolidated Financial Reporting". London, 1996</w:t>
      </w:r>
    </w:p>
    <w:p w14:paraId="1FDD828E" w14:textId="7D2EBB20" w:rsidR="00D62BA9" w:rsidRPr="00D62BA9" w:rsidRDefault="00D62BA9" w:rsidP="00D62BA9">
      <w:r>
        <w:rPr>
          <w:rFonts w:ascii="Verdana" w:hAnsi="Verdana"/>
          <w:color w:val="000000"/>
          <w:sz w:val="18"/>
          <w:szCs w:val="18"/>
        </w:rPr>
        <w:br/>
      </w:r>
      <w:bookmarkStart w:id="0" w:name="_GoBack"/>
      <w:bookmarkEnd w:id="0"/>
    </w:p>
    <w:sectPr w:rsidR="00D62BA9" w:rsidRPr="00D62BA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892A7" w14:textId="77777777" w:rsidR="004F48B5" w:rsidRDefault="004F48B5">
      <w:pPr>
        <w:spacing w:after="0" w:line="240" w:lineRule="auto"/>
      </w:pPr>
      <w:r>
        <w:separator/>
      </w:r>
    </w:p>
  </w:endnote>
  <w:endnote w:type="continuationSeparator" w:id="0">
    <w:p w14:paraId="04A30A73" w14:textId="77777777" w:rsidR="004F48B5" w:rsidRDefault="004F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F0744" w14:textId="77777777" w:rsidR="004F48B5" w:rsidRDefault="004F48B5">
      <w:pPr>
        <w:spacing w:after="0" w:line="240" w:lineRule="auto"/>
      </w:pPr>
      <w:r>
        <w:separator/>
      </w:r>
    </w:p>
  </w:footnote>
  <w:footnote w:type="continuationSeparator" w:id="0">
    <w:p w14:paraId="11F22246" w14:textId="77777777" w:rsidR="004F48B5" w:rsidRDefault="004F4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48B5"/>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8136</TotalTime>
  <Pages>14</Pages>
  <Words>7102</Words>
  <Characters>40484</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26</cp:revision>
  <cp:lastPrinted>2009-02-06T05:36:00Z</cp:lastPrinted>
  <dcterms:created xsi:type="dcterms:W3CDTF">2016-05-04T14:28:00Z</dcterms:created>
  <dcterms:modified xsi:type="dcterms:W3CDTF">2016-07-01T13:18:00Z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