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CC5AD" w14:textId="77777777" w:rsidR="00F76F71" w:rsidRDefault="00F76F71" w:rsidP="00DF67CC"/>
    <w:p w14:paraId="182FF4CE" w14:textId="77777777" w:rsidR="00DF67CC" w:rsidRDefault="00DF67CC" w:rsidP="00DF67CC"/>
    <w:p w14:paraId="00348A57" w14:textId="77777777" w:rsidR="00E75741" w:rsidRPr="00E75741" w:rsidRDefault="00E75741" w:rsidP="00E75741">
      <w:pPr>
        <w:widowControl/>
        <w:tabs>
          <w:tab w:val="clear" w:pos="709"/>
        </w:tabs>
        <w:suppressAutoHyphens w:val="0"/>
        <w:spacing w:after="0" w:line="240" w:lineRule="auto"/>
        <w:ind w:firstLine="540"/>
        <w:jc w:val="center"/>
        <w:rPr>
          <w:rFonts w:ascii="Times New Roman" w:eastAsia="Times New Roman" w:hAnsi="Times New Roman" w:cs="Times New Roman"/>
          <w:b/>
          <w:bCs/>
          <w:kern w:val="0"/>
          <w:sz w:val="28"/>
          <w:szCs w:val="28"/>
          <w:lang w:val="uk-UA" w:eastAsia="ru-RU"/>
        </w:rPr>
      </w:pPr>
      <w:r w:rsidRPr="00E75741">
        <w:rPr>
          <w:rFonts w:ascii="Times New Roman" w:eastAsia="Times New Roman" w:hAnsi="Times New Roman" w:cs="Times New Roman"/>
          <w:b/>
          <w:bCs/>
          <w:kern w:val="0"/>
          <w:sz w:val="28"/>
          <w:szCs w:val="28"/>
          <w:lang w:eastAsia="ru-RU"/>
        </w:rPr>
        <w:t>НАЦ</w:t>
      </w:r>
      <w:r w:rsidRPr="00E75741">
        <w:rPr>
          <w:rFonts w:ascii="Times New Roman" w:eastAsia="Times New Roman" w:hAnsi="Times New Roman" w:cs="Times New Roman"/>
          <w:b/>
          <w:bCs/>
          <w:kern w:val="0"/>
          <w:sz w:val="28"/>
          <w:szCs w:val="28"/>
          <w:lang w:val="uk-UA" w:eastAsia="ru-RU"/>
        </w:rPr>
        <w:t>І</w:t>
      </w:r>
      <w:r w:rsidRPr="00E75741">
        <w:rPr>
          <w:rFonts w:ascii="Times New Roman" w:eastAsia="Times New Roman" w:hAnsi="Times New Roman" w:cs="Times New Roman"/>
          <w:b/>
          <w:bCs/>
          <w:kern w:val="0"/>
          <w:sz w:val="28"/>
          <w:szCs w:val="28"/>
          <w:lang w:eastAsia="ru-RU"/>
        </w:rPr>
        <w:t>ОНАЛЬНА МУЗ</w:t>
      </w:r>
      <w:r w:rsidRPr="00E75741">
        <w:rPr>
          <w:rFonts w:ascii="Times New Roman" w:eastAsia="Times New Roman" w:hAnsi="Times New Roman" w:cs="Times New Roman"/>
          <w:b/>
          <w:bCs/>
          <w:kern w:val="0"/>
          <w:sz w:val="28"/>
          <w:szCs w:val="28"/>
          <w:lang w:val="uk-UA" w:eastAsia="ru-RU"/>
        </w:rPr>
        <w:t>ИЧНА</w:t>
      </w:r>
      <w:r w:rsidRPr="00E75741">
        <w:rPr>
          <w:rFonts w:ascii="Times New Roman" w:eastAsia="Times New Roman" w:hAnsi="Times New Roman" w:cs="Times New Roman"/>
          <w:b/>
          <w:bCs/>
          <w:kern w:val="0"/>
          <w:sz w:val="28"/>
          <w:szCs w:val="28"/>
          <w:lang w:eastAsia="ru-RU"/>
        </w:rPr>
        <w:t xml:space="preserve"> АКАДЕМ</w:t>
      </w:r>
      <w:r w:rsidRPr="00E75741">
        <w:rPr>
          <w:rFonts w:ascii="Times New Roman" w:eastAsia="Times New Roman" w:hAnsi="Times New Roman" w:cs="Times New Roman"/>
          <w:b/>
          <w:bCs/>
          <w:kern w:val="0"/>
          <w:sz w:val="28"/>
          <w:szCs w:val="28"/>
          <w:lang w:val="uk-UA" w:eastAsia="ru-RU"/>
        </w:rPr>
        <w:t>І</w:t>
      </w:r>
      <w:r w:rsidRPr="00E75741">
        <w:rPr>
          <w:rFonts w:ascii="Times New Roman" w:eastAsia="Times New Roman" w:hAnsi="Times New Roman" w:cs="Times New Roman"/>
          <w:b/>
          <w:bCs/>
          <w:kern w:val="0"/>
          <w:sz w:val="28"/>
          <w:szCs w:val="28"/>
          <w:lang w:eastAsia="ru-RU"/>
        </w:rPr>
        <w:t>Я УКРА</w:t>
      </w:r>
      <w:r w:rsidRPr="00E75741">
        <w:rPr>
          <w:rFonts w:ascii="Times New Roman" w:eastAsia="Times New Roman" w:hAnsi="Times New Roman" w:cs="Times New Roman"/>
          <w:b/>
          <w:bCs/>
          <w:kern w:val="0"/>
          <w:sz w:val="28"/>
          <w:szCs w:val="28"/>
          <w:lang w:val="uk-UA" w:eastAsia="ru-RU"/>
        </w:rPr>
        <w:t>Ї</w:t>
      </w:r>
      <w:r w:rsidRPr="00E75741">
        <w:rPr>
          <w:rFonts w:ascii="Times New Roman" w:eastAsia="Times New Roman" w:hAnsi="Times New Roman" w:cs="Times New Roman"/>
          <w:b/>
          <w:bCs/>
          <w:kern w:val="0"/>
          <w:sz w:val="28"/>
          <w:szCs w:val="28"/>
          <w:lang w:eastAsia="ru-RU"/>
        </w:rPr>
        <w:t>Н</w:t>
      </w:r>
      <w:r w:rsidRPr="00E75741">
        <w:rPr>
          <w:rFonts w:ascii="Times New Roman" w:eastAsia="Times New Roman" w:hAnsi="Times New Roman" w:cs="Times New Roman"/>
          <w:b/>
          <w:bCs/>
          <w:kern w:val="0"/>
          <w:sz w:val="28"/>
          <w:szCs w:val="28"/>
          <w:lang w:val="uk-UA" w:eastAsia="ru-RU"/>
        </w:rPr>
        <w:t>И</w:t>
      </w:r>
      <w:r w:rsidRPr="00E75741">
        <w:rPr>
          <w:rFonts w:ascii="Times New Roman" w:eastAsia="Times New Roman" w:hAnsi="Times New Roman" w:cs="Times New Roman"/>
          <w:b/>
          <w:bCs/>
          <w:kern w:val="0"/>
          <w:sz w:val="28"/>
          <w:szCs w:val="28"/>
          <w:lang w:eastAsia="ru-RU"/>
        </w:rPr>
        <w:t xml:space="preserve"> </w:t>
      </w:r>
    </w:p>
    <w:p w14:paraId="7AABE692" w14:textId="77777777" w:rsidR="00E75741" w:rsidRPr="00E75741" w:rsidRDefault="00E75741" w:rsidP="00E75741">
      <w:pPr>
        <w:widowControl/>
        <w:tabs>
          <w:tab w:val="clear" w:pos="709"/>
        </w:tabs>
        <w:suppressAutoHyphens w:val="0"/>
        <w:spacing w:after="0" w:line="240" w:lineRule="auto"/>
        <w:ind w:firstLine="540"/>
        <w:jc w:val="center"/>
        <w:rPr>
          <w:rFonts w:ascii="Times New Roman" w:eastAsia="Times New Roman" w:hAnsi="Times New Roman" w:cs="Times New Roman"/>
          <w:b/>
          <w:bCs/>
          <w:kern w:val="0"/>
          <w:sz w:val="28"/>
          <w:szCs w:val="28"/>
          <w:lang w:eastAsia="ru-RU"/>
        </w:rPr>
      </w:pPr>
      <w:r w:rsidRPr="00E75741">
        <w:rPr>
          <w:rFonts w:ascii="Times New Roman" w:eastAsia="Times New Roman" w:hAnsi="Times New Roman" w:cs="Times New Roman"/>
          <w:b/>
          <w:bCs/>
          <w:kern w:val="0"/>
          <w:sz w:val="28"/>
          <w:szCs w:val="28"/>
          <w:lang w:val="uk-UA" w:eastAsia="ru-RU"/>
        </w:rPr>
        <w:t>І</w:t>
      </w:r>
      <w:r w:rsidRPr="00E75741">
        <w:rPr>
          <w:rFonts w:ascii="Times New Roman" w:eastAsia="Times New Roman" w:hAnsi="Times New Roman" w:cs="Times New Roman"/>
          <w:b/>
          <w:bCs/>
          <w:kern w:val="0"/>
          <w:sz w:val="28"/>
          <w:szCs w:val="28"/>
          <w:lang w:eastAsia="ru-RU"/>
        </w:rPr>
        <w:t>М</w:t>
      </w:r>
      <w:r w:rsidRPr="00E75741">
        <w:rPr>
          <w:rFonts w:ascii="Times New Roman" w:eastAsia="Times New Roman" w:hAnsi="Times New Roman" w:cs="Times New Roman"/>
          <w:b/>
          <w:bCs/>
          <w:kern w:val="0"/>
          <w:sz w:val="28"/>
          <w:szCs w:val="28"/>
          <w:lang w:val="uk-UA" w:eastAsia="ru-RU"/>
        </w:rPr>
        <w:t>ЕНІ</w:t>
      </w:r>
      <w:r w:rsidRPr="00E75741">
        <w:rPr>
          <w:rFonts w:ascii="Times New Roman" w:eastAsia="Times New Roman" w:hAnsi="Times New Roman" w:cs="Times New Roman"/>
          <w:b/>
          <w:bCs/>
          <w:kern w:val="0"/>
          <w:sz w:val="28"/>
          <w:szCs w:val="28"/>
          <w:lang w:eastAsia="ru-RU"/>
        </w:rPr>
        <w:t> П.</w:t>
      </w:r>
      <w:r w:rsidRPr="00E75741">
        <w:rPr>
          <w:rFonts w:ascii="Times New Roman" w:eastAsia="Times New Roman" w:hAnsi="Times New Roman" w:cs="Times New Roman"/>
          <w:b/>
          <w:bCs/>
          <w:kern w:val="0"/>
          <w:sz w:val="28"/>
          <w:szCs w:val="28"/>
          <w:lang w:val="uk-UA" w:eastAsia="ru-RU"/>
        </w:rPr>
        <w:t> І</w:t>
      </w:r>
      <w:r w:rsidRPr="00E75741">
        <w:rPr>
          <w:rFonts w:ascii="Times New Roman" w:eastAsia="Times New Roman" w:hAnsi="Times New Roman" w:cs="Times New Roman"/>
          <w:b/>
          <w:bCs/>
          <w:kern w:val="0"/>
          <w:sz w:val="28"/>
          <w:szCs w:val="28"/>
          <w:lang w:eastAsia="ru-RU"/>
        </w:rPr>
        <w:t>. ЧАЙКОВС</w:t>
      </w:r>
      <w:r w:rsidRPr="00E75741">
        <w:rPr>
          <w:rFonts w:ascii="Times New Roman" w:eastAsia="Times New Roman" w:hAnsi="Times New Roman" w:cs="Times New Roman"/>
          <w:b/>
          <w:bCs/>
          <w:kern w:val="0"/>
          <w:sz w:val="28"/>
          <w:szCs w:val="28"/>
          <w:lang w:val="uk-UA" w:eastAsia="ru-RU"/>
        </w:rPr>
        <w:t>Ь</w:t>
      </w:r>
      <w:r w:rsidRPr="00E75741">
        <w:rPr>
          <w:rFonts w:ascii="Times New Roman" w:eastAsia="Times New Roman" w:hAnsi="Times New Roman" w:cs="Times New Roman"/>
          <w:b/>
          <w:bCs/>
          <w:kern w:val="0"/>
          <w:sz w:val="28"/>
          <w:szCs w:val="28"/>
          <w:lang w:eastAsia="ru-RU"/>
        </w:rPr>
        <w:t>КОГО</w:t>
      </w:r>
    </w:p>
    <w:p w14:paraId="2FB96D5F"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77A5A0D0"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8173A75" w14:textId="77777777" w:rsidR="00E75741" w:rsidRPr="00E75741" w:rsidRDefault="00E75741" w:rsidP="00E75741">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На правах рукопису</w:t>
      </w:r>
    </w:p>
    <w:p w14:paraId="1E2A6DC0"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5CC13105"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7A827796"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7A32AF79"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b/>
          <w:bCs/>
          <w:kern w:val="0"/>
          <w:sz w:val="28"/>
          <w:szCs w:val="28"/>
          <w:lang w:val="uk-UA" w:eastAsia="ru-RU"/>
        </w:rPr>
        <w:t>СКРИПНІК Людмила Миколаївна</w:t>
      </w:r>
    </w:p>
    <w:p w14:paraId="0582AA13"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00C34AC9" w14:textId="77777777" w:rsidR="00E75741" w:rsidRPr="00E75741" w:rsidRDefault="00E75741" w:rsidP="00E75741">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УДК 787.1:785.6</w:t>
      </w:r>
    </w:p>
    <w:p w14:paraId="5F18B71E" w14:textId="77777777" w:rsidR="00E75741" w:rsidRPr="00E75741" w:rsidRDefault="00E75741" w:rsidP="00E7574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235D948" w14:textId="77777777" w:rsidR="00E75741" w:rsidRPr="00E75741" w:rsidRDefault="00E75741" w:rsidP="00E7574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6DD8D39" w14:textId="77777777" w:rsidR="00E75741" w:rsidRPr="00E75741" w:rsidRDefault="00E75741" w:rsidP="00E7574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C7FBD64" w14:textId="77777777" w:rsidR="00E75741" w:rsidRPr="00E75741" w:rsidRDefault="00E75741" w:rsidP="00E7574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3B917E91" w14:textId="77777777" w:rsidR="00E75741" w:rsidRPr="00E75741" w:rsidRDefault="00E75741" w:rsidP="00E75741">
      <w:pPr>
        <w:widowControl/>
        <w:tabs>
          <w:tab w:val="clear" w:pos="709"/>
        </w:tabs>
        <w:suppressAutoHyphens w:val="0"/>
        <w:spacing w:after="0" w:line="360" w:lineRule="auto"/>
        <w:ind w:firstLine="0"/>
        <w:jc w:val="center"/>
        <w:rPr>
          <w:rFonts w:ascii="Arial" w:eastAsia="Times New Roman" w:hAnsi="Arial" w:cs="Arial"/>
          <w:b/>
          <w:caps/>
          <w:kern w:val="0"/>
          <w:sz w:val="28"/>
          <w:szCs w:val="28"/>
          <w:lang w:val="uk-UA" w:eastAsia="ru-RU"/>
        </w:rPr>
      </w:pPr>
      <w:r w:rsidRPr="00E75741">
        <w:rPr>
          <w:rFonts w:ascii="Arial" w:eastAsia="Times New Roman" w:hAnsi="Arial" w:cs="Arial"/>
          <w:b/>
          <w:caps/>
          <w:kern w:val="0"/>
          <w:sz w:val="28"/>
          <w:szCs w:val="28"/>
          <w:lang w:val="uk-UA" w:eastAsia="ru-RU"/>
        </w:rPr>
        <w:t xml:space="preserve">„Специфіка виявлення принципів діалогу та гри </w:t>
      </w:r>
    </w:p>
    <w:p w14:paraId="57B16754" w14:textId="77777777" w:rsidR="00E75741" w:rsidRPr="00E75741" w:rsidRDefault="00E75741" w:rsidP="00E75741">
      <w:pPr>
        <w:widowControl/>
        <w:tabs>
          <w:tab w:val="clear" w:pos="709"/>
        </w:tabs>
        <w:suppressAutoHyphens w:val="0"/>
        <w:spacing w:after="0" w:line="360" w:lineRule="auto"/>
        <w:ind w:firstLine="0"/>
        <w:jc w:val="center"/>
        <w:rPr>
          <w:rFonts w:ascii="Arial" w:eastAsia="Times New Roman" w:hAnsi="Arial" w:cs="Arial"/>
          <w:b/>
          <w:caps/>
          <w:kern w:val="0"/>
          <w:sz w:val="28"/>
          <w:szCs w:val="28"/>
          <w:lang w:val="uk-UA" w:eastAsia="ru-RU"/>
        </w:rPr>
      </w:pPr>
      <w:r w:rsidRPr="00E75741">
        <w:rPr>
          <w:rFonts w:ascii="Arial" w:eastAsia="Times New Roman" w:hAnsi="Arial" w:cs="Arial"/>
          <w:b/>
          <w:caps/>
          <w:kern w:val="0"/>
          <w:sz w:val="28"/>
          <w:szCs w:val="28"/>
          <w:lang w:val="uk-UA" w:eastAsia="ru-RU"/>
        </w:rPr>
        <w:t>у скрипкових концертах ХХ століття”</w:t>
      </w:r>
    </w:p>
    <w:p w14:paraId="4BD5D583" w14:textId="77777777" w:rsidR="00E75741" w:rsidRPr="00E75741" w:rsidRDefault="00E75741" w:rsidP="00E7574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656CCDD1" w14:textId="77777777" w:rsidR="00E75741" w:rsidRPr="00E75741" w:rsidRDefault="00E75741" w:rsidP="00E7574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A20B2DB" w14:textId="77777777" w:rsidR="00E75741" w:rsidRPr="00E75741" w:rsidRDefault="00E75741" w:rsidP="00E7574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37A2C8F"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14:paraId="310C6236"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75741">
        <w:rPr>
          <w:rFonts w:ascii="Times New Roman" w:eastAsia="Times New Roman" w:hAnsi="Times New Roman" w:cs="Times New Roman"/>
          <w:b/>
          <w:kern w:val="0"/>
          <w:sz w:val="28"/>
          <w:szCs w:val="28"/>
          <w:lang w:val="uk-UA" w:eastAsia="ru-RU"/>
        </w:rPr>
        <w:t xml:space="preserve">Спеціальність </w:t>
      </w:r>
      <w:r w:rsidRPr="00E75741">
        <w:rPr>
          <w:rFonts w:ascii="Times New Roman" w:eastAsia="Times New Roman" w:hAnsi="Times New Roman" w:cs="Times New Roman"/>
          <w:b/>
          <w:kern w:val="0"/>
          <w:sz w:val="28"/>
          <w:szCs w:val="28"/>
          <w:lang w:eastAsia="ru-RU"/>
        </w:rPr>
        <w:t>17</w:t>
      </w:r>
      <w:r w:rsidRPr="00E75741">
        <w:rPr>
          <w:rFonts w:ascii="Times New Roman" w:eastAsia="Times New Roman" w:hAnsi="Times New Roman" w:cs="Times New Roman"/>
          <w:b/>
          <w:kern w:val="0"/>
          <w:sz w:val="28"/>
          <w:szCs w:val="28"/>
          <w:lang w:val="uk-UA" w:eastAsia="ru-RU"/>
        </w:rPr>
        <w:t>.00.0</w:t>
      </w:r>
      <w:r w:rsidRPr="00E75741">
        <w:rPr>
          <w:rFonts w:ascii="Times New Roman" w:eastAsia="Times New Roman" w:hAnsi="Times New Roman" w:cs="Times New Roman"/>
          <w:b/>
          <w:kern w:val="0"/>
          <w:sz w:val="28"/>
          <w:szCs w:val="28"/>
          <w:lang w:eastAsia="ru-RU"/>
        </w:rPr>
        <w:t>3</w:t>
      </w:r>
      <w:r w:rsidRPr="00E75741">
        <w:rPr>
          <w:rFonts w:ascii="Times New Roman" w:eastAsia="Times New Roman" w:hAnsi="Times New Roman" w:cs="Times New Roman"/>
          <w:b/>
          <w:kern w:val="0"/>
          <w:sz w:val="28"/>
          <w:szCs w:val="28"/>
          <w:lang w:val="uk-UA" w:eastAsia="ru-RU"/>
        </w:rPr>
        <w:t xml:space="preserve"> – музичне мистецтво</w:t>
      </w:r>
    </w:p>
    <w:p w14:paraId="432079A0"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14:paraId="4FE6B7F4"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14:paraId="612BFAC2"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14:paraId="6F3FCCA0"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14:paraId="7D9A0265"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75741">
        <w:rPr>
          <w:rFonts w:ascii="Times New Roman" w:eastAsia="Times New Roman" w:hAnsi="Times New Roman" w:cs="Times New Roman"/>
          <w:b/>
          <w:kern w:val="0"/>
          <w:sz w:val="28"/>
          <w:szCs w:val="28"/>
          <w:lang w:val="uk-UA" w:eastAsia="ru-RU"/>
        </w:rPr>
        <w:t xml:space="preserve">Дисертація </w:t>
      </w:r>
    </w:p>
    <w:p w14:paraId="185AC8AA"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75741">
        <w:rPr>
          <w:rFonts w:ascii="Times New Roman" w:eastAsia="Times New Roman" w:hAnsi="Times New Roman" w:cs="Times New Roman"/>
          <w:b/>
          <w:kern w:val="0"/>
          <w:sz w:val="28"/>
          <w:szCs w:val="28"/>
          <w:lang w:val="uk-UA" w:eastAsia="ru-RU"/>
        </w:rPr>
        <w:t xml:space="preserve">на здобуття наукового ступеня </w:t>
      </w:r>
    </w:p>
    <w:p w14:paraId="6DD0F1DB"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75741">
        <w:rPr>
          <w:rFonts w:ascii="Times New Roman" w:eastAsia="Times New Roman" w:hAnsi="Times New Roman" w:cs="Times New Roman"/>
          <w:b/>
          <w:kern w:val="0"/>
          <w:sz w:val="28"/>
          <w:szCs w:val="28"/>
          <w:lang w:val="uk-UA" w:eastAsia="ru-RU"/>
        </w:rPr>
        <w:t>кандидата мистецтвознавства</w:t>
      </w:r>
    </w:p>
    <w:p w14:paraId="03DB3F12" w14:textId="77777777" w:rsidR="00E75741" w:rsidRPr="00E75741" w:rsidRDefault="00E75741" w:rsidP="00E7574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14:paraId="0D0F4738" w14:textId="77777777" w:rsidR="00E75741" w:rsidRPr="00E75741" w:rsidRDefault="00E75741" w:rsidP="00E75741">
      <w:pPr>
        <w:widowControl/>
        <w:tabs>
          <w:tab w:val="clear" w:pos="709"/>
        </w:tabs>
        <w:suppressAutoHyphens w:val="0"/>
        <w:spacing w:after="0" w:line="240" w:lineRule="auto"/>
        <w:ind w:left="2700" w:hanging="2700"/>
        <w:jc w:val="right"/>
        <w:rPr>
          <w:rFonts w:ascii="Times New Roman" w:eastAsia="Times New Roman" w:hAnsi="Times New Roman" w:cs="Times New Roman"/>
          <w:b/>
          <w:bCs/>
          <w:color w:val="000000"/>
          <w:kern w:val="0"/>
          <w:sz w:val="28"/>
          <w:szCs w:val="28"/>
          <w:lang w:val="uk-UA" w:eastAsia="ru-RU"/>
        </w:rPr>
      </w:pPr>
    </w:p>
    <w:p w14:paraId="1E2BF33B" w14:textId="77777777" w:rsidR="00E75741" w:rsidRPr="00E75741" w:rsidRDefault="00E75741" w:rsidP="00E75741">
      <w:pPr>
        <w:widowControl/>
        <w:tabs>
          <w:tab w:val="clear" w:pos="709"/>
        </w:tabs>
        <w:suppressAutoHyphens w:val="0"/>
        <w:spacing w:after="0" w:line="240" w:lineRule="auto"/>
        <w:ind w:left="2700" w:hanging="2700"/>
        <w:jc w:val="right"/>
        <w:rPr>
          <w:rFonts w:ascii="Times New Roman" w:eastAsia="Times New Roman" w:hAnsi="Times New Roman" w:cs="Times New Roman"/>
          <w:color w:val="000000"/>
          <w:kern w:val="0"/>
          <w:sz w:val="28"/>
          <w:szCs w:val="28"/>
          <w:lang w:val="uk-UA" w:eastAsia="ru-RU"/>
        </w:rPr>
      </w:pPr>
      <w:r w:rsidRPr="00E75741">
        <w:rPr>
          <w:rFonts w:ascii="Times New Roman" w:eastAsia="Times New Roman" w:hAnsi="Times New Roman" w:cs="Times New Roman"/>
          <w:b/>
          <w:bCs/>
          <w:color w:val="000000"/>
          <w:kern w:val="0"/>
          <w:sz w:val="28"/>
          <w:szCs w:val="28"/>
          <w:lang w:eastAsia="ru-RU"/>
        </w:rPr>
        <w:t>Науковий керівник</w:t>
      </w:r>
      <w:r w:rsidRPr="00E75741">
        <w:rPr>
          <w:rFonts w:ascii="Times New Roman" w:eastAsia="Times New Roman" w:hAnsi="Times New Roman" w:cs="Times New Roman"/>
          <w:b/>
          <w:bCs/>
          <w:color w:val="000000"/>
          <w:kern w:val="0"/>
          <w:sz w:val="28"/>
          <w:szCs w:val="28"/>
          <w:lang w:val="uk-UA" w:eastAsia="ru-RU"/>
        </w:rPr>
        <w:t>:</w:t>
      </w:r>
      <w:r w:rsidRPr="00E75741">
        <w:rPr>
          <w:rFonts w:ascii="Times New Roman" w:eastAsia="Times New Roman" w:hAnsi="Times New Roman" w:cs="Times New Roman"/>
          <w:color w:val="000000"/>
          <w:kern w:val="0"/>
          <w:sz w:val="28"/>
          <w:szCs w:val="28"/>
          <w:lang w:eastAsia="ru-RU"/>
        </w:rPr>
        <w:t xml:space="preserve"> </w:t>
      </w:r>
      <w:r w:rsidRPr="00E75741">
        <w:rPr>
          <w:rFonts w:ascii="Times New Roman" w:eastAsia="Times New Roman" w:hAnsi="Times New Roman" w:cs="Times New Roman"/>
          <w:color w:val="000000"/>
          <w:kern w:val="0"/>
          <w:sz w:val="28"/>
          <w:szCs w:val="28"/>
          <w:lang w:val="uk-UA" w:eastAsia="ru-RU"/>
        </w:rPr>
        <w:t xml:space="preserve">  </w:t>
      </w:r>
    </w:p>
    <w:p w14:paraId="171EE7A4" w14:textId="77777777" w:rsidR="00E75741" w:rsidRPr="00E75741" w:rsidRDefault="00E75741" w:rsidP="00E75741">
      <w:pPr>
        <w:widowControl/>
        <w:tabs>
          <w:tab w:val="clear" w:pos="709"/>
        </w:tabs>
        <w:suppressAutoHyphens w:val="0"/>
        <w:spacing w:after="0" w:line="240" w:lineRule="auto"/>
        <w:ind w:left="2700" w:hanging="2700"/>
        <w:jc w:val="right"/>
        <w:rPr>
          <w:rFonts w:ascii="Times New Roman" w:eastAsia="Times New Roman" w:hAnsi="Times New Roman" w:cs="Times New Roman"/>
          <w:color w:val="000000"/>
          <w:kern w:val="0"/>
          <w:sz w:val="28"/>
          <w:szCs w:val="28"/>
          <w:lang w:val="uk-UA" w:eastAsia="ru-RU"/>
        </w:rPr>
      </w:pPr>
      <w:r w:rsidRPr="00E75741">
        <w:rPr>
          <w:rFonts w:ascii="Times New Roman" w:eastAsia="Times New Roman" w:hAnsi="Times New Roman" w:cs="Times New Roman"/>
          <w:color w:val="000000"/>
          <w:kern w:val="0"/>
          <w:sz w:val="28"/>
          <w:szCs w:val="28"/>
          <w:lang w:eastAsia="ru-RU"/>
        </w:rPr>
        <w:t xml:space="preserve">кандидат </w:t>
      </w:r>
      <w:r w:rsidRPr="00E75741">
        <w:rPr>
          <w:rFonts w:ascii="Times New Roman" w:eastAsia="Times New Roman" w:hAnsi="Times New Roman" w:cs="Times New Roman"/>
          <w:color w:val="000000"/>
          <w:kern w:val="0"/>
          <w:sz w:val="28"/>
          <w:szCs w:val="28"/>
          <w:lang w:val="uk-UA" w:eastAsia="ru-RU"/>
        </w:rPr>
        <w:t>мистецтвознавства</w:t>
      </w:r>
      <w:r w:rsidRPr="00E75741">
        <w:rPr>
          <w:rFonts w:ascii="Times New Roman" w:eastAsia="Times New Roman" w:hAnsi="Times New Roman" w:cs="Times New Roman"/>
          <w:color w:val="000000"/>
          <w:kern w:val="0"/>
          <w:sz w:val="28"/>
          <w:szCs w:val="28"/>
          <w:lang w:eastAsia="ru-RU"/>
        </w:rPr>
        <w:t xml:space="preserve">, доцент </w:t>
      </w:r>
    </w:p>
    <w:p w14:paraId="17A943D1" w14:textId="77777777" w:rsidR="00E75741" w:rsidRPr="00E75741" w:rsidRDefault="00E75741" w:rsidP="00E75741">
      <w:pPr>
        <w:widowControl/>
        <w:tabs>
          <w:tab w:val="clear" w:pos="709"/>
        </w:tabs>
        <w:suppressAutoHyphens w:val="0"/>
        <w:spacing w:after="0" w:line="240" w:lineRule="auto"/>
        <w:ind w:left="2700" w:firstLine="0"/>
        <w:jc w:val="right"/>
        <w:rPr>
          <w:rFonts w:ascii="Times New Roman" w:eastAsia="Times New Roman" w:hAnsi="Times New Roman" w:cs="Times New Roman"/>
          <w:b/>
          <w:bCs/>
          <w:color w:val="000000"/>
          <w:kern w:val="0"/>
          <w:sz w:val="28"/>
          <w:szCs w:val="28"/>
          <w:lang w:val="uk-UA" w:eastAsia="ru-RU"/>
        </w:rPr>
      </w:pPr>
      <w:r w:rsidRPr="00E75741">
        <w:rPr>
          <w:rFonts w:ascii="Times New Roman" w:eastAsia="Times New Roman" w:hAnsi="Times New Roman" w:cs="Times New Roman"/>
          <w:b/>
          <w:color w:val="000000"/>
          <w:kern w:val="0"/>
          <w:sz w:val="28"/>
          <w:szCs w:val="28"/>
          <w:lang w:val="uk-UA" w:eastAsia="ru-RU"/>
        </w:rPr>
        <w:t xml:space="preserve">  </w:t>
      </w:r>
      <w:r w:rsidRPr="00E75741">
        <w:rPr>
          <w:rFonts w:ascii="Times New Roman" w:eastAsia="Times New Roman" w:hAnsi="Times New Roman" w:cs="Times New Roman"/>
          <w:b/>
          <w:kern w:val="0"/>
          <w:sz w:val="28"/>
          <w:szCs w:val="28"/>
          <w:lang w:val="uk-UA" w:eastAsia="ru-RU"/>
        </w:rPr>
        <w:t>ТЕРЕНТЬЄВ Дмитро Григорович</w:t>
      </w:r>
      <w:r w:rsidRPr="00E75741">
        <w:rPr>
          <w:rFonts w:ascii="Times New Roman" w:eastAsia="Times New Roman" w:hAnsi="Times New Roman" w:cs="Times New Roman"/>
          <w:b/>
          <w:bCs/>
          <w:color w:val="000000"/>
          <w:kern w:val="0"/>
          <w:sz w:val="28"/>
          <w:szCs w:val="28"/>
          <w:lang w:eastAsia="ru-RU"/>
        </w:rPr>
        <w:t xml:space="preserve">, </w:t>
      </w:r>
    </w:p>
    <w:p w14:paraId="539B561B" w14:textId="77777777" w:rsidR="00E75741" w:rsidRPr="00E75741" w:rsidRDefault="00E75741" w:rsidP="00E75741">
      <w:pPr>
        <w:widowControl/>
        <w:tabs>
          <w:tab w:val="clear" w:pos="709"/>
        </w:tabs>
        <w:suppressAutoHyphens w:val="0"/>
        <w:spacing w:after="0" w:line="240" w:lineRule="auto"/>
        <w:ind w:left="2700" w:firstLine="0"/>
        <w:jc w:val="right"/>
        <w:rPr>
          <w:rFonts w:ascii="Times New Roman" w:eastAsia="Times New Roman" w:hAnsi="Times New Roman" w:cs="Times New Roman"/>
          <w:color w:val="000000"/>
          <w:kern w:val="0"/>
          <w:sz w:val="28"/>
          <w:szCs w:val="28"/>
          <w:lang w:val="uk-UA" w:eastAsia="ru-RU"/>
        </w:rPr>
      </w:pPr>
      <w:r w:rsidRPr="00E75741">
        <w:rPr>
          <w:rFonts w:ascii="Times New Roman" w:eastAsia="Times New Roman" w:hAnsi="Times New Roman" w:cs="Times New Roman"/>
          <w:color w:val="000000"/>
          <w:kern w:val="0"/>
          <w:sz w:val="28"/>
          <w:szCs w:val="28"/>
          <w:lang w:val="uk-UA" w:eastAsia="ru-RU"/>
        </w:rPr>
        <w:t xml:space="preserve">  </w:t>
      </w:r>
      <w:r w:rsidRPr="00E75741">
        <w:rPr>
          <w:rFonts w:ascii="Times New Roman" w:eastAsia="Times New Roman" w:hAnsi="Times New Roman" w:cs="Times New Roman"/>
          <w:kern w:val="0"/>
          <w:sz w:val="28"/>
          <w:szCs w:val="28"/>
          <w:lang w:val="uk-UA" w:eastAsia="ru-RU"/>
        </w:rPr>
        <w:t>Національна музична академія України</w:t>
      </w:r>
    </w:p>
    <w:p w14:paraId="094337F5" w14:textId="77777777" w:rsidR="00E75741" w:rsidRPr="00E75741" w:rsidRDefault="00E75741" w:rsidP="00E75741">
      <w:pPr>
        <w:widowControl/>
        <w:tabs>
          <w:tab w:val="clear" w:pos="709"/>
        </w:tabs>
        <w:suppressAutoHyphens w:val="0"/>
        <w:spacing w:after="0" w:line="240" w:lineRule="auto"/>
        <w:ind w:left="2700" w:firstLine="0"/>
        <w:jc w:val="right"/>
        <w:rPr>
          <w:rFonts w:ascii="Times New Roman" w:eastAsia="Times New Roman" w:hAnsi="Times New Roman" w:cs="Times New Roman"/>
          <w:color w:val="000000"/>
          <w:kern w:val="0"/>
          <w:sz w:val="28"/>
          <w:szCs w:val="28"/>
          <w:lang w:val="uk-UA" w:eastAsia="ru-RU"/>
        </w:rPr>
      </w:pPr>
      <w:r w:rsidRPr="00E75741">
        <w:rPr>
          <w:rFonts w:ascii="Times New Roman" w:eastAsia="Times New Roman" w:hAnsi="Times New Roman" w:cs="Times New Roman"/>
          <w:color w:val="000000"/>
          <w:kern w:val="0"/>
          <w:sz w:val="28"/>
          <w:szCs w:val="28"/>
          <w:lang w:val="uk-UA" w:eastAsia="ru-RU"/>
        </w:rPr>
        <w:t xml:space="preserve">  </w:t>
      </w:r>
      <w:r w:rsidRPr="00E75741">
        <w:rPr>
          <w:rFonts w:ascii="Times New Roman" w:eastAsia="Times New Roman" w:hAnsi="Times New Roman" w:cs="Times New Roman"/>
          <w:kern w:val="0"/>
          <w:sz w:val="28"/>
          <w:szCs w:val="28"/>
          <w:lang w:val="uk-UA" w:eastAsia="ru-RU"/>
        </w:rPr>
        <w:t>імені П. І. Чайковського</w:t>
      </w:r>
      <w:r w:rsidRPr="00E75741">
        <w:rPr>
          <w:rFonts w:ascii="Times New Roman" w:eastAsia="Times New Roman" w:hAnsi="Times New Roman" w:cs="Times New Roman"/>
          <w:color w:val="000000"/>
          <w:kern w:val="0"/>
          <w:sz w:val="28"/>
          <w:szCs w:val="28"/>
          <w:lang w:val="uk-UA" w:eastAsia="ru-RU"/>
        </w:rPr>
        <w:t xml:space="preserve">, </w:t>
      </w:r>
    </w:p>
    <w:p w14:paraId="72C665ED" w14:textId="77777777" w:rsidR="00E75741" w:rsidRPr="00E75741" w:rsidRDefault="00E75741" w:rsidP="00E75741">
      <w:pPr>
        <w:widowControl/>
        <w:tabs>
          <w:tab w:val="clear" w:pos="709"/>
        </w:tabs>
        <w:suppressAutoHyphens w:val="0"/>
        <w:spacing w:after="0" w:line="240" w:lineRule="auto"/>
        <w:ind w:left="2700" w:firstLine="0"/>
        <w:jc w:val="right"/>
        <w:rPr>
          <w:rFonts w:ascii="Times New Roman" w:eastAsia="Times New Roman" w:hAnsi="Times New Roman" w:cs="Times New Roman"/>
          <w:color w:val="000000"/>
          <w:kern w:val="0"/>
          <w:sz w:val="28"/>
          <w:szCs w:val="28"/>
          <w:lang w:val="uk-UA" w:eastAsia="ru-RU"/>
        </w:rPr>
      </w:pPr>
      <w:r w:rsidRPr="00E75741">
        <w:rPr>
          <w:rFonts w:ascii="Times New Roman" w:eastAsia="Times New Roman" w:hAnsi="Times New Roman" w:cs="Times New Roman"/>
          <w:color w:val="000000"/>
          <w:kern w:val="0"/>
          <w:sz w:val="28"/>
          <w:szCs w:val="28"/>
          <w:lang w:val="uk-UA" w:eastAsia="ru-RU"/>
        </w:rPr>
        <w:t xml:space="preserve">  доцент кафедри </w:t>
      </w:r>
      <w:r w:rsidRPr="00E75741">
        <w:rPr>
          <w:rFonts w:ascii="Times New Roman" w:eastAsia="Times New Roman" w:hAnsi="Times New Roman" w:cs="Times New Roman"/>
          <w:kern w:val="0"/>
          <w:sz w:val="28"/>
          <w:szCs w:val="28"/>
          <w:lang w:val="uk-UA" w:eastAsia="ru-RU"/>
        </w:rPr>
        <w:t>теорії музики</w:t>
      </w:r>
    </w:p>
    <w:p w14:paraId="40413094" w14:textId="77777777" w:rsidR="00E75741" w:rsidRPr="00E75741" w:rsidRDefault="00E75741" w:rsidP="00E75741">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14:paraId="1FF184CB" w14:textId="77777777" w:rsidR="00E75741" w:rsidRPr="00E75741" w:rsidRDefault="00E75741" w:rsidP="00E75741">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F803039"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14:paraId="43C6B154" w14:textId="77777777" w:rsidR="00E75741" w:rsidRPr="00E75741" w:rsidRDefault="00E75741" w:rsidP="00E7574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E75741">
        <w:rPr>
          <w:rFonts w:ascii="Times New Roman" w:eastAsia="Times New Roman" w:hAnsi="Times New Roman" w:cs="Times New Roman"/>
          <w:b/>
          <w:kern w:val="0"/>
          <w:sz w:val="28"/>
          <w:szCs w:val="28"/>
          <w:lang w:val="uk-UA" w:eastAsia="ru-RU"/>
        </w:rPr>
        <w:t>Київ</w:t>
      </w:r>
      <w:r w:rsidRPr="00E75741">
        <w:rPr>
          <w:rFonts w:ascii="Times New Roman" w:eastAsia="Times New Roman" w:hAnsi="Times New Roman" w:cs="Times New Roman"/>
          <w:b/>
          <w:kern w:val="0"/>
          <w:sz w:val="28"/>
          <w:szCs w:val="28"/>
          <w:lang w:eastAsia="ru-RU"/>
        </w:rPr>
        <w:t xml:space="preserve"> – 200</w:t>
      </w:r>
      <w:r w:rsidRPr="00E75741">
        <w:rPr>
          <w:rFonts w:ascii="Times New Roman" w:eastAsia="Times New Roman" w:hAnsi="Times New Roman" w:cs="Times New Roman"/>
          <w:b/>
          <w:kern w:val="0"/>
          <w:sz w:val="28"/>
          <w:szCs w:val="28"/>
          <w:lang w:val="uk-UA" w:eastAsia="ru-RU"/>
        </w:rPr>
        <w:t>9</w:t>
      </w:r>
    </w:p>
    <w:p w14:paraId="388DCD51" w14:textId="77777777" w:rsidR="00E75741" w:rsidRPr="00E75741" w:rsidRDefault="00E75741" w:rsidP="00E75741">
      <w:pPr>
        <w:widowControl/>
        <w:tabs>
          <w:tab w:val="clear" w:pos="709"/>
        </w:tabs>
        <w:suppressAutoHyphens w:val="0"/>
        <w:spacing w:after="0" w:line="240" w:lineRule="auto"/>
        <w:ind w:firstLine="540"/>
        <w:jc w:val="center"/>
        <w:rPr>
          <w:rFonts w:ascii="Times New Roman" w:eastAsia="Times New Roman" w:hAnsi="Times New Roman" w:cs="Times New Roman"/>
          <w:b/>
          <w:kern w:val="0"/>
          <w:sz w:val="28"/>
          <w:szCs w:val="28"/>
          <w:lang w:val="uk-UA" w:eastAsia="ru-RU"/>
        </w:rPr>
      </w:pPr>
      <w:r w:rsidRPr="00E75741">
        <w:rPr>
          <w:rFonts w:ascii="Times New Roman" w:eastAsia="Times New Roman" w:hAnsi="Times New Roman" w:cs="Times New Roman"/>
          <w:b/>
          <w:kern w:val="0"/>
          <w:sz w:val="28"/>
          <w:szCs w:val="28"/>
          <w:lang w:val="uk-UA" w:eastAsia="ru-RU"/>
        </w:rPr>
        <w:br w:type="page"/>
      </w:r>
    </w:p>
    <w:p w14:paraId="330A622F" w14:textId="77777777" w:rsidR="00E75741" w:rsidRPr="00E75741" w:rsidRDefault="00E75741" w:rsidP="00E75741">
      <w:pPr>
        <w:widowControl/>
        <w:tabs>
          <w:tab w:val="clear" w:pos="709"/>
        </w:tabs>
        <w:suppressAutoHyphens w:val="0"/>
        <w:spacing w:after="0" w:line="240" w:lineRule="auto"/>
        <w:ind w:firstLine="540"/>
        <w:jc w:val="center"/>
        <w:rPr>
          <w:rFonts w:ascii="Times New Roman" w:eastAsia="Times New Roman" w:hAnsi="Times New Roman" w:cs="Times New Roman"/>
          <w:b/>
          <w:kern w:val="0"/>
          <w:sz w:val="28"/>
          <w:szCs w:val="28"/>
          <w:lang w:val="uk-UA" w:eastAsia="ru-RU"/>
        </w:rPr>
      </w:pPr>
      <w:r w:rsidRPr="00E75741">
        <w:rPr>
          <w:rFonts w:ascii="Times New Roman" w:eastAsia="Times New Roman" w:hAnsi="Times New Roman" w:cs="Times New Roman"/>
          <w:b/>
          <w:kern w:val="0"/>
          <w:sz w:val="28"/>
          <w:szCs w:val="28"/>
          <w:lang w:val="uk-UA" w:eastAsia="ru-RU"/>
        </w:rPr>
        <w:lastRenderedPageBreak/>
        <w:t>ЗМІСТ</w:t>
      </w:r>
    </w:p>
    <w:p w14:paraId="30658309" w14:textId="77777777" w:rsidR="00E75741" w:rsidRPr="00E75741" w:rsidRDefault="00E75741" w:rsidP="00E75741">
      <w:pPr>
        <w:widowControl/>
        <w:tabs>
          <w:tab w:val="clear" w:pos="709"/>
        </w:tabs>
        <w:suppressAutoHyphens w:val="0"/>
        <w:spacing w:after="0" w:line="240" w:lineRule="auto"/>
        <w:ind w:firstLine="540"/>
        <w:jc w:val="center"/>
        <w:rPr>
          <w:rFonts w:ascii="Times New Roman" w:eastAsia="Times New Roman" w:hAnsi="Times New Roman" w:cs="Times New Roman"/>
          <w:b/>
          <w:i/>
          <w:kern w:val="0"/>
          <w:sz w:val="28"/>
          <w:szCs w:val="28"/>
          <w:lang w:val="uk-UA" w:eastAsia="ru-RU"/>
        </w:rPr>
      </w:pPr>
    </w:p>
    <w:p w14:paraId="4160C191" w14:textId="77777777" w:rsidR="00E75741" w:rsidRPr="00E75741" w:rsidRDefault="00E75741" w:rsidP="00E75741">
      <w:pPr>
        <w:widowControl/>
        <w:tabs>
          <w:tab w:val="clear" w:pos="709"/>
        </w:tabs>
        <w:suppressAutoHyphens w:val="0"/>
        <w:spacing w:after="0" w:line="240" w:lineRule="auto"/>
        <w:ind w:firstLine="540"/>
        <w:jc w:val="center"/>
        <w:rPr>
          <w:rFonts w:ascii="Times New Roman" w:eastAsia="Times New Roman" w:hAnsi="Times New Roman" w:cs="Times New Roman"/>
          <w:b/>
          <w:i/>
          <w:kern w:val="0"/>
          <w:sz w:val="28"/>
          <w:szCs w:val="28"/>
          <w:lang w:val="uk-UA" w:eastAsia="ru-RU"/>
        </w:rPr>
      </w:pPr>
    </w:p>
    <w:p w14:paraId="37EEB496" w14:textId="77777777" w:rsidR="00E75741" w:rsidRPr="00E75741" w:rsidRDefault="00E75741" w:rsidP="00E75741">
      <w:pPr>
        <w:keepNext/>
        <w:widowControl/>
        <w:tabs>
          <w:tab w:val="clear" w:pos="709"/>
        </w:tabs>
        <w:suppressAutoHyphens w:val="0"/>
        <w:spacing w:after="0" w:line="360" w:lineRule="auto"/>
        <w:ind w:firstLine="0"/>
        <w:outlineLvl w:val="0"/>
        <w:rPr>
          <w:rFonts w:ascii="Times New Roman" w:eastAsia="Times New Roman" w:hAnsi="Times New Roman" w:cs="Times New Roman"/>
          <w:b/>
          <w:bCs/>
          <w:iCs/>
          <w:caps/>
          <w:kern w:val="28"/>
          <w:sz w:val="28"/>
          <w:szCs w:val="20"/>
          <w:lang w:val="uk-UA" w:eastAsia="ru-RU"/>
        </w:rPr>
      </w:pPr>
    </w:p>
    <w:p w14:paraId="5B92C152" w14:textId="77777777" w:rsidR="00E75741" w:rsidRPr="00E75741" w:rsidRDefault="00E75741" w:rsidP="00E75741">
      <w:pPr>
        <w:keepNext/>
        <w:widowControl/>
        <w:tabs>
          <w:tab w:val="clear" w:pos="709"/>
        </w:tabs>
        <w:suppressAutoHyphens w:val="0"/>
        <w:spacing w:after="0" w:line="360" w:lineRule="auto"/>
        <w:ind w:firstLine="0"/>
        <w:outlineLvl w:val="0"/>
        <w:rPr>
          <w:rFonts w:ascii="Times New Roman" w:eastAsia="Times New Roman" w:hAnsi="Times New Roman" w:cs="Times New Roman"/>
          <w:bCs/>
          <w:iCs/>
          <w:kern w:val="28"/>
          <w:sz w:val="28"/>
          <w:szCs w:val="20"/>
          <w:lang w:val="uk-UA" w:eastAsia="ru-RU"/>
          <w14:shadow w14:blurRad="50800" w14:dist="38100" w14:dir="2700000" w14:sx="100000" w14:sy="100000" w14:kx="0" w14:ky="0" w14:algn="tl">
            <w14:srgbClr w14:val="000000">
              <w14:alpha w14:val="60000"/>
            </w14:srgbClr>
          </w14:shadow>
        </w:rPr>
      </w:pPr>
      <w:r w:rsidRPr="00E75741">
        <w:rPr>
          <w:rFonts w:ascii="Times New Roman" w:eastAsia="Times New Roman" w:hAnsi="Times New Roman" w:cs="Times New Roman"/>
          <w:b/>
          <w:bCs/>
          <w:iCs/>
          <w:caps/>
          <w:kern w:val="28"/>
          <w:sz w:val="28"/>
          <w:szCs w:val="20"/>
          <w:lang w:eastAsia="ru-RU"/>
        </w:rPr>
        <w:t>Вступ</w:t>
      </w:r>
      <w:r w:rsidRPr="00E75741">
        <w:rPr>
          <w:rFonts w:ascii="Times New Roman" w:eastAsia="Times New Roman" w:hAnsi="Times New Roman" w:cs="Times New Roman"/>
          <w:bCs/>
          <w:iCs/>
          <w:kern w:val="28"/>
          <w:sz w:val="28"/>
          <w:szCs w:val="20"/>
          <w:lang w:val="uk-UA" w:eastAsia="ru-RU"/>
          <w14:shadow w14:blurRad="50800" w14:dist="38100" w14:dir="2700000" w14:sx="100000" w14:sy="100000" w14:kx="0" w14:ky="0" w14:algn="tl">
            <w14:srgbClr w14:val="000000">
              <w14:alpha w14:val="60000"/>
            </w14:srgbClr>
          </w14:shadow>
        </w:rPr>
        <w:t>……………………………………………………………………………3</w:t>
      </w:r>
    </w:p>
    <w:p w14:paraId="280F5709" w14:textId="77777777" w:rsidR="00E75741" w:rsidRPr="00E75741" w:rsidRDefault="00E75741" w:rsidP="00E75741">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r w:rsidRPr="00E75741">
        <w:rPr>
          <w:rFonts w:ascii="Times New Roman" w:eastAsia="Times New Roman" w:hAnsi="Times New Roman" w:cs="Times New Roman"/>
          <w:b/>
          <w:caps/>
          <w:kern w:val="0"/>
          <w:sz w:val="28"/>
          <w:szCs w:val="28"/>
          <w:lang w:val="uk-UA" w:eastAsia="ru-RU"/>
        </w:rPr>
        <w:t>Розділ 1.</w:t>
      </w:r>
      <w:r w:rsidRPr="00E75741">
        <w:rPr>
          <w:rFonts w:ascii="Times New Roman" w:eastAsia="Times New Roman" w:hAnsi="Times New Roman" w:cs="Times New Roman"/>
          <w:caps/>
          <w:kern w:val="0"/>
          <w:sz w:val="28"/>
          <w:szCs w:val="28"/>
          <w:lang w:val="uk-UA" w:eastAsia="ru-RU"/>
        </w:rPr>
        <w:t xml:space="preserve"> </w:t>
      </w:r>
      <w:r w:rsidRPr="00E75741">
        <w:rPr>
          <w:rFonts w:ascii="Times New Roman" w:eastAsia="Times New Roman" w:hAnsi="Times New Roman" w:cs="Times New Roman"/>
          <w:caps/>
          <w:kern w:val="0"/>
          <w:sz w:val="28"/>
          <w:szCs w:val="24"/>
          <w:lang w:val="uk-UA" w:eastAsia="ru-RU"/>
        </w:rPr>
        <w:t>Принципи діалогу та гри як складники концертування. Дослідження проблеми в роботах сучасних музикознавців</w:t>
      </w:r>
      <w:r w:rsidRPr="00E75741">
        <w:rPr>
          <w:rFonts w:ascii="Times New Roman" w:eastAsia="Times New Roman" w:hAnsi="Times New Roman" w:cs="Times New Roman"/>
          <w:kern w:val="0"/>
          <w:sz w:val="28"/>
          <w:szCs w:val="24"/>
          <w:lang w:val="uk-UA" w:eastAsia="ru-RU"/>
        </w:rPr>
        <w:t xml:space="preserve"> </w:t>
      </w:r>
      <w:r w:rsidRPr="00E75741">
        <w:rPr>
          <w:rFonts w:ascii="Times New Roman" w:eastAsia="Times New Roman" w:hAnsi="Times New Roman" w:cs="Times New Roman"/>
          <w:caps/>
          <w:kern w:val="0"/>
          <w:sz w:val="28"/>
          <w:szCs w:val="28"/>
          <w:lang w:val="uk-UA" w:eastAsia="ru-RU"/>
        </w:rPr>
        <w:t xml:space="preserve">            </w:t>
      </w:r>
    </w:p>
    <w:p w14:paraId="6F8AAB7D" w14:textId="77777777" w:rsidR="00E75741" w:rsidRPr="00E75741" w:rsidRDefault="00E75741" w:rsidP="00E75741">
      <w:pPr>
        <w:widowControl/>
        <w:tabs>
          <w:tab w:val="clear" w:pos="709"/>
        </w:tabs>
        <w:suppressAutoHyphens w:val="0"/>
        <w:spacing w:after="0" w:line="360" w:lineRule="auto"/>
        <w:ind w:left="360" w:firstLine="0"/>
        <w:rPr>
          <w:rFonts w:ascii="Times New Roman" w:eastAsia="Times New Roman" w:hAnsi="Times New Roman" w:cs="Times New Roman"/>
          <w:kern w:val="0"/>
          <w:sz w:val="24"/>
          <w:szCs w:val="24"/>
          <w:lang w:val="uk-UA" w:eastAsia="ru-RU"/>
        </w:rPr>
      </w:pPr>
      <w:r w:rsidRPr="00E75741">
        <w:rPr>
          <w:rFonts w:ascii="Times New Roman" w:eastAsia="Times New Roman" w:hAnsi="Times New Roman" w:cs="Times New Roman"/>
          <w:kern w:val="0"/>
          <w:sz w:val="28"/>
          <w:szCs w:val="24"/>
          <w:lang w:val="uk-UA" w:eastAsia="ru-RU"/>
        </w:rPr>
        <w:t>1.1.</w:t>
      </w:r>
      <w:r w:rsidRPr="00E75741">
        <w:rPr>
          <w:rFonts w:ascii="Times New Roman" w:eastAsia="Times New Roman" w:hAnsi="Times New Roman" w:cs="Times New Roman"/>
          <w:b/>
          <w:kern w:val="0"/>
          <w:sz w:val="28"/>
          <w:szCs w:val="24"/>
          <w:lang w:val="uk-UA" w:eastAsia="ru-RU"/>
        </w:rPr>
        <w:t xml:space="preserve"> </w:t>
      </w:r>
      <w:r w:rsidRPr="00E75741">
        <w:rPr>
          <w:rFonts w:ascii="Times New Roman" w:eastAsia="Times New Roman" w:hAnsi="Times New Roman" w:cs="Times New Roman"/>
          <w:kern w:val="0"/>
          <w:sz w:val="28"/>
          <w:szCs w:val="24"/>
          <w:lang w:val="uk-UA" w:eastAsia="ru-RU"/>
        </w:rPr>
        <w:t xml:space="preserve">Принцип діалогу в аспекті </w:t>
      </w:r>
      <w:r w:rsidRPr="00E75741">
        <w:rPr>
          <w:rFonts w:ascii="Times New Roman" w:eastAsia="Times New Roman" w:hAnsi="Times New Roman" w:cs="Times New Roman"/>
          <w:kern w:val="0"/>
          <w:sz w:val="28"/>
          <w:szCs w:val="28"/>
          <w:lang w:val="uk-UA" w:eastAsia="ru-RU"/>
        </w:rPr>
        <w:t>літературознавства</w:t>
      </w:r>
      <w:r w:rsidRPr="00E75741">
        <w:rPr>
          <w:rFonts w:ascii="Times New Roman" w:eastAsia="Times New Roman" w:hAnsi="Times New Roman" w:cs="Times New Roman"/>
          <w:kern w:val="0"/>
          <w:sz w:val="28"/>
          <w:szCs w:val="24"/>
          <w:lang w:val="uk-UA" w:eastAsia="ru-RU"/>
        </w:rPr>
        <w:t xml:space="preserve"> та музикознавства......14                                    </w:t>
      </w:r>
    </w:p>
    <w:p w14:paraId="35E1D598" w14:textId="77777777" w:rsidR="00E75741" w:rsidRPr="00E75741" w:rsidRDefault="00E75741" w:rsidP="00E75741">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1.2. Принцип гри як естетичний, культурологічний та музичний феномен…………………………………………..…</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……………………...23</w:t>
      </w:r>
    </w:p>
    <w:p w14:paraId="33CBF35F" w14:textId="77777777" w:rsidR="00E75741" w:rsidRPr="00E75741" w:rsidRDefault="00E75741" w:rsidP="00E75741">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1.3. Особливості дії принципів діалогу і гри та їх кореляція в музичному просторі концертування ХХ ст.</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…………...............................................42  </w:t>
      </w:r>
    </w:p>
    <w:p w14:paraId="32446478" w14:textId="77777777" w:rsidR="00E75741" w:rsidRPr="00E75741" w:rsidRDefault="00E75741" w:rsidP="00E75741">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E75741">
        <w:rPr>
          <w:rFonts w:ascii="Times New Roman" w:eastAsia="Times New Roman" w:hAnsi="Times New Roman" w:cs="Times New Roman"/>
          <w:b/>
          <w:bCs/>
          <w:caps/>
          <w:kern w:val="0"/>
          <w:sz w:val="28"/>
          <w:szCs w:val="28"/>
          <w:lang w:val="uk-UA" w:eastAsia="ru-RU"/>
        </w:rPr>
        <w:t>Розділ 2.</w:t>
      </w:r>
      <w:r w:rsidRPr="00E75741">
        <w:rPr>
          <w:rFonts w:ascii="Times New Roman" w:eastAsia="Times New Roman" w:hAnsi="Times New Roman" w:cs="Times New Roman"/>
          <w:bCs/>
          <w:caps/>
          <w:kern w:val="0"/>
          <w:sz w:val="28"/>
          <w:szCs w:val="28"/>
          <w:lang w:val="uk-UA" w:eastAsia="ru-RU"/>
        </w:rPr>
        <w:t xml:space="preserve"> </w:t>
      </w:r>
      <w:r w:rsidRPr="00E75741">
        <w:rPr>
          <w:rFonts w:ascii="Times New Roman" w:eastAsia="Times New Roman" w:hAnsi="Times New Roman" w:cs="Times New Roman"/>
          <w:caps/>
          <w:kern w:val="0"/>
          <w:sz w:val="28"/>
          <w:szCs w:val="24"/>
          <w:lang w:val="uk-UA" w:eastAsia="ru-RU"/>
        </w:rPr>
        <w:t>Віхи становлення принципів діалогу та гри в жанровому полі скрипкового концерту</w:t>
      </w:r>
      <w:r w:rsidRPr="00E75741">
        <w:rPr>
          <w:rFonts w:ascii="Times New Roman" w:eastAsia="Times New Roman" w:hAnsi="Times New Roman" w:cs="Times New Roman"/>
          <w:bCs/>
          <w:kern w:val="0"/>
          <w:sz w:val="28"/>
          <w:szCs w:val="28"/>
          <w:lang w:val="uk-UA" w:eastAsia="ru-RU"/>
        </w:rPr>
        <w:t xml:space="preserve"> ………………………..55</w:t>
      </w:r>
    </w:p>
    <w:p w14:paraId="04CF2B16" w14:textId="77777777" w:rsidR="00E75741" w:rsidRPr="00E75741" w:rsidRDefault="00E75741" w:rsidP="00E75741">
      <w:pPr>
        <w:widowControl/>
        <w:tabs>
          <w:tab w:val="clear" w:pos="709"/>
        </w:tabs>
        <w:suppressAutoHyphens w:val="0"/>
        <w:spacing w:after="0" w:line="360" w:lineRule="auto"/>
        <w:ind w:firstLine="0"/>
        <w:jc w:val="left"/>
        <w:rPr>
          <w:rFonts w:ascii="Times New Roman" w:eastAsia="Times New Roman" w:hAnsi="Times New Roman" w:cs="Times New Roman"/>
          <w:b/>
          <w:caps/>
          <w:kern w:val="0"/>
          <w:sz w:val="28"/>
          <w:szCs w:val="28"/>
          <w:lang w:val="uk-UA" w:eastAsia="ru-RU"/>
        </w:rPr>
      </w:pPr>
      <w:r w:rsidRPr="00E75741">
        <w:rPr>
          <w:rFonts w:ascii="Times New Roman" w:eastAsia="Times New Roman" w:hAnsi="Times New Roman" w:cs="Times New Roman"/>
          <w:b/>
          <w:caps/>
          <w:kern w:val="0"/>
          <w:sz w:val="28"/>
          <w:szCs w:val="28"/>
          <w:lang w:val="uk-UA" w:eastAsia="ru-RU"/>
        </w:rPr>
        <w:t>Розділ 3.</w:t>
      </w:r>
      <w:r w:rsidRPr="00E75741">
        <w:rPr>
          <w:rFonts w:ascii="Times New Roman" w:eastAsia="Times New Roman" w:hAnsi="Times New Roman" w:cs="Times New Roman"/>
          <w:caps/>
          <w:kern w:val="0"/>
          <w:sz w:val="28"/>
          <w:szCs w:val="28"/>
          <w:lang w:val="uk-UA" w:eastAsia="ru-RU"/>
        </w:rPr>
        <w:t xml:space="preserve"> Явища діалогу та гри у скрипкових концертах ХХ сторіччя </w:t>
      </w:r>
    </w:p>
    <w:p w14:paraId="1AB49627" w14:textId="77777777" w:rsidR="00E75741" w:rsidRPr="00E75741" w:rsidRDefault="00E75741" w:rsidP="00E75741">
      <w:pPr>
        <w:widowControl/>
        <w:tabs>
          <w:tab w:val="clear" w:pos="709"/>
        </w:tabs>
        <w:suppressAutoHyphens w:val="0"/>
        <w:spacing w:after="0" w:line="360" w:lineRule="auto"/>
        <w:ind w:left="360" w:firstLine="0"/>
        <w:rPr>
          <w:rFonts w:ascii="Times New Roman" w:eastAsia="Times New Roman" w:hAnsi="Times New Roman" w:cs="Times New Roman"/>
          <w:iCs/>
          <w:kern w:val="0"/>
          <w:sz w:val="28"/>
          <w:szCs w:val="24"/>
          <w:lang w:val="uk-UA" w:eastAsia="ru-RU"/>
        </w:rPr>
      </w:pPr>
      <w:r w:rsidRPr="00E75741">
        <w:rPr>
          <w:rFonts w:ascii="Times New Roman" w:eastAsia="Times New Roman" w:hAnsi="Times New Roman" w:cs="Times New Roman"/>
          <w:iCs/>
          <w:kern w:val="0"/>
          <w:sz w:val="28"/>
          <w:szCs w:val="24"/>
          <w:lang w:val="uk-UA" w:eastAsia="ru-RU"/>
        </w:rPr>
        <w:t>3.1. Аналіз проявів принципу діалогу……………………………….</w:t>
      </w:r>
      <w:r w:rsidRPr="00E75741">
        <w:rPr>
          <w:rFonts w:ascii="Times New Roman" w:eastAsia="Times New Roman" w:hAnsi="Times New Roman" w:cs="Times New Roman"/>
          <w:iCs/>
          <w:kern w:val="0"/>
          <w:sz w:val="28"/>
          <w:szCs w:val="24"/>
          <w:lang w:eastAsia="ru-RU"/>
        </w:rPr>
        <w:t>..</w:t>
      </w:r>
      <w:r w:rsidRPr="00E75741">
        <w:rPr>
          <w:rFonts w:ascii="Times New Roman" w:eastAsia="Times New Roman" w:hAnsi="Times New Roman" w:cs="Times New Roman"/>
          <w:iCs/>
          <w:kern w:val="0"/>
          <w:sz w:val="28"/>
          <w:szCs w:val="24"/>
          <w:lang w:val="uk-UA" w:eastAsia="ru-RU"/>
        </w:rPr>
        <w:t>…….70</w:t>
      </w:r>
    </w:p>
    <w:p w14:paraId="1CF121A0" w14:textId="77777777" w:rsidR="00E75741" w:rsidRPr="00E75741" w:rsidRDefault="00E75741" w:rsidP="00E75741">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 xml:space="preserve">3.2. Аналіз проявів </w:t>
      </w:r>
      <w:r w:rsidRPr="00E75741">
        <w:rPr>
          <w:rFonts w:ascii="Times New Roman" w:eastAsia="Times New Roman" w:hAnsi="Times New Roman" w:cs="Times New Roman"/>
          <w:iCs/>
          <w:kern w:val="0"/>
          <w:sz w:val="28"/>
          <w:szCs w:val="24"/>
          <w:lang w:val="uk-UA" w:eastAsia="ru-RU"/>
        </w:rPr>
        <w:t>принципу гри…….</w:t>
      </w:r>
      <w:r w:rsidRPr="00E75741">
        <w:rPr>
          <w:rFonts w:ascii="Times New Roman" w:eastAsia="Times New Roman" w:hAnsi="Times New Roman" w:cs="Times New Roman"/>
          <w:kern w:val="0"/>
          <w:sz w:val="28"/>
          <w:szCs w:val="24"/>
          <w:lang w:eastAsia="ru-RU"/>
        </w:rPr>
        <w:t>.</w:t>
      </w:r>
      <w:r w:rsidRPr="00E75741">
        <w:rPr>
          <w:rFonts w:ascii="Times New Roman" w:eastAsia="Times New Roman" w:hAnsi="Times New Roman" w:cs="Times New Roman"/>
          <w:kern w:val="0"/>
          <w:sz w:val="28"/>
          <w:szCs w:val="24"/>
          <w:lang w:val="uk-UA" w:eastAsia="ru-RU"/>
        </w:rPr>
        <w:t>………………………………...</w:t>
      </w:r>
      <w:r w:rsidRPr="00E75741">
        <w:rPr>
          <w:rFonts w:ascii="Times New Roman" w:eastAsia="Times New Roman" w:hAnsi="Times New Roman" w:cs="Times New Roman"/>
          <w:kern w:val="0"/>
          <w:sz w:val="28"/>
          <w:szCs w:val="24"/>
          <w:lang w:eastAsia="ru-RU"/>
        </w:rPr>
        <w:t>.</w:t>
      </w:r>
      <w:r w:rsidRPr="00E75741">
        <w:rPr>
          <w:rFonts w:ascii="Times New Roman" w:eastAsia="Times New Roman" w:hAnsi="Times New Roman" w:cs="Times New Roman"/>
          <w:kern w:val="0"/>
          <w:sz w:val="28"/>
          <w:szCs w:val="24"/>
          <w:lang w:val="uk-UA" w:eastAsia="ru-RU"/>
        </w:rPr>
        <w:t>...130</w:t>
      </w:r>
    </w:p>
    <w:p w14:paraId="69A3A73A" w14:textId="77777777" w:rsidR="00E75741" w:rsidRPr="00E75741" w:rsidRDefault="00E75741" w:rsidP="00E75741">
      <w:pPr>
        <w:widowControl/>
        <w:tabs>
          <w:tab w:val="clear" w:pos="709"/>
        </w:tabs>
        <w:suppressAutoHyphens w:val="0"/>
        <w:spacing w:after="0" w:line="360" w:lineRule="auto"/>
        <w:ind w:firstLine="0"/>
        <w:rPr>
          <w:rFonts w:ascii="Times New Roman" w:eastAsia="Times New Roman" w:hAnsi="Times New Roman" w:cs="Times New Roman"/>
          <w:iCs/>
          <w:kern w:val="0"/>
          <w:sz w:val="28"/>
          <w:szCs w:val="24"/>
          <w:lang w:val="uk-UA" w:eastAsia="ru-RU"/>
        </w:rPr>
      </w:pPr>
      <w:r w:rsidRPr="00E75741">
        <w:rPr>
          <w:rFonts w:ascii="Times New Roman" w:eastAsia="Times New Roman" w:hAnsi="Times New Roman" w:cs="Times New Roman"/>
          <w:b/>
          <w:iCs/>
          <w:caps/>
          <w:kern w:val="0"/>
          <w:sz w:val="28"/>
          <w:szCs w:val="24"/>
          <w:lang w:val="uk-UA" w:eastAsia="ru-RU"/>
        </w:rPr>
        <w:t>Висновки</w:t>
      </w:r>
      <w:r w:rsidRPr="00E75741">
        <w:rPr>
          <w:rFonts w:ascii="Times New Roman" w:eastAsia="Times New Roman" w:hAnsi="Times New Roman" w:cs="Times New Roman"/>
          <w:iCs/>
          <w:caps/>
          <w:kern w:val="0"/>
          <w:sz w:val="28"/>
          <w:szCs w:val="24"/>
          <w:lang w:eastAsia="ru-RU"/>
        </w:rPr>
        <w:t>…</w:t>
      </w:r>
      <w:r w:rsidRPr="00E75741">
        <w:rPr>
          <w:rFonts w:ascii="Times New Roman" w:eastAsia="Times New Roman" w:hAnsi="Times New Roman" w:cs="Times New Roman"/>
          <w:iCs/>
          <w:kern w:val="0"/>
          <w:sz w:val="28"/>
          <w:szCs w:val="24"/>
          <w:lang w:val="uk-UA" w:eastAsia="ru-RU"/>
        </w:rPr>
        <w:t>…………………………………………………………………160</w:t>
      </w:r>
    </w:p>
    <w:p w14:paraId="46534D70" w14:textId="77777777" w:rsidR="00E75741" w:rsidRPr="00E75741" w:rsidRDefault="00E75741" w:rsidP="00E75741">
      <w:pPr>
        <w:widowControl/>
        <w:tabs>
          <w:tab w:val="clear" w:pos="709"/>
        </w:tabs>
        <w:suppressAutoHyphens w:val="0"/>
        <w:spacing w:after="0" w:line="360" w:lineRule="auto"/>
        <w:ind w:firstLine="0"/>
        <w:rPr>
          <w:rFonts w:ascii="Times New Roman" w:eastAsia="Times New Roman" w:hAnsi="Times New Roman" w:cs="Times New Roman"/>
          <w:iCs/>
          <w:kern w:val="0"/>
          <w:sz w:val="28"/>
          <w:szCs w:val="24"/>
          <w:lang w:val="uk-UA" w:eastAsia="ru-RU"/>
        </w:rPr>
      </w:pPr>
      <w:r w:rsidRPr="00E75741">
        <w:rPr>
          <w:rFonts w:ascii="Times New Roman" w:eastAsia="Times New Roman" w:hAnsi="Times New Roman" w:cs="Times New Roman"/>
          <w:b/>
          <w:iCs/>
          <w:caps/>
          <w:kern w:val="0"/>
          <w:sz w:val="28"/>
          <w:szCs w:val="24"/>
          <w:lang w:val="uk-UA" w:eastAsia="ru-RU"/>
        </w:rPr>
        <w:t>Список використаних джерел</w:t>
      </w:r>
      <w:r w:rsidRPr="00E75741">
        <w:rPr>
          <w:rFonts w:ascii="Times New Roman" w:eastAsia="Times New Roman" w:hAnsi="Times New Roman" w:cs="Times New Roman"/>
          <w:iCs/>
          <w:caps/>
          <w:kern w:val="0"/>
          <w:sz w:val="28"/>
          <w:szCs w:val="24"/>
          <w:lang w:eastAsia="ru-RU"/>
        </w:rPr>
        <w:t>..</w:t>
      </w:r>
      <w:r w:rsidRPr="00E75741">
        <w:rPr>
          <w:rFonts w:ascii="Times New Roman" w:eastAsia="Times New Roman" w:hAnsi="Times New Roman" w:cs="Times New Roman"/>
          <w:iCs/>
          <w:kern w:val="0"/>
          <w:sz w:val="28"/>
          <w:szCs w:val="24"/>
          <w:lang w:val="uk-UA" w:eastAsia="ru-RU"/>
        </w:rPr>
        <w:t>.....................................................175</w:t>
      </w:r>
    </w:p>
    <w:p w14:paraId="04CE94B6" w14:textId="77777777" w:rsidR="00E75741" w:rsidRPr="00E75741" w:rsidRDefault="00E75741" w:rsidP="00E75741">
      <w:pPr>
        <w:widowControl/>
        <w:tabs>
          <w:tab w:val="clear" w:pos="709"/>
        </w:tabs>
        <w:suppressAutoHyphens w:val="0"/>
        <w:spacing w:after="0" w:line="360" w:lineRule="auto"/>
        <w:ind w:firstLine="0"/>
        <w:rPr>
          <w:rFonts w:ascii="Times New Roman" w:eastAsia="Times New Roman" w:hAnsi="Times New Roman" w:cs="Times New Roman"/>
          <w:iCs/>
          <w:kern w:val="0"/>
          <w:sz w:val="28"/>
          <w:szCs w:val="24"/>
          <w:lang w:val="uk-UA" w:eastAsia="ru-RU"/>
        </w:rPr>
      </w:pPr>
      <w:r w:rsidRPr="00E75741">
        <w:rPr>
          <w:rFonts w:ascii="Times New Roman" w:eastAsia="Times New Roman" w:hAnsi="Times New Roman" w:cs="Times New Roman"/>
          <w:b/>
          <w:iCs/>
          <w:caps/>
          <w:kern w:val="0"/>
          <w:sz w:val="28"/>
          <w:szCs w:val="24"/>
          <w:lang w:val="uk-UA" w:eastAsia="ru-RU"/>
        </w:rPr>
        <w:t>Додаток</w:t>
      </w:r>
      <w:r w:rsidRPr="00E75741">
        <w:rPr>
          <w:rFonts w:ascii="Times New Roman" w:eastAsia="Times New Roman" w:hAnsi="Times New Roman" w:cs="Times New Roman"/>
          <w:iCs/>
          <w:caps/>
          <w:kern w:val="0"/>
          <w:sz w:val="28"/>
          <w:szCs w:val="24"/>
          <w:lang w:eastAsia="ru-RU"/>
        </w:rPr>
        <w:t>.</w:t>
      </w:r>
      <w:r w:rsidRPr="00E75741">
        <w:rPr>
          <w:rFonts w:ascii="Times New Roman" w:eastAsia="Times New Roman" w:hAnsi="Times New Roman" w:cs="Times New Roman"/>
          <w:iCs/>
          <w:kern w:val="0"/>
          <w:sz w:val="28"/>
          <w:szCs w:val="24"/>
          <w:lang w:val="uk-UA" w:eastAsia="ru-RU"/>
        </w:rPr>
        <w:t xml:space="preserve">……………………………………………………………………..194 </w:t>
      </w:r>
    </w:p>
    <w:p w14:paraId="042BC77D"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b/>
          <w:bCs/>
          <w:kern w:val="0"/>
          <w:sz w:val="28"/>
          <w:szCs w:val="28"/>
          <w:lang w:val="uk-UA" w:eastAsia="ru-RU"/>
        </w:rPr>
      </w:pPr>
      <w:r w:rsidRPr="00E75741">
        <w:rPr>
          <w:rFonts w:ascii="Times New Roman" w:eastAsia="Times New Roman" w:hAnsi="Times New Roman" w:cs="Times New Roman"/>
          <w:bCs/>
          <w:kern w:val="0"/>
          <w:sz w:val="28"/>
          <w:szCs w:val="28"/>
          <w:lang w:val="uk-UA" w:eastAsia="ru-RU"/>
        </w:rPr>
        <w:t xml:space="preserve"> </w:t>
      </w:r>
    </w:p>
    <w:p w14:paraId="1E90B0D2" w14:textId="77777777" w:rsidR="00E75741" w:rsidRPr="00E75741" w:rsidRDefault="00E75741" w:rsidP="00E75741">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ru-RU"/>
        </w:rPr>
      </w:pPr>
    </w:p>
    <w:p w14:paraId="2FDC3AC9"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val="uk-UA" w:eastAsia="ru-RU"/>
        </w:rPr>
      </w:pPr>
    </w:p>
    <w:p w14:paraId="2EC80A56"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eastAsia="ru-RU"/>
        </w:rPr>
      </w:pPr>
    </w:p>
    <w:p w14:paraId="4B414C80"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eastAsia="ru-RU"/>
        </w:rPr>
      </w:pPr>
    </w:p>
    <w:p w14:paraId="23209A60"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eastAsia="ru-RU"/>
        </w:rPr>
      </w:pPr>
    </w:p>
    <w:p w14:paraId="34CF207B"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eastAsia="ru-RU"/>
        </w:rPr>
      </w:pPr>
    </w:p>
    <w:p w14:paraId="091DCCBA"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eastAsia="ru-RU"/>
        </w:rPr>
      </w:pPr>
    </w:p>
    <w:p w14:paraId="5743BE55"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eastAsia="ru-RU"/>
        </w:rPr>
      </w:pPr>
    </w:p>
    <w:p w14:paraId="5CE996A6"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val="uk-UA" w:eastAsia="ru-RU"/>
        </w:rPr>
      </w:pPr>
      <w:r w:rsidRPr="00E75741">
        <w:rPr>
          <w:rFonts w:ascii="Times New Roman" w:eastAsia="Times New Roman" w:hAnsi="Times New Roman" w:cs="Times New Roman"/>
          <w:b/>
          <w:kern w:val="0"/>
          <w:sz w:val="28"/>
          <w:szCs w:val="28"/>
          <w:lang w:val="uk-UA" w:eastAsia="ru-RU"/>
        </w:rPr>
        <w:t>ВСТУП</w:t>
      </w:r>
    </w:p>
    <w:p w14:paraId="08453AFF"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p>
    <w:p w14:paraId="62F4F032"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eastAsia="ru-RU"/>
        </w:rPr>
      </w:pPr>
    </w:p>
    <w:p w14:paraId="69AFAAC5"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В останній третині ХХ століття у філософській, естетично-культурологічній та мистецтвознавчій наукових сферах зросла увага до вивчення діалогічного та ігрового принципів як можливих основ творчого мислення. Характеристики діалогу та гри, логіка їх дії, їх вплив на перебіг загально-мистецьких процесів – саме ці питання виявилися ключем для нового розуміння різних напрямків науки та мистецтва в їх сучасному контексті.</w:t>
      </w:r>
    </w:p>
    <w:p w14:paraId="13372408"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Всеоб’ємність та широкий масштаб явища діалогу визначаються різноманітністю сфер його застосування: від соціологічного поняття діалогу як засобу, що дозволяє збагнути глибинні основи своєї культури в зіставленні з іншокультурним середовищем – до діалогу як форми взаємодії різнонапрямкових текстів, стилів, творчих індивідуальностей в межах однієї культури; від жанру „філософського діалогу” – до діалогу ярмаркового, балаганного; від літературознавчого розуміння цього явища як особливого виду побудови художнього тексту – до діалогічних процесів, що є складовою частиною інтонаційного розвитку музичного твору. Вказані окремі прояви принципу діалогу, накопичені з плином часу, були узагальнені, підсумовані та отримали подальший розвиток у науковій та мистецькій галузях ХХ століття. Цей процес є відображенням явища глобалізації, плюралістичного мислення та прагнення взаєморозуміння, які характерні для епохи. Цим можна пояснити і зростання інтересу до вивчення особливостей та дії принципу діалогу в наш час.</w:t>
      </w:r>
    </w:p>
    <w:p w14:paraId="456DFFED"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Не меншу зацікавленість у теоретиків мистецтва та культурологів як ХХ ст., так і попередніх епох викликає питання про місце гри в культурній спадщині людства, про значення та необхідність запровадження такого поняття. Природа гри як особливої сублімованої діяльності людського духу, її мотиви, цілі і задачі, намагання знайти закони гри в різних сферах людського буття – </w:t>
      </w:r>
      <w:r w:rsidRPr="00E75741">
        <w:rPr>
          <w:rFonts w:ascii="Times New Roman" w:eastAsia="Times New Roman" w:hAnsi="Times New Roman" w:cs="Times New Roman"/>
          <w:kern w:val="0"/>
          <w:sz w:val="28"/>
          <w:szCs w:val="28"/>
          <w:lang w:val="uk-UA" w:eastAsia="ru-RU"/>
        </w:rPr>
        <w:lastRenderedPageBreak/>
        <w:t xml:space="preserve">ось теми, що займають думки мистецтвознавців, починаючи з моменту створення Й. Хейзінгою концепції </w:t>
      </w:r>
      <w:r w:rsidRPr="00E75741">
        <w:rPr>
          <w:rFonts w:ascii="Times New Roman" w:eastAsia="Times New Roman" w:hAnsi="Times New Roman" w:cs="Times New Roman"/>
          <w:kern w:val="0"/>
          <w:sz w:val="28"/>
          <w:szCs w:val="28"/>
          <w:lang w:val="en-US" w:eastAsia="ru-RU"/>
        </w:rPr>
        <w:t>Homo</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val="en-US" w:eastAsia="ru-RU"/>
        </w:rPr>
        <w:t>Ludens</w:t>
      </w:r>
      <w:r w:rsidRPr="00E75741">
        <w:rPr>
          <w:rFonts w:ascii="Times New Roman" w:eastAsia="Times New Roman" w:hAnsi="Times New Roman" w:cs="Times New Roman"/>
          <w:kern w:val="0"/>
          <w:sz w:val="28"/>
          <w:szCs w:val="28"/>
          <w:lang w:val="uk-UA" w:eastAsia="ru-RU"/>
        </w:rPr>
        <w:t>. Думка про всеоб’ємність та універсальність принципу гри складалася поступово, від епохи до епохи, включаючи в себе різноманітні розуміння ігрового феномену, зокрема: навчальне, сакральне, гедоністичне, біологічне, і нарешті – у ХХ столітті – філософсько-психологічне.</w:t>
      </w:r>
    </w:p>
    <w:p w14:paraId="280009B4"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Найбільш суттєво та яскраво принцип гри увиразнює себе в царині мистецтва, яке є формою людської діяльності, найбільш близькою до гри (про що пишуть – по-різному й у різних літературних жанрах – Г. Гессе [44], Й. Хейзінга [202], Т. Куришева [95]). Остання у своїй праці „Театральність і музика” цілком справедливо стверджує, що ігровий феномен найхарактерніший саме для театральних видів мистецтва. Що ж до питання про дію принципів гри та діалогу в інструментальних музичних творах, то означені явища якраз через музично-театральні жанри проникають до сфери „чистої” інструментальної музики.</w:t>
      </w:r>
    </w:p>
    <w:p w14:paraId="248119BB"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Діалог в музиці – явище панорамне, на що вказують дослідження багатьох музикознавців. Діалогічні відносини в музичному творі можуть будувати образно-емоціональну і смислову концепцію на всіх рівнях, створювати розвиток музичної ідеї, впливати на структурну цілісність, являючи собою один із суттєвих засобів драматургічної виразності.</w:t>
      </w:r>
    </w:p>
    <w:p w14:paraId="07C4DE86"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Щодо ігрового феномену, то кожен дослідник підходить до розгляду цього питання досить індивідуально, вибираючи те, що найкраще відповідає контекстові музичної мови й художніх особливостей жанру. У зв</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язку з цим немає регламентованої системи розгляду засобів музичного втілення стихії гри. Як можливі аспекти вивчення цього питання в сучасній науці висуваються такі фактори, як спонукальні мотиви гри, характеристики ігрового процесу, засоби дії ігрової логіки в музичному творі тощо.</w:t>
      </w:r>
    </w:p>
    <w:p w14:paraId="26996803"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lastRenderedPageBreak/>
        <w:t xml:space="preserve">Музичний діалог та музична гра є найбільш показовими в жанрах із „підвищеним ступенем діалогічності” (О. Антонова [6, </w:t>
      </w:r>
      <w:r w:rsidRPr="00E75741">
        <w:rPr>
          <w:rFonts w:ascii="Times New Roman" w:eastAsia="Times New Roman" w:hAnsi="Times New Roman" w:cs="Times New Roman"/>
          <w:kern w:val="0"/>
          <w:sz w:val="28"/>
          <w:szCs w:val="28"/>
          <w:lang w:val="en-US" w:eastAsia="ru-RU"/>
        </w:rPr>
        <w:t>c</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val="en-US" w:eastAsia="ru-RU"/>
        </w:rPr>
        <w:t> </w:t>
      </w:r>
      <w:r w:rsidRPr="00E75741">
        <w:rPr>
          <w:rFonts w:ascii="Times New Roman" w:eastAsia="Times New Roman" w:hAnsi="Times New Roman" w:cs="Times New Roman"/>
          <w:kern w:val="0"/>
          <w:sz w:val="28"/>
          <w:szCs w:val="28"/>
          <w:lang w:val="uk-UA" w:eastAsia="ru-RU"/>
        </w:rPr>
        <w:t>135]</w:t>
      </w:r>
      <w:r w:rsidRPr="00E75741">
        <w:rPr>
          <w:rFonts w:ascii="Times New Roman" w:eastAsia="Times New Roman" w:hAnsi="Times New Roman" w:cs="Times New Roman"/>
          <w:kern w:val="0"/>
          <w:sz w:val="28"/>
          <w:szCs w:val="28"/>
          <w:vertAlign w:val="superscript"/>
          <w:lang w:val="uk-UA" w:eastAsia="ru-RU"/>
        </w:rPr>
        <w:footnoteReference w:customMarkFollows="1" w:id="1"/>
        <w:t>*</w:t>
      </w:r>
      <w:r w:rsidRPr="00E75741">
        <w:rPr>
          <w:rFonts w:ascii="Times New Roman" w:eastAsia="Times New Roman" w:hAnsi="Times New Roman" w:cs="Times New Roman"/>
          <w:kern w:val="0"/>
          <w:sz w:val="28"/>
          <w:szCs w:val="28"/>
          <w:lang w:val="uk-UA" w:eastAsia="ru-RU"/>
        </w:rPr>
        <w:t>), до яких перш за все належить сольний концерт – вже через наявність партій-опонентів: соліста та оркестра. Принцип діалогу, за словами багатьох дослідників (Б. Асаф’єв, Є. Назайкінський, М. Тараканов, І. Кузнєцов, А. Уткін, Н. Ахмедходжаєва тощо), є одним із складників жанрового та стилістичного поля концерту, тому означений принцип репрезентований у сольному концерті в різних проявах та модифікаціях. Щодо принципу гри, то ігрова логіка здавна була жанроутворюючим фактором концерту взагалі та сольного концерту зокрема. До того ж, цей різновид логіки є спільним чинником, що здійснює зв’язок між театральними формами мистецтва (починаючи зі старовинних карнавально-обрядових дійств, на що вказує Н. Вакула [36, с. 51]) та концертуванням.</w:t>
      </w:r>
    </w:p>
    <w:p w14:paraId="663810CE"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  Ось чому особливу зацікавленість викликає питання про дію принципів діалогу та гри саме в жанрі концерту.</w:t>
      </w:r>
    </w:p>
    <w:p w14:paraId="0FE9A740"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Взагалі, поняттям „концертність” та „концертування” приділяється багато уваги в культурологічній науковій літературі. Концертність розглядають не тільки як складовий чинник жанру концерту, але й як принцип художнього мислення (Н. Ахмедходжаєва </w:t>
      </w:r>
      <w:r w:rsidRPr="00E75741">
        <w:rPr>
          <w:rFonts w:ascii="Times New Roman" w:eastAsia="Times New Roman" w:hAnsi="Times New Roman" w:cs="Times New Roman"/>
          <w:kern w:val="0"/>
          <w:sz w:val="28"/>
          <w:szCs w:val="28"/>
          <w:lang w:eastAsia="ru-RU"/>
        </w:rPr>
        <w:t>[17]</w:t>
      </w:r>
      <w:r w:rsidRPr="00E75741">
        <w:rPr>
          <w:rFonts w:ascii="Times New Roman" w:eastAsia="Times New Roman" w:hAnsi="Times New Roman" w:cs="Times New Roman"/>
          <w:kern w:val="0"/>
          <w:sz w:val="28"/>
          <w:szCs w:val="28"/>
          <w:lang w:val="uk-UA" w:eastAsia="ru-RU"/>
        </w:rPr>
        <w:t>), і як естетичний феномен (Н. Вакула). Концертування розглядається музикознавцями в досить широкому смисловому діапазоні: від концертування як процесу демонстрації виконавської майстерності до визначення вказаного поняття як драматургічного принципу. Концерт ХХ ст., зокрема скрипковий, вирізняється багатством типологічних втілень, різноманітністю жанрових і структурних модифікацій, великою кількістю зразків цього жанру, що належать різним стильовим напрямкам.</w:t>
      </w:r>
    </w:p>
    <w:p w14:paraId="11C1F1C2"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lastRenderedPageBreak/>
        <w:t xml:space="preserve">В дослідницькій музикознавчій літературі, присвяченій вивченню художніх явищ у ХХ ст., особливо коли йдеться про дію діалогу чи гри, спостерігається недостатня визначеність або навіть певна взаємопідміна цих понять </w:t>
      </w:r>
      <w:r w:rsidRPr="00E75741">
        <w:rPr>
          <w:rFonts w:ascii="Times New Roman" w:eastAsia="Times New Roman" w:hAnsi="Times New Roman" w:cs="Times New Roman"/>
          <w:kern w:val="0"/>
          <w:sz w:val="28"/>
          <w:szCs w:val="28"/>
          <w:lang w:val="uk-UA" w:eastAsia="ru-RU"/>
        </w:rPr>
        <w:t xml:space="preserve">. Йдеться про такі поняття і терміни, як „фігури </w:t>
      </w:r>
      <w:r w:rsidRPr="00E75741">
        <w:rPr>
          <w:rFonts w:ascii="Times New Roman" w:eastAsia="Times New Roman" w:hAnsi="Times New Roman" w:cs="Times New Roman"/>
          <w:i/>
          <w:kern w:val="0"/>
          <w:sz w:val="28"/>
          <w:szCs w:val="28"/>
          <w:lang w:val="uk-UA" w:eastAsia="ru-RU"/>
        </w:rPr>
        <w:t>ігрової</w:t>
      </w:r>
      <w:r w:rsidRPr="00E75741">
        <w:rPr>
          <w:rFonts w:ascii="Times New Roman" w:eastAsia="Times New Roman" w:hAnsi="Times New Roman" w:cs="Times New Roman"/>
          <w:kern w:val="0"/>
          <w:sz w:val="28"/>
          <w:szCs w:val="28"/>
          <w:lang w:val="uk-UA" w:eastAsia="ru-RU"/>
        </w:rPr>
        <w:t xml:space="preserve"> логіки”, використані для опису дії </w:t>
      </w:r>
      <w:r w:rsidRPr="00E75741">
        <w:rPr>
          <w:rFonts w:ascii="Times New Roman" w:eastAsia="Times New Roman" w:hAnsi="Times New Roman" w:cs="Times New Roman"/>
          <w:i/>
          <w:kern w:val="0"/>
          <w:sz w:val="28"/>
          <w:szCs w:val="28"/>
          <w:lang w:val="uk-UA" w:eastAsia="ru-RU"/>
        </w:rPr>
        <w:t>діалогу</w:t>
      </w:r>
      <w:r w:rsidRPr="00E75741">
        <w:rPr>
          <w:rFonts w:ascii="Times New Roman" w:eastAsia="Times New Roman" w:hAnsi="Times New Roman" w:cs="Times New Roman"/>
          <w:kern w:val="0"/>
          <w:sz w:val="28"/>
          <w:szCs w:val="28"/>
          <w:lang w:val="uk-UA" w:eastAsia="ru-RU"/>
        </w:rPr>
        <w:t xml:space="preserve"> в музиці, „стильовий </w:t>
      </w:r>
      <w:r w:rsidRPr="00E75741">
        <w:rPr>
          <w:rFonts w:ascii="Times New Roman" w:eastAsia="Times New Roman" w:hAnsi="Times New Roman" w:cs="Times New Roman"/>
          <w:i/>
          <w:kern w:val="0"/>
          <w:sz w:val="28"/>
          <w:szCs w:val="28"/>
          <w:lang w:val="uk-UA" w:eastAsia="ru-RU"/>
        </w:rPr>
        <w:t>діалог</w:t>
      </w:r>
      <w:r w:rsidRPr="00E75741">
        <w:rPr>
          <w:rFonts w:ascii="Times New Roman" w:eastAsia="Times New Roman" w:hAnsi="Times New Roman" w:cs="Times New Roman"/>
          <w:kern w:val="0"/>
          <w:sz w:val="28"/>
          <w:szCs w:val="28"/>
          <w:lang w:val="uk-UA" w:eastAsia="ru-RU"/>
        </w:rPr>
        <w:t xml:space="preserve">” та „стильова </w:t>
      </w:r>
      <w:r w:rsidRPr="00E75741">
        <w:rPr>
          <w:rFonts w:ascii="Times New Roman" w:eastAsia="Times New Roman" w:hAnsi="Times New Roman" w:cs="Times New Roman"/>
          <w:i/>
          <w:kern w:val="0"/>
          <w:sz w:val="28"/>
          <w:szCs w:val="28"/>
          <w:lang w:val="uk-UA" w:eastAsia="ru-RU"/>
        </w:rPr>
        <w:t>гра</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i/>
          <w:kern w:val="0"/>
          <w:sz w:val="28"/>
          <w:szCs w:val="28"/>
          <w:lang w:val="uk-UA" w:eastAsia="ru-RU"/>
        </w:rPr>
        <w:t>діалог</w:t>
      </w:r>
      <w:r w:rsidRPr="00E75741">
        <w:rPr>
          <w:rFonts w:ascii="Times New Roman" w:eastAsia="Times New Roman" w:hAnsi="Times New Roman" w:cs="Times New Roman"/>
          <w:kern w:val="0"/>
          <w:sz w:val="28"/>
          <w:szCs w:val="28"/>
          <w:lang w:val="uk-UA" w:eastAsia="ru-RU"/>
        </w:rPr>
        <w:t xml:space="preserve"> тембрів” та „</w:t>
      </w:r>
      <w:r w:rsidRPr="00E75741">
        <w:rPr>
          <w:rFonts w:ascii="Times New Roman" w:eastAsia="Times New Roman" w:hAnsi="Times New Roman" w:cs="Times New Roman"/>
          <w:i/>
          <w:kern w:val="0"/>
          <w:sz w:val="28"/>
          <w:szCs w:val="28"/>
          <w:lang w:val="uk-UA" w:eastAsia="ru-RU"/>
        </w:rPr>
        <w:t>гра</w:t>
      </w:r>
      <w:r w:rsidRPr="00E75741">
        <w:rPr>
          <w:rFonts w:ascii="Times New Roman" w:eastAsia="Times New Roman" w:hAnsi="Times New Roman" w:cs="Times New Roman"/>
          <w:kern w:val="0"/>
          <w:sz w:val="28"/>
          <w:szCs w:val="28"/>
          <w:lang w:val="uk-UA" w:eastAsia="ru-RU"/>
        </w:rPr>
        <w:t xml:space="preserve"> тембрів” тощо. </w:t>
      </w:r>
      <w:r w:rsidRPr="00E75741">
        <w:rPr>
          <w:rFonts w:ascii="Times New Roman" w:eastAsia="Times New Roman" w:hAnsi="Times New Roman" w:cs="Times New Roman"/>
          <w:kern w:val="0"/>
          <w:sz w:val="28"/>
          <w:szCs w:val="24"/>
          <w:lang w:val="uk-UA" w:eastAsia="ru-RU"/>
        </w:rPr>
        <w:t>Немає сумнівів, що у звучанні „живої” музики зустрічаються моменти, коли практично неможливо відокремити дію принципу гри від принципу діалогу. Але необхідність в їх розрізненні, безумовно, існує, вона продиктована самою музичною практикою сучасності, в якій кожен музичний твір позначений унікальністю змісту та внутрішньої структурної організації. Саме тому теоретичне обгрунтування цієї проблеми допоможе прояснити специфіку обох принципів, а також наблизитись до розкриття найяскравіших особливостей такого феномена, як сольний скрипковий концерт. В свою чергу, розмежування проявів діалогу та гри в музиці дозволить виявити умови їх взаємодії, дослідити міру їх підпорядкованості або рівнозначності, риси їх схожості і розбіжності. Всі окреслені питання є досить маловивченими в музикознавстві.</w:t>
      </w:r>
    </w:p>
    <w:p w14:paraId="58645918"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 xml:space="preserve">З огляду на вищесказане, </w:t>
      </w:r>
      <w:r w:rsidRPr="00E75741">
        <w:rPr>
          <w:rFonts w:ascii="Times New Roman" w:eastAsia="Times New Roman" w:hAnsi="Times New Roman" w:cs="Times New Roman"/>
          <w:b/>
          <w:kern w:val="0"/>
          <w:sz w:val="28"/>
          <w:szCs w:val="24"/>
          <w:lang w:val="uk-UA" w:eastAsia="ru-RU"/>
        </w:rPr>
        <w:t xml:space="preserve">актуальність теми дослідження </w:t>
      </w:r>
      <w:r w:rsidRPr="00E75741">
        <w:rPr>
          <w:rFonts w:ascii="Times New Roman" w:eastAsia="Times New Roman" w:hAnsi="Times New Roman" w:cs="Times New Roman"/>
          <w:kern w:val="0"/>
          <w:sz w:val="28"/>
          <w:szCs w:val="24"/>
          <w:lang w:val="uk-UA" w:eastAsia="ru-RU"/>
        </w:rPr>
        <w:t xml:space="preserve">обумовлена підвищенням інтересу до прояву гри та діалогу в музичному мистецтві в складних умовах сучасного світу, що прагне глобалізації і взаєморозуміння. Закономірне також розглядання вказаних питань в контексті „нової концертності” (А. Уткін </w:t>
      </w:r>
      <w:r w:rsidRPr="00E75741">
        <w:rPr>
          <w:rFonts w:ascii="Times New Roman" w:eastAsia="Times New Roman" w:hAnsi="Times New Roman" w:cs="Times New Roman"/>
          <w:kern w:val="0"/>
          <w:sz w:val="28"/>
          <w:szCs w:val="24"/>
          <w:lang w:eastAsia="ru-RU"/>
        </w:rPr>
        <w:t>[199]</w:t>
      </w:r>
      <w:r w:rsidRPr="00E75741">
        <w:rPr>
          <w:rFonts w:ascii="Times New Roman" w:eastAsia="Times New Roman" w:hAnsi="Times New Roman" w:cs="Times New Roman"/>
          <w:kern w:val="0"/>
          <w:sz w:val="28"/>
          <w:szCs w:val="24"/>
          <w:lang w:val="uk-UA" w:eastAsia="ru-RU"/>
        </w:rPr>
        <w:t>), характерної для концертного жанру ХХ ст., та визначення специфіки проявів кожного із вказаних принципів.</w:t>
      </w:r>
    </w:p>
    <w:p w14:paraId="1CBAE1B6"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На актуальність згаданих питань в царині як науки, так і мистецтва вказує достатня кількість загально-естетичних, культурологічних, літературознавчих та музикознавчих робіт. Ракурс пропонованого дослідження вимагає залучення широкого кола джерел. Так, питання діалогу розглядається в таких галузях гуманітарних знань, як:</w:t>
      </w:r>
    </w:p>
    <w:p w14:paraId="4871BD7C" w14:textId="77777777" w:rsidR="00E75741" w:rsidRPr="00E75741" w:rsidRDefault="00E75741" w:rsidP="007C117D">
      <w:pPr>
        <w:widowControl/>
        <w:numPr>
          <w:ilvl w:val="0"/>
          <w:numId w:val="6"/>
        </w:numPr>
        <w:tabs>
          <w:tab w:val="clear" w:pos="709"/>
          <w:tab w:val="left" w:pos="-540"/>
          <w:tab w:val="num" w:pos="900"/>
        </w:tabs>
        <w:suppressAutoHyphens w:val="0"/>
        <w:spacing w:after="0" w:line="360" w:lineRule="auto"/>
        <w:ind w:left="90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lastRenderedPageBreak/>
        <w:t xml:space="preserve">Філософія, естетика, психологія: </w:t>
      </w:r>
      <w:r w:rsidRPr="00E75741">
        <w:rPr>
          <w:rFonts w:ascii="Times New Roman" w:eastAsia="Times New Roman" w:hAnsi="Times New Roman" w:cs="Times New Roman"/>
          <w:kern w:val="0"/>
          <w:sz w:val="28"/>
          <w:szCs w:val="28"/>
          <w:lang w:eastAsia="ru-RU"/>
        </w:rPr>
        <w:t>Г.</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Кучинский «Психологический анализ содержания диалога при совместном решении мыслительной задачи», И.</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Васильев «О значении идеи М. М. Бахтина о диалоге и диалогических отношениях для психологии общения»</w:t>
      </w:r>
      <w:r w:rsidRPr="00E75741">
        <w:rPr>
          <w:rFonts w:ascii="Times New Roman" w:eastAsia="Times New Roman" w:hAnsi="Times New Roman" w:cs="Times New Roman"/>
          <w:kern w:val="0"/>
          <w:sz w:val="28"/>
          <w:szCs w:val="28"/>
          <w:lang w:val="uk-UA" w:eastAsia="ru-RU"/>
        </w:rPr>
        <w:t>;</w:t>
      </w:r>
    </w:p>
    <w:p w14:paraId="4E7F2AFE" w14:textId="77777777" w:rsidR="00E75741" w:rsidRPr="00E75741" w:rsidRDefault="00E75741" w:rsidP="007C117D">
      <w:pPr>
        <w:widowControl/>
        <w:numPr>
          <w:ilvl w:val="0"/>
          <w:numId w:val="6"/>
        </w:numPr>
        <w:tabs>
          <w:tab w:val="clear" w:pos="709"/>
          <w:tab w:val="left" w:pos="-540"/>
          <w:tab w:val="num" w:pos="900"/>
        </w:tabs>
        <w:suppressAutoHyphens w:val="0"/>
        <w:spacing w:after="0" w:line="360" w:lineRule="auto"/>
        <w:ind w:left="90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Історія та теорія мистецтва: </w:t>
      </w:r>
      <w:r w:rsidRPr="00E75741">
        <w:rPr>
          <w:rFonts w:ascii="Times New Roman" w:eastAsia="Times New Roman" w:hAnsi="Times New Roman" w:cs="Times New Roman"/>
          <w:kern w:val="0"/>
          <w:sz w:val="28"/>
          <w:szCs w:val="28"/>
          <w:lang w:eastAsia="ru-RU"/>
        </w:rPr>
        <w:t>М.</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Каган «Морфология искусства»</w:t>
      </w:r>
      <w:r w:rsidRPr="00E75741">
        <w:rPr>
          <w:rFonts w:ascii="Times New Roman" w:eastAsia="Times New Roman" w:hAnsi="Times New Roman" w:cs="Times New Roman"/>
          <w:kern w:val="0"/>
          <w:sz w:val="28"/>
          <w:szCs w:val="28"/>
          <w:lang w:val="uk-UA" w:eastAsia="ru-RU"/>
        </w:rPr>
        <w:t>;</w:t>
      </w:r>
    </w:p>
    <w:p w14:paraId="7FA13028" w14:textId="77777777" w:rsidR="00E75741" w:rsidRPr="00E75741" w:rsidRDefault="00E75741" w:rsidP="007C117D">
      <w:pPr>
        <w:widowControl/>
        <w:numPr>
          <w:ilvl w:val="0"/>
          <w:numId w:val="6"/>
        </w:numPr>
        <w:tabs>
          <w:tab w:val="clear" w:pos="709"/>
          <w:tab w:val="left" w:pos="-540"/>
          <w:tab w:val="num" w:pos="900"/>
        </w:tabs>
        <w:suppressAutoHyphens w:val="0"/>
        <w:spacing w:after="0" w:line="360" w:lineRule="auto"/>
        <w:ind w:left="90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Літературознавство: </w:t>
      </w:r>
      <w:r w:rsidRPr="00E75741">
        <w:rPr>
          <w:rFonts w:ascii="Times New Roman" w:eastAsia="Times New Roman" w:hAnsi="Times New Roman" w:cs="Times New Roman"/>
          <w:kern w:val="0"/>
          <w:sz w:val="28"/>
          <w:szCs w:val="28"/>
          <w:lang w:eastAsia="ru-RU"/>
        </w:rPr>
        <w:t>Ю.</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Лотман «Структура художественного текста», В.</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Одинцов «О языке художественной прозы. Повествование и диалог»,</w:t>
      </w:r>
      <w:r w:rsidRPr="00E75741">
        <w:rPr>
          <w:rFonts w:ascii="Times New Roman" w:eastAsia="Times New Roman" w:hAnsi="Times New Roman" w:cs="Times New Roman"/>
          <w:kern w:val="0"/>
          <w:sz w:val="28"/>
          <w:szCs w:val="28"/>
          <w:lang w:val="uk-UA" w:eastAsia="ru-RU"/>
        </w:rPr>
        <w:t xml:space="preserve"> Л. </w:t>
      </w:r>
      <w:r w:rsidRPr="00E75741">
        <w:rPr>
          <w:rFonts w:ascii="Times New Roman" w:eastAsia="Times New Roman" w:hAnsi="Times New Roman" w:cs="Times New Roman"/>
          <w:kern w:val="0"/>
          <w:sz w:val="28"/>
          <w:szCs w:val="28"/>
          <w:lang w:eastAsia="ru-RU"/>
        </w:rPr>
        <w:t>Выготский «Мышление и речь», М.</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Бахтин «Проблемы поэтики Достоевского», М.</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Бахтин «Эстетика словесного творчества».   </w:t>
      </w:r>
    </w:p>
    <w:p w14:paraId="65C15F39"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Тема діалогу достатньо широко освітлена і в музикознавчій літературі, зокрема в працях Б. Асаф</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єва, М. Тараканова, О. Самойленко, О. Антонової, Т. Лобанової тощо.</w:t>
      </w:r>
    </w:p>
    <w:p w14:paraId="466EEEBD"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Питання, пов</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язані з жанрово-стильовими особливостями концерту, також отримали докладний розгляд в музикознавчій науці. Більшість дослідників роблять акцент на виявленні жанроутворюючих принципів концерту, наприклад Л. Раабен, М. Тараканов, О. Антонова, Н. Брагінська. Цікавими є дослідження, присвячені питанням концертування та концертності, такі як роботи Н. Ахмедходжаєвої та А. Уткіна. Багато уваги приділяється вивченню окремих жанрово-стильових різновидів концерту (Н. Брагінська, В. Заранський, І. Гребнєва, Н. Зейфас, О. Пономаренко, В. Стеценко, В. Тимофєєв).</w:t>
      </w:r>
    </w:p>
    <w:p w14:paraId="28C9AB1E"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Вивчення феномену гри в історії культури людства, її взаємозв’язок з психологією та естетикою має достатньо широку бібліографію. Освітленню вказаного питання в історико-культурологічному та психологічному аспекті присвятили свої видатні дослідження Й. Хейзінга („</w:t>
      </w:r>
      <w:r w:rsidRPr="00E75741">
        <w:rPr>
          <w:rFonts w:ascii="Times New Roman" w:eastAsia="Times New Roman" w:hAnsi="Times New Roman" w:cs="Times New Roman"/>
          <w:kern w:val="0"/>
          <w:sz w:val="28"/>
          <w:szCs w:val="28"/>
          <w:lang w:val="en-US" w:eastAsia="ru-RU"/>
        </w:rPr>
        <w:t>Homo</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val="en-US" w:eastAsia="ru-RU"/>
        </w:rPr>
        <w:t>Ludens</w:t>
      </w:r>
      <w:r w:rsidRPr="00E75741">
        <w:rPr>
          <w:rFonts w:ascii="Times New Roman" w:eastAsia="Times New Roman" w:hAnsi="Times New Roman" w:cs="Times New Roman"/>
          <w:kern w:val="0"/>
          <w:sz w:val="28"/>
          <w:szCs w:val="28"/>
          <w:lang w:val="uk-UA" w:eastAsia="ru-RU"/>
        </w:rPr>
        <w:t xml:space="preserve">”), Д. Ельконін („Психология игры”), Х. Ортега-і-Гассет („Эстетика. Философия культуры”), А. Лосєв („Проблемы художественного стиля”). </w:t>
      </w:r>
    </w:p>
    <w:p w14:paraId="5BB66B4C"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Але такий ракурс теми гри, як ігровий виток в музиці, вивчений не досить докладно. Яскравими музикознавчими працями є наступні: </w:t>
      </w:r>
      <w:r w:rsidRPr="00E75741">
        <w:rPr>
          <w:rFonts w:ascii="Times New Roman" w:eastAsia="Times New Roman" w:hAnsi="Times New Roman" w:cs="Times New Roman"/>
          <w:kern w:val="0"/>
          <w:sz w:val="28"/>
          <w:szCs w:val="28"/>
          <w:lang w:eastAsia="ru-RU"/>
        </w:rPr>
        <w:t>В.</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Клименко «Игровые структуры в музыке: эстетика, типология, художественная </w:t>
      </w:r>
      <w:r w:rsidRPr="00E75741">
        <w:rPr>
          <w:rFonts w:ascii="Times New Roman" w:eastAsia="Times New Roman" w:hAnsi="Times New Roman" w:cs="Times New Roman"/>
          <w:kern w:val="0"/>
          <w:sz w:val="28"/>
          <w:szCs w:val="28"/>
          <w:lang w:eastAsia="ru-RU"/>
        </w:rPr>
        <w:lastRenderedPageBreak/>
        <w:t>практика»,</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Е.</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Назайкинский «Логика музыкальной композиции»,</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Т. Курышева «Театральность и музыка».</w:t>
      </w:r>
    </w:p>
    <w:p w14:paraId="003F34CE"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Як бачимо з наведеного огляду, музикознавці розглядають питання музичного діалогу та музичної гри в різних жанрах і ракурсах. Але, не дивлячись на широту й різноплановість наукових джерел, у вивченні обраної теми залишається ряд недостатньо освітлених аспектів, дослідження яких запропоновано у наведеній дисертації.        </w:t>
      </w:r>
    </w:p>
    <w:p w14:paraId="13D96F6C"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b/>
          <w:kern w:val="0"/>
          <w:sz w:val="28"/>
          <w:szCs w:val="28"/>
          <w:lang w:val="uk-UA" w:eastAsia="ru-RU"/>
        </w:rPr>
        <w:t>Постановка проблеми.</w:t>
      </w:r>
      <w:r w:rsidRPr="00E75741">
        <w:rPr>
          <w:rFonts w:ascii="Times New Roman" w:eastAsia="Times New Roman" w:hAnsi="Times New Roman" w:cs="Times New Roman"/>
          <w:kern w:val="0"/>
          <w:sz w:val="28"/>
          <w:szCs w:val="28"/>
          <w:lang w:val="uk-UA" w:eastAsia="ru-RU"/>
        </w:rPr>
        <w:t xml:space="preserve"> Досліджуючи феномен концертування як один з найважливіших жанроутворюючих чинників концерту, А. Уткін [199] цілком слушно акцентує думку, що діалогічний та ігровий принципи є найбільш суттєвими моментами, які складають таку провідну рису концертного жанру, як концертування. Схожі думки можна знайти і в інших ґрунтовних працях, таких як роботи Б. Асаф’єва, Л. Мінкіна, О. Антонової тощо, в яких дослідники підкреслюють, що принцип діалогу та принцип гри – практично константні складники концертного жанру.</w:t>
      </w:r>
    </w:p>
    <w:p w14:paraId="179438A3"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Але при цьому простежується недостатність більш-менш чіткого розмежування понять діалогу та гри, опису засобів їх взаємодії, показу ієрархічної системи, до якої вони входять, їх співставлення з іншими складниками концертування (віртуозністю, соліруванням, імпровізаційністю). Цікаво також простежити віхи становлення принципів діалогу та гри, їх вплив на різні типологічні модифікації концерту, особливості їх прояву в творах ХХ століття. Адже саме для творів цього часу характерною рисою стає, за словами А. Уткіна, „концертність нового типу” – синтез «відродженого принципу </w:t>
      </w:r>
      <w:r w:rsidRPr="00E75741">
        <w:rPr>
          <w:rFonts w:ascii="Times New Roman" w:eastAsia="Times New Roman" w:hAnsi="Times New Roman" w:cs="Times New Roman"/>
          <w:i/>
          <w:kern w:val="0"/>
          <w:sz w:val="28"/>
          <w:szCs w:val="28"/>
          <w:lang w:val="en-US" w:eastAsia="ru-RU"/>
        </w:rPr>
        <w:t>Concerto</w:t>
      </w:r>
      <w:r w:rsidRPr="00E75741">
        <w:rPr>
          <w:rFonts w:ascii="Times New Roman" w:eastAsia="Times New Roman" w:hAnsi="Times New Roman" w:cs="Times New Roman"/>
          <w:i/>
          <w:kern w:val="0"/>
          <w:sz w:val="28"/>
          <w:szCs w:val="28"/>
          <w:lang w:eastAsia="ru-RU"/>
        </w:rPr>
        <w:t xml:space="preserve"> </w:t>
      </w:r>
      <w:r w:rsidRPr="00E75741">
        <w:rPr>
          <w:rFonts w:ascii="Times New Roman" w:eastAsia="Times New Roman" w:hAnsi="Times New Roman" w:cs="Times New Roman"/>
          <w:i/>
          <w:kern w:val="0"/>
          <w:sz w:val="28"/>
          <w:szCs w:val="28"/>
          <w:lang w:val="en-US" w:eastAsia="ru-RU"/>
        </w:rPr>
        <w:t>grosso</w:t>
      </w:r>
      <w:r w:rsidRPr="00E75741">
        <w:rPr>
          <w:rFonts w:ascii="Times New Roman" w:eastAsia="Times New Roman" w:hAnsi="Times New Roman" w:cs="Times New Roman"/>
          <w:i/>
          <w:kern w:val="0"/>
          <w:sz w:val="28"/>
          <w:szCs w:val="28"/>
          <w:lang w:val="uk-UA" w:eastAsia="ru-RU"/>
        </w:rPr>
        <w:t xml:space="preserve"> </w:t>
      </w:r>
      <w:r w:rsidRPr="00E75741">
        <w:rPr>
          <w:rFonts w:ascii="Times New Roman" w:eastAsia="Times New Roman" w:hAnsi="Times New Roman" w:cs="Times New Roman"/>
          <w:kern w:val="0"/>
          <w:sz w:val="28"/>
          <w:szCs w:val="28"/>
          <w:lang w:val="uk-UA" w:eastAsia="ru-RU"/>
        </w:rPr>
        <w:t xml:space="preserve">з традицією класико-романтичного симфонізованого концерту”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199</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en-US" w:eastAsia="ru-RU"/>
        </w:rPr>
        <w:t>c</w:t>
      </w:r>
      <w:r w:rsidRPr="00E75741">
        <w:rPr>
          <w:rFonts w:ascii="Times New Roman" w:eastAsia="Times New Roman" w:hAnsi="Times New Roman" w:cs="Times New Roman"/>
          <w:kern w:val="0"/>
          <w:sz w:val="28"/>
          <w:szCs w:val="28"/>
          <w:lang w:eastAsia="ru-RU"/>
        </w:rPr>
        <w:t>.25]</w:t>
      </w:r>
      <w:r w:rsidRPr="00E75741">
        <w:rPr>
          <w:rFonts w:ascii="Times New Roman" w:eastAsia="Times New Roman" w:hAnsi="Times New Roman" w:cs="Times New Roman"/>
          <w:kern w:val="0"/>
          <w:sz w:val="28"/>
          <w:szCs w:val="28"/>
          <w:vertAlign w:val="superscript"/>
          <w:lang w:eastAsia="ru-RU"/>
        </w:rPr>
        <w:footnoteReference w:customMarkFollows="1" w:id="2"/>
        <w:t>*</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w:t>
      </w:r>
    </w:p>
    <w:p w14:paraId="2C4D821D"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lastRenderedPageBreak/>
        <w:t>Щодо принципу гри, то визначальним ракурсом в дослідженнях є прояви ігрового начала в театральних видах мистецтва. Шляхи ж проникнення ігрової складової в інструментальну музику на прикладі дослідження специфіки принципу гри в скрипкових концертах ХХ ст. є також цікавою проблемою.</w:t>
      </w:r>
    </w:p>
    <w:p w14:paraId="348567B6"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 xml:space="preserve">Таким чином, </w:t>
      </w:r>
      <w:r w:rsidRPr="00E75741">
        <w:rPr>
          <w:rFonts w:ascii="Times New Roman" w:eastAsia="Times New Roman" w:hAnsi="Times New Roman" w:cs="Times New Roman"/>
          <w:b/>
          <w:kern w:val="0"/>
          <w:sz w:val="28"/>
          <w:szCs w:val="24"/>
          <w:lang w:val="uk-UA" w:eastAsia="ru-RU"/>
        </w:rPr>
        <w:t xml:space="preserve">об’єкт дослідження </w:t>
      </w:r>
      <w:r w:rsidRPr="00E75741">
        <w:rPr>
          <w:rFonts w:ascii="Times New Roman" w:eastAsia="Times New Roman" w:hAnsi="Times New Roman" w:cs="Times New Roman"/>
          <w:kern w:val="0"/>
          <w:sz w:val="28"/>
          <w:szCs w:val="24"/>
          <w:lang w:val="uk-UA" w:eastAsia="ru-RU"/>
        </w:rPr>
        <w:t>у пропонованій роботі становить концертна спадщина композиторів ХХ століття – представників різноманітних стилістичних напрямків (неокласицизму, неофольклоризму, імпресіонізму тощо) та національних шкіл (української, російської, польської, угорської) – в аспекті взаємодії принципів діалогу та гри.</w:t>
      </w:r>
    </w:p>
    <w:p w14:paraId="7CE8809D"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b/>
          <w:kern w:val="0"/>
          <w:sz w:val="28"/>
          <w:szCs w:val="24"/>
          <w:lang w:val="uk-UA" w:eastAsia="ru-RU"/>
        </w:rPr>
        <w:t>Предметом дослідження</w:t>
      </w:r>
      <w:r w:rsidRPr="00E75741">
        <w:rPr>
          <w:rFonts w:ascii="Times New Roman" w:eastAsia="Times New Roman" w:hAnsi="Times New Roman" w:cs="Times New Roman"/>
          <w:kern w:val="0"/>
          <w:sz w:val="28"/>
          <w:szCs w:val="24"/>
          <w:lang w:val="uk-UA" w:eastAsia="ru-RU"/>
        </w:rPr>
        <w:t xml:space="preserve"> є специфічність втілення діалогічного та ігрового принципів в образно-інтонаційному просторі скрипкового концерту ХХ століття.</w:t>
      </w:r>
    </w:p>
    <w:p w14:paraId="7E9AFC85"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b/>
          <w:kern w:val="0"/>
          <w:sz w:val="28"/>
          <w:szCs w:val="24"/>
          <w:lang w:val="uk-UA" w:eastAsia="ru-RU"/>
        </w:rPr>
        <w:t>Матеріалом дослідження</w:t>
      </w:r>
      <w:r w:rsidRPr="00E75741">
        <w:rPr>
          <w:rFonts w:ascii="Times New Roman" w:eastAsia="Times New Roman" w:hAnsi="Times New Roman" w:cs="Times New Roman"/>
          <w:kern w:val="0"/>
          <w:sz w:val="28"/>
          <w:szCs w:val="24"/>
          <w:lang w:val="uk-UA" w:eastAsia="ru-RU"/>
        </w:rPr>
        <w:t xml:space="preserve"> стають 11 скрипкових концертів, які отримали світове визнання та є репрезентативними з точки зору обраної теми, а саме: концерти №1 (1908) та №2 (1938) Б. Бартока, концерти №1 (1916) і №2 (1933) К. Шимановського, Концерт </w:t>
      </w:r>
      <w:r w:rsidRPr="00E75741">
        <w:rPr>
          <w:rFonts w:ascii="Times New Roman" w:eastAsia="Times New Roman" w:hAnsi="Times New Roman" w:cs="Times New Roman"/>
          <w:i/>
          <w:kern w:val="0"/>
          <w:sz w:val="28"/>
          <w:szCs w:val="24"/>
          <w:lang w:val="uk-UA" w:eastAsia="ru-RU"/>
        </w:rPr>
        <w:t>in D</w:t>
      </w:r>
      <w:r w:rsidRPr="00E75741">
        <w:rPr>
          <w:rFonts w:ascii="Times New Roman" w:eastAsia="Times New Roman" w:hAnsi="Times New Roman" w:cs="Times New Roman"/>
          <w:kern w:val="0"/>
          <w:sz w:val="28"/>
          <w:szCs w:val="24"/>
          <w:lang w:val="uk-UA" w:eastAsia="ru-RU"/>
        </w:rPr>
        <w:t xml:space="preserve"> І. Стравинського (1931), концерти №1 (1917) і №2 (1935) С. Прокоф'єва, обидва концерти Д. Шостаковича (№1 – 1948 та №2 – 1969), концерт М. Скорика (1969) і «Симфонія пасторалей» Є. Станковича (1980).  </w:t>
      </w:r>
    </w:p>
    <w:p w14:paraId="1AD67354"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8"/>
          <w:lang w:val="uk-UA" w:eastAsia="ru-RU"/>
        </w:rPr>
        <w:t xml:space="preserve">Історія розвитку скрипкового концерту вирізняється особливою </w:t>
      </w:r>
      <w:r w:rsidRPr="00E75741">
        <w:rPr>
          <w:rFonts w:ascii="Times New Roman" w:eastAsia="Times New Roman" w:hAnsi="Times New Roman" w:cs="Times New Roman"/>
          <w:kern w:val="0"/>
          <w:sz w:val="28"/>
          <w:szCs w:val="24"/>
          <w:lang w:val="uk-UA" w:eastAsia="ru-RU"/>
        </w:rPr>
        <w:t>стабільністю</w:t>
      </w:r>
      <w:r w:rsidRPr="00E75741">
        <w:rPr>
          <w:rFonts w:ascii="Times New Roman" w:eastAsia="Times New Roman" w:hAnsi="Times New Roman" w:cs="Times New Roman"/>
          <w:kern w:val="0"/>
          <w:sz w:val="28"/>
          <w:szCs w:val="28"/>
          <w:lang w:val="uk-UA" w:eastAsia="ru-RU"/>
        </w:rPr>
        <w:t xml:space="preserve"> з-поміж інших жанрових різновидів сольного концерту; в концертах для скрипки з оркестром напрацьовано багато різноманітних виконавських прийомів для соліруючого інструменту який може, таким чином, втілювати найширший образний спектр – </w:t>
      </w:r>
      <w:r w:rsidRPr="00E75741">
        <w:rPr>
          <w:rFonts w:ascii="Times New Roman" w:eastAsia="Times New Roman" w:hAnsi="Times New Roman" w:cs="Times New Roman"/>
          <w:kern w:val="0"/>
          <w:sz w:val="28"/>
          <w:szCs w:val="24"/>
          <w:lang w:val="uk-UA" w:eastAsia="ru-RU"/>
        </w:rPr>
        <w:t xml:space="preserve">– від запаморочливої віртуозності до високої простоти, від ніжної кантилени до проникливого речитативу. </w:t>
      </w:r>
      <w:r w:rsidRPr="00E75741">
        <w:rPr>
          <w:rFonts w:ascii="Times New Roman" w:eastAsia="Times New Roman" w:hAnsi="Times New Roman" w:cs="Times New Roman"/>
          <w:kern w:val="0"/>
          <w:sz w:val="28"/>
          <w:szCs w:val="28"/>
          <w:lang w:val="uk-UA" w:eastAsia="ru-RU"/>
        </w:rPr>
        <w:t xml:space="preserve">До того ж, ХХ століття є одним з найбільш плідних періодів в історії сольного і, зокрема, скрипкового концерту, періодом, коли цей жанр збагачується типологічними та стильовими різновидами. </w:t>
      </w:r>
      <w:r w:rsidRPr="00E75741">
        <w:rPr>
          <w:rFonts w:ascii="Times New Roman" w:eastAsia="Times New Roman" w:hAnsi="Times New Roman" w:cs="Times New Roman"/>
          <w:kern w:val="0"/>
          <w:sz w:val="28"/>
          <w:szCs w:val="24"/>
          <w:lang w:val="uk-UA" w:eastAsia="ru-RU"/>
        </w:rPr>
        <w:t xml:space="preserve">Таким чином, саме в творах минулого століття відбувається своєрідне підбиття підсумків і виявлення </w:t>
      </w:r>
      <w:r w:rsidRPr="00E75741">
        <w:rPr>
          <w:rFonts w:ascii="Times New Roman" w:eastAsia="Times New Roman" w:hAnsi="Times New Roman" w:cs="Times New Roman"/>
          <w:kern w:val="0"/>
          <w:sz w:val="28"/>
          <w:szCs w:val="24"/>
          <w:lang w:val="uk-UA" w:eastAsia="ru-RU"/>
        </w:rPr>
        <w:lastRenderedPageBreak/>
        <w:t xml:space="preserve">подальших шляхів розвитку жанру. Цей процес стосується і проявів діалогічного та ігрового принципів, дія і засоби яких урізноманітнюються та поширюються на більш широкі масштабні рівні, що не були задіяні в творах попередніх епох.   </w:t>
      </w:r>
    </w:p>
    <w:p w14:paraId="30131E7B" w14:textId="77777777" w:rsidR="00E75741" w:rsidRPr="00E75741" w:rsidRDefault="00E75741" w:rsidP="00E75741">
      <w:pPr>
        <w:widowControl/>
        <w:tabs>
          <w:tab w:val="clear" w:pos="709"/>
          <w:tab w:val="left" w:pos="0"/>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b/>
          <w:kern w:val="0"/>
          <w:sz w:val="28"/>
          <w:szCs w:val="24"/>
          <w:lang w:val="uk-UA" w:eastAsia="ru-RU"/>
        </w:rPr>
        <w:t>Мета дисертації</w:t>
      </w:r>
      <w:r w:rsidRPr="00E75741">
        <w:rPr>
          <w:rFonts w:ascii="Times New Roman" w:eastAsia="Times New Roman" w:hAnsi="Times New Roman" w:cs="Times New Roman"/>
          <w:kern w:val="0"/>
          <w:sz w:val="28"/>
          <w:szCs w:val="24"/>
          <w:lang w:val="uk-UA" w:eastAsia="ru-RU"/>
        </w:rPr>
        <w:t xml:space="preserve"> полягає у:</w:t>
      </w:r>
    </w:p>
    <w:p w14:paraId="68851AAA" w14:textId="77777777" w:rsidR="00E75741" w:rsidRPr="00E75741" w:rsidRDefault="00E75741" w:rsidP="00E75741">
      <w:pPr>
        <w:widowControl/>
        <w:tabs>
          <w:tab w:val="clear" w:pos="709"/>
          <w:tab w:val="left" w:pos="180"/>
        </w:tabs>
        <w:suppressAutoHyphens w:val="0"/>
        <w:spacing w:after="0" w:line="360" w:lineRule="auto"/>
        <w:ind w:hanging="54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ab/>
        <w:t>- визначенні умов взаємозв’язку і розбіжності діалогу та гри в контексті концертування як принципу музичного мислення;</w:t>
      </w:r>
    </w:p>
    <w:p w14:paraId="555CDE9F" w14:textId="77777777" w:rsidR="00E75741" w:rsidRPr="00E75741" w:rsidRDefault="00E75741" w:rsidP="00E75741">
      <w:pPr>
        <w:widowControl/>
        <w:tabs>
          <w:tab w:val="clear" w:pos="709"/>
          <w:tab w:val="left" w:pos="180"/>
        </w:tabs>
        <w:suppressAutoHyphens w:val="0"/>
        <w:spacing w:after="0" w:line="360" w:lineRule="auto"/>
        <w:ind w:hanging="54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ab/>
        <w:t>- репрезентації діалогічного та ігрового феноменів з точки зору їх історичного розвитку і значення;</w:t>
      </w:r>
    </w:p>
    <w:p w14:paraId="66D5650F" w14:textId="77777777" w:rsidR="00E75741" w:rsidRPr="00E75741" w:rsidRDefault="00E75741" w:rsidP="00E75741">
      <w:pPr>
        <w:widowControl/>
        <w:tabs>
          <w:tab w:val="clear" w:pos="709"/>
          <w:tab w:val="left" w:pos="180"/>
        </w:tabs>
        <w:suppressAutoHyphens w:val="0"/>
        <w:spacing w:after="0" w:line="360" w:lineRule="auto"/>
        <w:ind w:hanging="54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ab/>
        <w:t>- виявленні місця і ролі діалогу та гри в смисловому полі скрипкового концерту ХХ століття.</w:t>
      </w:r>
    </w:p>
    <w:p w14:paraId="2392CE7C" w14:textId="77777777" w:rsidR="00E75741" w:rsidRPr="00E75741" w:rsidRDefault="00E75741" w:rsidP="00E75741">
      <w:pPr>
        <w:widowControl/>
        <w:tabs>
          <w:tab w:val="clear" w:pos="709"/>
          <w:tab w:val="left" w:pos="180"/>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 xml:space="preserve">Відповідно до сформульованої мети в роботі вирішуються наступні </w:t>
      </w:r>
      <w:r w:rsidRPr="00E75741">
        <w:rPr>
          <w:rFonts w:ascii="Times New Roman" w:eastAsia="Times New Roman" w:hAnsi="Times New Roman" w:cs="Times New Roman"/>
          <w:b/>
          <w:kern w:val="0"/>
          <w:sz w:val="28"/>
          <w:szCs w:val="24"/>
          <w:lang w:val="uk-UA" w:eastAsia="ru-RU"/>
        </w:rPr>
        <w:t>завдання:</w:t>
      </w:r>
    </w:p>
    <w:p w14:paraId="52084350" w14:textId="77777777" w:rsidR="00E75741" w:rsidRPr="00E75741" w:rsidRDefault="00E75741" w:rsidP="00E75741">
      <w:pPr>
        <w:widowControl/>
        <w:tabs>
          <w:tab w:val="clear" w:pos="709"/>
          <w:tab w:val="left" w:pos="0"/>
          <w:tab w:val="left" w:pos="18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ab/>
        <w:t>- виробити методологічну основу, конкретні прийоми визначення специфіки діалогу та гри в їхньому проявленні в концертах ХХ століття;</w:t>
      </w:r>
    </w:p>
    <w:p w14:paraId="220B2CDB" w14:textId="77777777" w:rsidR="00E75741" w:rsidRPr="00E75741" w:rsidRDefault="00E75741" w:rsidP="00E75741">
      <w:pPr>
        <w:widowControl/>
        <w:tabs>
          <w:tab w:val="clear" w:pos="709"/>
          <w:tab w:val="left" w:pos="0"/>
          <w:tab w:val="left" w:pos="18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ab/>
        <w:t>- визначити умови диференціації та кореляції досліджуваних принципів у взаємодії їх з концертуванням;</w:t>
      </w:r>
    </w:p>
    <w:p w14:paraId="21C48A67" w14:textId="77777777" w:rsidR="00E75741" w:rsidRPr="00E75741" w:rsidRDefault="00E75741" w:rsidP="00E75741">
      <w:pPr>
        <w:widowControl/>
        <w:tabs>
          <w:tab w:val="clear" w:pos="709"/>
          <w:tab w:val="left" w:pos="0"/>
          <w:tab w:val="left" w:pos="18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ab/>
        <w:t>- систематизувати особливості історичного становлення діалогічного та ігрового чинників;</w:t>
      </w:r>
    </w:p>
    <w:p w14:paraId="0BFE57C7" w14:textId="77777777" w:rsidR="00E75741" w:rsidRPr="00E75741" w:rsidRDefault="00E75741" w:rsidP="00E75741">
      <w:pPr>
        <w:widowControl/>
        <w:tabs>
          <w:tab w:val="clear" w:pos="709"/>
          <w:tab w:val="left" w:pos="0"/>
          <w:tab w:val="left" w:pos="18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ab/>
        <w:t>- дослідити сучасні форми дії діалогічного та ігрового принципів і актуалізувати їх специфіку у кожному з аналізованих концертів;</w:t>
      </w:r>
    </w:p>
    <w:p w14:paraId="377A3646" w14:textId="77777777" w:rsidR="00E75741" w:rsidRPr="00E75741" w:rsidRDefault="00E75741" w:rsidP="00E75741">
      <w:pPr>
        <w:widowControl/>
        <w:tabs>
          <w:tab w:val="clear" w:pos="709"/>
          <w:tab w:val="left" w:pos="0"/>
          <w:tab w:val="left" w:pos="18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ab/>
        <w:t>- виявити взаємозв</w:t>
      </w:r>
      <w:r w:rsidRPr="00E75741">
        <w:rPr>
          <w:rFonts w:ascii="Times New Roman" w:eastAsia="Times New Roman" w:hAnsi="Times New Roman" w:cs="Times New Roman"/>
          <w:kern w:val="0"/>
          <w:sz w:val="28"/>
          <w:szCs w:val="24"/>
          <w:lang w:eastAsia="ru-RU"/>
        </w:rPr>
        <w:t>’</w:t>
      </w:r>
      <w:r w:rsidRPr="00E75741">
        <w:rPr>
          <w:rFonts w:ascii="Times New Roman" w:eastAsia="Times New Roman" w:hAnsi="Times New Roman" w:cs="Times New Roman"/>
          <w:kern w:val="0"/>
          <w:sz w:val="28"/>
          <w:szCs w:val="24"/>
          <w:lang w:val="uk-UA" w:eastAsia="ru-RU"/>
        </w:rPr>
        <w:t>язок між різними проявами діалогу та гри і типами концертності.</w:t>
      </w:r>
    </w:p>
    <w:p w14:paraId="6680F21F"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b/>
          <w:kern w:val="0"/>
          <w:sz w:val="28"/>
          <w:szCs w:val="28"/>
          <w:lang w:val="uk-UA" w:eastAsia="ru-RU"/>
        </w:rPr>
        <w:t>Методологічна основа</w:t>
      </w:r>
      <w:r w:rsidRPr="00E75741">
        <w:rPr>
          <w:rFonts w:ascii="Times New Roman" w:eastAsia="Times New Roman" w:hAnsi="Times New Roman" w:cs="Times New Roman"/>
          <w:kern w:val="0"/>
          <w:sz w:val="28"/>
          <w:szCs w:val="28"/>
          <w:lang w:val="uk-UA" w:eastAsia="ru-RU"/>
        </w:rPr>
        <w:t xml:space="preserve"> дисертації ґрунтується на історико-культурологічному, системному, структурно-функціональному методах аналізу: через осягнення понять діалогу та гри, а також через дослідження становлення жанрового інваріанту сольного концерту осмислюються образні, драматургічні, архітектонічні, стильові особливості скрипкових концертів ХХ століття. В процесі дослідження було застосовано:</w:t>
      </w:r>
    </w:p>
    <w:p w14:paraId="7BD56F2B" w14:textId="77777777" w:rsidR="00E75741" w:rsidRPr="00E75741" w:rsidRDefault="00E75741" w:rsidP="007C117D">
      <w:pPr>
        <w:widowControl/>
        <w:numPr>
          <w:ilvl w:val="0"/>
          <w:numId w:val="7"/>
        </w:numPr>
        <w:tabs>
          <w:tab w:val="clear" w:pos="709"/>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lastRenderedPageBreak/>
        <w:t>Історичний метод, котрий спрямований на розкриття особливостей втілення принципів діалогу та гри на різних історичних етапах становлення скрипкового концерту, з акцентуванням їх значущості та багатогранності в концертах ХХ століття.</w:t>
      </w:r>
    </w:p>
    <w:p w14:paraId="4616B1A4" w14:textId="77777777" w:rsidR="00E75741" w:rsidRPr="00E75741" w:rsidRDefault="00E75741" w:rsidP="007C117D">
      <w:pPr>
        <w:widowControl/>
        <w:numPr>
          <w:ilvl w:val="0"/>
          <w:numId w:val="7"/>
        </w:numPr>
        <w:tabs>
          <w:tab w:val="clear" w:pos="709"/>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Естетико-культурологічний метод, який дозволяє виявити взаємозв’язки між літературознавчим, естетичним, культурологічним та музикознавчим розумінням діалогу та гри.</w:t>
      </w:r>
    </w:p>
    <w:p w14:paraId="6FA9C581" w14:textId="77777777" w:rsidR="00E75741" w:rsidRPr="00E75741" w:rsidRDefault="00E75741" w:rsidP="007C117D">
      <w:pPr>
        <w:widowControl/>
        <w:numPr>
          <w:ilvl w:val="0"/>
          <w:numId w:val="7"/>
        </w:numPr>
        <w:tabs>
          <w:tab w:val="clear" w:pos="709"/>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Структурно-функціональний метод, що надає можливість відобразити особливості досліджуваних концертів з точки зору дії в них діалогічного та ігрового принципів.</w:t>
      </w:r>
    </w:p>
    <w:p w14:paraId="5F0AD967" w14:textId="77777777" w:rsidR="00E75741" w:rsidRPr="00E75741" w:rsidRDefault="00E75741" w:rsidP="007C117D">
      <w:pPr>
        <w:widowControl/>
        <w:numPr>
          <w:ilvl w:val="0"/>
          <w:numId w:val="7"/>
        </w:numPr>
        <w:tabs>
          <w:tab w:val="clear" w:pos="709"/>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Порівняльний метод, котрий специфікує риси аналізованих об’єктів у аспекті різноманітних типологічних особливостей скрипкових концертів ХХ століття.</w:t>
      </w:r>
    </w:p>
    <w:p w14:paraId="3E4321DB" w14:textId="77777777" w:rsidR="00E75741" w:rsidRPr="00E75741" w:rsidRDefault="00E75741" w:rsidP="007C117D">
      <w:pPr>
        <w:widowControl/>
        <w:numPr>
          <w:ilvl w:val="0"/>
          <w:numId w:val="7"/>
        </w:numPr>
        <w:tabs>
          <w:tab w:val="clear" w:pos="709"/>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Метод спостереження та аналізу механізмів функціонування принципів діалогу та гри в контексті концертування (на матеріалі концертів ХХ століття як творів, що якнайповніше відображують дію досліджуваних принципів на різних рівнях музичного цілого).</w:t>
      </w:r>
    </w:p>
    <w:p w14:paraId="30769571"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b/>
          <w:kern w:val="0"/>
          <w:sz w:val="28"/>
          <w:szCs w:val="24"/>
          <w:lang w:val="uk-UA" w:eastAsia="ru-RU"/>
        </w:rPr>
        <w:t>Наукова новизна</w:t>
      </w:r>
      <w:r w:rsidRPr="00E75741">
        <w:rPr>
          <w:rFonts w:ascii="Times New Roman" w:eastAsia="Times New Roman" w:hAnsi="Times New Roman" w:cs="Times New Roman"/>
          <w:kern w:val="0"/>
          <w:sz w:val="28"/>
          <w:szCs w:val="24"/>
          <w:lang w:val="uk-UA" w:eastAsia="ru-RU"/>
        </w:rPr>
        <w:t xml:space="preserve"> даного дослідження полягає в наступному:</w:t>
      </w:r>
    </w:p>
    <w:p w14:paraId="504FE372"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 в роботі вперше розглядаються специфічні ознаки музичного діалогу та музичної гри, а також робиться спроба прояснити ступінь їх взаємозв</w:t>
      </w:r>
      <w:r w:rsidRPr="00E75741">
        <w:rPr>
          <w:rFonts w:ascii="Times New Roman" w:eastAsia="Times New Roman" w:hAnsi="Times New Roman" w:cs="Times New Roman"/>
          <w:kern w:val="0"/>
          <w:sz w:val="28"/>
          <w:szCs w:val="24"/>
          <w:lang w:eastAsia="ru-RU"/>
        </w:rPr>
        <w:t>’</w:t>
      </w:r>
      <w:r w:rsidRPr="00E75741">
        <w:rPr>
          <w:rFonts w:ascii="Times New Roman" w:eastAsia="Times New Roman" w:hAnsi="Times New Roman" w:cs="Times New Roman"/>
          <w:kern w:val="0"/>
          <w:sz w:val="28"/>
          <w:szCs w:val="24"/>
          <w:lang w:val="uk-UA" w:eastAsia="ru-RU"/>
        </w:rPr>
        <w:t xml:space="preserve">язків на основі особливостей кожного; це значною мірою може заповнити прогалину у вивченні вказаного питання; </w:t>
      </w:r>
    </w:p>
    <w:p w14:paraId="23D56CA0"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 xml:space="preserve">- явища діалогу та гри розглядаються в їх сукупності, спостереження здійснюються під кутом зору найважливіших для ХХ ст. принципів музичного мислення, а саме – концертування, що дозволяє авторові зробити певні висновки стосовно типологічних рис концертів, зокрема скрипкових; </w:t>
      </w:r>
    </w:p>
    <w:p w14:paraId="4DB4F24B"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 xml:space="preserve">- в роботі досліджується ступінь співвідношення характерних ознак концертування і робиться висновок щодо зведення їх до двох основних </w:t>
      </w:r>
      <w:r w:rsidRPr="00E75741">
        <w:rPr>
          <w:rFonts w:ascii="Times New Roman" w:eastAsia="Times New Roman" w:hAnsi="Times New Roman" w:cs="Times New Roman"/>
          <w:kern w:val="0"/>
          <w:sz w:val="28"/>
          <w:szCs w:val="24"/>
          <w:lang w:val="uk-UA" w:eastAsia="ru-RU"/>
        </w:rPr>
        <w:lastRenderedPageBreak/>
        <w:t xml:space="preserve">чинників: діалогу та гри, які вбирають в себе віртуозність, сольний принцип та імпровізаційність; </w:t>
      </w:r>
    </w:p>
    <w:p w14:paraId="31BFFB9E"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 порушене маловивчене питання про поступове накопичення і ускладнення проявів діалогу та гри протягом історичного розвитку жанру скрипкового концерту, що в результаті дає змогу виявити особливості побутування діалогічного та ігрового феноменів саме в творах ХХ ст.</w:t>
      </w:r>
    </w:p>
    <w:p w14:paraId="2D24A41B"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b/>
          <w:kern w:val="0"/>
          <w:sz w:val="28"/>
          <w:szCs w:val="24"/>
          <w:lang w:val="uk-UA" w:eastAsia="ru-RU"/>
        </w:rPr>
        <w:t>Практичне значення роботи</w:t>
      </w:r>
      <w:r w:rsidRPr="00E75741">
        <w:rPr>
          <w:rFonts w:ascii="Times New Roman" w:eastAsia="Times New Roman" w:hAnsi="Times New Roman" w:cs="Times New Roman"/>
          <w:kern w:val="0"/>
          <w:sz w:val="28"/>
          <w:szCs w:val="24"/>
          <w:lang w:val="uk-UA" w:eastAsia="ru-RU"/>
        </w:rPr>
        <w:t xml:space="preserve"> полягає в тому, що її положення можуть бути використані в спеціальних курсах історії музичної культури та аналізу музичних творів, теорії та історії музичного виконавства, збагатити лекції культурологічного спрямування у вищих та середніх спеціальних навчальних закладах системи культури і мистецтв. </w:t>
      </w:r>
    </w:p>
    <w:p w14:paraId="71B87320"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b/>
          <w:bCs/>
          <w:kern w:val="0"/>
          <w:sz w:val="28"/>
          <w:szCs w:val="28"/>
          <w:lang w:val="uk-UA" w:eastAsia="ru-RU"/>
        </w:rPr>
        <w:t>Апробація роботи.</w:t>
      </w:r>
      <w:r w:rsidRPr="00E75741">
        <w:rPr>
          <w:rFonts w:ascii="Times New Roman" w:eastAsia="Times New Roman" w:hAnsi="Times New Roman" w:cs="Times New Roman"/>
          <w:kern w:val="0"/>
          <w:sz w:val="28"/>
          <w:szCs w:val="28"/>
          <w:lang w:val="uk-UA" w:eastAsia="ru-RU"/>
        </w:rPr>
        <w:t xml:space="preserve"> Основні положення теоретичних та аналітичних розділів дисертації були оприлюднені в наукових доповідях на конференціях: </w:t>
      </w:r>
    </w:p>
    <w:p w14:paraId="4C25923A" w14:textId="77777777" w:rsidR="00E75741" w:rsidRPr="00E75741" w:rsidRDefault="00E75741" w:rsidP="007C117D">
      <w:pPr>
        <w:widowControl/>
        <w:numPr>
          <w:ilvl w:val="0"/>
          <w:numId w:val="8"/>
        </w:numPr>
        <w:tabs>
          <w:tab w:val="clear" w:pos="709"/>
          <w:tab w:val="left" w:pos="-540"/>
          <w:tab w:val="left" w:pos="540"/>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„Молоді музикознавці України”. </w:t>
      </w:r>
      <w:r w:rsidRPr="00E75741">
        <w:rPr>
          <w:rFonts w:ascii="Times New Roman" w:eastAsia="Times New Roman" w:hAnsi="Times New Roman" w:cs="Times New Roman"/>
          <w:kern w:val="0"/>
          <w:sz w:val="28"/>
          <w:szCs w:val="28"/>
          <w:lang w:val="en-US" w:eastAsia="ru-RU"/>
        </w:rPr>
        <w:t>V</w:t>
      </w:r>
      <w:r w:rsidRPr="00E75741">
        <w:rPr>
          <w:rFonts w:ascii="Times New Roman" w:eastAsia="Times New Roman" w:hAnsi="Times New Roman" w:cs="Times New Roman"/>
          <w:kern w:val="0"/>
          <w:sz w:val="28"/>
          <w:szCs w:val="28"/>
          <w:lang w:val="uk-UA" w:eastAsia="ru-RU"/>
        </w:rPr>
        <w:t xml:space="preserve"> Всеукраїнська науково-теоретична студентська конференція. Київ, 2003. </w:t>
      </w:r>
    </w:p>
    <w:p w14:paraId="5867A1CC" w14:textId="77777777" w:rsidR="00E75741" w:rsidRPr="00E75741" w:rsidRDefault="00E75741" w:rsidP="007C117D">
      <w:pPr>
        <w:widowControl/>
        <w:numPr>
          <w:ilvl w:val="0"/>
          <w:numId w:val="8"/>
        </w:numPr>
        <w:tabs>
          <w:tab w:val="clear" w:pos="709"/>
          <w:tab w:val="left" w:pos="-540"/>
          <w:tab w:val="left" w:pos="540"/>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„Молоді музикознавці України”. </w:t>
      </w:r>
      <w:r w:rsidRPr="00E75741">
        <w:rPr>
          <w:rFonts w:ascii="Times New Roman" w:eastAsia="Times New Roman" w:hAnsi="Times New Roman" w:cs="Times New Roman"/>
          <w:kern w:val="0"/>
          <w:sz w:val="28"/>
          <w:szCs w:val="28"/>
          <w:lang w:val="en-US" w:eastAsia="ru-RU"/>
        </w:rPr>
        <w:t>V</w:t>
      </w:r>
      <w:r w:rsidRPr="00E75741">
        <w:rPr>
          <w:rFonts w:ascii="Times New Roman" w:eastAsia="Times New Roman" w:hAnsi="Times New Roman" w:cs="Times New Roman"/>
          <w:kern w:val="0"/>
          <w:sz w:val="28"/>
          <w:szCs w:val="28"/>
          <w:lang w:val="uk-UA" w:eastAsia="ru-RU"/>
        </w:rPr>
        <w:t>І Всеукраїнська науково-теоретична студентська конференція. Київ, 2004.</w:t>
      </w:r>
    </w:p>
    <w:p w14:paraId="1AB6EA13" w14:textId="77777777" w:rsidR="00E75741" w:rsidRPr="00E75741" w:rsidRDefault="00E75741" w:rsidP="007C117D">
      <w:pPr>
        <w:widowControl/>
        <w:numPr>
          <w:ilvl w:val="0"/>
          <w:numId w:val="8"/>
        </w:numPr>
        <w:tabs>
          <w:tab w:val="clear" w:pos="709"/>
          <w:tab w:val="left" w:pos="-540"/>
          <w:tab w:val="left" w:pos="540"/>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„Мистецька освіта в Україні: традиції, сучасність, перспективи”. ІІІ Всеукраїнська науково-практична конференція. Луганськ, 2005.</w:t>
      </w:r>
    </w:p>
    <w:p w14:paraId="763EA202" w14:textId="77777777" w:rsidR="00E75741" w:rsidRPr="00E75741" w:rsidRDefault="00E75741" w:rsidP="007C117D">
      <w:pPr>
        <w:widowControl/>
        <w:numPr>
          <w:ilvl w:val="0"/>
          <w:numId w:val="8"/>
        </w:numPr>
        <w:tabs>
          <w:tab w:val="clear" w:pos="709"/>
          <w:tab w:val="left" w:pos="-540"/>
          <w:tab w:val="left" w:pos="540"/>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„Молоді музикознавці України”. </w:t>
      </w:r>
      <w:r w:rsidRPr="00E75741">
        <w:rPr>
          <w:rFonts w:ascii="Times New Roman" w:eastAsia="Times New Roman" w:hAnsi="Times New Roman" w:cs="Times New Roman"/>
          <w:kern w:val="0"/>
          <w:sz w:val="28"/>
          <w:szCs w:val="28"/>
          <w:lang w:val="en-US" w:eastAsia="ru-RU"/>
        </w:rPr>
        <w:t>V</w:t>
      </w:r>
      <w:r w:rsidRPr="00E75741">
        <w:rPr>
          <w:rFonts w:ascii="Times New Roman" w:eastAsia="Times New Roman" w:hAnsi="Times New Roman" w:cs="Times New Roman"/>
          <w:kern w:val="0"/>
          <w:sz w:val="28"/>
          <w:szCs w:val="28"/>
          <w:lang w:val="uk-UA" w:eastAsia="ru-RU"/>
        </w:rPr>
        <w:t xml:space="preserve">ІІІ Всеукраїнська науково-теоретична студентська конференція. Київ, 2006. </w:t>
      </w:r>
    </w:p>
    <w:p w14:paraId="5BDA0F06" w14:textId="77777777" w:rsidR="00E75741" w:rsidRPr="00E75741" w:rsidRDefault="00E75741" w:rsidP="00E75741">
      <w:pPr>
        <w:widowControl/>
        <w:tabs>
          <w:tab w:val="clear" w:pos="709"/>
          <w:tab w:val="left" w:pos="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Окремі теоретичні положення дисертації лягли в основу наступних публікацій:</w:t>
      </w:r>
    </w:p>
    <w:p w14:paraId="577F5363" w14:textId="77777777" w:rsidR="00E75741" w:rsidRPr="00E75741" w:rsidRDefault="00E75741" w:rsidP="007C117D">
      <w:pPr>
        <w:widowControl/>
        <w:numPr>
          <w:ilvl w:val="0"/>
          <w:numId w:val="10"/>
        </w:numPr>
        <w:tabs>
          <w:tab w:val="clear" w:pos="709"/>
        </w:tabs>
        <w:suppressAutoHyphens w:val="0"/>
        <w:spacing w:after="0" w:line="360" w:lineRule="auto"/>
        <w:ind w:left="540" w:hanging="357"/>
        <w:jc w:val="left"/>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Скрипнік Л. „Симфонія пасторалей” для скрипки і симфонічного оркестру Є.Станковича в аспекті проблеми музичного діалогу / Скрипнік Л. // Київське музикознавство : зб.ст. – К., 2004. – Вип. 14. – С.179-187.</w:t>
      </w:r>
    </w:p>
    <w:p w14:paraId="4AAEE09F" w14:textId="77777777" w:rsidR="00E75741" w:rsidRPr="00E75741" w:rsidRDefault="00E75741" w:rsidP="007C117D">
      <w:pPr>
        <w:widowControl/>
        <w:numPr>
          <w:ilvl w:val="0"/>
          <w:numId w:val="10"/>
        </w:numPr>
        <w:tabs>
          <w:tab w:val="clear" w:pos="709"/>
        </w:tabs>
        <w:suppressAutoHyphens w:val="0"/>
        <w:spacing w:after="0" w:line="360" w:lineRule="auto"/>
        <w:ind w:left="540" w:hanging="357"/>
        <w:jc w:val="left"/>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t>Скрипнік Л. До питання про прояви діалогічності як одного з аспектів музичного мислення / Скрипнік Л. // Київське музикознавство : зб.ст. – К., 2005. – Вип. 17. – С.64-76.</w:t>
      </w:r>
    </w:p>
    <w:p w14:paraId="31EBFD91" w14:textId="77777777" w:rsidR="00E75741" w:rsidRPr="00E75741" w:rsidRDefault="00E75741" w:rsidP="007C117D">
      <w:pPr>
        <w:widowControl/>
        <w:numPr>
          <w:ilvl w:val="0"/>
          <w:numId w:val="10"/>
        </w:numPr>
        <w:tabs>
          <w:tab w:val="clear" w:pos="709"/>
        </w:tabs>
        <w:suppressAutoHyphens w:val="0"/>
        <w:spacing w:after="0" w:line="360" w:lineRule="auto"/>
        <w:ind w:left="540" w:hanging="357"/>
        <w:jc w:val="left"/>
        <w:rPr>
          <w:rFonts w:ascii="Times New Roman" w:eastAsia="Times New Roman" w:hAnsi="Times New Roman" w:cs="Times New Roman"/>
          <w:kern w:val="0"/>
          <w:sz w:val="28"/>
          <w:szCs w:val="24"/>
          <w:lang w:val="uk-UA" w:eastAsia="ru-RU"/>
        </w:rPr>
      </w:pPr>
      <w:r w:rsidRPr="00E75741">
        <w:rPr>
          <w:rFonts w:ascii="Times New Roman" w:eastAsia="Times New Roman" w:hAnsi="Times New Roman" w:cs="Times New Roman"/>
          <w:kern w:val="0"/>
          <w:sz w:val="28"/>
          <w:szCs w:val="24"/>
          <w:lang w:val="uk-UA" w:eastAsia="ru-RU"/>
        </w:rPr>
        <w:lastRenderedPageBreak/>
        <w:t>Скрипнік Л. Теорія гри у мистецтві ХХ ст. (історико-культурологічний аспект проблеми) / Скрипнік Л. // Київське музикознавство : зб.ст. – К., 2007. – Вип. 22. – С.140-155.</w:t>
      </w:r>
    </w:p>
    <w:p w14:paraId="456B7A4B"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Дисертація підготовлена на кафедрі теорії музики НМАУ ім.</w:t>
      </w:r>
      <w:r w:rsidRPr="00E75741">
        <w:rPr>
          <w:rFonts w:ascii="Times New Roman" w:eastAsia="Times New Roman" w:hAnsi="Times New Roman" w:cs="Times New Roman"/>
          <w:kern w:val="0"/>
          <w:sz w:val="24"/>
          <w:szCs w:val="24"/>
          <w:lang w:eastAsia="ru-RU"/>
        </w:rPr>
        <w:t> </w:t>
      </w:r>
      <w:r w:rsidRPr="00E75741">
        <w:rPr>
          <w:rFonts w:ascii="Times New Roman" w:eastAsia="Times New Roman" w:hAnsi="Times New Roman" w:cs="Times New Roman"/>
          <w:kern w:val="0"/>
          <w:sz w:val="28"/>
          <w:szCs w:val="28"/>
          <w:lang w:val="uk-UA" w:eastAsia="ru-RU"/>
        </w:rPr>
        <w:t>П. І. Чайковського. Після обговорювання на вказаній кафедрі робота була рекомендована до захисту.</w:t>
      </w:r>
    </w:p>
    <w:p w14:paraId="473F6830"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eastAsia="ru-RU"/>
        </w:rPr>
        <w:t xml:space="preserve">Згідно </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Сообразно|Сообразно</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з  поставленими задачам</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задачам|завданням</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и була спланована </w:t>
      </w:r>
      <w:r w:rsidRPr="00E75741">
        <w:rPr>
          <w:rFonts w:ascii="Times New Roman" w:eastAsia="Times New Roman" w:hAnsi="Times New Roman" w:cs="Times New Roman"/>
          <w:b/>
          <w:kern w:val="0"/>
          <w:sz w:val="28"/>
          <w:szCs w:val="28"/>
          <w:lang w:eastAsia="ru-RU"/>
        </w:rPr>
        <w:t>структура роботи</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роботи|праці</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У Вступі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Вступі|Введенні|Введении|Введеніі</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на</w:t>
      </w:r>
      <w:r w:rsidRPr="00E75741">
        <w:rPr>
          <w:rFonts w:ascii="Times New Roman" w:eastAsia="Times New Roman" w:hAnsi="Times New Roman" w:cs="Times New Roman"/>
          <w:kern w:val="0"/>
          <w:sz w:val="28"/>
          <w:szCs w:val="28"/>
          <w:lang w:eastAsia="ru-RU"/>
        </w:rPr>
        <w:t>да</w:t>
      </w:r>
      <w:r w:rsidRPr="00E75741">
        <w:rPr>
          <w:rFonts w:ascii="Times New Roman" w:eastAsia="Times New Roman" w:hAnsi="Times New Roman" w:cs="Times New Roman"/>
          <w:kern w:val="0"/>
          <w:sz w:val="28"/>
          <w:szCs w:val="28"/>
          <w:lang w:val="uk-UA" w:eastAsia="ru-RU"/>
        </w:rPr>
        <w:t>ється порушення</w:t>
      </w:r>
      <w:r w:rsidRPr="00E75741">
        <w:rPr>
          <w:rFonts w:ascii="Times New Roman" w:eastAsia="Times New Roman" w:hAnsi="Times New Roman" w:cs="Times New Roman"/>
          <w:kern w:val="0"/>
          <w:sz w:val="28"/>
          <w:szCs w:val="28"/>
          <w:lang w:val="uk-UA" w:eastAsia="ru-RU"/>
        </w:rPr>
        <w:fldChar w:fldCharType="begin"/>
      </w:r>
      <w:r w:rsidRPr="00E75741">
        <w:rPr>
          <w:rFonts w:ascii="Times New Roman" w:eastAsia="Times New Roman" w:hAnsi="Times New Roman" w:cs="Times New Roman"/>
          <w:kern w:val="0"/>
          <w:sz w:val="28"/>
          <w:szCs w:val="28"/>
          <w:lang w:val="uk-UA" w:eastAsia="ru-RU"/>
        </w:rPr>
        <w:instrText xml:space="preserve"> MACROBUTTON TrVar</w:instrText>
      </w:r>
      <w:r w:rsidRPr="00E75741">
        <w:rPr>
          <w:rFonts w:ascii="Times New Roman" w:eastAsia="Times New Roman" w:hAnsi="Times New Roman" w:cs="Times New Roman"/>
          <w:vanish/>
          <w:kern w:val="0"/>
          <w:sz w:val="28"/>
          <w:szCs w:val="28"/>
          <w:lang w:val="uk-UA" w:eastAsia="ru-RU"/>
        </w:rPr>
        <w:instrText>порушення|постановка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uk-UA" w:eastAsia="ru-RU"/>
        </w:rPr>
        <w:fldChar w:fldCharType="end"/>
      </w:r>
      <w:r w:rsidRPr="00E75741">
        <w:rPr>
          <w:rFonts w:ascii="Times New Roman" w:eastAsia="Times New Roman" w:hAnsi="Times New Roman" w:cs="Times New Roman"/>
          <w:kern w:val="0"/>
          <w:sz w:val="28"/>
          <w:szCs w:val="28"/>
          <w:lang w:val="uk-UA" w:eastAsia="ru-RU"/>
        </w:rPr>
        <w:t xml:space="preserve"> проблеми, обгрунтування її наукової новизни, окреслення </w:t>
      </w:r>
      <w:r w:rsidRPr="00E75741">
        <w:rPr>
          <w:rFonts w:ascii="Times New Roman" w:eastAsia="Times New Roman" w:hAnsi="Times New Roman" w:cs="Times New Roman"/>
          <w:kern w:val="0"/>
          <w:sz w:val="28"/>
          <w:szCs w:val="28"/>
          <w:lang w:val="uk-UA" w:eastAsia="ru-RU"/>
        </w:rPr>
        <w:fldChar w:fldCharType="begin"/>
      </w:r>
      <w:r w:rsidRPr="00E75741">
        <w:rPr>
          <w:rFonts w:ascii="Times New Roman" w:eastAsia="Times New Roman" w:hAnsi="Times New Roman" w:cs="Times New Roman"/>
          <w:kern w:val="0"/>
          <w:sz w:val="28"/>
          <w:szCs w:val="28"/>
          <w:lang w:val="uk-UA" w:eastAsia="ru-RU"/>
        </w:rPr>
        <w:instrText xml:space="preserve"> MACROBUTTON TrVar</w:instrText>
      </w:r>
      <w:r w:rsidRPr="00E75741">
        <w:rPr>
          <w:rFonts w:ascii="Times New Roman" w:eastAsia="Times New Roman" w:hAnsi="Times New Roman" w:cs="Times New Roman"/>
          <w:vanish/>
          <w:kern w:val="0"/>
          <w:sz w:val="28"/>
          <w:szCs w:val="28"/>
          <w:lang w:val="uk-UA" w:eastAsia="ru-RU"/>
        </w:rPr>
        <w:instrText>і|й|та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uk-UA" w:eastAsia="ru-RU"/>
        </w:rPr>
        <w:fldChar w:fldCharType="end"/>
      </w:r>
      <w:r w:rsidRPr="00E75741">
        <w:rPr>
          <w:rFonts w:ascii="Times New Roman" w:eastAsia="Times New Roman" w:hAnsi="Times New Roman" w:cs="Times New Roman"/>
          <w:kern w:val="0"/>
          <w:sz w:val="28"/>
          <w:szCs w:val="28"/>
          <w:lang w:val="uk-UA" w:eastAsia="ru-RU"/>
        </w:rPr>
        <w:t xml:space="preserve"> шляхів дослідження. </w:t>
      </w:r>
      <w:r w:rsidRPr="00E75741">
        <w:rPr>
          <w:rFonts w:ascii="Times New Roman" w:eastAsia="Times New Roman" w:hAnsi="Times New Roman" w:cs="Times New Roman"/>
          <w:kern w:val="0"/>
          <w:sz w:val="28"/>
          <w:szCs w:val="28"/>
          <w:lang w:eastAsia="ru-RU"/>
        </w:rPr>
        <w:t>Основна частина</w:t>
      </w:r>
      <w:r w:rsidRPr="00E75741">
        <w:rPr>
          <w:rFonts w:ascii="Times New Roman" w:eastAsia="Times New Roman" w:hAnsi="Times New Roman" w:cs="Times New Roman"/>
          <w:kern w:val="0"/>
          <w:sz w:val="28"/>
          <w:szCs w:val="28"/>
          <w:lang w:val="uk-UA" w:eastAsia="ru-RU"/>
        </w:rPr>
        <w:t xml:space="preserve"> побудована відповідно до двох основних проблем, що досліджуються у жанрі сольного концерту, а саме питань діалогу та гри. Перший (теоретичний) розділ присвячений питанням: </w:t>
      </w:r>
    </w:p>
    <w:p w14:paraId="668CC437" w14:textId="77777777" w:rsidR="00E75741" w:rsidRPr="00E75741" w:rsidRDefault="00E75741" w:rsidP="007C117D">
      <w:pPr>
        <w:widowControl/>
        <w:numPr>
          <w:ilvl w:val="0"/>
          <w:numId w:val="9"/>
        </w:numPr>
        <w:tabs>
          <w:tab w:val="clear" w:pos="709"/>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відображення принципу діалогу в аспекті літературознавства та музикознавства; </w:t>
      </w:r>
    </w:p>
    <w:p w14:paraId="41505676" w14:textId="77777777" w:rsidR="00E75741" w:rsidRPr="00E75741" w:rsidRDefault="00E75741" w:rsidP="007C117D">
      <w:pPr>
        <w:widowControl/>
        <w:numPr>
          <w:ilvl w:val="0"/>
          <w:numId w:val="9"/>
        </w:numPr>
        <w:tabs>
          <w:tab w:val="clear" w:pos="709"/>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розглядання принципу гри як естетичного, культурологічного та музичного феномену; </w:t>
      </w:r>
    </w:p>
    <w:p w14:paraId="4211B699" w14:textId="77777777" w:rsidR="00E75741" w:rsidRPr="00E75741" w:rsidRDefault="00E75741" w:rsidP="007C117D">
      <w:pPr>
        <w:widowControl/>
        <w:numPr>
          <w:ilvl w:val="0"/>
          <w:numId w:val="9"/>
        </w:numPr>
        <w:tabs>
          <w:tab w:val="clear" w:pos="709"/>
        </w:tabs>
        <w:suppressAutoHyphens w:val="0"/>
        <w:spacing w:after="0" w:line="360" w:lineRule="auto"/>
        <w:ind w:left="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визначення кореляції принципів діалогу та гри в музичному просторі концертності ХХ ст. та специфіки їх проявів.</w:t>
      </w:r>
    </w:p>
    <w:p w14:paraId="3C96DB3B"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Другий (історичний) розділ репрезентує</w:t>
      </w:r>
      <w:r w:rsidRPr="00E75741">
        <w:rPr>
          <w:rFonts w:ascii="Times New Roman" w:eastAsia="Times New Roman" w:hAnsi="Times New Roman" w:cs="Times New Roman"/>
          <w:kern w:val="0"/>
          <w:sz w:val="28"/>
          <w:szCs w:val="28"/>
          <w:lang w:val="uk-UA" w:eastAsia="ru-RU"/>
        </w:rPr>
        <w:fldChar w:fldCharType="begin"/>
      </w:r>
      <w:r w:rsidRPr="00E75741">
        <w:rPr>
          <w:rFonts w:ascii="Times New Roman" w:eastAsia="Times New Roman" w:hAnsi="Times New Roman" w:cs="Times New Roman"/>
          <w:kern w:val="0"/>
          <w:sz w:val="28"/>
          <w:szCs w:val="28"/>
          <w:lang w:val="uk-UA" w:eastAsia="ru-RU"/>
        </w:rPr>
        <w:instrText xml:space="preserve"> MACROBUTTON TrVar</w:instrText>
      </w:r>
      <w:r w:rsidRPr="00E75741">
        <w:rPr>
          <w:rFonts w:ascii="Times New Roman" w:eastAsia="Times New Roman" w:hAnsi="Times New Roman" w:cs="Times New Roman"/>
          <w:vanish/>
          <w:kern w:val="0"/>
          <w:sz w:val="28"/>
          <w:szCs w:val="28"/>
          <w:lang w:val="uk-UA" w:eastAsia="ru-RU"/>
        </w:rPr>
        <w:instrText>уявлене|представлене</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uk-UA" w:eastAsia="ru-RU"/>
        </w:rPr>
        <w:fldChar w:fldCharType="end"/>
      </w:r>
      <w:r w:rsidRPr="00E75741">
        <w:rPr>
          <w:rFonts w:ascii="Times New Roman" w:eastAsia="Times New Roman" w:hAnsi="Times New Roman" w:cs="Times New Roman"/>
          <w:kern w:val="0"/>
          <w:sz w:val="28"/>
          <w:szCs w:val="28"/>
          <w:lang w:val="uk-UA" w:eastAsia="ru-RU"/>
        </w:rPr>
        <w:t xml:space="preserve"> розгляд</w:t>
      </w:r>
      <w:r w:rsidRPr="00E75741">
        <w:rPr>
          <w:rFonts w:ascii="Times New Roman" w:eastAsia="Times New Roman" w:hAnsi="Times New Roman" w:cs="Times New Roman"/>
          <w:kern w:val="0"/>
          <w:sz w:val="28"/>
          <w:szCs w:val="28"/>
          <w:lang w:val="uk-UA" w:eastAsia="ru-RU"/>
        </w:rPr>
        <w:fldChar w:fldCharType="begin"/>
      </w:r>
      <w:r w:rsidRPr="00E75741">
        <w:rPr>
          <w:rFonts w:ascii="Times New Roman" w:eastAsia="Times New Roman" w:hAnsi="Times New Roman" w:cs="Times New Roman"/>
          <w:kern w:val="0"/>
          <w:sz w:val="28"/>
          <w:szCs w:val="28"/>
          <w:lang w:val="uk-UA" w:eastAsia="ru-RU"/>
        </w:rPr>
        <w:instrText xml:space="preserve"> MACROBUTTON TrVar</w:instrText>
      </w:r>
      <w:r w:rsidRPr="00E75741">
        <w:rPr>
          <w:rFonts w:ascii="Times New Roman" w:eastAsia="Times New Roman" w:hAnsi="Times New Roman" w:cs="Times New Roman"/>
          <w:vanish/>
          <w:kern w:val="0"/>
          <w:sz w:val="28"/>
          <w:szCs w:val="28"/>
          <w:lang w:val="uk-UA" w:eastAsia="ru-RU"/>
        </w:rPr>
        <w:instrText>розгляд|розбір|провадження</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uk-UA" w:eastAsia="ru-RU"/>
        </w:rPr>
        <w:fldChar w:fldCharType="end"/>
      </w:r>
      <w:r w:rsidRPr="00E75741">
        <w:rPr>
          <w:rFonts w:ascii="Times New Roman" w:eastAsia="Times New Roman" w:hAnsi="Times New Roman" w:cs="Times New Roman"/>
          <w:kern w:val="0"/>
          <w:sz w:val="28"/>
          <w:szCs w:val="28"/>
          <w:lang w:val="uk-UA" w:eastAsia="ru-RU"/>
        </w:rPr>
        <w:t xml:space="preserve"> деяких питань</w:t>
      </w:r>
      <w:r w:rsidRPr="00E75741">
        <w:rPr>
          <w:rFonts w:ascii="Times New Roman" w:eastAsia="Times New Roman" w:hAnsi="Times New Roman" w:cs="Times New Roman"/>
          <w:kern w:val="0"/>
          <w:sz w:val="28"/>
          <w:szCs w:val="28"/>
          <w:lang w:val="uk-UA" w:eastAsia="ru-RU"/>
        </w:rPr>
        <w:fldChar w:fldCharType="begin"/>
      </w:r>
      <w:r w:rsidRPr="00E75741">
        <w:rPr>
          <w:rFonts w:ascii="Times New Roman" w:eastAsia="Times New Roman" w:hAnsi="Times New Roman" w:cs="Times New Roman"/>
          <w:kern w:val="0"/>
          <w:sz w:val="28"/>
          <w:szCs w:val="28"/>
          <w:lang w:val="uk-UA" w:eastAsia="ru-RU"/>
        </w:rPr>
        <w:instrText xml:space="preserve"> MACROBUTTON TrVar</w:instrText>
      </w:r>
      <w:r w:rsidRPr="00E75741">
        <w:rPr>
          <w:rFonts w:ascii="Times New Roman" w:eastAsia="Times New Roman" w:hAnsi="Times New Roman" w:cs="Times New Roman"/>
          <w:vanish/>
          <w:kern w:val="0"/>
          <w:sz w:val="28"/>
          <w:szCs w:val="28"/>
          <w:lang w:val="uk-UA" w:eastAsia="ru-RU"/>
        </w:rPr>
        <w:instrText>питань|запитань</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uk-UA" w:eastAsia="ru-RU"/>
        </w:rPr>
        <w:fldChar w:fldCharType="end"/>
      </w:r>
      <w:r w:rsidRPr="00E75741">
        <w:rPr>
          <w:rFonts w:ascii="Times New Roman" w:eastAsia="Times New Roman" w:hAnsi="Times New Roman" w:cs="Times New Roman"/>
          <w:kern w:val="0"/>
          <w:sz w:val="28"/>
          <w:szCs w:val="28"/>
          <w:lang w:val="uk-UA" w:eastAsia="ru-RU"/>
        </w:rPr>
        <w:t xml:space="preserve"> становлення концерту як жанру передусім</w:t>
      </w:r>
      <w:r w:rsidRPr="00E75741">
        <w:rPr>
          <w:rFonts w:ascii="Times New Roman" w:eastAsia="Times New Roman" w:hAnsi="Times New Roman" w:cs="Times New Roman"/>
          <w:kern w:val="0"/>
          <w:sz w:val="28"/>
          <w:szCs w:val="28"/>
          <w:lang w:val="uk-UA" w:eastAsia="ru-RU"/>
        </w:rPr>
        <w:fldChar w:fldCharType="begin"/>
      </w:r>
      <w:r w:rsidRPr="00E75741">
        <w:rPr>
          <w:rFonts w:ascii="Times New Roman" w:eastAsia="Times New Roman" w:hAnsi="Times New Roman" w:cs="Times New Roman"/>
          <w:kern w:val="0"/>
          <w:sz w:val="28"/>
          <w:szCs w:val="28"/>
          <w:lang w:val="uk-UA" w:eastAsia="ru-RU"/>
        </w:rPr>
        <w:instrText xml:space="preserve"> MACROBUTTON TrVar</w:instrText>
      </w:r>
      <w:r w:rsidRPr="00E75741">
        <w:rPr>
          <w:rFonts w:ascii="Times New Roman" w:eastAsia="Times New Roman" w:hAnsi="Times New Roman" w:cs="Times New Roman"/>
          <w:vanish/>
          <w:kern w:val="0"/>
          <w:sz w:val="28"/>
          <w:szCs w:val="28"/>
          <w:lang w:val="uk-UA" w:eastAsia="ru-RU"/>
        </w:rPr>
        <w:instrText>передусім|насамперед</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uk-UA" w:eastAsia="ru-RU"/>
        </w:rPr>
        <w:fldChar w:fldCharType="end"/>
      </w:r>
      <w:r w:rsidRPr="00E75741">
        <w:rPr>
          <w:rFonts w:ascii="Times New Roman" w:eastAsia="Times New Roman" w:hAnsi="Times New Roman" w:cs="Times New Roman"/>
          <w:kern w:val="0"/>
          <w:sz w:val="28"/>
          <w:szCs w:val="28"/>
          <w:lang w:val="uk-UA" w:eastAsia="ru-RU"/>
        </w:rPr>
        <w:t xml:space="preserve"> діалогічного та ігрового. Третій (аналітичний) присвячений актуалізації принципів діалогу та гри в обраних концертах. Заключна частина підбиває підсумки дисертації. До роботи додається список використаних джерел (223 найменування) та додаток, що містить нотні приклади (31 сторінка). Обсяг основного тексту дисертації складає 174 сторінки, повний обсяг – 224 сторінки. </w:t>
      </w:r>
    </w:p>
    <w:p w14:paraId="02CF2E60" w14:textId="77777777" w:rsidR="00DF67CC" w:rsidRDefault="00DF67CC" w:rsidP="00DF67CC"/>
    <w:p w14:paraId="2E106901" w14:textId="77777777" w:rsidR="00E75741" w:rsidRDefault="00E75741" w:rsidP="00DF67CC"/>
    <w:p w14:paraId="469926A0" w14:textId="77777777" w:rsidR="00E75741" w:rsidRDefault="00E75741" w:rsidP="00DF67CC"/>
    <w:p w14:paraId="36943032"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caps/>
          <w:kern w:val="0"/>
          <w:sz w:val="28"/>
          <w:szCs w:val="28"/>
          <w:lang w:val="uk-UA" w:eastAsia="ru-RU"/>
        </w:rPr>
      </w:pPr>
      <w:r w:rsidRPr="00E75741">
        <w:rPr>
          <w:rFonts w:ascii="Times New Roman" w:eastAsia="Times New Roman" w:hAnsi="Times New Roman" w:cs="Times New Roman"/>
          <w:b/>
          <w:caps/>
          <w:kern w:val="0"/>
          <w:sz w:val="28"/>
          <w:szCs w:val="28"/>
          <w:lang w:val="uk-UA" w:eastAsia="ru-RU"/>
        </w:rPr>
        <w:t>Висновки</w:t>
      </w:r>
    </w:p>
    <w:p w14:paraId="6E09C84D" w14:textId="77777777" w:rsidR="00E75741" w:rsidRPr="00E75741" w:rsidRDefault="00E75741" w:rsidP="00E75741">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val="uk-UA" w:eastAsia="ru-RU"/>
        </w:rPr>
      </w:pPr>
    </w:p>
    <w:p w14:paraId="08561F86"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lastRenderedPageBreak/>
        <w:t xml:space="preserve">Отже, у пропонованій роботі були проаналізовані прояви принципів діалогу та гри, а також специфіка їх дії та умови їх взаємоперетинання в музичних творах ХХ ст. Прикладами слугували скрипкові концерти композиторів минулого століття, а саме: концерти №1 та №2 Б. Бартока, концерти №1 і №2 К. Шимановського, концерт </w:t>
      </w:r>
      <w:r w:rsidRPr="00E75741">
        <w:rPr>
          <w:rFonts w:ascii="Times New Roman" w:eastAsia="Times New Roman" w:hAnsi="Times New Roman" w:cs="Times New Roman"/>
          <w:i/>
          <w:kern w:val="0"/>
          <w:sz w:val="28"/>
          <w:szCs w:val="28"/>
          <w:lang w:val="uk-UA" w:eastAsia="ru-RU"/>
        </w:rPr>
        <w:t>in D</w:t>
      </w:r>
      <w:r w:rsidRPr="00E75741">
        <w:rPr>
          <w:rFonts w:ascii="Times New Roman" w:eastAsia="Times New Roman" w:hAnsi="Times New Roman" w:cs="Times New Roman"/>
          <w:kern w:val="0"/>
          <w:sz w:val="28"/>
          <w:szCs w:val="28"/>
          <w:lang w:val="uk-UA" w:eastAsia="ru-RU"/>
        </w:rPr>
        <w:t xml:space="preserve"> І. Стравинського, концерти №1 і №2 С. Прокоф'єва, обидва концерти Д. Шостаковича та концерт М. Скорика. Крім того, була проаналізована «Симфонія пасторалей» Є. Станковича, як твір, що має яскраво виявлені ознаки як жанру концерту, так і жанру симфонії і може бути показовим та цікавим з точки зору специфіки прояву досліджуваних принципів, відтіняючи собою суто концертні твори.</w:t>
      </w:r>
    </w:p>
    <w:p w14:paraId="6B03FA5F"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У дослідженні особливостей дії діалогічного принципу відправними</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Отправными|Отправнимі</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моментами</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роботи|праці</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стали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в|до|у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першу чергу розроблена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розроблена|опрацьована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роботах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роботах|роботі|працях</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О. Антонової систематика  діалогічних явищ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музиці та діалогічні фігури, прототипами котрих були деякі з фігур </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val="uk-UA" w:eastAsia="ru-RU"/>
        </w:rPr>
        <w:t>грової логіки Є. Назайкинського</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Назайкинского|Назайкінського</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і|й|та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Ключовими питаннями виявилися наступні: простеження загального</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загального|спільного</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характеру окремих різновидів  діалогу</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,що досліджується|що дослідиться</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аналіз форми зчеплення реплік музичного діалогу через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через|крізь</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реалізацію дії</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чинності|дії</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діалогічних фігур; виявлення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виявлення|вияв</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закономірностей співвідношення діалогічних явищ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і|й|та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образно-семантичних характеристик концертів; розгляд</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розгляд|розбір|провадження</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проявів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проявів|виявів</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діалогічності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аспекті композиційно-динамічної специфіки творів через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через|крізь</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її реалізацію на трьох масштабно-композиційних рівнях, а також виявлення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виявлення|вияв</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параметрів взаємодії учасників концертного спілкування через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через|крізь</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притаманну їм діалогічність. </w:t>
      </w:r>
    </w:p>
    <w:p w14:paraId="12A8EC2D"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Зроблений</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Зроблений|Пророблений</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аналіз показав, що діалогічні стосунки найбільш яскраво реалізуються за допомогою діалогічних фігур, як узгодження, так і неузгодження. Всі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Всі|Увсі</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досліджені концерти</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,що досліджувалися|що дослідилися</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споріднює використання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в|у|до</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них здебільшого діалогічних фігур узгодження, тобто „відлуння”, „втори”, „варіантного п</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val="uk-UA" w:eastAsia="ru-RU"/>
        </w:rPr>
        <w:t xml:space="preserve">дхоплення”, „підтвердження-підсилення” тощо. </w:t>
      </w:r>
      <w:r w:rsidRPr="00E75741">
        <w:rPr>
          <w:rFonts w:ascii="Times New Roman" w:eastAsia="Times New Roman" w:hAnsi="Times New Roman" w:cs="Times New Roman"/>
          <w:kern w:val="0"/>
          <w:sz w:val="28"/>
          <w:szCs w:val="28"/>
          <w:lang w:eastAsia="ru-RU"/>
        </w:rPr>
        <w:t xml:space="preserve">Але </w:t>
      </w:r>
      <w:r w:rsidRPr="00E75741">
        <w:rPr>
          <w:rFonts w:ascii="Times New Roman" w:eastAsia="Times New Roman" w:hAnsi="Times New Roman" w:cs="Times New Roman"/>
          <w:kern w:val="0"/>
          <w:sz w:val="28"/>
          <w:szCs w:val="28"/>
          <w:lang w:val="uk-UA" w:eastAsia="ru-RU"/>
        </w:rPr>
        <w:t xml:space="preserve">слід </w:t>
      </w:r>
      <w:r w:rsidRPr="00E75741">
        <w:rPr>
          <w:rFonts w:ascii="Times New Roman" w:eastAsia="Times New Roman" w:hAnsi="Times New Roman" w:cs="Times New Roman"/>
          <w:kern w:val="0"/>
          <w:sz w:val="28"/>
          <w:szCs w:val="28"/>
          <w:lang w:eastAsia="ru-RU"/>
        </w:rPr>
        <w:t>відзначи</w:t>
      </w:r>
      <w:r w:rsidRPr="00E75741">
        <w:rPr>
          <w:rFonts w:ascii="Times New Roman" w:eastAsia="Times New Roman" w:hAnsi="Times New Roman" w:cs="Times New Roman"/>
          <w:kern w:val="0"/>
          <w:sz w:val="28"/>
          <w:szCs w:val="28"/>
          <w:lang w:val="uk-UA" w:eastAsia="ru-RU"/>
        </w:rPr>
        <w:t>ти</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відзначимо|визначимо|відмітимо</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w:t>
      </w:r>
      <w:r w:rsidRPr="00E75741">
        <w:rPr>
          <w:rFonts w:ascii="Times New Roman" w:eastAsia="Times New Roman" w:hAnsi="Times New Roman" w:cs="Times New Roman"/>
          <w:kern w:val="0"/>
          <w:sz w:val="28"/>
          <w:szCs w:val="28"/>
          <w:lang w:val="uk-UA" w:eastAsia="ru-RU"/>
        </w:rPr>
        <w:t>и</w:t>
      </w:r>
      <w:r w:rsidRPr="00E75741">
        <w:rPr>
          <w:rFonts w:ascii="Times New Roman" w:eastAsia="Times New Roman" w:hAnsi="Times New Roman" w:cs="Times New Roman"/>
          <w:kern w:val="0"/>
          <w:sz w:val="28"/>
          <w:szCs w:val="28"/>
          <w:lang w:eastAsia="ru-RU"/>
        </w:rPr>
        <w:t xml:space="preserve"> Б.</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Бартока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Бартока|Бартока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котрі</w:t>
      </w:r>
      <w:r w:rsidRPr="00E75741">
        <w:rPr>
          <w:rFonts w:ascii="Times New Roman" w:eastAsia="Times New Roman" w:hAnsi="Times New Roman" w:cs="Times New Roman"/>
          <w:kern w:val="0"/>
          <w:sz w:val="28"/>
          <w:szCs w:val="28"/>
          <w:lang w:eastAsia="ru-RU"/>
        </w:rPr>
        <w:t xml:space="preserve"> відрізняються від інших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інших|других</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досліджуваних творів </w:t>
      </w:r>
      <w:r w:rsidRPr="00E75741">
        <w:rPr>
          <w:rFonts w:ascii="Times New Roman" w:eastAsia="Times New Roman" w:hAnsi="Times New Roman" w:cs="Times New Roman"/>
          <w:kern w:val="0"/>
          <w:sz w:val="28"/>
          <w:szCs w:val="28"/>
          <w:lang w:eastAsia="ru-RU"/>
        </w:rPr>
        <w:t>більш</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більш|понад</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високим ступенем</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ступенем|мірою</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контрастності матеріалу. </w:t>
      </w:r>
      <w:r w:rsidRPr="00E75741">
        <w:rPr>
          <w:rFonts w:ascii="Times New Roman" w:eastAsia="Times New Roman" w:hAnsi="Times New Roman" w:cs="Times New Roman"/>
          <w:kern w:val="0"/>
          <w:sz w:val="28"/>
          <w:szCs w:val="28"/>
          <w:lang w:val="uk-UA" w:eastAsia="ru-RU"/>
        </w:rPr>
        <w:t>Тому к</w:t>
      </w:r>
      <w:r w:rsidRPr="00E75741">
        <w:rPr>
          <w:rFonts w:ascii="Times New Roman" w:eastAsia="Times New Roman" w:hAnsi="Times New Roman" w:cs="Times New Roman"/>
          <w:kern w:val="0"/>
          <w:sz w:val="28"/>
          <w:szCs w:val="28"/>
          <w:lang w:eastAsia="ru-RU"/>
        </w:rPr>
        <w:t xml:space="preserve">омпозитор </w:t>
      </w:r>
      <w:r w:rsidRPr="00E75741">
        <w:rPr>
          <w:rFonts w:ascii="Times New Roman" w:eastAsia="Times New Roman" w:hAnsi="Times New Roman" w:cs="Times New Roman"/>
          <w:kern w:val="0"/>
          <w:sz w:val="28"/>
          <w:szCs w:val="28"/>
          <w:lang w:eastAsia="ru-RU"/>
        </w:rPr>
        <w:lastRenderedPageBreak/>
        <w:t>поширює</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поширює|розширює|ширить</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діапазон використаних фігур, вводячи</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вводячи|запроваджуючи</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діалогічні фігури</w:t>
      </w:r>
      <w:r w:rsidRPr="00E75741">
        <w:rPr>
          <w:rFonts w:ascii="Times New Roman" w:eastAsia="Times New Roman" w:hAnsi="Times New Roman" w:cs="Times New Roman"/>
          <w:kern w:val="0"/>
          <w:sz w:val="28"/>
          <w:szCs w:val="28"/>
          <w:lang w:val="uk-UA" w:eastAsia="ru-RU"/>
        </w:rPr>
        <w:t xml:space="preserve"> неузгодження</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що відіграють у творі </w:t>
      </w:r>
      <w:r w:rsidRPr="00E75741">
        <w:rPr>
          <w:rFonts w:ascii="Times New Roman" w:eastAsia="Times New Roman" w:hAnsi="Times New Roman" w:cs="Times New Roman"/>
          <w:kern w:val="0"/>
          <w:sz w:val="28"/>
          <w:szCs w:val="28"/>
          <w:lang w:eastAsia="ru-RU"/>
        </w:rPr>
        <w:t xml:space="preserve"> особливу</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особливу|окрему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роль</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w:t>
      </w:r>
    </w:p>
    <w:p w14:paraId="75792FEB" w14:textId="77777777" w:rsidR="00E75741" w:rsidRPr="00E75741" w:rsidRDefault="00E75741" w:rsidP="00E75741">
      <w:pPr>
        <w:widowControl/>
        <w:tabs>
          <w:tab w:val="clear" w:pos="709"/>
          <w:tab w:val="left" w:pos="18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Святкова атмосфера панує у Токаті з Концерту М. Скорика та у фіналі Другого концерту С. Прокоф</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єва. Для цих частин характерна велика питома вага діалогів соліста і оркестру на морфологічному і синтаксичному рівнях, несподівані акценти, яскрава динаміка.</w:t>
      </w:r>
    </w:p>
    <w:p w14:paraId="453045B4"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А</w:t>
      </w:r>
      <w:r w:rsidRPr="00E75741">
        <w:rPr>
          <w:rFonts w:ascii="Times New Roman" w:eastAsia="Times New Roman" w:hAnsi="Times New Roman" w:cs="Times New Roman"/>
          <w:kern w:val="0"/>
          <w:sz w:val="28"/>
          <w:szCs w:val="28"/>
          <w:lang w:eastAsia="ru-RU"/>
        </w:rPr>
        <w:t>наліз</w:t>
      </w:r>
      <w:r w:rsidRPr="00E75741">
        <w:rPr>
          <w:rFonts w:ascii="Times New Roman" w:eastAsia="Times New Roman" w:hAnsi="Times New Roman" w:cs="Times New Roman"/>
          <w:kern w:val="0"/>
          <w:sz w:val="28"/>
          <w:szCs w:val="28"/>
          <w:lang w:val="uk-UA" w:eastAsia="ru-RU"/>
        </w:rPr>
        <w:t xml:space="preserve"> концертів також</w:t>
      </w:r>
      <w:r w:rsidRPr="00E75741">
        <w:rPr>
          <w:rFonts w:ascii="Times New Roman" w:eastAsia="Times New Roman" w:hAnsi="Times New Roman" w:cs="Times New Roman"/>
          <w:kern w:val="0"/>
          <w:sz w:val="28"/>
          <w:szCs w:val="28"/>
          <w:lang w:eastAsia="ru-RU"/>
        </w:rPr>
        <w:t xml:space="preserve"> вияви</w:t>
      </w:r>
      <w:r w:rsidRPr="00E75741">
        <w:rPr>
          <w:rFonts w:ascii="Times New Roman" w:eastAsia="Times New Roman" w:hAnsi="Times New Roman" w:cs="Times New Roman"/>
          <w:kern w:val="0"/>
          <w:sz w:val="28"/>
          <w:szCs w:val="28"/>
          <w:lang w:val="uk-UA" w:eastAsia="ru-RU"/>
        </w:rPr>
        <w:t>в</w:t>
      </w:r>
      <w:r w:rsidRPr="00E75741">
        <w:rPr>
          <w:rFonts w:ascii="Times New Roman" w:eastAsia="Times New Roman" w:hAnsi="Times New Roman" w:cs="Times New Roman"/>
          <w:kern w:val="0"/>
          <w:sz w:val="28"/>
          <w:szCs w:val="28"/>
          <w:lang w:eastAsia="ru-RU"/>
        </w:rPr>
        <w:t>, що простежується певна закономірність між</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між|поміж|з-поміж</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діалогічними процесами, </w:t>
      </w:r>
      <w:r w:rsidRPr="00E75741">
        <w:rPr>
          <w:rFonts w:ascii="Times New Roman" w:eastAsia="Times New Roman" w:hAnsi="Times New Roman" w:cs="Times New Roman"/>
          <w:kern w:val="0"/>
          <w:sz w:val="28"/>
          <w:szCs w:val="28"/>
          <w:lang w:val="uk-UA" w:eastAsia="ru-RU"/>
        </w:rPr>
        <w:t>котрі</w:t>
      </w:r>
      <w:r w:rsidRPr="00E75741">
        <w:rPr>
          <w:rFonts w:ascii="Times New Roman" w:eastAsia="Times New Roman" w:hAnsi="Times New Roman" w:cs="Times New Roman"/>
          <w:kern w:val="0"/>
          <w:sz w:val="28"/>
          <w:szCs w:val="28"/>
          <w:lang w:eastAsia="ru-RU"/>
        </w:rPr>
        <w:t xml:space="preserve"> відбуваються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,що відбуваються|що діються|що трапляються|що походять</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 темі,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та її образно-емоційними  і </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семантичними  характеристиками. Так, </w:t>
      </w:r>
      <w:r w:rsidRPr="00E75741">
        <w:rPr>
          <w:rFonts w:ascii="Times New Roman" w:eastAsia="Times New Roman" w:hAnsi="Times New Roman" w:cs="Times New Roman"/>
          <w:kern w:val="0"/>
          <w:sz w:val="28"/>
          <w:szCs w:val="28"/>
          <w:lang w:val="uk-UA" w:eastAsia="ru-RU"/>
        </w:rPr>
        <w:t>най</w:t>
      </w:r>
      <w:r w:rsidRPr="00E75741">
        <w:rPr>
          <w:rFonts w:ascii="Times New Roman" w:eastAsia="Times New Roman" w:hAnsi="Times New Roman" w:cs="Times New Roman"/>
          <w:kern w:val="0"/>
          <w:sz w:val="28"/>
          <w:szCs w:val="28"/>
          <w:lang w:eastAsia="ru-RU"/>
        </w:rPr>
        <w:t>більш під</w:t>
      </w:r>
      <w:r w:rsidRPr="00E75741">
        <w:rPr>
          <w:rFonts w:ascii="Times New Roman" w:eastAsia="Times New Roman" w:hAnsi="Times New Roman" w:cs="Times New Roman"/>
          <w:kern w:val="0"/>
          <w:sz w:val="28"/>
          <w:szCs w:val="28"/>
          <w:lang w:val="uk-UA" w:eastAsia="ru-RU"/>
        </w:rPr>
        <w:t>леглим</w:t>
      </w:r>
      <w:r w:rsidRPr="00E75741">
        <w:rPr>
          <w:rFonts w:ascii="Times New Roman" w:eastAsia="Times New Roman" w:hAnsi="Times New Roman" w:cs="Times New Roman"/>
          <w:kern w:val="0"/>
          <w:sz w:val="28"/>
          <w:szCs w:val="28"/>
          <w:lang w:eastAsia="ru-RU"/>
        </w:rPr>
        <w:t xml:space="preserve">и </w:t>
      </w:r>
      <w:r w:rsidRPr="00E75741">
        <w:rPr>
          <w:rFonts w:ascii="Times New Roman" w:eastAsia="Times New Roman" w:hAnsi="Times New Roman" w:cs="Times New Roman"/>
          <w:kern w:val="0"/>
          <w:sz w:val="28"/>
          <w:szCs w:val="28"/>
          <w:lang w:val="uk-UA" w:eastAsia="ru-RU"/>
        </w:rPr>
        <w:t xml:space="preserve">впливу </w:t>
      </w:r>
      <w:r w:rsidRPr="00E75741">
        <w:rPr>
          <w:rFonts w:ascii="Times New Roman" w:eastAsia="Times New Roman" w:hAnsi="Times New Roman" w:cs="Times New Roman"/>
          <w:kern w:val="0"/>
          <w:sz w:val="28"/>
          <w:szCs w:val="28"/>
          <w:lang w:eastAsia="ru-RU"/>
        </w:rPr>
        <w:t>діалогі</w:t>
      </w:r>
      <w:r w:rsidRPr="00E75741">
        <w:rPr>
          <w:rFonts w:ascii="Times New Roman" w:eastAsia="Times New Roman" w:hAnsi="Times New Roman" w:cs="Times New Roman"/>
          <w:kern w:val="0"/>
          <w:sz w:val="28"/>
          <w:szCs w:val="28"/>
          <w:lang w:val="uk-UA" w:eastAsia="ru-RU"/>
        </w:rPr>
        <w:t>чного принципу</w:t>
      </w:r>
      <w:r w:rsidRPr="00E75741">
        <w:rPr>
          <w:rFonts w:ascii="Times New Roman" w:eastAsia="Times New Roman" w:hAnsi="Times New Roman" w:cs="Times New Roman"/>
          <w:kern w:val="0"/>
          <w:sz w:val="28"/>
          <w:szCs w:val="28"/>
          <w:lang w:eastAsia="ru-RU"/>
        </w:rPr>
        <w:t xml:space="preserve"> виявилися “ді</w:t>
      </w:r>
      <w:r w:rsidRPr="00E75741">
        <w:rPr>
          <w:rFonts w:ascii="Times New Roman" w:eastAsia="Times New Roman" w:hAnsi="Times New Roman" w:cs="Times New Roman"/>
          <w:kern w:val="0"/>
          <w:sz w:val="28"/>
          <w:szCs w:val="28"/>
          <w:lang w:val="uk-UA" w:eastAsia="ru-RU"/>
        </w:rPr>
        <w:t>є</w:t>
      </w:r>
      <w:r w:rsidRPr="00E75741">
        <w:rPr>
          <w:rFonts w:ascii="Times New Roman" w:eastAsia="Times New Roman" w:hAnsi="Times New Roman" w:cs="Times New Roman"/>
          <w:kern w:val="0"/>
          <w:sz w:val="28"/>
          <w:szCs w:val="28"/>
          <w:lang w:eastAsia="ru-RU"/>
        </w:rPr>
        <w:t>ві”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“дієві”|“дійові”</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теми</w:t>
      </w:r>
      <w:r w:rsidRPr="00E75741">
        <w:rPr>
          <w:rFonts w:ascii="Times New Roman" w:eastAsia="Times New Roman" w:hAnsi="Times New Roman" w:cs="Times New Roman"/>
          <w:kern w:val="0"/>
          <w:sz w:val="28"/>
          <w:szCs w:val="28"/>
          <w:lang w:val="uk-UA" w:eastAsia="ru-RU"/>
        </w:rPr>
        <w:t xml:space="preserve"> (обидві головні партії з Другого концерту К. Шимановського, головна партія другої частини концерту №1 Б. Бартока, основна тема фіналу Другого концерту Д. Шостаковича, рефрен скерцо з Першого концерту С. Прокоф</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єва)</w:t>
      </w:r>
      <w:r w:rsidRPr="00E75741">
        <w:rPr>
          <w:rFonts w:ascii="Times New Roman" w:eastAsia="Times New Roman" w:hAnsi="Times New Roman" w:cs="Times New Roman"/>
          <w:kern w:val="0"/>
          <w:sz w:val="28"/>
          <w:szCs w:val="28"/>
          <w:lang w:eastAsia="ru-RU"/>
        </w:rPr>
        <w:t>,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в|до|у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силу більшого природного тяжіння л</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рики до монологу.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все</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всі|увсі</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ж</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же|ж</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діалогічні явища є основою </w:t>
      </w:r>
      <w:r w:rsidRPr="00E75741">
        <w:rPr>
          <w:rFonts w:ascii="Times New Roman" w:eastAsia="Times New Roman" w:hAnsi="Times New Roman" w:cs="Times New Roman"/>
          <w:kern w:val="0"/>
          <w:sz w:val="28"/>
          <w:szCs w:val="28"/>
          <w:lang w:val="uk-UA" w:eastAsia="ru-RU"/>
        </w:rPr>
        <w:t>також</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і </w:t>
      </w:r>
      <w:r w:rsidRPr="00E75741">
        <w:rPr>
          <w:rFonts w:ascii="Times New Roman" w:eastAsia="Times New Roman" w:hAnsi="Times New Roman" w:cs="Times New Roman"/>
          <w:kern w:val="0"/>
          <w:sz w:val="28"/>
          <w:szCs w:val="28"/>
          <w:lang w:eastAsia="ru-RU"/>
        </w:rPr>
        <w:t xml:space="preserve">“ліричних” тем концертів, що свідчить про всеохоплюваність </w:t>
      </w:r>
      <w:r w:rsidRPr="00E75741">
        <w:rPr>
          <w:rFonts w:ascii="Times New Roman" w:eastAsia="Times New Roman" w:hAnsi="Times New Roman" w:cs="Times New Roman"/>
          <w:kern w:val="0"/>
          <w:sz w:val="28"/>
          <w:szCs w:val="28"/>
          <w:lang w:val="uk-UA" w:eastAsia="ru-RU"/>
        </w:rPr>
        <w:t>дії принципу</w:t>
      </w:r>
      <w:r w:rsidRPr="00E75741">
        <w:rPr>
          <w:rFonts w:ascii="Times New Roman" w:eastAsia="Times New Roman" w:hAnsi="Times New Roman" w:cs="Times New Roman"/>
          <w:kern w:val="0"/>
          <w:sz w:val="28"/>
          <w:szCs w:val="28"/>
          <w:lang w:eastAsia="ru-RU"/>
        </w:rPr>
        <w:t xml:space="preserve"> діалог</w:t>
      </w:r>
      <w:r w:rsidRPr="00E75741">
        <w:rPr>
          <w:rFonts w:ascii="Times New Roman" w:eastAsia="Times New Roman" w:hAnsi="Times New Roman" w:cs="Times New Roman"/>
          <w:kern w:val="0"/>
          <w:sz w:val="28"/>
          <w:szCs w:val="28"/>
          <w:lang w:val="uk-UA" w:eastAsia="ru-RU"/>
        </w:rPr>
        <w:t>у</w:t>
      </w:r>
      <w:r w:rsidRPr="00E75741">
        <w:rPr>
          <w:rFonts w:ascii="Times New Roman" w:eastAsia="Times New Roman" w:hAnsi="Times New Roman" w:cs="Times New Roman"/>
          <w:kern w:val="0"/>
          <w:sz w:val="28"/>
          <w:szCs w:val="28"/>
          <w:lang w:eastAsia="ru-RU"/>
        </w:rPr>
        <w:t xml:space="preserve"> для концертного жанру</w:t>
      </w:r>
      <w:r w:rsidRPr="00E75741">
        <w:rPr>
          <w:rFonts w:ascii="Times New Roman" w:eastAsia="Times New Roman" w:hAnsi="Times New Roman" w:cs="Times New Roman"/>
          <w:kern w:val="0"/>
          <w:sz w:val="28"/>
          <w:szCs w:val="28"/>
          <w:lang w:val="uk-UA" w:eastAsia="ru-RU"/>
        </w:rPr>
        <w:t xml:space="preserve"> (найбільш яскраво це проявляється в побічних партіях концертів К. Шимановського та Б. Бартока, а також у побічній партії першої частини концерту №2 Д. Шостаковича)</w:t>
      </w:r>
      <w:r w:rsidRPr="00E75741">
        <w:rPr>
          <w:rFonts w:ascii="Times New Roman" w:eastAsia="Times New Roman" w:hAnsi="Times New Roman" w:cs="Times New Roman"/>
          <w:kern w:val="0"/>
          <w:sz w:val="28"/>
          <w:szCs w:val="28"/>
          <w:lang w:eastAsia="ru-RU"/>
        </w:rPr>
        <w:t>. Відзнач</w:t>
      </w:r>
      <w:r w:rsidRPr="00E75741">
        <w:rPr>
          <w:rFonts w:ascii="Times New Roman" w:eastAsia="Times New Roman" w:hAnsi="Times New Roman" w:cs="Times New Roman"/>
          <w:kern w:val="0"/>
          <w:sz w:val="28"/>
          <w:szCs w:val="28"/>
          <w:lang w:val="uk-UA" w:eastAsia="ru-RU"/>
        </w:rPr>
        <w:t>ається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Відзначимо|визначимо|відмітимо</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загальн</w:t>
      </w:r>
      <w:r w:rsidRPr="00E75741">
        <w:rPr>
          <w:rFonts w:ascii="Times New Roman" w:eastAsia="Times New Roman" w:hAnsi="Times New Roman" w:cs="Times New Roman"/>
          <w:kern w:val="0"/>
          <w:sz w:val="28"/>
          <w:szCs w:val="28"/>
          <w:lang w:val="uk-UA" w:eastAsia="ru-RU"/>
        </w:rPr>
        <w:t>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загальну|спільну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для всіх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всіх|увсіх</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концертів тенденці</w:t>
      </w:r>
      <w:r w:rsidRPr="00E75741">
        <w:rPr>
          <w:rFonts w:ascii="Times New Roman" w:eastAsia="Times New Roman" w:hAnsi="Times New Roman" w:cs="Times New Roman"/>
          <w:kern w:val="0"/>
          <w:sz w:val="28"/>
          <w:szCs w:val="28"/>
          <w:lang w:val="uk-UA" w:eastAsia="ru-RU"/>
        </w:rPr>
        <w:t>я</w:t>
      </w:r>
      <w:r w:rsidRPr="00E75741">
        <w:rPr>
          <w:rFonts w:ascii="Times New Roman" w:eastAsia="Times New Roman" w:hAnsi="Times New Roman" w:cs="Times New Roman"/>
          <w:kern w:val="0"/>
          <w:sz w:val="28"/>
          <w:szCs w:val="28"/>
          <w:lang w:eastAsia="ru-RU"/>
        </w:rPr>
        <w:t xml:space="preserve"> насичення “ліричних” тем “д</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алогами”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“дуетами” узгодження,</w:t>
      </w:r>
      <w:r w:rsidRPr="00E75741">
        <w:rPr>
          <w:rFonts w:ascii="Times New Roman" w:eastAsia="Times New Roman" w:hAnsi="Times New Roman" w:cs="Times New Roman"/>
          <w:kern w:val="0"/>
          <w:sz w:val="28"/>
          <w:szCs w:val="28"/>
          <w:lang w:val="uk-UA" w:eastAsia="ru-RU"/>
        </w:rPr>
        <w:t xml:space="preserve"> яка</w:t>
      </w:r>
      <w:r w:rsidRPr="00E75741">
        <w:rPr>
          <w:rFonts w:ascii="Times New Roman" w:eastAsia="Times New Roman" w:hAnsi="Times New Roman" w:cs="Times New Roman"/>
          <w:kern w:val="0"/>
          <w:sz w:val="28"/>
          <w:szCs w:val="28"/>
          <w:lang w:eastAsia="ru-RU"/>
        </w:rPr>
        <w:t xml:space="preserve"> виявляє внутрішн</w:t>
      </w:r>
      <w:r w:rsidRPr="00E75741">
        <w:rPr>
          <w:rFonts w:ascii="Times New Roman" w:eastAsia="Times New Roman" w:hAnsi="Times New Roman" w:cs="Times New Roman"/>
          <w:kern w:val="0"/>
          <w:sz w:val="28"/>
          <w:szCs w:val="28"/>
          <w:lang w:val="uk-UA" w:eastAsia="ru-RU"/>
        </w:rPr>
        <w:t>ю</w:t>
      </w:r>
      <w:r w:rsidRPr="00E75741">
        <w:rPr>
          <w:rFonts w:ascii="Times New Roman" w:eastAsia="Times New Roman" w:hAnsi="Times New Roman" w:cs="Times New Roman"/>
          <w:kern w:val="0"/>
          <w:sz w:val="28"/>
          <w:szCs w:val="28"/>
          <w:lang w:eastAsia="ru-RU"/>
        </w:rPr>
        <w:t xml:space="preserve"> емоційно-семантичну єдність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ц</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льн</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сть даної образно</w:t>
      </w:r>
      <w:r w:rsidRPr="00E75741">
        <w:rPr>
          <w:rFonts w:ascii="Times New Roman" w:eastAsia="Times New Roman" w:hAnsi="Times New Roman" w:cs="Times New Roman"/>
          <w:kern w:val="0"/>
          <w:sz w:val="28"/>
          <w:szCs w:val="28"/>
          <w:lang w:val="uk-UA" w:eastAsia="ru-RU"/>
        </w:rPr>
        <w:t>ї</w:t>
      </w:r>
      <w:r w:rsidRPr="00E75741">
        <w:rPr>
          <w:rFonts w:ascii="Times New Roman" w:eastAsia="Times New Roman" w:hAnsi="Times New Roman" w:cs="Times New Roman"/>
          <w:kern w:val="0"/>
          <w:sz w:val="28"/>
          <w:szCs w:val="28"/>
          <w:lang w:eastAsia="ru-RU"/>
        </w:rPr>
        <w:t xml:space="preserve"> сфери, що зберігає</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що збережеться|що збереже|що додержить|що зберігає|що додержує</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свою постійність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стабільність у порівнянні  з  емоційно багатими “ді</w:t>
      </w:r>
      <w:r w:rsidRPr="00E75741">
        <w:rPr>
          <w:rFonts w:ascii="Times New Roman" w:eastAsia="Times New Roman" w:hAnsi="Times New Roman" w:cs="Times New Roman"/>
          <w:kern w:val="0"/>
          <w:sz w:val="28"/>
          <w:szCs w:val="28"/>
          <w:lang w:val="uk-UA" w:eastAsia="ru-RU"/>
        </w:rPr>
        <w:t>є</w:t>
      </w:r>
      <w:r w:rsidRPr="00E75741">
        <w:rPr>
          <w:rFonts w:ascii="Times New Roman" w:eastAsia="Times New Roman" w:hAnsi="Times New Roman" w:cs="Times New Roman"/>
          <w:kern w:val="0"/>
          <w:sz w:val="28"/>
          <w:szCs w:val="28"/>
          <w:lang w:eastAsia="ru-RU"/>
        </w:rPr>
        <w:t>вими”</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“дієвими”|“дійовими”</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темами-образами</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-образами|-чином</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Останні насичені найрізноманітнішими типами “діалогів”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“дуетів”</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особливо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розвиваю</w:t>
      </w:r>
      <w:r w:rsidRPr="00E75741">
        <w:rPr>
          <w:rFonts w:ascii="Times New Roman" w:eastAsia="Times New Roman" w:hAnsi="Times New Roman" w:cs="Times New Roman"/>
          <w:kern w:val="0"/>
          <w:sz w:val="28"/>
          <w:szCs w:val="28"/>
          <w:lang w:val="uk-UA" w:eastAsia="ru-RU"/>
        </w:rPr>
        <w:t>чих</w:t>
      </w:r>
      <w:r w:rsidRPr="00E75741">
        <w:rPr>
          <w:rFonts w:ascii="Times New Roman" w:eastAsia="Times New Roman" w:hAnsi="Times New Roman" w:cs="Times New Roman"/>
          <w:kern w:val="0"/>
          <w:sz w:val="28"/>
          <w:szCs w:val="28"/>
          <w:lang w:eastAsia="ru-RU"/>
        </w:rPr>
        <w:t xml:space="preserve"> розділах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,що розвиваються|що розвивають</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форми. </w:t>
      </w:r>
    </w:p>
    <w:p w14:paraId="67EEE3A1" w14:textId="77777777" w:rsidR="00E75741" w:rsidRPr="00E75741" w:rsidRDefault="00E75741" w:rsidP="00E75741">
      <w:pPr>
        <w:widowControl/>
        <w:tabs>
          <w:tab w:val="clear" w:pos="709"/>
          <w:tab w:val="left" w:pos="18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eastAsia="ru-RU"/>
        </w:rPr>
        <w:t xml:space="preserve">Організація </w:t>
      </w:r>
      <w:r w:rsidRPr="00E75741">
        <w:rPr>
          <w:rFonts w:ascii="Times New Roman" w:eastAsia="Times New Roman" w:hAnsi="Times New Roman" w:cs="Times New Roman"/>
          <w:kern w:val="0"/>
          <w:sz w:val="28"/>
          <w:szCs w:val="28"/>
          <w:lang w:val="uk-UA" w:eastAsia="ru-RU"/>
        </w:rPr>
        <w:t>та</w:t>
      </w:r>
      <w:r w:rsidRPr="00E75741">
        <w:rPr>
          <w:rFonts w:ascii="Times New Roman" w:eastAsia="Times New Roman" w:hAnsi="Times New Roman" w:cs="Times New Roman"/>
          <w:kern w:val="0"/>
          <w:sz w:val="28"/>
          <w:szCs w:val="28"/>
          <w:lang w:eastAsia="ru-RU"/>
        </w:rPr>
        <w:t xml:space="preserve"> розвиток основних тем-образів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-образів|-чину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концертів також були розглянуті крізь призму діалогічності. Експозиційні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Экспозиционные|Експозиционниє</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розділи </w:t>
      </w:r>
      <w:r w:rsidRPr="00E75741">
        <w:rPr>
          <w:rFonts w:ascii="Times New Roman" w:eastAsia="Times New Roman" w:hAnsi="Times New Roman" w:cs="Times New Roman"/>
          <w:kern w:val="0"/>
          <w:sz w:val="28"/>
          <w:szCs w:val="28"/>
          <w:lang w:val="uk-UA" w:eastAsia="ru-RU"/>
        </w:rPr>
        <w:t>концертів</w:t>
      </w:r>
      <w:r w:rsidRPr="00E75741">
        <w:rPr>
          <w:rFonts w:ascii="Times New Roman" w:eastAsia="Times New Roman" w:hAnsi="Times New Roman" w:cs="Times New Roman"/>
          <w:kern w:val="0"/>
          <w:sz w:val="28"/>
          <w:szCs w:val="28"/>
          <w:lang w:eastAsia="ru-RU"/>
        </w:rPr>
        <w:t xml:space="preserve"> демонструють на</w:t>
      </w:r>
      <w:r w:rsidRPr="00E75741">
        <w:rPr>
          <w:rFonts w:ascii="Times New Roman" w:eastAsia="Times New Roman" w:hAnsi="Times New Roman" w:cs="Times New Roman"/>
          <w:kern w:val="0"/>
          <w:sz w:val="28"/>
          <w:szCs w:val="28"/>
          <w:lang w:val="uk-UA" w:eastAsia="ru-RU"/>
        </w:rPr>
        <w:t>я</w:t>
      </w:r>
      <w:r w:rsidRPr="00E75741">
        <w:rPr>
          <w:rFonts w:ascii="Times New Roman" w:eastAsia="Times New Roman" w:hAnsi="Times New Roman" w:cs="Times New Roman"/>
          <w:kern w:val="0"/>
          <w:sz w:val="28"/>
          <w:szCs w:val="28"/>
          <w:lang w:eastAsia="ru-RU"/>
        </w:rPr>
        <w:t xml:space="preserve">вність </w:t>
      </w:r>
      <w:r w:rsidRPr="00E75741">
        <w:rPr>
          <w:rFonts w:ascii="Times New Roman" w:eastAsia="Times New Roman" w:hAnsi="Times New Roman" w:cs="Times New Roman"/>
          <w:kern w:val="0"/>
          <w:sz w:val="28"/>
          <w:szCs w:val="28"/>
          <w:lang w:val="uk-UA" w:eastAsia="ru-RU"/>
        </w:rPr>
        <w:t>у</w:t>
      </w:r>
      <w:r w:rsidRPr="00E75741">
        <w:rPr>
          <w:rFonts w:ascii="Times New Roman" w:eastAsia="Times New Roman" w:hAnsi="Times New Roman" w:cs="Times New Roman"/>
          <w:kern w:val="0"/>
          <w:sz w:val="28"/>
          <w:szCs w:val="28"/>
          <w:lang w:eastAsia="ru-RU"/>
        </w:rPr>
        <w:t>сіх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всіх|увсіх</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видів “діалогів”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“дуетів”; хоча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хоча|хоч</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розвиваю</w:t>
      </w:r>
      <w:r w:rsidRPr="00E75741">
        <w:rPr>
          <w:rFonts w:ascii="Times New Roman" w:eastAsia="Times New Roman" w:hAnsi="Times New Roman" w:cs="Times New Roman"/>
          <w:kern w:val="0"/>
          <w:sz w:val="28"/>
          <w:szCs w:val="28"/>
          <w:lang w:val="uk-UA" w:eastAsia="ru-RU"/>
        </w:rPr>
        <w:t>чих</w:t>
      </w:r>
      <w:r w:rsidRPr="00E75741">
        <w:rPr>
          <w:rFonts w:ascii="Times New Roman" w:eastAsia="Times New Roman" w:hAnsi="Times New Roman" w:cs="Times New Roman"/>
          <w:kern w:val="0"/>
          <w:sz w:val="28"/>
          <w:szCs w:val="28"/>
          <w:lang w:eastAsia="ru-RU"/>
        </w:rPr>
        <w:t xml:space="preserve"> розділах </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,що розвиваються|що розвивають</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діалогічність представлена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уявлена|представлена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значно більш</w:t>
      </w:r>
      <w:r w:rsidRPr="00E75741">
        <w:rPr>
          <w:rFonts w:ascii="Times New Roman" w:eastAsia="Times New Roman" w:hAnsi="Times New Roman" w:cs="Times New Roman"/>
          <w:kern w:val="0"/>
          <w:sz w:val="28"/>
          <w:szCs w:val="28"/>
          <w:lang w:val="uk-UA" w:eastAsia="ru-RU"/>
        </w:rPr>
        <w:t>ій</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мір</w:t>
      </w:r>
      <w:r w:rsidRPr="00E75741">
        <w:rPr>
          <w:rFonts w:ascii="Times New Roman" w:eastAsia="Times New Roman" w:hAnsi="Times New Roman" w:cs="Times New Roman"/>
          <w:kern w:val="0"/>
          <w:sz w:val="28"/>
          <w:szCs w:val="28"/>
          <w:lang w:eastAsia="ru-RU"/>
        </w:rPr>
        <w:t>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ступені|мірі</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що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виявляє  належність</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приналежність|належність</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розвиваю</w:t>
      </w:r>
      <w:r w:rsidRPr="00E75741">
        <w:rPr>
          <w:rFonts w:ascii="Times New Roman" w:eastAsia="Times New Roman" w:hAnsi="Times New Roman" w:cs="Times New Roman"/>
          <w:kern w:val="0"/>
          <w:sz w:val="28"/>
          <w:szCs w:val="28"/>
          <w:lang w:val="uk-UA" w:eastAsia="ru-RU"/>
        </w:rPr>
        <w:t>чих</w:t>
      </w:r>
      <w:r w:rsidRPr="00E75741">
        <w:rPr>
          <w:rFonts w:ascii="Times New Roman" w:eastAsia="Times New Roman" w:hAnsi="Times New Roman" w:cs="Times New Roman"/>
          <w:kern w:val="0"/>
          <w:sz w:val="28"/>
          <w:szCs w:val="28"/>
          <w:lang w:eastAsia="ru-RU"/>
        </w:rPr>
        <w:t xml:space="preserve"> ділянок </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,що розвиваються|що розвивають</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форми до “діалогічного типу тематичного </w:t>
      </w:r>
      <w:r w:rsidRPr="00E75741">
        <w:rPr>
          <w:rFonts w:ascii="Times New Roman" w:eastAsia="Times New Roman" w:hAnsi="Times New Roman" w:cs="Times New Roman"/>
          <w:kern w:val="0"/>
          <w:sz w:val="28"/>
          <w:szCs w:val="28"/>
          <w:lang w:eastAsia="ru-RU"/>
        </w:rPr>
        <w:lastRenderedPageBreak/>
        <w:t>розвитку” (термін Є.</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Назайкинського</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Назайкинского|Назайкінського</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Часто за допомогою “діалогів” організовані кульмінаційні зони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підходи до них, що також  підкреслює</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підкреслює|увиразнює</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високий ступінь</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ступінь|міру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діалогічності жанру концерту.</w:t>
      </w:r>
    </w:p>
    <w:p w14:paraId="529F7E24" w14:textId="77777777" w:rsidR="00E75741" w:rsidRPr="00E75741" w:rsidRDefault="00E75741" w:rsidP="00E75741">
      <w:pPr>
        <w:widowControl/>
        <w:tabs>
          <w:tab w:val="clear" w:pos="709"/>
          <w:tab w:val="left" w:pos="18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  Зроблений</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Зроблений|Пророблений</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аналіз показав, що діалогічні відношення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відношення|ставлення|відносини|взаємини|стосунки</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пронизують всі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всіх|увсіх</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масштабні рівні досліджуваних творів. Так, діалогічність на морфологічному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і|й|та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синтаксичному рівнях  пов'язана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зв'язана|пов'язана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в|до|у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першу чергу 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з|із</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“д</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val="uk-UA" w:eastAsia="ru-RU"/>
        </w:rPr>
        <w:t>алогами узгодження” обох типів, тобто 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з|із</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тими,  для яких характерна однорідність реплік. </w:t>
      </w:r>
      <w:r w:rsidRPr="00E75741">
        <w:rPr>
          <w:rFonts w:ascii="Times New Roman" w:eastAsia="Times New Roman" w:hAnsi="Times New Roman" w:cs="Times New Roman"/>
          <w:kern w:val="0"/>
          <w:sz w:val="28"/>
          <w:szCs w:val="28"/>
          <w:lang w:eastAsia="ru-RU"/>
        </w:rPr>
        <w:t>Тому притаманна більшості тем концертів внутрішня неконтрастність зовсім не є якісним проявом</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проявом|виявом</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недіалогічності. Діалогічні процеси, </w:t>
      </w:r>
      <w:r w:rsidRPr="00E75741">
        <w:rPr>
          <w:rFonts w:ascii="Times New Roman" w:eastAsia="Times New Roman" w:hAnsi="Times New Roman" w:cs="Times New Roman"/>
          <w:kern w:val="0"/>
          <w:sz w:val="28"/>
          <w:szCs w:val="28"/>
          <w:lang w:val="uk-UA" w:eastAsia="ru-RU"/>
        </w:rPr>
        <w:t>котрі</w:t>
      </w:r>
      <w:r w:rsidRPr="00E75741">
        <w:rPr>
          <w:rFonts w:ascii="Times New Roman" w:eastAsia="Times New Roman" w:hAnsi="Times New Roman" w:cs="Times New Roman"/>
          <w:kern w:val="0"/>
          <w:sz w:val="28"/>
          <w:szCs w:val="28"/>
          <w:lang w:eastAsia="ru-RU"/>
        </w:rPr>
        <w:t xml:space="preserve"> відбуваються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що відбуваються|що діються|що трапляються|що походять</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концертах, настільки інтенсивні, що їхнє </w:t>
      </w:r>
      <w:r w:rsidRPr="00E75741">
        <w:rPr>
          <w:rFonts w:ascii="Times New Roman" w:eastAsia="Times New Roman" w:hAnsi="Times New Roman" w:cs="Times New Roman"/>
          <w:kern w:val="0"/>
          <w:sz w:val="28"/>
          <w:szCs w:val="28"/>
          <w:lang w:val="uk-UA" w:eastAsia="ru-RU"/>
        </w:rPr>
        <w:t>втіл</w:t>
      </w:r>
      <w:r w:rsidRPr="00E75741">
        <w:rPr>
          <w:rFonts w:ascii="Times New Roman" w:eastAsia="Times New Roman" w:hAnsi="Times New Roman" w:cs="Times New Roman"/>
          <w:kern w:val="0"/>
          <w:sz w:val="28"/>
          <w:szCs w:val="28"/>
          <w:lang w:eastAsia="ru-RU"/>
        </w:rPr>
        <w:t>ення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вираження|вислів|вираз</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можна простежити навіть</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навіть|аж</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на рівні однорідних тематичних утворень.</w:t>
      </w:r>
      <w:r w:rsidRPr="00E75741">
        <w:rPr>
          <w:rFonts w:ascii="Times New Roman" w:eastAsia="Times New Roman" w:hAnsi="Times New Roman" w:cs="Times New Roman"/>
          <w:kern w:val="0"/>
          <w:sz w:val="28"/>
          <w:szCs w:val="28"/>
          <w:lang w:val="uk-UA" w:eastAsia="ru-RU"/>
        </w:rPr>
        <w:t xml:space="preserve"> Прикладом може слугувати більшість тем «Симфонії пасторалей» Є. Станковича. Все сказане справедливе для експозиційних розділів практично всіх концертів (окрім концерту М. Скорика), а також для розвиваючих розділів концертів, драматургія яких неконфліктна (тобто концертів К. Шимановського, С. Прокоф’єва, І. Стравинського). Розвиток же тем у концертах конфліктного драматургічного типу відбувається за допомогою діалогів неузгодження та різнотемних дуетів (концерти Д. Шостаковича, Б. Бартока, Є. Станковича, М. Скорика).</w:t>
      </w:r>
    </w:p>
    <w:p w14:paraId="4BB6FF13" w14:textId="77777777" w:rsidR="00E75741" w:rsidRPr="00E75741" w:rsidRDefault="00E75741" w:rsidP="00E75741">
      <w:pPr>
        <w:widowControl/>
        <w:tabs>
          <w:tab w:val="clear" w:pos="709"/>
          <w:tab w:val="left" w:pos="180"/>
        </w:tabs>
        <w:suppressAutoHyphens w:val="0"/>
        <w:spacing w:after="0" w:line="360" w:lineRule="auto"/>
        <w:ind w:firstLine="539"/>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Що стосується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стосується|торкається</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композиційного рівня концертів, то тут діалогічність виявляє</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виявляє|проявляє</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себе як “діалог” тем (а на драматургічному рівні – як “діалог” “ліричних”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і|й|та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“дієвих”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“дієвих”|“дійових”</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образів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образів|чину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і|й|та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виявляється вже</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вже|уже</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шляхом різноманітних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різноманітних|різних</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типів “діалогу неузгодження”. </w:t>
      </w:r>
      <w:r w:rsidRPr="00E75741">
        <w:rPr>
          <w:rFonts w:ascii="Times New Roman" w:eastAsia="Times New Roman" w:hAnsi="Times New Roman" w:cs="Times New Roman"/>
          <w:kern w:val="0"/>
          <w:sz w:val="28"/>
          <w:szCs w:val="28"/>
          <w:lang w:eastAsia="ru-RU"/>
        </w:rPr>
        <w:t>Так, Концерт №1 К.</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Шимановського</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Шимановского|Шимановського</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заснований на зіставленні лірико-романтичного </w:t>
      </w:r>
      <w:r w:rsidRPr="00E75741">
        <w:rPr>
          <w:rFonts w:ascii="Times New Roman" w:eastAsia="Times New Roman" w:hAnsi="Times New Roman" w:cs="Times New Roman"/>
          <w:kern w:val="0"/>
          <w:sz w:val="28"/>
          <w:szCs w:val="28"/>
          <w:lang w:val="uk-UA" w:eastAsia="ru-RU"/>
        </w:rPr>
        <w:t>та</w:t>
      </w:r>
      <w:r w:rsidRPr="00E75741">
        <w:rPr>
          <w:rFonts w:ascii="Times New Roman" w:eastAsia="Times New Roman" w:hAnsi="Times New Roman" w:cs="Times New Roman"/>
          <w:kern w:val="0"/>
          <w:sz w:val="28"/>
          <w:szCs w:val="28"/>
          <w:lang w:eastAsia="ru-RU"/>
        </w:rPr>
        <w:t xml:space="preserve"> скерцозно-ігрового образів</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образів|чину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демонструє високий ступінь насиченості композиційного рівня "д</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алогами неузгоження". Що</w:t>
      </w:r>
      <w:r w:rsidRPr="00E75741">
        <w:rPr>
          <w:rFonts w:ascii="Times New Roman" w:eastAsia="Times New Roman" w:hAnsi="Times New Roman" w:cs="Times New Roman"/>
          <w:kern w:val="0"/>
          <w:sz w:val="28"/>
          <w:szCs w:val="28"/>
          <w:lang w:val="uk-UA" w:eastAsia="ru-RU"/>
        </w:rPr>
        <w:t>до</w:t>
      </w:r>
      <w:r w:rsidRPr="00E75741">
        <w:rPr>
          <w:rFonts w:ascii="Times New Roman" w:eastAsia="Times New Roman" w:hAnsi="Times New Roman" w:cs="Times New Roman"/>
          <w:kern w:val="0"/>
          <w:sz w:val="28"/>
          <w:szCs w:val="28"/>
          <w:lang w:eastAsia="ru-RU"/>
        </w:rPr>
        <w:t xml:space="preserve"> композиційного рівня «Симфонії пасторалей»</w:t>
      </w:r>
      <w:r w:rsidRPr="00E75741">
        <w:rPr>
          <w:rFonts w:ascii="Times New Roman" w:eastAsia="Times New Roman" w:hAnsi="Times New Roman" w:cs="Times New Roman"/>
          <w:kern w:val="0"/>
          <w:sz w:val="28"/>
          <w:szCs w:val="28"/>
          <w:lang w:val="uk-UA" w:eastAsia="ru-RU"/>
        </w:rPr>
        <w:t xml:space="preserve"> Є. Станковича</w:t>
      </w:r>
      <w:r w:rsidRPr="00E75741">
        <w:rPr>
          <w:rFonts w:ascii="Times New Roman" w:eastAsia="Times New Roman" w:hAnsi="Times New Roman" w:cs="Times New Roman"/>
          <w:kern w:val="0"/>
          <w:sz w:val="28"/>
          <w:szCs w:val="28"/>
          <w:lang w:eastAsia="ru-RU"/>
        </w:rPr>
        <w:t xml:space="preserve">, то в </w:t>
      </w:r>
      <w:r w:rsidRPr="00E75741">
        <w:rPr>
          <w:rFonts w:ascii="Times New Roman" w:eastAsia="Times New Roman" w:hAnsi="Times New Roman" w:cs="Times New Roman"/>
          <w:kern w:val="0"/>
          <w:sz w:val="28"/>
          <w:szCs w:val="28"/>
          <w:lang w:val="uk-UA" w:eastAsia="ru-RU"/>
        </w:rPr>
        <w:t>наве</w:t>
      </w:r>
      <w:r w:rsidRPr="00E75741">
        <w:rPr>
          <w:rFonts w:ascii="Times New Roman" w:eastAsia="Times New Roman" w:hAnsi="Times New Roman" w:cs="Times New Roman"/>
          <w:kern w:val="0"/>
          <w:sz w:val="28"/>
          <w:szCs w:val="28"/>
          <w:lang w:eastAsia="ru-RU"/>
        </w:rPr>
        <w:t>д</w:t>
      </w:r>
      <w:r w:rsidRPr="00E75741">
        <w:rPr>
          <w:rFonts w:ascii="Times New Roman" w:eastAsia="Times New Roman" w:hAnsi="Times New Roman" w:cs="Times New Roman"/>
          <w:kern w:val="0"/>
          <w:sz w:val="28"/>
          <w:szCs w:val="28"/>
          <w:lang w:val="uk-UA" w:eastAsia="ru-RU"/>
        </w:rPr>
        <w:t>е</w:t>
      </w:r>
      <w:r w:rsidRPr="00E75741">
        <w:rPr>
          <w:rFonts w:ascii="Times New Roman" w:eastAsia="Times New Roman" w:hAnsi="Times New Roman" w:cs="Times New Roman"/>
          <w:kern w:val="0"/>
          <w:sz w:val="28"/>
          <w:szCs w:val="28"/>
          <w:lang w:eastAsia="ru-RU"/>
        </w:rPr>
        <w:t xml:space="preserve">ному випадку </w:t>
      </w:r>
      <w:r w:rsidRPr="00E75741">
        <w:rPr>
          <w:rFonts w:ascii="Times New Roman" w:eastAsia="Times New Roman" w:hAnsi="Times New Roman" w:cs="Times New Roman"/>
          <w:kern w:val="0"/>
          <w:sz w:val="28"/>
          <w:szCs w:val="28"/>
          <w:lang w:val="uk-UA" w:eastAsia="ru-RU"/>
        </w:rPr>
        <w:t xml:space="preserve">принцип </w:t>
      </w:r>
      <w:r w:rsidRPr="00E75741">
        <w:rPr>
          <w:rFonts w:ascii="Times New Roman" w:eastAsia="Times New Roman" w:hAnsi="Times New Roman" w:cs="Times New Roman"/>
          <w:kern w:val="0"/>
          <w:sz w:val="28"/>
          <w:szCs w:val="28"/>
          <w:lang w:eastAsia="ru-RU"/>
        </w:rPr>
        <w:t>д</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алог</w:t>
      </w:r>
      <w:r w:rsidRPr="00E75741">
        <w:rPr>
          <w:rFonts w:ascii="Times New Roman" w:eastAsia="Times New Roman" w:hAnsi="Times New Roman" w:cs="Times New Roman"/>
          <w:kern w:val="0"/>
          <w:sz w:val="28"/>
          <w:szCs w:val="28"/>
          <w:lang w:val="uk-UA" w:eastAsia="ru-RU"/>
        </w:rPr>
        <w:t>у</w:t>
      </w:r>
      <w:r w:rsidRPr="00E75741">
        <w:rPr>
          <w:rFonts w:ascii="Times New Roman" w:eastAsia="Times New Roman" w:hAnsi="Times New Roman" w:cs="Times New Roman"/>
          <w:kern w:val="0"/>
          <w:sz w:val="28"/>
          <w:szCs w:val="28"/>
          <w:lang w:eastAsia="ru-RU"/>
        </w:rPr>
        <w:t xml:space="preserve"> виявляє себе як взаємодія т</w:t>
      </w:r>
      <w:r w:rsidRPr="00E75741">
        <w:rPr>
          <w:rFonts w:ascii="Times New Roman" w:eastAsia="Times New Roman" w:hAnsi="Times New Roman" w:cs="Times New Roman"/>
          <w:kern w:val="0"/>
          <w:sz w:val="28"/>
          <w:szCs w:val="28"/>
          <w:lang w:val="uk-UA" w:eastAsia="ru-RU"/>
        </w:rPr>
        <w:t>ем</w:t>
      </w:r>
      <w:r w:rsidRPr="00E75741">
        <w:rPr>
          <w:rFonts w:ascii="Times New Roman" w:eastAsia="Times New Roman" w:hAnsi="Times New Roman" w:cs="Times New Roman"/>
          <w:kern w:val="0"/>
          <w:sz w:val="28"/>
          <w:szCs w:val="28"/>
          <w:lang w:eastAsia="ru-RU"/>
        </w:rPr>
        <w:t xml:space="preserve">-образів. Причому </w:t>
      </w:r>
      <w:r w:rsidRPr="00E75741">
        <w:rPr>
          <w:rFonts w:ascii="Times New Roman" w:eastAsia="Times New Roman" w:hAnsi="Times New Roman" w:cs="Times New Roman"/>
          <w:kern w:val="0"/>
          <w:sz w:val="28"/>
          <w:szCs w:val="28"/>
          <w:lang w:val="uk-UA" w:eastAsia="ru-RU"/>
        </w:rPr>
        <w:t xml:space="preserve">метод </w:t>
      </w:r>
      <w:r w:rsidRPr="00E75741">
        <w:rPr>
          <w:rFonts w:ascii="Times New Roman" w:eastAsia="Times New Roman" w:hAnsi="Times New Roman" w:cs="Times New Roman"/>
          <w:kern w:val="0"/>
          <w:sz w:val="28"/>
          <w:szCs w:val="28"/>
          <w:lang w:eastAsia="ru-RU"/>
        </w:rPr>
        <w:t>моно</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нтонац</w:t>
      </w:r>
      <w:r w:rsidRPr="00E75741">
        <w:rPr>
          <w:rFonts w:ascii="Times New Roman" w:eastAsia="Times New Roman" w:hAnsi="Times New Roman" w:cs="Times New Roman"/>
          <w:kern w:val="0"/>
          <w:sz w:val="28"/>
          <w:szCs w:val="28"/>
          <w:lang w:val="uk-UA" w:eastAsia="ru-RU"/>
        </w:rPr>
        <w:t>ій</w:t>
      </w:r>
      <w:r w:rsidRPr="00E75741">
        <w:rPr>
          <w:rFonts w:ascii="Times New Roman" w:eastAsia="Times New Roman" w:hAnsi="Times New Roman" w:cs="Times New Roman"/>
          <w:kern w:val="0"/>
          <w:sz w:val="28"/>
          <w:szCs w:val="28"/>
          <w:lang w:eastAsia="ru-RU"/>
        </w:rPr>
        <w:t>ност</w:t>
      </w:r>
      <w:r w:rsidRPr="00E75741">
        <w:rPr>
          <w:rFonts w:ascii="Times New Roman" w:eastAsia="Times New Roman" w:hAnsi="Times New Roman" w:cs="Times New Roman"/>
          <w:kern w:val="0"/>
          <w:sz w:val="28"/>
          <w:szCs w:val="28"/>
          <w:lang w:val="uk-UA" w:eastAsia="ru-RU"/>
        </w:rPr>
        <w:t>і, що</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полягає </w:t>
      </w:r>
      <w:r w:rsidRPr="00E75741">
        <w:rPr>
          <w:rFonts w:ascii="Times New Roman" w:eastAsia="Times New Roman" w:hAnsi="Times New Roman" w:cs="Times New Roman"/>
          <w:kern w:val="0"/>
          <w:sz w:val="28"/>
          <w:szCs w:val="28"/>
          <w:lang w:eastAsia="ru-RU"/>
        </w:rPr>
        <w:t xml:space="preserve">в основі </w:t>
      </w:r>
      <w:r w:rsidRPr="00E75741">
        <w:rPr>
          <w:rFonts w:ascii="Times New Roman" w:eastAsia="Times New Roman" w:hAnsi="Times New Roman" w:cs="Times New Roman"/>
          <w:kern w:val="0"/>
          <w:sz w:val="28"/>
          <w:szCs w:val="28"/>
          <w:lang w:val="uk-UA" w:eastAsia="ru-RU"/>
        </w:rPr>
        <w:t>твору,</w:t>
      </w:r>
      <w:r w:rsidRPr="00E75741">
        <w:rPr>
          <w:rFonts w:ascii="Times New Roman" w:eastAsia="Times New Roman" w:hAnsi="Times New Roman" w:cs="Times New Roman"/>
          <w:kern w:val="0"/>
          <w:sz w:val="28"/>
          <w:szCs w:val="28"/>
          <w:lang w:eastAsia="ru-RU"/>
        </w:rPr>
        <w:t xml:space="preserve"> обумовлює превалювання модусного типу діалогів і дуетів.</w:t>
      </w:r>
    </w:p>
    <w:p w14:paraId="46644721"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eastAsia="ru-RU"/>
        </w:rPr>
        <w:lastRenderedPageBreak/>
        <w:t xml:space="preserve">Тематичний розвиток, </w:t>
      </w:r>
      <w:r w:rsidRPr="00E75741">
        <w:rPr>
          <w:rFonts w:ascii="Times New Roman" w:eastAsia="Times New Roman" w:hAnsi="Times New Roman" w:cs="Times New Roman"/>
          <w:kern w:val="0"/>
          <w:sz w:val="28"/>
          <w:szCs w:val="28"/>
          <w:lang w:val="uk-UA" w:eastAsia="ru-RU"/>
        </w:rPr>
        <w:t>побуд</w:t>
      </w:r>
      <w:r w:rsidRPr="00E75741">
        <w:rPr>
          <w:rFonts w:ascii="Times New Roman" w:eastAsia="Times New Roman" w:hAnsi="Times New Roman" w:cs="Times New Roman"/>
          <w:kern w:val="0"/>
          <w:sz w:val="28"/>
          <w:szCs w:val="28"/>
          <w:lang w:eastAsia="ru-RU"/>
        </w:rPr>
        <w:t>ований на контрастах зіставлення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протиставлення, типовий для більшості </w:t>
      </w:r>
      <w:r w:rsidRPr="00E75741">
        <w:rPr>
          <w:rFonts w:ascii="Times New Roman" w:eastAsia="Times New Roman" w:hAnsi="Times New Roman" w:cs="Times New Roman"/>
          <w:kern w:val="0"/>
          <w:sz w:val="28"/>
          <w:szCs w:val="28"/>
          <w:lang w:val="uk-UA" w:eastAsia="ru-RU"/>
        </w:rPr>
        <w:t>про</w:t>
      </w:r>
      <w:r w:rsidRPr="00E75741">
        <w:rPr>
          <w:rFonts w:ascii="Times New Roman" w:eastAsia="Times New Roman" w:hAnsi="Times New Roman" w:cs="Times New Roman"/>
          <w:kern w:val="0"/>
          <w:sz w:val="28"/>
          <w:szCs w:val="28"/>
          <w:lang w:eastAsia="ru-RU"/>
        </w:rPr>
        <w:t>аналіз</w:t>
      </w:r>
      <w:r w:rsidRPr="00E75741">
        <w:rPr>
          <w:rFonts w:ascii="Times New Roman" w:eastAsia="Times New Roman" w:hAnsi="Times New Roman" w:cs="Times New Roman"/>
          <w:kern w:val="0"/>
          <w:sz w:val="28"/>
          <w:szCs w:val="28"/>
          <w:lang w:val="uk-UA" w:eastAsia="ru-RU"/>
        </w:rPr>
        <w:t>ованих</w:t>
      </w:r>
      <w:r w:rsidRPr="00E75741">
        <w:rPr>
          <w:rFonts w:ascii="Times New Roman" w:eastAsia="Times New Roman" w:hAnsi="Times New Roman" w:cs="Times New Roman"/>
          <w:kern w:val="0"/>
          <w:sz w:val="28"/>
          <w:szCs w:val="28"/>
          <w:lang w:eastAsia="ru-RU"/>
        </w:rPr>
        <w:t xml:space="preserve"> концертів. Виняток</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Виняток|Вилучення|Виключення</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склада</w:t>
      </w:r>
      <w:r w:rsidRPr="00E75741">
        <w:rPr>
          <w:rFonts w:ascii="Times New Roman" w:eastAsia="Times New Roman" w:hAnsi="Times New Roman" w:cs="Times New Roman"/>
          <w:kern w:val="0"/>
          <w:sz w:val="28"/>
          <w:szCs w:val="28"/>
          <w:lang w:val="uk-UA" w:eastAsia="ru-RU"/>
        </w:rPr>
        <w:t>є</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складають|укладають</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лише перша частина  Концерту  №1 Б. Бартока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Бартока|Бартока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Хиндемита|Хіндеміта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характерн</w:t>
      </w:r>
      <w:r w:rsidRPr="00E75741">
        <w:rPr>
          <w:rFonts w:ascii="Times New Roman" w:eastAsia="Times New Roman" w:hAnsi="Times New Roman" w:cs="Times New Roman"/>
          <w:kern w:val="0"/>
          <w:sz w:val="28"/>
          <w:szCs w:val="28"/>
          <w:lang w:val="uk-UA" w:eastAsia="ru-RU"/>
        </w:rPr>
        <w:t>ою</w:t>
      </w:r>
      <w:r w:rsidRPr="00E75741">
        <w:rPr>
          <w:rFonts w:ascii="Times New Roman" w:eastAsia="Times New Roman" w:hAnsi="Times New Roman" w:cs="Times New Roman"/>
          <w:kern w:val="0"/>
          <w:sz w:val="28"/>
          <w:szCs w:val="28"/>
          <w:lang w:eastAsia="ru-RU"/>
        </w:rPr>
        <w:t xml:space="preserve">  рис</w:t>
      </w:r>
      <w:r w:rsidRPr="00E75741">
        <w:rPr>
          <w:rFonts w:ascii="Times New Roman" w:eastAsia="Times New Roman" w:hAnsi="Times New Roman" w:cs="Times New Roman"/>
          <w:kern w:val="0"/>
          <w:sz w:val="28"/>
          <w:szCs w:val="28"/>
          <w:lang w:val="uk-UA" w:eastAsia="ru-RU"/>
        </w:rPr>
        <w:t>ою</w:t>
      </w:r>
      <w:r w:rsidRPr="00E75741">
        <w:rPr>
          <w:rFonts w:ascii="Times New Roman" w:eastAsia="Times New Roman" w:hAnsi="Times New Roman" w:cs="Times New Roman"/>
          <w:kern w:val="0"/>
          <w:sz w:val="28"/>
          <w:szCs w:val="28"/>
          <w:lang w:eastAsia="ru-RU"/>
        </w:rPr>
        <w:t xml:space="preserve">  яко</w:t>
      </w:r>
      <w:r w:rsidRPr="00E75741">
        <w:rPr>
          <w:rFonts w:ascii="Times New Roman" w:eastAsia="Times New Roman" w:hAnsi="Times New Roman" w:cs="Times New Roman"/>
          <w:kern w:val="0"/>
          <w:sz w:val="28"/>
          <w:szCs w:val="28"/>
          <w:lang w:val="uk-UA" w:eastAsia="ru-RU"/>
        </w:rPr>
        <w:t>ї</w:t>
      </w:r>
      <w:r w:rsidRPr="00E75741">
        <w:rPr>
          <w:rFonts w:ascii="Times New Roman" w:eastAsia="Times New Roman" w:hAnsi="Times New Roman" w:cs="Times New Roman"/>
          <w:kern w:val="0"/>
          <w:sz w:val="28"/>
          <w:szCs w:val="28"/>
          <w:lang w:eastAsia="ru-RU"/>
        </w:rPr>
        <w:t xml:space="preserve"> є</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складає|укладає</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більша  питома вага "діалогів узгодження" на композиц</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йному рівні, що підкреслює</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підкреслює|увиразнює</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емоційну </w:t>
      </w:r>
      <w:r w:rsidRPr="00E75741">
        <w:rPr>
          <w:rFonts w:ascii="Times New Roman" w:eastAsia="Times New Roman" w:hAnsi="Times New Roman" w:cs="Times New Roman"/>
          <w:kern w:val="0"/>
          <w:sz w:val="28"/>
          <w:szCs w:val="28"/>
          <w:lang w:val="uk-UA" w:eastAsia="ru-RU"/>
        </w:rPr>
        <w:t>та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нтонац</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йну єдність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безперервність драматургічного розвитку цих частин.</w:t>
      </w:r>
    </w:p>
    <w:p w14:paraId="1009A4EB"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Цікава ситуація складається в тих концертних творах, які відзначаються значною роллю сольного принципу, спрямуванням на гегемонію соліста, характерними для віртуозних концертів. Прикладом слугують скрипкові концерти С. Прокоф</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єва та Концерт </w:t>
      </w:r>
      <w:r w:rsidRPr="00E75741">
        <w:rPr>
          <w:rFonts w:ascii="Times New Roman" w:eastAsia="Times New Roman" w:hAnsi="Times New Roman" w:cs="Times New Roman"/>
          <w:i/>
          <w:kern w:val="0"/>
          <w:sz w:val="28"/>
          <w:szCs w:val="28"/>
          <w:lang w:val="uk-UA" w:eastAsia="ru-RU"/>
        </w:rPr>
        <w:t>in D</w:t>
      </w:r>
      <w:r w:rsidRPr="00E75741">
        <w:rPr>
          <w:rFonts w:ascii="Times New Roman" w:eastAsia="Times New Roman" w:hAnsi="Times New Roman" w:cs="Times New Roman"/>
          <w:kern w:val="0"/>
          <w:sz w:val="28"/>
          <w:szCs w:val="28"/>
          <w:lang w:val="uk-UA" w:eastAsia="ru-RU"/>
        </w:rPr>
        <w:t xml:space="preserve"> І. Стравинського, хоча вказані твори і не можна безапеляційно віднести до віртуозного типу. Концерти вирізняються майже повною відсутністю діалогів соліста і оркестру на морфологічному та синтаксичному рівні, якісним же проявом принципу діалогу є достатня кількість різнотемних дуетів як узгодження, так і неузгодження.</w:t>
      </w:r>
    </w:p>
    <w:p w14:paraId="5D087C5F"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Показовим для розуміння складності діалогічних процесів є “діалог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діалозі”, котрий неодноразово використовується</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що використається|що використовується</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досліджуваних концертах, коли репліки на композиц</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val="uk-UA" w:eastAsia="ru-RU"/>
        </w:rPr>
        <w:t>йному рівні організовані всередині себе шляхом діалогів різноманітних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різноманітних|різних</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типів, але на інших</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інших|других</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масштабних  рівнях. Наведений принцип яскраво проявляється у „Симфонії пасторалей” Є. Станковича, в Першому концерті К. Шимановського, в Концерті І. Стравинського.</w:t>
      </w:r>
    </w:p>
    <w:p w14:paraId="299840C6"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В історичному розділі роботи підкреслюється, що формування діалогічних відносин в концертах відбувалося поступово шляхом ускладнення та урізноманітнення. Такі прояви діалогічного принципу, як фактурно-регістровий, динамічний та образно-тематичний діалог, були надбанням концертів епох Бароко та Класицизму, і саме ці види складають основу діалогічних відносин в аналізованих творах. Але, як показав аналіз, у скрипкових концертах ХХ ст. знаходять відображення і інші, складніші види діалогу.</w:t>
      </w:r>
    </w:p>
    <w:p w14:paraId="50F9B3DC"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lastRenderedPageBreak/>
        <w:t>Яскраво виявив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виявив|проявив</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себе такий вид діалогу, як “діалог форм”. Композитори орієнтувалися на всі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всіх|увсіх</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відомі типи концертів як на композиційні моделі. </w:t>
      </w:r>
      <w:r w:rsidRPr="00E75741">
        <w:rPr>
          <w:rFonts w:ascii="Times New Roman" w:eastAsia="Times New Roman" w:hAnsi="Times New Roman" w:cs="Times New Roman"/>
          <w:kern w:val="0"/>
          <w:sz w:val="28"/>
          <w:szCs w:val="28"/>
          <w:lang w:eastAsia="ru-RU"/>
        </w:rPr>
        <w:t xml:space="preserve">Так, </w:t>
      </w:r>
      <w:r w:rsidRPr="00E75741">
        <w:rPr>
          <w:rFonts w:ascii="Times New Roman" w:eastAsia="Times New Roman" w:hAnsi="Times New Roman" w:cs="Times New Roman"/>
          <w:kern w:val="0"/>
          <w:sz w:val="28"/>
          <w:szCs w:val="28"/>
          <w:lang w:val="uk-UA" w:eastAsia="ru-RU"/>
        </w:rPr>
        <w:t>К</w:t>
      </w:r>
      <w:r w:rsidRPr="00E75741">
        <w:rPr>
          <w:rFonts w:ascii="Times New Roman" w:eastAsia="Times New Roman" w:hAnsi="Times New Roman" w:cs="Times New Roman"/>
          <w:kern w:val="0"/>
          <w:sz w:val="28"/>
          <w:szCs w:val="28"/>
          <w:lang w:eastAsia="ru-RU"/>
        </w:rPr>
        <w:t xml:space="preserve">онцерт </w:t>
      </w:r>
      <w:r w:rsidRPr="00E75741">
        <w:rPr>
          <w:rFonts w:ascii="Times New Roman" w:eastAsia="Times New Roman" w:hAnsi="Times New Roman" w:cs="Times New Roman"/>
          <w:kern w:val="0"/>
          <w:sz w:val="28"/>
          <w:szCs w:val="28"/>
          <w:lang w:val="uk-UA" w:eastAsia="ru-RU"/>
        </w:rPr>
        <w:t xml:space="preserve">М. Скорика </w:t>
      </w:r>
      <w:r w:rsidRPr="00E75741">
        <w:rPr>
          <w:rFonts w:ascii="Times New Roman" w:eastAsia="Times New Roman" w:hAnsi="Times New Roman" w:cs="Times New Roman"/>
          <w:kern w:val="0"/>
          <w:sz w:val="28"/>
          <w:szCs w:val="28"/>
          <w:lang w:eastAsia="ru-RU"/>
        </w:rPr>
        <w:t>виявляє взаємодію барочної ритурнельної основи 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з|із</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компонентами</w:t>
      </w:r>
      <w:r w:rsidRPr="00E75741">
        <w:rPr>
          <w:rFonts w:ascii="Times New Roman" w:eastAsia="Times New Roman" w:hAnsi="Times New Roman" w:cs="Times New Roman"/>
          <w:kern w:val="0"/>
          <w:sz w:val="28"/>
          <w:szCs w:val="28"/>
          <w:lang w:val="uk-UA" w:eastAsia="ru-RU"/>
        </w:rPr>
        <w:t xml:space="preserve"> класичного концерту</w:t>
      </w:r>
      <w:r w:rsidRPr="00E75741">
        <w:rPr>
          <w:rFonts w:ascii="Times New Roman" w:eastAsia="Times New Roman" w:hAnsi="Times New Roman" w:cs="Times New Roman"/>
          <w:kern w:val="0"/>
          <w:sz w:val="28"/>
          <w:szCs w:val="28"/>
          <w:lang w:eastAsia="ru-RU"/>
        </w:rPr>
        <w:t>, а Концерт №2  Б.</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Бартока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Бартока|Бартока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концерти С.</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Прокоф’єва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Прокофьева|Прокоф'єва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спираються на класичний тип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демонструють діалог сонатних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варіаційних принципів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принципів|засадів</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Тип романтичного концерту  перетворений  в </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першому  Концерті Б.</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Бартока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Бартока|Бартока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концертах К.</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Шимановського</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Шимановского|Шимановського</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де поемна одночастинна форма взаємодіє 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з|із</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розширеною тричастинністю, сонатно-симфонічним циклом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варіаційністю.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результаті </w:t>
      </w:r>
      <w:r w:rsidRPr="00E75741">
        <w:rPr>
          <w:rFonts w:ascii="Times New Roman" w:eastAsia="Times New Roman" w:hAnsi="Times New Roman" w:cs="Times New Roman"/>
          <w:kern w:val="0"/>
          <w:sz w:val="28"/>
          <w:szCs w:val="28"/>
          <w:lang w:val="uk-UA" w:eastAsia="ru-RU"/>
        </w:rPr>
        <w:t>ць</w:t>
      </w:r>
      <w:r w:rsidRPr="00E75741">
        <w:rPr>
          <w:rFonts w:ascii="Times New Roman" w:eastAsia="Times New Roman" w:hAnsi="Times New Roman" w:cs="Times New Roman"/>
          <w:kern w:val="0"/>
          <w:sz w:val="28"/>
          <w:szCs w:val="28"/>
          <w:lang w:eastAsia="ru-RU"/>
        </w:rPr>
        <w:t>ого форма втрачає структурну прямолінійн</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ст</w:t>
      </w:r>
      <w:r w:rsidRPr="00E75741">
        <w:rPr>
          <w:rFonts w:ascii="Times New Roman" w:eastAsia="Times New Roman" w:hAnsi="Times New Roman" w:cs="Times New Roman"/>
          <w:kern w:val="0"/>
          <w:sz w:val="28"/>
          <w:szCs w:val="28"/>
          <w:lang w:val="uk-UA" w:eastAsia="ru-RU"/>
        </w:rPr>
        <w:t>ь</w:t>
      </w:r>
      <w:r w:rsidRPr="00E75741">
        <w:rPr>
          <w:rFonts w:ascii="Times New Roman" w:eastAsia="Times New Roman" w:hAnsi="Times New Roman" w:cs="Times New Roman"/>
          <w:kern w:val="0"/>
          <w:sz w:val="28"/>
          <w:szCs w:val="28"/>
          <w:lang w:eastAsia="ru-RU"/>
        </w:rPr>
        <w:t xml:space="preserve"> і наділяється  рисами багатозначності.</w:t>
      </w:r>
    </w:p>
    <w:p w14:paraId="1675E726"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eastAsia="ru-RU"/>
        </w:rPr>
        <w:t>Цікави</w:t>
      </w:r>
      <w:r w:rsidRPr="00E75741">
        <w:rPr>
          <w:rFonts w:ascii="Times New Roman" w:eastAsia="Times New Roman" w:hAnsi="Times New Roman" w:cs="Times New Roman"/>
          <w:kern w:val="0"/>
          <w:sz w:val="28"/>
          <w:szCs w:val="28"/>
          <w:lang w:val="uk-UA" w:eastAsia="ru-RU"/>
        </w:rPr>
        <w:t xml:space="preserve">й </w:t>
      </w:r>
      <w:r w:rsidRPr="00E75741">
        <w:rPr>
          <w:rFonts w:ascii="Times New Roman" w:eastAsia="Times New Roman" w:hAnsi="Times New Roman" w:cs="Times New Roman"/>
          <w:kern w:val="0"/>
          <w:sz w:val="28"/>
          <w:szCs w:val="28"/>
          <w:lang w:eastAsia="ru-RU"/>
        </w:rPr>
        <w:t>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такий вид діалогічності, як “діалог формоутворюючих принципів”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принципів”|засадів”</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стрижнем якого </w:t>
      </w:r>
      <w:r w:rsidRPr="00E75741">
        <w:rPr>
          <w:rFonts w:ascii="Times New Roman" w:eastAsia="Times New Roman" w:hAnsi="Times New Roman" w:cs="Times New Roman"/>
          <w:kern w:val="0"/>
          <w:sz w:val="28"/>
          <w:szCs w:val="28"/>
          <w:lang w:val="uk-UA" w:eastAsia="ru-RU"/>
        </w:rPr>
        <w:t>виступа</w:t>
      </w:r>
      <w:r w:rsidRPr="00E75741">
        <w:rPr>
          <w:rFonts w:ascii="Times New Roman" w:eastAsia="Times New Roman" w:hAnsi="Times New Roman" w:cs="Times New Roman"/>
          <w:kern w:val="0"/>
          <w:sz w:val="28"/>
          <w:szCs w:val="28"/>
          <w:lang w:eastAsia="ru-RU"/>
        </w:rPr>
        <w:t>є взаємодія двох контрастних типів мислення</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“симфон</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зованого”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“концертного”, що є одн</w:t>
      </w:r>
      <w:r w:rsidRPr="00E75741">
        <w:rPr>
          <w:rFonts w:ascii="Times New Roman" w:eastAsia="Times New Roman" w:hAnsi="Times New Roman" w:cs="Times New Roman"/>
          <w:kern w:val="0"/>
          <w:sz w:val="28"/>
          <w:szCs w:val="28"/>
          <w:lang w:val="uk-UA" w:eastAsia="ru-RU"/>
        </w:rPr>
        <w:t>ією</w:t>
      </w:r>
      <w:r w:rsidRPr="00E75741">
        <w:rPr>
          <w:rFonts w:ascii="Times New Roman" w:eastAsia="Times New Roman" w:hAnsi="Times New Roman" w:cs="Times New Roman"/>
          <w:kern w:val="0"/>
          <w:sz w:val="28"/>
          <w:szCs w:val="28"/>
          <w:lang w:eastAsia="ru-RU"/>
        </w:rPr>
        <w:t xml:space="preserve"> з тенденцій музики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ст. Ознаки “симфон</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 xml:space="preserve">зованого” мислення </w:t>
      </w:r>
      <w:r w:rsidRPr="00E75741">
        <w:rPr>
          <w:rFonts w:ascii="Times New Roman" w:eastAsia="Times New Roman" w:hAnsi="Times New Roman" w:cs="Times New Roman"/>
          <w:kern w:val="0"/>
          <w:sz w:val="28"/>
          <w:szCs w:val="28"/>
          <w:lang w:val="uk-UA" w:eastAsia="ru-RU"/>
        </w:rPr>
        <w:t>у</w:t>
      </w:r>
      <w:r w:rsidRPr="00E75741">
        <w:rPr>
          <w:rFonts w:ascii="Times New Roman" w:eastAsia="Times New Roman" w:hAnsi="Times New Roman" w:cs="Times New Roman"/>
          <w:kern w:val="0"/>
          <w:sz w:val="28"/>
          <w:szCs w:val="28"/>
          <w:lang w:eastAsia="ru-RU"/>
        </w:rPr>
        <w:t xml:space="preserve"> ви</w:t>
      </w:r>
      <w:r w:rsidRPr="00E75741">
        <w:rPr>
          <w:rFonts w:ascii="Times New Roman" w:eastAsia="Times New Roman" w:hAnsi="Times New Roman" w:cs="Times New Roman"/>
          <w:kern w:val="0"/>
          <w:sz w:val="28"/>
          <w:szCs w:val="28"/>
          <w:lang w:val="uk-UA" w:eastAsia="ru-RU"/>
        </w:rPr>
        <w:t>гля</w:t>
      </w:r>
      <w:r w:rsidRPr="00E75741">
        <w:rPr>
          <w:rFonts w:ascii="Times New Roman" w:eastAsia="Times New Roman" w:hAnsi="Times New Roman" w:cs="Times New Roman"/>
          <w:kern w:val="0"/>
          <w:sz w:val="28"/>
          <w:szCs w:val="28"/>
          <w:lang w:eastAsia="ru-RU"/>
        </w:rPr>
        <w:t>ді  антитетичних  тем-образів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-образів|-чину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характерних для сонатності тонально-гармонійних зв'язків, мотивних розробок</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розробок|опрацювання</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присутні в усіх розглянутих концертах. Але якщо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обох к</w:t>
      </w:r>
      <w:r w:rsidRPr="00E75741">
        <w:rPr>
          <w:rFonts w:ascii="Times New Roman" w:eastAsia="Times New Roman" w:hAnsi="Times New Roman" w:cs="Times New Roman"/>
          <w:kern w:val="0"/>
          <w:sz w:val="28"/>
          <w:szCs w:val="28"/>
          <w:lang w:eastAsia="ru-RU"/>
        </w:rPr>
        <w:t>онцертах К.</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Шимановського</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Шимановского|Шимановського</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Концерті №2 Б.</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Бартока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Бартока|Бартока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концертний діалог співіснує 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з|із</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характерним для “симфон</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 xml:space="preserve">зованого” мислення </w:t>
      </w:r>
      <w:r w:rsidRPr="00E75741">
        <w:rPr>
          <w:rFonts w:ascii="Times New Roman" w:eastAsia="Times New Roman" w:hAnsi="Times New Roman" w:cs="Times New Roman"/>
          <w:kern w:val="0"/>
          <w:sz w:val="28"/>
          <w:szCs w:val="28"/>
          <w:lang w:val="uk-UA" w:eastAsia="ru-RU"/>
        </w:rPr>
        <w:t>наскрі</w:t>
      </w:r>
      <w:r w:rsidRPr="00E75741">
        <w:rPr>
          <w:rFonts w:ascii="Times New Roman" w:eastAsia="Times New Roman" w:hAnsi="Times New Roman" w:cs="Times New Roman"/>
          <w:kern w:val="0"/>
          <w:sz w:val="28"/>
          <w:szCs w:val="28"/>
          <w:lang w:eastAsia="ru-RU"/>
        </w:rPr>
        <w:t>зним розвитком, а оркестр виступає з</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з|із</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солістом на   паритетних  засадах, то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Концерті №1 Б.</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Бартока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Бартока|Бартока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і|й|та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концертах С.</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Прокоф’єва</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Прокофьева|Прокоф'єва</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в</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ртуозн</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сть соліста є визначальною: сол</w:t>
      </w:r>
      <w:r w:rsidRPr="00E75741">
        <w:rPr>
          <w:rFonts w:ascii="Times New Roman" w:eastAsia="Times New Roman" w:hAnsi="Times New Roman" w:cs="Times New Roman"/>
          <w:kern w:val="0"/>
          <w:sz w:val="28"/>
          <w:szCs w:val="28"/>
          <w:lang w:val="uk-UA" w:eastAsia="ru-RU"/>
        </w:rPr>
        <w:t>ьн</w:t>
      </w:r>
      <w:r w:rsidRPr="00E75741">
        <w:rPr>
          <w:rFonts w:ascii="Times New Roman" w:eastAsia="Times New Roman" w:hAnsi="Times New Roman" w:cs="Times New Roman"/>
          <w:kern w:val="0"/>
          <w:sz w:val="28"/>
          <w:szCs w:val="28"/>
          <w:lang w:eastAsia="ru-RU"/>
        </w:rPr>
        <w:t>а партія є образно-тематични</w:t>
      </w:r>
      <w:r w:rsidRPr="00E75741">
        <w:rPr>
          <w:rFonts w:ascii="Times New Roman" w:eastAsia="Times New Roman" w:hAnsi="Times New Roman" w:cs="Times New Roman"/>
          <w:kern w:val="0"/>
          <w:sz w:val="28"/>
          <w:szCs w:val="28"/>
          <w:lang w:val="uk-UA" w:eastAsia="ru-RU"/>
        </w:rPr>
        <w:t>м</w:t>
      </w:r>
      <w:r w:rsidRPr="00E75741">
        <w:rPr>
          <w:rFonts w:ascii="Times New Roman" w:eastAsia="Times New Roman" w:hAnsi="Times New Roman" w:cs="Times New Roman"/>
          <w:kern w:val="0"/>
          <w:sz w:val="28"/>
          <w:szCs w:val="28"/>
          <w:lang w:eastAsia="ru-RU"/>
        </w:rPr>
        <w:t xml:space="preserve"> імпульс</w:t>
      </w:r>
      <w:r w:rsidRPr="00E75741">
        <w:rPr>
          <w:rFonts w:ascii="Times New Roman" w:eastAsia="Times New Roman" w:hAnsi="Times New Roman" w:cs="Times New Roman"/>
          <w:kern w:val="0"/>
          <w:sz w:val="28"/>
          <w:szCs w:val="28"/>
          <w:lang w:val="uk-UA" w:eastAsia="ru-RU"/>
        </w:rPr>
        <w:t>ом</w:t>
      </w:r>
      <w:r w:rsidRPr="00E75741">
        <w:rPr>
          <w:rFonts w:ascii="Times New Roman" w:eastAsia="Times New Roman" w:hAnsi="Times New Roman" w:cs="Times New Roman"/>
          <w:kern w:val="0"/>
          <w:sz w:val="28"/>
          <w:szCs w:val="28"/>
          <w:lang w:eastAsia="ru-RU"/>
        </w:rPr>
        <w:t xml:space="preserve"> для розвитку. На перший план виходить </w:t>
      </w:r>
      <w:r w:rsidRPr="00E75741">
        <w:rPr>
          <w:rFonts w:ascii="Times New Roman" w:eastAsia="Times New Roman" w:hAnsi="Times New Roman" w:cs="Times New Roman"/>
          <w:kern w:val="0"/>
          <w:sz w:val="28"/>
          <w:szCs w:val="28"/>
          <w:lang w:val="uk-UA" w:eastAsia="ru-RU"/>
        </w:rPr>
        <w:t xml:space="preserve">суто </w:t>
      </w:r>
      <w:r w:rsidRPr="00E75741">
        <w:rPr>
          <w:rFonts w:ascii="Times New Roman" w:eastAsia="Times New Roman" w:hAnsi="Times New Roman" w:cs="Times New Roman"/>
          <w:kern w:val="0"/>
          <w:sz w:val="28"/>
          <w:szCs w:val="28"/>
          <w:lang w:eastAsia="ru-RU"/>
        </w:rPr>
        <w:t>концертна логіка, коли тематичні контрасти розгортаються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eastAsia="ru-RU"/>
        </w:rPr>
        <w:instrText>в|у|до</w:instrText>
      </w:r>
      <w:r w:rsidRPr="00E75741">
        <w:rPr>
          <w:rFonts w:ascii="Times New Roman" w:eastAsia="Times New Roman" w:hAnsi="Times New Roman" w:cs="Times New Roman"/>
          <w:kern w:val="0"/>
          <w:sz w:val="28"/>
          <w:szCs w:val="28"/>
          <w:lang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мпров</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зац</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йній  манері.</w:t>
      </w:r>
    </w:p>
    <w:p w14:paraId="443169AE" w14:textId="77777777" w:rsidR="00E75741" w:rsidRPr="00E75741" w:rsidRDefault="00E75741" w:rsidP="00E75741">
      <w:pPr>
        <w:widowControl/>
        <w:tabs>
          <w:tab w:val="clear" w:pos="709"/>
          <w:tab w:val="left" w:pos="180"/>
        </w:tabs>
        <w:suppressAutoHyphens w:val="0"/>
        <w:spacing w:after="0" w:line="360" w:lineRule="auto"/>
        <w:ind w:firstLine="539"/>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Сама назва твору: «Симфонія пасторалей для скрипки та симфонічного оркестру» Є. Станковича викликає думку про взаємодію і взаємовплив «концертності» і «симфонізму». Слово «симфонія» у назві має амбівалентний значеннєвий відтінок. По-перше, «симфонія» розуміється як узгоджене звучання (у наведеному контексті – тем, ліричних наспівів, пасторальних станів, співзвучність людини природі). </w:t>
      </w:r>
      <w:r w:rsidRPr="00E75741">
        <w:rPr>
          <w:rFonts w:ascii="Times New Roman" w:eastAsia="Times New Roman" w:hAnsi="Times New Roman" w:cs="Times New Roman"/>
          <w:kern w:val="0"/>
          <w:sz w:val="28"/>
          <w:szCs w:val="28"/>
          <w:lang w:eastAsia="ru-RU"/>
        </w:rPr>
        <w:t xml:space="preserve">Друге значення – «симфонія» як спосіб </w:t>
      </w:r>
      <w:r w:rsidRPr="00E75741">
        <w:rPr>
          <w:rFonts w:ascii="Times New Roman" w:eastAsia="Times New Roman" w:hAnsi="Times New Roman" w:cs="Times New Roman"/>
          <w:kern w:val="0"/>
          <w:sz w:val="28"/>
          <w:szCs w:val="28"/>
          <w:lang w:eastAsia="ru-RU"/>
        </w:rPr>
        <w:lastRenderedPageBreak/>
        <w:t xml:space="preserve">композиторського мислення, або </w:t>
      </w:r>
      <w:r w:rsidRPr="00E75741">
        <w:rPr>
          <w:rFonts w:ascii="Times New Roman" w:eastAsia="Times New Roman" w:hAnsi="Times New Roman" w:cs="Times New Roman"/>
          <w:kern w:val="0"/>
          <w:sz w:val="28"/>
          <w:szCs w:val="28"/>
          <w:lang w:val="uk-UA" w:eastAsia="ru-RU"/>
        </w:rPr>
        <w:t>твір</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котрий</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ма</w:t>
      </w:r>
      <w:r w:rsidRPr="00E75741">
        <w:rPr>
          <w:rFonts w:ascii="Times New Roman" w:eastAsia="Times New Roman" w:hAnsi="Times New Roman" w:cs="Times New Roman"/>
          <w:kern w:val="0"/>
          <w:sz w:val="28"/>
          <w:szCs w:val="28"/>
          <w:lang w:eastAsia="ru-RU"/>
        </w:rPr>
        <w:t>є визначен</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 xml:space="preserve"> жанров</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 xml:space="preserve"> характеристики. У т</w:t>
      </w:r>
      <w:r w:rsidRPr="00E75741">
        <w:rPr>
          <w:rFonts w:ascii="Times New Roman" w:eastAsia="Times New Roman" w:hAnsi="Times New Roman" w:cs="Times New Roman"/>
          <w:kern w:val="0"/>
          <w:sz w:val="28"/>
          <w:szCs w:val="28"/>
          <w:lang w:val="uk-UA" w:eastAsia="ru-RU"/>
        </w:rPr>
        <w:t xml:space="preserve">ой </w:t>
      </w:r>
      <w:r w:rsidRPr="00E75741">
        <w:rPr>
          <w:rFonts w:ascii="Times New Roman" w:eastAsia="Times New Roman" w:hAnsi="Times New Roman" w:cs="Times New Roman"/>
          <w:kern w:val="0"/>
          <w:sz w:val="28"/>
          <w:szCs w:val="28"/>
          <w:lang w:eastAsia="ru-RU"/>
        </w:rPr>
        <w:t>ж</w:t>
      </w:r>
      <w:r w:rsidRPr="00E75741">
        <w:rPr>
          <w:rFonts w:ascii="Times New Roman" w:eastAsia="Times New Roman" w:hAnsi="Times New Roman" w:cs="Times New Roman"/>
          <w:kern w:val="0"/>
          <w:sz w:val="28"/>
          <w:szCs w:val="28"/>
          <w:lang w:val="uk-UA" w:eastAsia="ru-RU"/>
        </w:rPr>
        <w:t>е</w:t>
      </w:r>
      <w:r w:rsidRPr="00E75741">
        <w:rPr>
          <w:rFonts w:ascii="Times New Roman" w:eastAsia="Times New Roman" w:hAnsi="Times New Roman" w:cs="Times New Roman"/>
          <w:kern w:val="0"/>
          <w:sz w:val="28"/>
          <w:szCs w:val="28"/>
          <w:lang w:eastAsia="ru-RU"/>
        </w:rPr>
        <w:t xml:space="preserve"> час </w:t>
      </w:r>
      <w:r w:rsidRPr="00E75741">
        <w:rPr>
          <w:rFonts w:ascii="Times New Roman" w:eastAsia="Times New Roman" w:hAnsi="Times New Roman" w:cs="Times New Roman"/>
          <w:kern w:val="0"/>
          <w:sz w:val="28"/>
          <w:szCs w:val="28"/>
          <w:lang w:val="uk-UA" w:eastAsia="ru-RU"/>
        </w:rPr>
        <w:t>в</w:t>
      </w:r>
      <w:r w:rsidRPr="00E75741">
        <w:rPr>
          <w:rFonts w:ascii="Times New Roman" w:eastAsia="Times New Roman" w:hAnsi="Times New Roman" w:cs="Times New Roman"/>
          <w:kern w:val="0"/>
          <w:sz w:val="28"/>
          <w:szCs w:val="28"/>
          <w:lang w:eastAsia="ru-RU"/>
        </w:rPr>
        <w:t>казівка на склад виконавців відсилає слухача до жанру сольного концерту, із усіма властивими йому особливостями.</w:t>
      </w:r>
    </w:p>
    <w:p w14:paraId="36B01FFD" w14:textId="77777777" w:rsidR="00E75741" w:rsidRPr="00E75741" w:rsidRDefault="00E75741" w:rsidP="00E75741">
      <w:pPr>
        <w:widowControl/>
        <w:tabs>
          <w:tab w:val="clear" w:pos="709"/>
          <w:tab w:val="left" w:pos="180"/>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eastAsia="ru-RU"/>
        </w:rPr>
        <w:t xml:space="preserve">І дійсно, в аналізованому </w:t>
      </w:r>
      <w:r w:rsidRPr="00E75741">
        <w:rPr>
          <w:rFonts w:ascii="Times New Roman" w:eastAsia="Times New Roman" w:hAnsi="Times New Roman" w:cs="Times New Roman"/>
          <w:kern w:val="0"/>
          <w:sz w:val="28"/>
          <w:szCs w:val="28"/>
          <w:lang w:val="uk-UA" w:eastAsia="ru-RU"/>
        </w:rPr>
        <w:t>творі</w:t>
      </w:r>
      <w:r w:rsidRPr="00E75741">
        <w:rPr>
          <w:rFonts w:ascii="Times New Roman" w:eastAsia="Times New Roman" w:hAnsi="Times New Roman" w:cs="Times New Roman"/>
          <w:kern w:val="0"/>
          <w:sz w:val="28"/>
          <w:szCs w:val="28"/>
          <w:lang w:eastAsia="ru-RU"/>
        </w:rPr>
        <w:t xml:space="preserve"> спостерігається ряд ознак, іманентних для жанру сольного концерту. Ц</w:t>
      </w:r>
      <w:r w:rsidRPr="00E75741">
        <w:rPr>
          <w:rFonts w:ascii="Times New Roman" w:eastAsia="Times New Roman" w:hAnsi="Times New Roman" w:cs="Times New Roman"/>
          <w:kern w:val="0"/>
          <w:sz w:val="28"/>
          <w:szCs w:val="28"/>
          <w:lang w:val="uk-UA" w:eastAsia="ru-RU"/>
        </w:rPr>
        <w:t>і ознаки</w:t>
      </w:r>
      <w:r w:rsidRPr="00E75741">
        <w:rPr>
          <w:rFonts w:ascii="Times New Roman" w:eastAsia="Times New Roman" w:hAnsi="Times New Roman" w:cs="Times New Roman"/>
          <w:kern w:val="0"/>
          <w:sz w:val="28"/>
          <w:szCs w:val="28"/>
          <w:lang w:eastAsia="ru-RU"/>
        </w:rPr>
        <w:t xml:space="preserve"> в</w:t>
      </w:r>
      <w:r w:rsidRPr="00E75741">
        <w:rPr>
          <w:rFonts w:ascii="Times New Roman" w:eastAsia="Times New Roman" w:hAnsi="Times New Roman" w:cs="Times New Roman"/>
          <w:kern w:val="0"/>
          <w:sz w:val="28"/>
          <w:szCs w:val="28"/>
          <w:lang w:val="uk-UA" w:eastAsia="ru-RU"/>
        </w:rPr>
        <w:t>тіл</w:t>
      </w:r>
      <w:r w:rsidRPr="00E75741">
        <w:rPr>
          <w:rFonts w:ascii="Times New Roman" w:eastAsia="Times New Roman" w:hAnsi="Times New Roman" w:cs="Times New Roman"/>
          <w:kern w:val="0"/>
          <w:sz w:val="28"/>
          <w:szCs w:val="28"/>
          <w:lang w:eastAsia="ru-RU"/>
        </w:rPr>
        <w:t>ен</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 xml:space="preserve"> в д</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алог</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чност</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 xml:space="preserve"> розвитку музичної думки, у превалюванні ролі соліста в експозиційних розділах форми, у </w:t>
      </w:r>
      <w:r w:rsidRPr="00E75741">
        <w:rPr>
          <w:rFonts w:ascii="Times New Roman" w:eastAsia="Times New Roman" w:hAnsi="Times New Roman" w:cs="Times New Roman"/>
          <w:kern w:val="0"/>
          <w:sz w:val="28"/>
          <w:szCs w:val="28"/>
          <w:lang w:val="uk-UA" w:eastAsia="ru-RU"/>
        </w:rPr>
        <w:t xml:space="preserve">великій кількості </w:t>
      </w:r>
      <w:r w:rsidRPr="00E75741">
        <w:rPr>
          <w:rFonts w:ascii="Times New Roman" w:eastAsia="Times New Roman" w:hAnsi="Times New Roman" w:cs="Times New Roman"/>
          <w:kern w:val="0"/>
          <w:sz w:val="28"/>
          <w:szCs w:val="28"/>
          <w:lang w:eastAsia="ru-RU"/>
        </w:rPr>
        <w:t xml:space="preserve">паритетних типів «дуетів» і найрізноманітніших «діалогів» у розвиваючих розділах і при підготовці кульмінацій. Крім того, демонстрація як </w:t>
      </w:r>
      <w:r w:rsidRPr="00E75741">
        <w:rPr>
          <w:rFonts w:ascii="Times New Roman" w:eastAsia="Times New Roman" w:hAnsi="Times New Roman" w:cs="Times New Roman"/>
          <w:kern w:val="0"/>
          <w:sz w:val="28"/>
          <w:szCs w:val="28"/>
          <w:lang w:val="uk-UA" w:eastAsia="ru-RU"/>
        </w:rPr>
        <w:t>наспів</w:t>
      </w:r>
      <w:r w:rsidRPr="00E75741">
        <w:rPr>
          <w:rFonts w:ascii="Times New Roman" w:eastAsia="Times New Roman" w:hAnsi="Times New Roman" w:cs="Times New Roman"/>
          <w:kern w:val="0"/>
          <w:sz w:val="28"/>
          <w:szCs w:val="28"/>
          <w:lang w:eastAsia="ru-RU"/>
        </w:rPr>
        <w:t>н</w:t>
      </w:r>
      <w:r w:rsidRPr="00E75741">
        <w:rPr>
          <w:rFonts w:ascii="Times New Roman" w:eastAsia="Times New Roman" w:hAnsi="Times New Roman" w:cs="Times New Roman"/>
          <w:kern w:val="0"/>
          <w:sz w:val="28"/>
          <w:szCs w:val="28"/>
          <w:lang w:val="uk-UA" w:eastAsia="ru-RU"/>
        </w:rPr>
        <w:t>и</w:t>
      </w:r>
      <w:r w:rsidRPr="00E75741">
        <w:rPr>
          <w:rFonts w:ascii="Times New Roman" w:eastAsia="Times New Roman" w:hAnsi="Times New Roman" w:cs="Times New Roman"/>
          <w:kern w:val="0"/>
          <w:sz w:val="28"/>
          <w:szCs w:val="28"/>
          <w:lang w:eastAsia="ru-RU"/>
        </w:rPr>
        <w:t>х, так і віртуозних властивостей сол</w:t>
      </w:r>
      <w:r w:rsidRPr="00E75741">
        <w:rPr>
          <w:rFonts w:ascii="Times New Roman" w:eastAsia="Times New Roman" w:hAnsi="Times New Roman" w:cs="Times New Roman"/>
          <w:kern w:val="0"/>
          <w:sz w:val="28"/>
          <w:szCs w:val="28"/>
          <w:lang w:val="uk-UA" w:eastAsia="ru-RU"/>
        </w:rPr>
        <w:t>ьного</w:t>
      </w:r>
      <w:r w:rsidRPr="00E75741">
        <w:rPr>
          <w:rFonts w:ascii="Times New Roman" w:eastAsia="Times New Roman" w:hAnsi="Times New Roman" w:cs="Times New Roman"/>
          <w:kern w:val="0"/>
          <w:sz w:val="28"/>
          <w:szCs w:val="28"/>
          <w:lang w:eastAsia="ru-RU"/>
        </w:rPr>
        <w:t xml:space="preserve"> інструмента в багатьох епізодах «Симфонії пасторалей» висуває скрипку на перший план і дозволяє їй бути рівноправним партнером концертного спілкування. У той же час масштабність задуму, симфонічний спосіб мислення, використання методів наскрізного розвитку і домінування поліфонічних прийомів, активна роль оркестру в більшості епізодів твору і відсутність соліста в багатьох кульмінаційних зонах підкреслює </w:t>
      </w:r>
      <w:r w:rsidRPr="00E75741">
        <w:rPr>
          <w:rFonts w:ascii="Times New Roman" w:eastAsia="Times New Roman" w:hAnsi="Times New Roman" w:cs="Times New Roman"/>
          <w:kern w:val="0"/>
          <w:sz w:val="28"/>
          <w:szCs w:val="28"/>
          <w:lang w:val="uk-UA" w:eastAsia="ru-RU"/>
        </w:rPr>
        <w:t>про</w:t>
      </w:r>
      <w:r w:rsidRPr="00E75741">
        <w:rPr>
          <w:rFonts w:ascii="Times New Roman" w:eastAsia="Times New Roman" w:hAnsi="Times New Roman" w:cs="Times New Roman"/>
          <w:kern w:val="0"/>
          <w:sz w:val="28"/>
          <w:szCs w:val="28"/>
          <w:lang w:eastAsia="ru-RU"/>
        </w:rPr>
        <w:t>ві</w:t>
      </w:r>
      <w:r w:rsidRPr="00E75741">
        <w:rPr>
          <w:rFonts w:ascii="Times New Roman" w:eastAsia="Times New Roman" w:hAnsi="Times New Roman" w:cs="Times New Roman"/>
          <w:kern w:val="0"/>
          <w:sz w:val="28"/>
          <w:szCs w:val="28"/>
          <w:lang w:val="uk-UA" w:eastAsia="ru-RU"/>
        </w:rPr>
        <w:t>дні</w:t>
      </w:r>
      <w:r w:rsidRPr="00E75741">
        <w:rPr>
          <w:rFonts w:ascii="Times New Roman" w:eastAsia="Times New Roman" w:hAnsi="Times New Roman" w:cs="Times New Roman"/>
          <w:kern w:val="0"/>
          <w:sz w:val="28"/>
          <w:szCs w:val="28"/>
          <w:lang w:eastAsia="ru-RU"/>
        </w:rPr>
        <w:t xml:space="preserve"> позиції симфонічного розвитку, </w:t>
      </w:r>
      <w:r w:rsidRPr="00E75741">
        <w:rPr>
          <w:rFonts w:ascii="Times New Roman" w:eastAsia="Times New Roman" w:hAnsi="Times New Roman" w:cs="Times New Roman"/>
          <w:kern w:val="0"/>
          <w:sz w:val="28"/>
          <w:szCs w:val="28"/>
          <w:lang w:val="uk-UA" w:eastAsia="ru-RU"/>
        </w:rPr>
        <w:t>котрий</w:t>
      </w:r>
      <w:r w:rsidRPr="00E75741">
        <w:rPr>
          <w:rFonts w:ascii="Times New Roman" w:eastAsia="Times New Roman" w:hAnsi="Times New Roman" w:cs="Times New Roman"/>
          <w:kern w:val="0"/>
          <w:sz w:val="28"/>
          <w:szCs w:val="28"/>
          <w:lang w:eastAsia="ru-RU"/>
        </w:rPr>
        <w:t xml:space="preserve"> асимілює концертн</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 xml:space="preserve">сть. Таким чином, можна </w:t>
      </w:r>
      <w:r w:rsidRPr="00E75741">
        <w:rPr>
          <w:rFonts w:ascii="Times New Roman" w:eastAsia="Times New Roman" w:hAnsi="Times New Roman" w:cs="Times New Roman"/>
          <w:kern w:val="0"/>
          <w:sz w:val="28"/>
          <w:szCs w:val="28"/>
          <w:lang w:val="uk-UA" w:eastAsia="ru-RU"/>
        </w:rPr>
        <w:t>с</w:t>
      </w:r>
      <w:r w:rsidRPr="00E75741">
        <w:rPr>
          <w:rFonts w:ascii="Times New Roman" w:eastAsia="Times New Roman" w:hAnsi="Times New Roman" w:cs="Times New Roman"/>
          <w:kern w:val="0"/>
          <w:sz w:val="28"/>
          <w:szCs w:val="28"/>
          <w:lang w:eastAsia="ru-RU"/>
        </w:rPr>
        <w:t>тверджувати, що «Симфонія пасторалей» для скрипки і симфонічного оркестру є яскрави</w:t>
      </w:r>
      <w:r w:rsidRPr="00E75741">
        <w:rPr>
          <w:rFonts w:ascii="Times New Roman" w:eastAsia="Times New Roman" w:hAnsi="Times New Roman" w:cs="Times New Roman"/>
          <w:kern w:val="0"/>
          <w:sz w:val="28"/>
          <w:szCs w:val="28"/>
          <w:lang w:val="uk-UA" w:eastAsia="ru-RU"/>
        </w:rPr>
        <w:t>м</w:t>
      </w:r>
      <w:r w:rsidRPr="00E75741">
        <w:rPr>
          <w:rFonts w:ascii="Times New Roman" w:eastAsia="Times New Roman" w:hAnsi="Times New Roman" w:cs="Times New Roman"/>
          <w:kern w:val="0"/>
          <w:sz w:val="28"/>
          <w:szCs w:val="28"/>
          <w:lang w:eastAsia="ru-RU"/>
        </w:rPr>
        <w:t xml:space="preserve"> приклад</w:t>
      </w:r>
      <w:r w:rsidRPr="00E75741">
        <w:rPr>
          <w:rFonts w:ascii="Times New Roman" w:eastAsia="Times New Roman" w:hAnsi="Times New Roman" w:cs="Times New Roman"/>
          <w:kern w:val="0"/>
          <w:sz w:val="28"/>
          <w:szCs w:val="28"/>
          <w:lang w:val="uk-UA" w:eastAsia="ru-RU"/>
        </w:rPr>
        <w:t>ом</w:t>
      </w:r>
      <w:r w:rsidRPr="00E75741">
        <w:rPr>
          <w:rFonts w:ascii="Times New Roman" w:eastAsia="Times New Roman" w:hAnsi="Times New Roman" w:cs="Times New Roman"/>
          <w:kern w:val="0"/>
          <w:sz w:val="28"/>
          <w:szCs w:val="28"/>
          <w:lang w:eastAsia="ru-RU"/>
        </w:rPr>
        <w:t xml:space="preserve"> характерного для музики ХХ століття синтезу особливостей «віртуозного» і «симфон</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з</w:t>
      </w:r>
      <w:r w:rsidRPr="00E75741">
        <w:rPr>
          <w:rFonts w:ascii="Times New Roman" w:eastAsia="Times New Roman" w:hAnsi="Times New Roman" w:cs="Times New Roman"/>
          <w:kern w:val="0"/>
          <w:sz w:val="28"/>
          <w:szCs w:val="28"/>
          <w:lang w:val="uk-UA" w:eastAsia="ru-RU"/>
        </w:rPr>
        <w:t>о</w:t>
      </w:r>
      <w:r w:rsidRPr="00E75741">
        <w:rPr>
          <w:rFonts w:ascii="Times New Roman" w:eastAsia="Times New Roman" w:hAnsi="Times New Roman" w:cs="Times New Roman"/>
          <w:kern w:val="0"/>
          <w:sz w:val="28"/>
          <w:szCs w:val="28"/>
          <w:lang w:eastAsia="ru-RU"/>
        </w:rPr>
        <w:t>ваного» концертів і, ширше, особливостей «концертного» і «симфонічного» методів мислення.</w:t>
      </w:r>
    </w:p>
    <w:p w14:paraId="1DC7F658"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Отже, в аналізованих творах спостерігається достатньо широкий спектр проявів принципу діалогу, а саме:</w:t>
      </w:r>
    </w:p>
    <w:p w14:paraId="1B4241BF" w14:textId="77777777" w:rsidR="00E75741" w:rsidRPr="00E75741" w:rsidRDefault="00E75741" w:rsidP="007C117D">
      <w:pPr>
        <w:widowControl/>
        <w:numPr>
          <w:ilvl w:val="0"/>
          <w:numId w:val="12"/>
        </w:numPr>
        <w:tabs>
          <w:tab w:val="clear" w:pos="709"/>
          <w:tab w:val="num" w:pos="540"/>
        </w:tabs>
        <w:suppressAutoHyphens w:val="0"/>
        <w:spacing w:after="0" w:line="360" w:lineRule="auto"/>
        <w:ind w:left="540" w:hanging="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Фактурно-регістровий діалог, що бере початок у барочних концертах і проявляється у антифонних перегукуваннях як соліста і оркестру, так і різних інструментів оркестру.</w:t>
      </w:r>
    </w:p>
    <w:p w14:paraId="57E10391" w14:textId="77777777" w:rsidR="00E75741" w:rsidRPr="00E75741" w:rsidRDefault="00E75741" w:rsidP="007C117D">
      <w:pPr>
        <w:widowControl/>
        <w:numPr>
          <w:ilvl w:val="0"/>
          <w:numId w:val="12"/>
        </w:numPr>
        <w:tabs>
          <w:tab w:val="clear" w:pos="709"/>
          <w:tab w:val="num" w:pos="540"/>
        </w:tabs>
        <w:suppressAutoHyphens w:val="0"/>
        <w:spacing w:after="0" w:line="360" w:lineRule="auto"/>
        <w:ind w:left="540" w:hanging="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Динамічний діалог, який знаходить вираження у співставленні </w:t>
      </w:r>
      <w:r w:rsidRPr="00E75741">
        <w:rPr>
          <w:rFonts w:ascii="Times New Roman" w:eastAsia="Times New Roman" w:hAnsi="Times New Roman" w:cs="Times New Roman"/>
          <w:i/>
          <w:kern w:val="0"/>
          <w:sz w:val="28"/>
          <w:szCs w:val="28"/>
          <w:lang w:val="en-US" w:eastAsia="ru-RU"/>
        </w:rPr>
        <w:t>tutti</w:t>
      </w:r>
      <w:r w:rsidRPr="00E75741">
        <w:rPr>
          <w:rFonts w:ascii="Times New Roman" w:eastAsia="Times New Roman" w:hAnsi="Times New Roman" w:cs="Times New Roman"/>
          <w:i/>
          <w:kern w:val="0"/>
          <w:sz w:val="28"/>
          <w:szCs w:val="28"/>
          <w:lang w:eastAsia="ru-RU"/>
        </w:rPr>
        <w:t xml:space="preserve"> – </w:t>
      </w:r>
      <w:r w:rsidRPr="00E75741">
        <w:rPr>
          <w:rFonts w:ascii="Times New Roman" w:eastAsia="Times New Roman" w:hAnsi="Times New Roman" w:cs="Times New Roman"/>
          <w:i/>
          <w:kern w:val="0"/>
          <w:sz w:val="28"/>
          <w:szCs w:val="28"/>
          <w:lang w:val="en-US" w:eastAsia="ru-RU"/>
        </w:rPr>
        <w:t>solo</w:t>
      </w:r>
      <w:r w:rsidRPr="00E75741">
        <w:rPr>
          <w:rFonts w:ascii="Times New Roman" w:eastAsia="Times New Roman" w:hAnsi="Times New Roman" w:cs="Times New Roman"/>
          <w:i/>
          <w:kern w:val="0"/>
          <w:sz w:val="28"/>
          <w:szCs w:val="28"/>
          <w:lang w:eastAsia="ru-RU"/>
        </w:rPr>
        <w:t xml:space="preserve">, </w:t>
      </w:r>
      <w:r w:rsidRPr="00E75741">
        <w:rPr>
          <w:rFonts w:ascii="Times New Roman" w:eastAsia="Times New Roman" w:hAnsi="Times New Roman" w:cs="Times New Roman"/>
          <w:i/>
          <w:kern w:val="0"/>
          <w:sz w:val="28"/>
          <w:szCs w:val="28"/>
          <w:lang w:val="uk-UA" w:eastAsia="ru-RU"/>
        </w:rPr>
        <w:t xml:space="preserve">  </w:t>
      </w:r>
      <w:r w:rsidRPr="00E75741">
        <w:rPr>
          <w:rFonts w:ascii="Times New Roman" w:eastAsia="Times New Roman" w:hAnsi="Times New Roman" w:cs="Times New Roman"/>
          <w:i/>
          <w:kern w:val="0"/>
          <w:sz w:val="28"/>
          <w:szCs w:val="28"/>
          <w:lang w:val="en-US" w:eastAsia="ru-RU"/>
        </w:rPr>
        <w:t>p</w:t>
      </w:r>
      <w:r w:rsidRPr="00E75741">
        <w:rPr>
          <w:rFonts w:ascii="Times New Roman" w:eastAsia="Times New Roman" w:hAnsi="Times New Roman" w:cs="Times New Roman"/>
          <w:i/>
          <w:kern w:val="0"/>
          <w:sz w:val="28"/>
          <w:szCs w:val="28"/>
          <w:lang w:eastAsia="ru-RU"/>
        </w:rPr>
        <w:t xml:space="preserve"> – </w:t>
      </w:r>
      <w:r w:rsidRPr="00E75741">
        <w:rPr>
          <w:rFonts w:ascii="Times New Roman" w:eastAsia="Times New Roman" w:hAnsi="Times New Roman" w:cs="Times New Roman"/>
          <w:i/>
          <w:kern w:val="0"/>
          <w:sz w:val="28"/>
          <w:szCs w:val="28"/>
          <w:lang w:val="en-US" w:eastAsia="ru-RU"/>
        </w:rPr>
        <w:t>f</w:t>
      </w:r>
      <w:r w:rsidRPr="00E75741">
        <w:rPr>
          <w:rFonts w:ascii="Times New Roman" w:eastAsia="Times New Roman" w:hAnsi="Times New Roman" w:cs="Times New Roman"/>
          <w:i/>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 тощо.</w:t>
      </w:r>
    </w:p>
    <w:p w14:paraId="6E52C0F1" w14:textId="77777777" w:rsidR="00E75741" w:rsidRPr="00E75741" w:rsidRDefault="00E75741" w:rsidP="007C117D">
      <w:pPr>
        <w:widowControl/>
        <w:numPr>
          <w:ilvl w:val="0"/>
          <w:numId w:val="12"/>
        </w:numPr>
        <w:tabs>
          <w:tab w:val="clear" w:pos="709"/>
          <w:tab w:val="num" w:pos="540"/>
        </w:tabs>
        <w:suppressAutoHyphens w:val="0"/>
        <w:spacing w:after="0" w:line="360" w:lineRule="auto"/>
        <w:ind w:left="540" w:hanging="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lastRenderedPageBreak/>
        <w:t>Образно-тематичний діалог, обумовлений тісним взаємозв'язком учасників; особливості його побудови реалізуються за допомогою діалогічних фігур і різних видів спільного звучання соліста й оркестру.</w:t>
      </w:r>
    </w:p>
    <w:p w14:paraId="77C0D3A2" w14:textId="77777777" w:rsidR="00E75741" w:rsidRPr="00E75741" w:rsidRDefault="00E75741" w:rsidP="007C117D">
      <w:pPr>
        <w:widowControl/>
        <w:numPr>
          <w:ilvl w:val="0"/>
          <w:numId w:val="12"/>
        </w:numPr>
        <w:tabs>
          <w:tab w:val="clear" w:pos="709"/>
          <w:tab w:val="num" w:pos="540"/>
        </w:tabs>
        <w:suppressAutoHyphens w:val="0"/>
        <w:spacing w:after="0" w:line="360" w:lineRule="auto"/>
        <w:ind w:left="540" w:hanging="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Архітектонічний діалог, який має своє втілення в співіснуванні в рамках однієї музичної конструкції декількох різних, іноді контрастних форм.</w:t>
      </w:r>
    </w:p>
    <w:p w14:paraId="3B83F83F"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Не менш різноманітно і яскраво проявляє себе в аналізованих концертах ігровий принцип, що також своїми коренями сягає ще добарочної музики. Поступовий розвиток і ускладнення дії принципу гри призвів до появи найрізноманітніших видів його прояву. Про ігрову складову в музиці багато і цікаво сказано в роботах В. Клименко, що вирізняє три ігрові структури – комбінаторики, змагання і містифікації. Відштовхуючись від зазначеної класифікації, доцільно розширити і конкретизувати ігрові прояви саме в жанрі скрипкового концерту. </w:t>
      </w:r>
    </w:p>
    <w:p w14:paraId="50D74F3E"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Найбільш яскравим вираженням ігрової складової практично у всіх концертах є усі способи втілення гри-майстерності (сольний принцип, віртуозність, імпровізаційність). Зазначені аспекти є проявом ігрової структури змагання. Той факт, що саме вказані прояви ігрового принципу є найбільш розповсюдженими в аналізованих творах, підкреслює їх історичну першість відносно інших видів гри, адже формування ігрової складової в музиці відбувалося якраз через опанування різноманітних технічних прийомів гри, через сольний принцип та віртуозність. Подальший розвиток ігрового принципу (у творах періоду Класицизму і особливо Романтизму) йшов шляхом проникнення в інструментальну музику елементів театралізації, що виявляє себе в зміні рольової установки, коли, наприклад, фоновий елемент в оркестрі, переходячи до соліста, одержує статус теми (прикладом з аналізованих творів є перша і третя частини Другого концерту Д. Шостаковича). Зміну модусу теми також можна асоціювати зі зміною ролі або маски, котра створює ефект театралізації, карнавальності. Концертами, у яких часто використовується </w:t>
      </w:r>
      <w:r w:rsidRPr="00E75741">
        <w:rPr>
          <w:rFonts w:ascii="Times New Roman" w:eastAsia="Times New Roman" w:hAnsi="Times New Roman" w:cs="Times New Roman"/>
          <w:kern w:val="0"/>
          <w:sz w:val="28"/>
          <w:szCs w:val="28"/>
          <w:lang w:val="uk-UA" w:eastAsia="ru-RU"/>
        </w:rPr>
        <w:lastRenderedPageBreak/>
        <w:t>подібний прийом, є твори С. Прокоф'єва (№2, перша частина, тема головної партії), К. Шимановського (обидва), Б. Бартока (№1).</w:t>
      </w:r>
    </w:p>
    <w:p w14:paraId="6F07ECDD"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До специфічно ігрових проявів відноситься також ефект раптовості, що може створюватися за допомогою несподіваних паузам та динамічних акцентів. Все це дозволяє створити, наприклад,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Другому концерті Б. Бартока атмосферу шутійства, театральної гри, а подекуди і</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і|й|та</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психологічно амбівалентний  стан “нервової” ексцентрики, сарказму, гіркого сміху.</w:t>
      </w:r>
    </w:p>
    <w:p w14:paraId="1E16D758"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Подібна ж ситуація зі схожим результатом складається в другій та четвертій частинах концерту №1 Д. Шостаковича та у фіналі його ж Другого концерту. Тут спостерігаємо велику кількість несподіваних акцентів, що надає вказаним частинам не лише гротесковість, але й яскраву театралізовану карнавальність.</w:t>
      </w:r>
    </w:p>
    <w:p w14:paraId="6D500496"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p>
    <w:p w14:paraId="31CCE27B"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Всі вказані прийоми є увиразненням ігрової структури містифікації, заснованої на амбівалентності.</w:t>
      </w:r>
    </w:p>
    <w:p w14:paraId="1C19696B"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Крім того, виявленням ігрової складової можуть слугувати різні прояви скерцозної та комічної образності. В аналізованих концертах достатньо подібних прикладів, поза залежністю від їхнього образного наповнення і драматургічної спрямованості, бо наявність жанрово-скерцозної образності іманентна для жанру концерту.</w:t>
      </w:r>
    </w:p>
    <w:p w14:paraId="15EDF475"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Такий прояв ігрового принципу, як гра тембрів, спирається на явище тембрової персоніфікації, коли в ролі лідера змагання виступають різні інструменти, що борють за першість. Гра тембрів є характерною рисою обох концертів С. Прокоф’єва та Другого концерту К. Шимановського. Внутрішнє насичення діалогічністю партій учасників концертного спілкування зумовлює виділення з маси оркестру “додаткових” солістів, котрі виступають в</w:t>
      </w:r>
      <w:r w:rsidRPr="00E75741">
        <w:rPr>
          <w:rFonts w:ascii="Times New Roman" w:eastAsia="Times New Roman" w:hAnsi="Times New Roman" w:cs="Times New Roman"/>
          <w:kern w:val="0"/>
          <w:sz w:val="28"/>
          <w:szCs w:val="28"/>
          <w:lang w:val="en-US" w:eastAsia="ru-RU"/>
        </w:rPr>
        <w:fldChar w:fldCharType="begin"/>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MACROBUTTON</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instrText>TrVar</w:instrText>
      </w:r>
      <w:r w:rsidRPr="00E75741">
        <w:rPr>
          <w:rFonts w:ascii="Times New Roman" w:eastAsia="Times New Roman" w:hAnsi="Times New Roman" w:cs="Times New Roman"/>
          <w:vanish/>
          <w:kern w:val="0"/>
          <w:sz w:val="28"/>
          <w:szCs w:val="28"/>
          <w:lang w:val="uk-UA" w:eastAsia="ru-RU"/>
        </w:rPr>
        <w:instrText>в|у</w:instrText>
      </w:r>
      <w:r w:rsidRPr="00E75741">
        <w:rPr>
          <w:rFonts w:ascii="Times New Roman" w:eastAsia="Times New Roman" w:hAnsi="Times New Roman" w:cs="Times New Roman"/>
          <w:kern w:val="0"/>
          <w:sz w:val="28"/>
          <w:szCs w:val="28"/>
          <w:lang w:val="uk-UA" w:eastAsia="ru-RU"/>
        </w:rPr>
        <w:instrText xml:space="preserve"> </w:instrText>
      </w:r>
      <w:r w:rsidRPr="00E75741">
        <w:rPr>
          <w:rFonts w:ascii="Times New Roman" w:eastAsia="Times New Roman" w:hAnsi="Times New Roman" w:cs="Times New Roman"/>
          <w:kern w:val="0"/>
          <w:sz w:val="28"/>
          <w:szCs w:val="28"/>
          <w:lang w:val="en-US" w:eastAsia="ru-RU"/>
        </w:rPr>
        <w:fldChar w:fldCharType="end"/>
      </w:r>
      <w:r w:rsidRPr="00E75741">
        <w:rPr>
          <w:rFonts w:ascii="Times New Roman" w:eastAsia="Times New Roman" w:hAnsi="Times New Roman" w:cs="Times New Roman"/>
          <w:kern w:val="0"/>
          <w:sz w:val="28"/>
          <w:szCs w:val="28"/>
          <w:lang w:val="uk-UA" w:eastAsia="ru-RU"/>
        </w:rPr>
        <w:t xml:space="preserve"> опозиції до основного сольного інструменту. Це явище характерне також для „Симфонії пасторалей” Є. Станковича, а темброва персоніфікація ударних є особливістю фіналів Концерту М. Скорика та Другого концерту Д. Шостаковича.</w:t>
      </w:r>
    </w:p>
    <w:p w14:paraId="64C7E406"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lastRenderedPageBreak/>
        <w:t xml:space="preserve"> Найцікавішим проявом принципу гри в аналізованих концертах є таке специфічне для ХХ ст. явище, як стилістична гра, котра виявляє себе у стилізації та роботі з моделей, прикладом яких є Концерт І. Стравинського. Вказані прояви принципу гри також відносяться до ігрової структури комбинаторіки.</w:t>
      </w:r>
    </w:p>
    <w:p w14:paraId="6383AADF"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Досліджувані в роботі принципи гри та діалогу є явищами різноплановими та широкомасштабними. Не викликає заперечень, що дія цих принципів пронизує всю музичну творчість усіх епох, але в інструментальній музиці саме в концертному жанрі діалогічний та ігровий феномени проявляють себе найбільш яскраво, що підкреслюють практично всі музикознавці. Аналіз скрипкових концертів ХХ ст. виявив, що в цей період у жанрі сольного концерту використовуються не тільки суто концертні форми прояву діалогічного та ігрового принципів (такі, як „концертний діалог” або сольний принцип), але й нові, специфічні для ХХ ст. – архітектонічний діалог, гра тембрів, стильова гра тощо. Таким чином, постає питання про взаємодію в жанрі концерту принципів концертування, діалогу та гри.</w:t>
      </w:r>
    </w:p>
    <w:p w14:paraId="4D3F0E0B"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Музикознавці розглядають жанр концерту в різних аспектах, порушують різноманітні проблеми, але в цілому визначають концертування як амбівалентне явище, сутність якого полягає в нерозривній єдності двох полярно-протилежних типів музичного висловлювання – змагальності та співтворчості.</w:t>
      </w:r>
    </w:p>
    <w:p w14:paraId="070A9E75"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Змагальність виявляє себе в декількох ракурсах, і насамперед через демонстрацію всіх технічних і виразних можливостей як соліста, так і оркестру. У партії соліста гра-майстерність знаходить своє втілення через віртуозне володіння технікою виконання – використання у викладенні і розвитку тем блискучих пасажів, акордової техніки, подвійних нот, поліфонічних прийомів, комбінацій різних штрихів. З розглянутих творів яскравою віртуозністю відрізняються сольні партії наступних концертів: концерт №1 К. Шимановського, весь концерт №2 та друга частина концерту №1 Б. Бартока, </w:t>
      </w:r>
      <w:r w:rsidRPr="00E75741">
        <w:rPr>
          <w:rFonts w:ascii="Times New Roman" w:eastAsia="Times New Roman" w:hAnsi="Times New Roman" w:cs="Times New Roman"/>
          <w:kern w:val="0"/>
          <w:sz w:val="28"/>
          <w:szCs w:val="28"/>
          <w:lang w:val="uk-UA" w:eastAsia="ru-RU"/>
        </w:rPr>
        <w:lastRenderedPageBreak/>
        <w:t>Перший концерт С. Прокоф'єва, концерти І. Стравинського та М. Скорика. Існують розділи форми, для яких принцип віртуозності характерний найбільшою мірою: каденції (концерти К. Шимановського і Д. Шостаковича, концерт №2 Б. Бартока), розробки, експозиції споконвічно віртуозних тем (основні теми третьої частини Другого концерту Д. Шостаковича і другої та четвертої частин його Першого концерту, теми Токати і Капричіо з Концерту І. Стравинського, тема Скерцо з Першого концерту С. Прокоф'єва, скерцозні теми Першого концерту К. Шимановського), орнаментація солістом теми, котра проходить в оркестрі. Результатом вищесказаного є демонстративність, яскравість партії соліста, вихід її на перший план або її паритетність з оркестром.</w:t>
      </w:r>
    </w:p>
    <w:p w14:paraId="3D6D958B"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Демонстрація можливостей оркестру виявляється в майстерному володінні композитора інструментовкою (комбінування реплік різних інструментів і оркестрових груп, включаючи персоніфікацію тембрів), фактурній і регістровій розмаїтості. Крім того, практично у всіх концертах зустрічаються великі оркестрові епізоди, наявність яких створює противагу партії соліста. Оркестрові кульмінації характерні для концертів К. Шимановського, концерту №2 Б. Бартока, «Симфонії пасторалей» Є. Станковича. Оркестрові вступи, які містять у собі елементи основних тем, показові для Першого концерту Д. Шостаковича, Концерту І. Стравинського. </w:t>
      </w:r>
    </w:p>
    <w:p w14:paraId="300EC153"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Змагальність також може виявлятися в заперечуванні тематичної першості. У розглянутих концертах превалює викладання тем у партії соліста, однак зустрічається й оркестрове експонування тематичного матеріалу. Найбільш яскраві приклади останнього – Токата в Концерті І. Стравинського, Пасакалія з концерту №1 Д. Шостаковича, а також початок Першого концерту К. Шимановського.</w:t>
      </w:r>
    </w:p>
    <w:p w14:paraId="411B6019"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Використання композиторами діалогів, заснованих на різнохарактерних тематичних утвореннях («діалогів неузгодження»), також є втіленням змагальності. Як було зазначено вище, вказаний тип діалогів характерний для </w:t>
      </w:r>
      <w:r w:rsidRPr="00E75741">
        <w:rPr>
          <w:rFonts w:ascii="Times New Roman" w:eastAsia="Times New Roman" w:hAnsi="Times New Roman" w:cs="Times New Roman"/>
          <w:kern w:val="0"/>
          <w:sz w:val="28"/>
          <w:szCs w:val="28"/>
          <w:lang w:val="uk-UA" w:eastAsia="ru-RU"/>
        </w:rPr>
        <w:lastRenderedPageBreak/>
        <w:t>концертів, заснованих на контрастних темах з конфліктним типом драматургії. Наприклад, у другому розділі «Симфонії пасторалей» Є. Станковича конфлікт основних тем обумовлює збільшення загального числа діалогів неузгодження. На використанні діалогів подібного типу на синтаксичному рівні побудований Концерт М. Скорика.</w:t>
      </w:r>
    </w:p>
    <w:p w14:paraId="52427BD8"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Однак змагальність не є єдиним визначальним фактором у жанрі концерту. Як будь-який твір, концерт є особливим музичним простором, який створюється спільно силами соліста й оркестру. Виходячи з зазначеного факту, ми виводимо ще один аспект концертування, рівноцінний змагальності, а саме – співтворчість. </w:t>
      </w:r>
    </w:p>
    <w:p w14:paraId="5B95E25C"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На рівні музичної мови співтворчість виражається насамперед у використанні різних видів спільного музикування (дуетів). Найяскравіше співтворчість виявляється в тематичних і нетематичних дуетах з функціональною тотожністю голосів, оскільки саме наведений вид дуету підкреслює рівноправність обох учасників концертного спілкування. Подібний тип дуетів найбільш характерний для концертів з поліфонізованою фактурою, таких, як обидва концерти Д. Шостаковича, «Симфонія пасторалей» Є. Станковича, Концерт І. Стравинського. Такі ж окремі теми з Першого концерту К. Шимановського. </w:t>
      </w:r>
    </w:p>
    <w:p w14:paraId="2019DBE9"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Крім того, використання діалогів, репліки яких не вступають в емоційне протиріччя одна з одною (діалогів узгодження), також створює атмосферу співтворчості.</w:t>
      </w:r>
    </w:p>
    <w:p w14:paraId="1B16301F"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Згадана вище демонстрація солістом та оркестром своїх можливостей є якісним проявом не тільки аспекту змагальності, але й співтворчості, оскільки обидва аспекти складають діалектичну пару</w:t>
      </w:r>
      <w:r w:rsidRPr="00E75741">
        <w:rPr>
          <w:rFonts w:ascii="Times New Roman" w:eastAsia="Times New Roman" w:hAnsi="Times New Roman" w:cs="Times New Roman"/>
          <w:kern w:val="0"/>
          <w:sz w:val="24"/>
          <w:szCs w:val="28"/>
          <w:vertAlign w:val="superscript"/>
          <w:lang w:val="uk-UA" w:eastAsia="ru-RU"/>
        </w:rPr>
        <w:footnoteReference w:customMarkFollows="1" w:id="3"/>
        <w:t>1</w:t>
      </w:r>
      <w:r w:rsidRPr="00E75741">
        <w:rPr>
          <w:rFonts w:ascii="Times New Roman" w:eastAsia="Times New Roman" w:hAnsi="Times New Roman" w:cs="Times New Roman"/>
          <w:kern w:val="0"/>
          <w:sz w:val="28"/>
          <w:szCs w:val="28"/>
          <w:lang w:val="uk-UA" w:eastAsia="ru-RU"/>
        </w:rPr>
        <w:t xml:space="preserve">. Саме тут яскраво виявляє себе концертна гра. Але творення нового музичного простору, що є вираженням </w:t>
      </w:r>
      <w:r w:rsidRPr="00E75741">
        <w:rPr>
          <w:rFonts w:ascii="Times New Roman" w:eastAsia="Times New Roman" w:hAnsi="Times New Roman" w:cs="Times New Roman"/>
          <w:kern w:val="0"/>
          <w:sz w:val="28"/>
          <w:szCs w:val="28"/>
          <w:lang w:val="uk-UA" w:eastAsia="ru-RU"/>
        </w:rPr>
        <w:lastRenderedPageBreak/>
        <w:t xml:space="preserve">співтворчості, можливе і за допомогою таких суто ігрових проявів, як гра стилів (моделі кількох різних стильових епох спільно творять новий простір) або персоніфікація тембрів (інструменти виступають як театральні персонажі, створюючи нову яскраво театралізовану ситуацію). Однак слід зазначити, що гра стилів та гра тембрів не є проявами суто концертної гри. </w:t>
      </w:r>
    </w:p>
    <w:p w14:paraId="3D40CAC3"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Як бачимо, саме в області змагальності та співтворчості і відбувається кореляція всіх трьох принципів: концертування, діалогу і гри. Таким чином, можна зробити висновок, що саме змагання і спільне творення є найбільш сутнісними аспектами концертування. </w:t>
      </w:r>
    </w:p>
    <w:p w14:paraId="79AF68D6"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Відправним у роботі було наступне положення: яким специфічним чином і за допомогою яких засобів проявляють себе принципи діалогу та гри у концертному жанрі. Було висловлене припущення, що діалог в музиці яскравіше проявляє себе на рівнях фактури та архітектоніки, що дуже добре співвідноситься з тими чинниками, які складають основу літературного діалогу. Аналіз показав, що, за аналогією з літературою, музичний діалог є особливою формою висловлювання, тобто, складається шляхом співставлення та протиставлення різних за змістом та масштабами реплік. Однак, на відміну від літературного діалогу, в музиці є особливий вид діалогічних відносин – одночасне звучання реплік, а саме „дует”.</w:t>
      </w:r>
    </w:p>
    <w:p w14:paraId="5955DD51"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Щодо принципу гри, то його прояви в музиці більш багаторівневі, а коло асоціацій набагато ширше: гра – це і визначення вміння володіти інструментом, і ознака будь-якої раптовості, прагнення зацікавити, здивувати, вразити – або майстерністю, або несподіванкою. Тобто, музична гра є вільним співробітництвом виконавців, яке здійснюється за визначеними правилами, поза примусом, плин і зміст якого містяться в ньому самому і яке доставляє радість, емоційне і моральне задоволення, викликане високим рівнем майстерності.</w:t>
      </w:r>
    </w:p>
    <w:p w14:paraId="4E1844C4"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В теоретичному розділі роботи було поставлене питання щодо рівня взаємодії принципів діалогу та гри в концертному просторі: чи є один з цих </w:t>
      </w:r>
      <w:r w:rsidRPr="00E75741">
        <w:rPr>
          <w:rFonts w:ascii="Times New Roman" w:eastAsia="Times New Roman" w:hAnsi="Times New Roman" w:cs="Times New Roman"/>
          <w:kern w:val="0"/>
          <w:sz w:val="28"/>
          <w:szCs w:val="28"/>
          <w:lang w:val="uk-UA" w:eastAsia="ru-RU"/>
        </w:rPr>
        <w:lastRenderedPageBreak/>
        <w:t xml:space="preserve">принципів явищем більш складним, що вбирає в себе інший. Після проведеного аналізу можна говорити про те, що діалог та гра не є „однорівневими” поняттями, але підпорядкувати один принцип іншому все ж не можна. Ці явища однаково вагомі та важливі для створення концертування. </w:t>
      </w:r>
    </w:p>
    <w:p w14:paraId="1412F2F7"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Щодо діалогічного принципу, то помітна можливість його використання як сукупно з принципом гри, так і без нього (гру як володіння інструментом доцільно не брати до уваги), тобто діалог може мати ігрову чи неігрову форми. На думку спадає яскрава паралель з такими відомими явищами, як „театр показу” та „театр переживання”. Діалог, що діє сукупно з грою, споріднений з „театром показу”, який, як відомо, орієнтується на умовність, лицедійство: чим далі від реальності, тим краще. Щось схоже можна побачити, наприклад, в аналізованому концерті І. Стравинського, який відрізняється великою драматургічною роллю ігрового принципу: множинність моделей, установка на умовність, підкреслене відсторонення від реальності та яскраво виражене намагання здивувати та захопити, на досягнення чого направлені всі засоби виразності. В цьому сенсі твір І. Стравинського – ідеальний приклад, а в концертах інших композиторів (друга частина Другого концерту Б. Бартока, третя частина концерту М. Скорика, фінал концерту №2 С. Прокоф</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єва тощо) можна знайти схожі моменти, але виражені менш показово.</w:t>
      </w:r>
    </w:p>
    <w:p w14:paraId="35FFA674"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Діалогічний принцип, що діє практично незалежно від ігрового, викликає недвозначні асоціації з „театром переживання”, який орієнтований на максимальну правдивість та життєвість. Ідеальним прикладом для демонстрації неігрового виду діалогу є концерти Д. Шостаковича з їх поглибленою філософічністю, самозаглибленням та аксіологічним відношенням до дійсності. Це, звичайно, не означає, що „композитор-соціолог” повністю відмовляється від використання ігрових прийомів (що було б і неможливим, адже принцип гри – невід’ємна складова концертності). Крім звичних ігрових концертних прийомів, як-то: віртуозність та сольний принцип, Шостакович користується і більш специфічними, наприклад, суто театральним прийомом зміни модусу (що </w:t>
      </w:r>
      <w:r w:rsidRPr="00E75741">
        <w:rPr>
          <w:rFonts w:ascii="Times New Roman" w:eastAsia="Times New Roman" w:hAnsi="Times New Roman" w:cs="Times New Roman"/>
          <w:kern w:val="0"/>
          <w:sz w:val="28"/>
          <w:szCs w:val="28"/>
          <w:lang w:val="uk-UA" w:eastAsia="ru-RU"/>
        </w:rPr>
        <w:lastRenderedPageBreak/>
        <w:t>асоціюється з надяганням маски). Але це тільки підкреслює направленість творів на реалістичність, адже, як і стародавнім скоморохам, маска дає можливість композитору говорити правду „в лице”.</w:t>
      </w:r>
    </w:p>
    <w:p w14:paraId="2BA176E0"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Щодо принципу гри, то, попри раніше виказане припущення про її діалогічність, після аналізу можна сказати, що деколи ігровий феномен виходить на перший план, затуляючи собою прояви діалогічного принципу (знов-таки, діалог як комунікативний акт доцільно до уваги не брати). Так, наприклад, сольні віртуозні епізоди, що є яскравими проявами ігрового принципу, з точки зору фактури – монологічні. А от стильова гра або гра тембрів, як видно з аналізу, можуть демонструвати взаємодію обох принципів – діалогічного та ігрового, але на різних масштабно-композиційних рівнях, що, взагалі, є звичною ситуацією для концертного жанру. Зокрема, показовим у цьому сенсі є проведення першої теми з Першого концерту К. Шимановського, де фактура яскраво діалогічна, а почергове висування деяких дерев</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яних духових інструментів на перший план створює „карнавальну” ігрову ситуацію. Або приклад з фіналу концерту №2 Б. Бартока, коли в заключній партії використовується ігрова фігура „сміхового дублера”, а на рівні фактури виникає діалог скрипки та оркестру. Ігрова структура містифікації є визначальною для концерту І. Стравинського; в той же час окремі епізоди, засновані на різних стильових моделях, можна уявити у вигляді реплік, що складають діалог. Таких прикладів одночасної дії ігрового та діалогічного принципів на різних масштабних рівнях творів з різним художнім результатом виявлено в аналізованих концертах дуже багато. Іншими словами, діалог та гра є найважливішими принципами, які утворюють такий тип музичного мислення, як концертування. Різні їх прояви, діючи як окремо, так і сукупно, складають основні аспекти концертування, а саме – змагальність та співтворчість.</w:t>
      </w:r>
    </w:p>
    <w:p w14:paraId="6C5A34D5" w14:textId="77777777" w:rsidR="00E75741" w:rsidRPr="00E75741" w:rsidRDefault="00E75741" w:rsidP="00E75741">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Через концертування, принцип діалогу та ігровий принцип упредметнюються мовою музичного мистецтва такі узагальнюючі поняття, як концертність, діалогічність та гра. Наведені поняття, природно, відносяться до </w:t>
      </w:r>
      <w:r w:rsidRPr="00E75741">
        <w:rPr>
          <w:rFonts w:ascii="Times New Roman" w:eastAsia="Times New Roman" w:hAnsi="Times New Roman" w:cs="Times New Roman"/>
          <w:kern w:val="0"/>
          <w:sz w:val="28"/>
          <w:szCs w:val="28"/>
          <w:lang w:val="uk-UA" w:eastAsia="ru-RU"/>
        </w:rPr>
        <w:lastRenderedPageBreak/>
        <w:t>області всього музичного мистецтва і знаходять своє втілення в інших жанрах, крім концертного. Однак, як здається, саме в концерті вони виявляються найбільш яскраво, у зв'язку з більш чіткою рольовою установкою учасників концертного спілкування.</w:t>
      </w:r>
    </w:p>
    <w:p w14:paraId="5BA9B7D4"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 xml:space="preserve">Намагання автора дисертації внести термінологічну ясність і чітко виявити специфіку проявів принципів діалогу та гри призвели до наступних висновків. Принцип діалогу виражений завдяки будь-якому співставленню, протиставленню або спільному висловленню учасників концертного спілкування. Принцип гри виявляє себе через будь-яку театралізацію, стилізацію, двозначність. Обидва принципи діють в сфері концертування на паритетних засадах.  </w:t>
      </w:r>
    </w:p>
    <w:p w14:paraId="18FE21F3" w14:textId="77777777" w:rsidR="00E75741" w:rsidRPr="00E75741" w:rsidRDefault="00E75741" w:rsidP="00E75741">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p>
    <w:p w14:paraId="68692A43" w14:textId="77777777" w:rsidR="00E75741" w:rsidRPr="00E75741" w:rsidRDefault="00E75741" w:rsidP="00E75741">
      <w:pPr>
        <w:widowControl/>
        <w:tabs>
          <w:tab w:val="clear" w:pos="709"/>
        </w:tabs>
        <w:suppressAutoHyphens w:val="0"/>
        <w:spacing w:after="120" w:line="360" w:lineRule="auto"/>
        <w:ind w:firstLine="540"/>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val="uk-UA" w:eastAsia="ru-RU"/>
        </w:rPr>
        <w:t>Зроблений в роботі аналіз діалогічного та ігрового принципів та спроба вибудовування системи взаємозв'язку вказаних принципів з концертуванням не претендує на повноту, але може бути використана при аналізі певного кола музичних явищ. Шляхи подальшого розгляду проблем, позначених у роботі, можуть бути наступними: аналіз проявів принципу діалогу та принципу гри в концертах інших епох і стилів з виходом на певні концертні типи, а також у неконцертних жанрах, як інструментальних, так і вокальних.</w:t>
      </w:r>
    </w:p>
    <w:p w14:paraId="25873504" w14:textId="77777777" w:rsidR="00E75741" w:rsidRPr="00E75741" w:rsidRDefault="00E75741" w:rsidP="00E75741">
      <w:pPr>
        <w:widowControl/>
        <w:tabs>
          <w:tab w:val="clear" w:pos="709"/>
        </w:tabs>
        <w:suppressAutoHyphens w:val="0"/>
        <w:spacing w:after="0" w:line="360" w:lineRule="auto"/>
        <w:ind w:left="-540" w:firstLine="539"/>
        <w:rPr>
          <w:rFonts w:ascii="Times New Roman" w:eastAsia="Times New Roman" w:hAnsi="Times New Roman" w:cs="Times New Roman"/>
          <w:kern w:val="0"/>
          <w:sz w:val="28"/>
          <w:szCs w:val="28"/>
          <w:lang w:val="uk-UA" w:eastAsia="ru-RU"/>
        </w:rPr>
      </w:pPr>
    </w:p>
    <w:p w14:paraId="4F09AAC7" w14:textId="77777777" w:rsidR="00E75741" w:rsidRPr="00E75741" w:rsidRDefault="00E75741" w:rsidP="00E75741">
      <w:pPr>
        <w:widowControl/>
        <w:tabs>
          <w:tab w:val="clear" w:pos="709"/>
        </w:tabs>
        <w:suppressAutoHyphens w:val="0"/>
        <w:spacing w:after="0" w:line="360" w:lineRule="auto"/>
        <w:ind w:left="-540" w:firstLine="539"/>
        <w:rPr>
          <w:rFonts w:ascii="Times New Roman" w:eastAsia="Times New Roman" w:hAnsi="Times New Roman" w:cs="Times New Roman"/>
          <w:kern w:val="0"/>
          <w:sz w:val="28"/>
          <w:szCs w:val="28"/>
          <w:lang w:val="uk-UA" w:eastAsia="ru-RU"/>
        </w:rPr>
      </w:pPr>
    </w:p>
    <w:p w14:paraId="40E96358"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5494F2A5"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712D8F50"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7BDFD510"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54FDC152"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25EE4008"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401B3332"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6E87D928"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6CA2C51F"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3B711E30"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7D9FEEE0"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p>
    <w:p w14:paraId="7B9C069A" w14:textId="77777777" w:rsidR="00E75741" w:rsidRPr="00E75741" w:rsidRDefault="00E75741" w:rsidP="00E75741">
      <w:pPr>
        <w:widowControl/>
        <w:tabs>
          <w:tab w:val="clear" w:pos="709"/>
        </w:tabs>
        <w:suppressAutoHyphens w:val="0"/>
        <w:spacing w:after="0" w:line="360" w:lineRule="auto"/>
        <w:ind w:left="-540" w:firstLine="0"/>
        <w:jc w:val="center"/>
        <w:rPr>
          <w:rFonts w:ascii="Times New Roman" w:eastAsia="Times New Roman" w:hAnsi="Times New Roman" w:cs="Times New Roman"/>
          <w:b/>
          <w:bCs/>
          <w:iCs/>
          <w:kern w:val="0"/>
          <w:sz w:val="28"/>
          <w:szCs w:val="28"/>
          <w:lang w:eastAsia="ru-RU"/>
        </w:rPr>
      </w:pPr>
      <w:r w:rsidRPr="00E75741">
        <w:rPr>
          <w:rFonts w:ascii="Times New Roman" w:eastAsia="Times New Roman" w:hAnsi="Times New Roman" w:cs="Times New Roman"/>
          <w:b/>
          <w:bCs/>
          <w:iCs/>
          <w:kern w:val="0"/>
          <w:sz w:val="28"/>
          <w:szCs w:val="28"/>
          <w:lang w:eastAsia="ru-RU"/>
        </w:rPr>
        <w:t>СПИСОК ВИКОРИСТАНИХ ДЖЕРЕЛ</w:t>
      </w:r>
    </w:p>
    <w:p w14:paraId="2BB62C45" w14:textId="77777777" w:rsidR="00E75741" w:rsidRPr="00E75741" w:rsidRDefault="00E75741" w:rsidP="00E75741">
      <w:pPr>
        <w:widowControl/>
        <w:tabs>
          <w:tab w:val="clear" w:pos="709"/>
        </w:tabs>
        <w:suppressAutoHyphens w:val="0"/>
        <w:spacing w:after="0" w:line="360" w:lineRule="auto"/>
        <w:ind w:left="-540" w:firstLine="0"/>
        <w:rPr>
          <w:rFonts w:ascii="Times New Roman" w:eastAsia="Times New Roman" w:hAnsi="Times New Roman" w:cs="Times New Roman"/>
          <w:kern w:val="0"/>
          <w:sz w:val="28"/>
          <w:szCs w:val="28"/>
          <w:lang w:val="uk-UA" w:eastAsia="ru-RU"/>
        </w:rPr>
      </w:pPr>
    </w:p>
    <w:p w14:paraId="06CD2352" w14:textId="77777777" w:rsidR="00E75741" w:rsidRPr="00E75741" w:rsidRDefault="00E75741" w:rsidP="007C117D">
      <w:pPr>
        <w:widowControl/>
        <w:numPr>
          <w:ilvl w:val="0"/>
          <w:numId w:val="11"/>
        </w:numPr>
        <w:tabs>
          <w:tab w:val="clear" w:pos="709"/>
          <w:tab w:val="left" w:pos="54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Акопян Л. Анализ глубинной структуры музыкального текста / Л. Акопян. – М.: Практика, 1995. – 255 с.</w:t>
      </w:r>
    </w:p>
    <w:p w14:paraId="06D0A28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Андреев А. К истории европейской музыкальной интонационности / А. Андреев. – М.: Музыка, 1996. – 192 с.</w:t>
      </w:r>
    </w:p>
    <w:p w14:paraId="0CF7250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Антонова Е. Жанровые признаки инструментального концерта и их претворение в предклассический период: дисс.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 канд. искусствоведения:  17.00.0</w:t>
      </w:r>
      <w:r w:rsidRPr="00E75741">
        <w:rPr>
          <w:rFonts w:ascii="Times New Roman" w:eastAsia="Times New Roman" w:hAnsi="Times New Roman" w:cs="Times New Roman"/>
          <w:kern w:val="0"/>
          <w:sz w:val="28"/>
          <w:szCs w:val="28"/>
          <w:lang w:val="uk-UA" w:eastAsia="ru-RU"/>
        </w:rPr>
        <w:t>2</w:t>
      </w:r>
      <w:r w:rsidRPr="00E75741">
        <w:rPr>
          <w:rFonts w:ascii="Times New Roman" w:eastAsia="Times New Roman" w:hAnsi="Times New Roman" w:cs="Times New Roman"/>
          <w:kern w:val="0"/>
          <w:sz w:val="28"/>
          <w:szCs w:val="28"/>
          <w:lang w:eastAsia="ru-RU"/>
        </w:rPr>
        <w:t xml:space="preserve"> / Е. Антонова</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 К</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1989. – </w:t>
      </w:r>
      <w:r w:rsidRPr="00E75741">
        <w:rPr>
          <w:rFonts w:ascii="Times New Roman" w:eastAsia="Times New Roman" w:hAnsi="Times New Roman" w:cs="Times New Roman"/>
          <w:kern w:val="0"/>
          <w:sz w:val="28"/>
          <w:szCs w:val="28"/>
          <w:lang w:val="uk-UA" w:eastAsia="ru-RU"/>
        </w:rPr>
        <w:t>227</w:t>
      </w:r>
      <w:r w:rsidRPr="00E75741">
        <w:rPr>
          <w:rFonts w:ascii="Times New Roman" w:eastAsia="Times New Roman" w:hAnsi="Times New Roman" w:cs="Times New Roman"/>
          <w:kern w:val="0"/>
          <w:sz w:val="28"/>
          <w:szCs w:val="28"/>
          <w:lang w:eastAsia="ru-RU"/>
        </w:rPr>
        <w:t xml:space="preserve"> с.</w:t>
      </w:r>
    </w:p>
    <w:p w14:paraId="0054422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Антонова Е. Инструментальный концерт в аспекте жанровых взаимодействий музыки ХХ века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Е. Антонова</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Музичне мистецтво: зб. наук. ст. – Вип. 5. – Донецьк: Донецька державна музична академія, 2005. – С. 47 – 52.</w:t>
      </w:r>
    </w:p>
    <w:p w14:paraId="3B7BA0E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 Антонова Е. Инструментальный концерт: к вопросу о жанрообразующих функциях пространства / Е. Антонова // Музыкальная культура: история и современность: сб.</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ст. – Донецк: ДГК, 1997. – С. 61 – 68.</w:t>
      </w:r>
    </w:p>
    <w:p w14:paraId="10D773C4" w14:textId="77777777" w:rsidR="00E75741" w:rsidRPr="00E75741" w:rsidRDefault="00E75741" w:rsidP="007C117D">
      <w:pPr>
        <w:widowControl/>
        <w:numPr>
          <w:ilvl w:val="0"/>
          <w:numId w:val="11"/>
        </w:numPr>
        <w:tabs>
          <w:tab w:val="clear" w:pos="360"/>
          <w:tab w:val="clear" w:pos="709"/>
          <w:tab w:val="num" w:pos="-540"/>
        </w:tabs>
        <w:suppressAutoHyphens w:val="0"/>
        <w:spacing w:after="0" w:line="360" w:lineRule="auto"/>
        <w:ind w:left="540" w:hanging="540"/>
        <w:jc w:val="left"/>
        <w:rPr>
          <w:rFonts w:ascii="Times New Roman" w:eastAsia="Times New Roman" w:hAnsi="Times New Roman" w:cs="Times New Roman"/>
          <w:kern w:val="0"/>
          <w:sz w:val="28"/>
          <w:szCs w:val="28"/>
          <w:lang w:val="uk-UA" w:eastAsia="ru-RU"/>
        </w:rPr>
      </w:pPr>
      <w:r w:rsidRPr="00E75741">
        <w:rPr>
          <w:rFonts w:ascii="Times New Roman" w:eastAsia="Times New Roman" w:hAnsi="Times New Roman" w:cs="Times New Roman"/>
          <w:kern w:val="0"/>
          <w:sz w:val="28"/>
          <w:szCs w:val="28"/>
          <w:lang w:eastAsia="ru-RU"/>
        </w:rPr>
        <w:t>Антонова Е. Принцип диалогичности в исполнительской ситуации инструментального концерта</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Е. Антонова</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Теория и история музыкального исполнительства</w:t>
      </w:r>
      <w:r w:rsidRPr="00E75741">
        <w:rPr>
          <w:rFonts w:ascii="Times New Roman" w:eastAsia="Times New Roman" w:hAnsi="Times New Roman" w:cs="Times New Roman"/>
          <w:kern w:val="0"/>
          <w:sz w:val="28"/>
          <w:szCs w:val="28"/>
          <w:lang w:val="uk-UA" w:eastAsia="ru-RU"/>
        </w:rPr>
        <w:t xml:space="preserve">: сб. науч. трудов. </w:t>
      </w:r>
      <w:r w:rsidRPr="00E75741">
        <w:rPr>
          <w:rFonts w:ascii="Times New Roman" w:eastAsia="Times New Roman" w:hAnsi="Times New Roman" w:cs="Times New Roman"/>
          <w:kern w:val="0"/>
          <w:sz w:val="28"/>
          <w:szCs w:val="28"/>
          <w:lang w:eastAsia="ru-RU"/>
        </w:rPr>
        <w:t>– Киев</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НМАУ, </w:t>
      </w:r>
      <w:r w:rsidRPr="00E75741">
        <w:rPr>
          <w:rFonts w:ascii="Times New Roman" w:eastAsia="Times New Roman" w:hAnsi="Times New Roman" w:cs="Times New Roman"/>
          <w:kern w:val="0"/>
          <w:sz w:val="28"/>
          <w:szCs w:val="28"/>
          <w:lang w:eastAsia="ru-RU"/>
        </w:rPr>
        <w:t>1989. – С. 132 – 143.</w:t>
      </w:r>
    </w:p>
    <w:p w14:paraId="3480E58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Арановский М.  Мелодика  С. Прокофьева. Исследовательские  очерки / М. Арановский. – Л.: Музыка, 1969. – 231 с.</w:t>
      </w:r>
    </w:p>
    <w:p w14:paraId="4FF1E57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Арановский М.</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Музыкальный текст: структура и свойства / М. Арановский. – М.: </w:t>
      </w:r>
      <w:r w:rsidRPr="00E75741">
        <w:rPr>
          <w:rFonts w:ascii="Times New Roman" w:eastAsia="Times New Roman" w:hAnsi="Times New Roman" w:cs="Times New Roman"/>
          <w:kern w:val="0"/>
          <w:sz w:val="28"/>
          <w:szCs w:val="28"/>
          <w:lang w:val="uk-UA" w:eastAsia="ru-RU"/>
        </w:rPr>
        <w:t>Композитор</w:t>
      </w:r>
      <w:r w:rsidRPr="00E75741">
        <w:rPr>
          <w:rFonts w:ascii="Times New Roman" w:eastAsia="Times New Roman" w:hAnsi="Times New Roman" w:cs="Times New Roman"/>
          <w:kern w:val="0"/>
          <w:sz w:val="28"/>
          <w:szCs w:val="28"/>
          <w:lang w:eastAsia="ru-RU"/>
        </w:rPr>
        <w:t>, 1998. – 34</w:t>
      </w:r>
      <w:r w:rsidRPr="00E75741">
        <w:rPr>
          <w:rFonts w:ascii="Times New Roman" w:eastAsia="Times New Roman" w:hAnsi="Times New Roman" w:cs="Times New Roman"/>
          <w:kern w:val="0"/>
          <w:sz w:val="28"/>
          <w:szCs w:val="28"/>
          <w:lang w:val="uk-UA" w:eastAsia="ru-RU"/>
        </w:rPr>
        <w:t xml:space="preserve">4 </w:t>
      </w:r>
      <w:r w:rsidRPr="00E75741">
        <w:rPr>
          <w:rFonts w:ascii="Times New Roman" w:eastAsia="Times New Roman" w:hAnsi="Times New Roman" w:cs="Times New Roman"/>
          <w:kern w:val="0"/>
          <w:sz w:val="28"/>
          <w:szCs w:val="28"/>
          <w:lang w:eastAsia="ru-RU"/>
        </w:rPr>
        <w:t>с.</w:t>
      </w:r>
    </w:p>
    <w:p w14:paraId="0DFC4738" w14:textId="77777777" w:rsidR="00E75741" w:rsidRPr="00E75741" w:rsidRDefault="00E75741" w:rsidP="007C117D">
      <w:pPr>
        <w:widowControl/>
        <w:numPr>
          <w:ilvl w:val="0"/>
          <w:numId w:val="11"/>
        </w:numPr>
        <w:tabs>
          <w:tab w:val="clear" w:pos="709"/>
          <w:tab w:val="left" w:pos="54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Арановский М. Симфонические искания. Проблема жанра симфонии в советской музыке 1960 – 1985 годов: исследовательские очерки / М. Арановский. – Л.: Сов.композитор,  1979. – 286 с.</w:t>
      </w:r>
    </w:p>
    <w:p w14:paraId="2244EC0A"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Арановский М. Структура музыкального жанра и современная ситуация в музыке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М. Арановский // Музыкальный современник</w:t>
      </w:r>
      <w:r w:rsidRPr="00E75741">
        <w:rPr>
          <w:rFonts w:ascii="Times New Roman" w:eastAsia="Times New Roman" w:hAnsi="Times New Roman" w:cs="Times New Roman"/>
          <w:kern w:val="0"/>
          <w:sz w:val="28"/>
          <w:szCs w:val="28"/>
          <w:lang w:val="uk-UA" w:eastAsia="ru-RU"/>
        </w:rPr>
        <w:t xml:space="preserve">: сб. ст. </w:t>
      </w:r>
      <w:r w:rsidRPr="00E75741">
        <w:rPr>
          <w:rFonts w:ascii="Times New Roman" w:eastAsia="Times New Roman" w:hAnsi="Times New Roman" w:cs="Times New Roman"/>
          <w:kern w:val="0"/>
          <w:sz w:val="28"/>
          <w:szCs w:val="28"/>
          <w:lang w:eastAsia="ru-RU"/>
        </w:rPr>
        <w:t>– М.: Сов.композитор, 198</w:t>
      </w:r>
      <w:r w:rsidRPr="00E75741">
        <w:rPr>
          <w:rFonts w:ascii="Times New Roman" w:eastAsia="Times New Roman" w:hAnsi="Times New Roman" w:cs="Times New Roman"/>
          <w:kern w:val="0"/>
          <w:sz w:val="28"/>
          <w:szCs w:val="28"/>
          <w:lang w:val="uk-UA" w:eastAsia="ru-RU"/>
        </w:rPr>
        <w:t>7</w:t>
      </w:r>
      <w:r w:rsidRPr="00E75741">
        <w:rPr>
          <w:rFonts w:ascii="Times New Roman" w:eastAsia="Times New Roman" w:hAnsi="Times New Roman" w:cs="Times New Roman"/>
          <w:kern w:val="0"/>
          <w:sz w:val="28"/>
          <w:szCs w:val="28"/>
          <w:lang w:eastAsia="ru-RU"/>
        </w:rPr>
        <w:t>. – Вып. 6.</w:t>
      </w:r>
      <w:r w:rsidRPr="00E75741">
        <w:rPr>
          <w:rFonts w:ascii="Times New Roman" w:eastAsia="Times New Roman" w:hAnsi="Times New Roman" w:cs="Times New Roman"/>
          <w:kern w:val="0"/>
          <w:sz w:val="28"/>
          <w:szCs w:val="28"/>
          <w:lang w:val="uk-UA" w:eastAsia="ru-RU"/>
        </w:rPr>
        <w:t xml:space="preserve"> – С. 3 – 5.</w:t>
      </w:r>
    </w:p>
    <w:p w14:paraId="491FF40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Арутюнова Н. Диалог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Н. Арутюнова, Н. Омарова // БСЭ. – М.: </w:t>
      </w:r>
      <w:r w:rsidRPr="00E75741">
        <w:rPr>
          <w:rFonts w:ascii="Times New Roman" w:eastAsia="Times New Roman" w:hAnsi="Times New Roman" w:cs="Times New Roman"/>
          <w:kern w:val="0"/>
          <w:sz w:val="28"/>
          <w:szCs w:val="28"/>
          <w:lang w:val="uk-UA" w:eastAsia="ru-RU"/>
        </w:rPr>
        <w:t>Сов. энциклопедия</w:t>
      </w:r>
      <w:r w:rsidRPr="00E75741">
        <w:rPr>
          <w:rFonts w:ascii="Times New Roman" w:eastAsia="Times New Roman" w:hAnsi="Times New Roman" w:cs="Times New Roman"/>
          <w:kern w:val="0"/>
          <w:sz w:val="28"/>
          <w:szCs w:val="28"/>
          <w:lang w:eastAsia="ru-RU"/>
        </w:rPr>
        <w:t>, 1972</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Т. </w:t>
      </w:r>
      <w:r w:rsidRPr="00E75741">
        <w:rPr>
          <w:rFonts w:ascii="Times New Roman" w:eastAsia="Times New Roman" w:hAnsi="Times New Roman" w:cs="Times New Roman"/>
          <w:kern w:val="0"/>
          <w:sz w:val="28"/>
          <w:szCs w:val="28"/>
          <w:lang w:eastAsia="ru-RU"/>
        </w:rPr>
        <w:t>8.</w:t>
      </w:r>
      <w:r w:rsidRPr="00E75741">
        <w:rPr>
          <w:rFonts w:ascii="Times New Roman" w:eastAsia="Times New Roman" w:hAnsi="Times New Roman" w:cs="Times New Roman"/>
          <w:kern w:val="0"/>
          <w:sz w:val="28"/>
          <w:szCs w:val="28"/>
          <w:lang w:val="uk-UA" w:eastAsia="ru-RU"/>
        </w:rPr>
        <w:t xml:space="preserve"> – С.</w:t>
      </w:r>
      <w:r w:rsidRPr="00E75741">
        <w:rPr>
          <w:rFonts w:ascii="Times New Roman" w:eastAsia="Times New Roman" w:hAnsi="Times New Roman" w:cs="Times New Roman"/>
          <w:kern w:val="0"/>
          <w:sz w:val="28"/>
          <w:szCs w:val="28"/>
          <w:lang w:eastAsia="ru-RU"/>
        </w:rPr>
        <w:t xml:space="preserve"> 236 – 237.</w:t>
      </w:r>
    </w:p>
    <w:p w14:paraId="69E28E4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Асафьев Б. Книга о Стравинском</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 Б. Асафьев. – Л.: Музыка, 1977.</w:t>
      </w:r>
      <w:r w:rsidRPr="00E75741">
        <w:rPr>
          <w:rFonts w:ascii="Times New Roman" w:eastAsia="Times New Roman" w:hAnsi="Times New Roman" w:cs="Times New Roman"/>
          <w:kern w:val="0"/>
          <w:sz w:val="28"/>
          <w:szCs w:val="28"/>
          <w:lang w:val="uk-UA" w:eastAsia="ru-RU"/>
        </w:rPr>
        <w:t xml:space="preserve"> – 280 с.</w:t>
      </w:r>
    </w:p>
    <w:p w14:paraId="337A42A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Асафьев Б. Музыкальная форма как процесс: [в 2-х кн.] </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Б. Асафьев. – [2-е изд.]. – Л.: Музыка, 1971. – 344 с.</w:t>
      </w:r>
    </w:p>
    <w:p w14:paraId="745B748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Асафьев Б.</w:t>
      </w:r>
      <w:r w:rsidRPr="00E75741">
        <w:rPr>
          <w:rFonts w:ascii="Times New Roman" w:eastAsia="Times New Roman" w:hAnsi="Times New Roman" w:cs="Times New Roman"/>
          <w:kern w:val="0"/>
          <w:sz w:val="28"/>
          <w:szCs w:val="28"/>
          <w:lang w:val="uk-UA" w:eastAsia="ru-RU"/>
        </w:rPr>
        <w:t xml:space="preserve"> О </w:t>
      </w:r>
      <w:r w:rsidRPr="00E75741">
        <w:rPr>
          <w:rFonts w:ascii="Times New Roman" w:eastAsia="Times New Roman" w:hAnsi="Times New Roman" w:cs="Times New Roman"/>
          <w:kern w:val="0"/>
          <w:sz w:val="28"/>
          <w:szCs w:val="28"/>
          <w:lang w:eastAsia="ru-RU"/>
        </w:rPr>
        <w:t xml:space="preserve">музыке </w:t>
      </w:r>
      <w:r w:rsidRPr="00E75741">
        <w:rPr>
          <w:rFonts w:ascii="Times New Roman" w:eastAsia="Times New Roman" w:hAnsi="Times New Roman" w:cs="Times New Roman"/>
          <w:kern w:val="0"/>
          <w:sz w:val="28"/>
          <w:szCs w:val="28"/>
          <w:lang w:val="uk-UA" w:eastAsia="ru-RU"/>
        </w:rPr>
        <w:t xml:space="preserve">ХХ века / </w:t>
      </w:r>
      <w:r w:rsidRPr="00E75741">
        <w:rPr>
          <w:rFonts w:ascii="Times New Roman" w:eastAsia="Times New Roman" w:hAnsi="Times New Roman" w:cs="Times New Roman"/>
          <w:kern w:val="0"/>
          <w:sz w:val="28"/>
          <w:szCs w:val="28"/>
          <w:lang w:eastAsia="ru-RU"/>
        </w:rPr>
        <w:t>Б. Асафьев.</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Л.: Музыка, 1982. – 200 с.</w:t>
      </w:r>
    </w:p>
    <w:p w14:paraId="73924EE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Асафьев Б. Речевая интонация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Б. Асафьев. – М.-</w:t>
      </w:r>
      <w:r w:rsidRPr="00E75741">
        <w:rPr>
          <w:rFonts w:ascii="Times New Roman" w:eastAsia="Times New Roman" w:hAnsi="Times New Roman" w:cs="Times New Roman"/>
          <w:kern w:val="0"/>
          <w:sz w:val="28"/>
          <w:szCs w:val="28"/>
          <w:lang w:val="uk-UA" w:eastAsia="ru-RU"/>
        </w:rPr>
        <w:t>Л.</w:t>
      </w:r>
      <w:r w:rsidRPr="00E75741">
        <w:rPr>
          <w:rFonts w:ascii="Times New Roman" w:eastAsia="Times New Roman" w:hAnsi="Times New Roman" w:cs="Times New Roman"/>
          <w:kern w:val="0"/>
          <w:sz w:val="28"/>
          <w:szCs w:val="28"/>
          <w:lang w:eastAsia="ru-RU"/>
        </w:rPr>
        <w:t>: Сов.композитор, 1965.</w:t>
      </w:r>
      <w:r w:rsidRPr="00E75741">
        <w:rPr>
          <w:rFonts w:ascii="Times New Roman" w:eastAsia="Times New Roman" w:hAnsi="Times New Roman" w:cs="Times New Roman"/>
          <w:kern w:val="0"/>
          <w:sz w:val="28"/>
          <w:szCs w:val="28"/>
          <w:lang w:val="uk-UA" w:eastAsia="ru-RU"/>
        </w:rPr>
        <w:t xml:space="preserve"> – 107 с.</w:t>
      </w:r>
    </w:p>
    <w:p w14:paraId="4EEA21D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Асафьев Б. Симфонические этюды</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Б. Асафьев. – Л.: Музыка, (1922) 1970.</w:t>
      </w:r>
      <w:r w:rsidRPr="00E75741">
        <w:rPr>
          <w:rFonts w:ascii="Times New Roman" w:eastAsia="Times New Roman" w:hAnsi="Times New Roman" w:cs="Times New Roman"/>
          <w:kern w:val="0"/>
          <w:sz w:val="28"/>
          <w:szCs w:val="28"/>
          <w:lang w:val="uk-UA" w:eastAsia="ru-RU"/>
        </w:rPr>
        <w:t xml:space="preserve"> – 264 с.</w:t>
      </w:r>
    </w:p>
    <w:p w14:paraId="07208C2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Ахмедходжаева Н. О </w:t>
      </w:r>
      <w:r w:rsidRPr="00E75741">
        <w:rPr>
          <w:rFonts w:ascii="Times New Roman" w:eastAsia="Times New Roman" w:hAnsi="Times New Roman" w:cs="Times New Roman"/>
          <w:kern w:val="0"/>
          <w:sz w:val="28"/>
          <w:szCs w:val="28"/>
          <w:lang w:val="uk-UA" w:eastAsia="ru-RU"/>
        </w:rPr>
        <w:t xml:space="preserve">понятии </w:t>
      </w:r>
      <w:r w:rsidRPr="00E75741">
        <w:rPr>
          <w:rFonts w:ascii="Times New Roman" w:eastAsia="Times New Roman" w:hAnsi="Times New Roman" w:cs="Times New Roman"/>
          <w:kern w:val="0"/>
          <w:sz w:val="28"/>
          <w:szCs w:val="28"/>
          <w:lang w:eastAsia="ru-RU"/>
        </w:rPr>
        <w:t>концертности / Н. Ахмедходжаева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Музыкальное искусство: общие вопросы теории и эстетики музыки: сб.ст. – Ташкент: Издательство литературы и искусства, 1982. – С. 70 – 93.</w:t>
      </w:r>
    </w:p>
    <w:p w14:paraId="06AC4D6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Ахмедходжаева Н. Теоретические</w:t>
      </w:r>
      <w:r w:rsidRPr="00E75741">
        <w:rPr>
          <w:rFonts w:ascii="Times New Roman" w:eastAsia="Times New Roman" w:hAnsi="Times New Roman" w:cs="Times New Roman"/>
          <w:kern w:val="0"/>
          <w:sz w:val="28"/>
          <w:szCs w:val="28"/>
          <w:lang w:val="uk-UA" w:eastAsia="ru-RU"/>
        </w:rPr>
        <w:t xml:space="preserve"> проблем</w:t>
      </w:r>
      <w:r w:rsidRPr="00E75741">
        <w:rPr>
          <w:rFonts w:ascii="Times New Roman" w:eastAsia="Times New Roman" w:hAnsi="Times New Roman" w:cs="Times New Roman"/>
          <w:kern w:val="0"/>
          <w:sz w:val="28"/>
          <w:szCs w:val="28"/>
          <w:lang w:eastAsia="ru-RU"/>
        </w:rPr>
        <w:t>ы</w:t>
      </w:r>
      <w:r w:rsidRPr="00E75741">
        <w:rPr>
          <w:rFonts w:ascii="Times New Roman" w:eastAsia="Times New Roman" w:hAnsi="Times New Roman" w:cs="Times New Roman"/>
          <w:kern w:val="0"/>
          <w:sz w:val="28"/>
          <w:szCs w:val="28"/>
          <w:lang w:val="uk-UA" w:eastAsia="ru-RU"/>
        </w:rPr>
        <w:t xml:space="preserve"> концертности и концертирования в </w:t>
      </w:r>
      <w:r w:rsidRPr="00E75741">
        <w:rPr>
          <w:rFonts w:ascii="Times New Roman" w:eastAsia="Times New Roman" w:hAnsi="Times New Roman" w:cs="Times New Roman"/>
          <w:kern w:val="0"/>
          <w:sz w:val="28"/>
          <w:szCs w:val="28"/>
          <w:lang w:eastAsia="ru-RU"/>
        </w:rPr>
        <w:t>музыкально</w:t>
      </w:r>
      <w:r w:rsidRPr="00E75741">
        <w:rPr>
          <w:rFonts w:ascii="Times New Roman" w:eastAsia="Times New Roman" w:hAnsi="Times New Roman" w:cs="Times New Roman"/>
          <w:kern w:val="0"/>
          <w:sz w:val="28"/>
          <w:szCs w:val="28"/>
          <w:lang w:val="uk-UA" w:eastAsia="ru-RU"/>
        </w:rPr>
        <w:t xml:space="preserve">м искусстве: </w:t>
      </w:r>
      <w:r w:rsidRPr="00E75741">
        <w:rPr>
          <w:rFonts w:ascii="Times New Roman" w:eastAsia="Times New Roman" w:hAnsi="Times New Roman" w:cs="Times New Roman"/>
          <w:kern w:val="0"/>
          <w:sz w:val="28"/>
          <w:szCs w:val="28"/>
          <w:lang w:eastAsia="ru-RU"/>
        </w:rPr>
        <w:t>автореф. дисс. на соискание нау</w:t>
      </w:r>
      <w:r w:rsidRPr="00E75741">
        <w:rPr>
          <w:rFonts w:ascii="Times New Roman" w:eastAsia="Times New Roman" w:hAnsi="Times New Roman" w:cs="Times New Roman"/>
          <w:kern w:val="0"/>
          <w:sz w:val="28"/>
          <w:szCs w:val="28"/>
          <w:lang w:val="uk-UA" w:eastAsia="ru-RU"/>
        </w:rPr>
        <w:t>ч</w:t>
      </w:r>
      <w:r w:rsidRPr="00E75741">
        <w:rPr>
          <w:rFonts w:ascii="Times New Roman" w:eastAsia="Times New Roman" w:hAnsi="Times New Roman" w:cs="Times New Roman"/>
          <w:kern w:val="0"/>
          <w:sz w:val="28"/>
          <w:szCs w:val="28"/>
          <w:lang w:eastAsia="ru-RU"/>
        </w:rPr>
        <w:t xml:space="preserve">. степени канд. </w:t>
      </w:r>
      <w:r w:rsidRPr="00E75741">
        <w:rPr>
          <w:rFonts w:ascii="Times New Roman" w:eastAsia="Times New Roman" w:hAnsi="Times New Roman" w:cs="Times New Roman"/>
          <w:kern w:val="0"/>
          <w:sz w:val="28"/>
          <w:szCs w:val="28"/>
          <w:lang w:val="uk-UA" w:eastAsia="ru-RU"/>
        </w:rPr>
        <w:t>и</w:t>
      </w:r>
      <w:r w:rsidRPr="00E75741">
        <w:rPr>
          <w:rFonts w:ascii="Times New Roman" w:eastAsia="Times New Roman" w:hAnsi="Times New Roman" w:cs="Times New Roman"/>
          <w:kern w:val="0"/>
          <w:sz w:val="28"/>
          <w:szCs w:val="28"/>
          <w:lang w:eastAsia="ru-RU"/>
        </w:rPr>
        <w:t>скусствоведения</w:t>
      </w:r>
      <w:r w:rsidRPr="00E75741">
        <w:rPr>
          <w:rFonts w:ascii="Times New Roman" w:eastAsia="Times New Roman" w:hAnsi="Times New Roman" w:cs="Times New Roman"/>
          <w:kern w:val="0"/>
          <w:sz w:val="28"/>
          <w:szCs w:val="28"/>
          <w:lang w:val="uk-UA" w:eastAsia="ru-RU"/>
        </w:rPr>
        <w:t xml:space="preserve">: спец. 17.00.02 / </w:t>
      </w:r>
      <w:r w:rsidRPr="00E75741">
        <w:rPr>
          <w:rFonts w:ascii="Times New Roman" w:eastAsia="Times New Roman" w:hAnsi="Times New Roman" w:cs="Times New Roman"/>
          <w:kern w:val="0"/>
          <w:sz w:val="28"/>
          <w:szCs w:val="28"/>
          <w:lang w:eastAsia="ru-RU"/>
        </w:rPr>
        <w:t xml:space="preserve">Н. Ахмедходжаева. – Ташкент, 1985. – 21 с. </w:t>
      </w:r>
    </w:p>
    <w:p w14:paraId="1B21BDC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Баёва А. Принципы моделирования жанра и музыкальной драматургии в опере И. Стравинского «Похождения повесы» / А. Баёва // Музыкальный современник: сб. ст. – М.: Сов.композитор, 1987. – Вып. 6. – С. 127 – 147. </w:t>
      </w:r>
    </w:p>
    <w:p w14:paraId="787A944B"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Бахтин М. Проблема текста в лингвистике, философии и других гуманитарных науках / М. Бахтин // Литературная критика: сб. ст. – М.: Художественная литература, 1986. – С. 473 – 500.</w:t>
      </w:r>
    </w:p>
    <w:p w14:paraId="1197FE0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Бахтин М. Проблемы поэтики Достоевского / М. Бахтин. – М.: Художественная литература, 1972. – 470 с.</w:t>
      </w:r>
    </w:p>
    <w:p w14:paraId="0EF8307A"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Бахтин М. Творчество Ф. Рабле и народная культура средневековья и Ренессанса /  М. Бахтин. – М.</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Художественная литература</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1965</w:t>
      </w:r>
      <w:r w:rsidRPr="00E75741">
        <w:rPr>
          <w:rFonts w:ascii="Times New Roman" w:eastAsia="Times New Roman" w:hAnsi="Times New Roman" w:cs="Times New Roman"/>
          <w:kern w:val="0"/>
          <w:sz w:val="28"/>
          <w:szCs w:val="28"/>
          <w:lang w:val="uk-UA" w:eastAsia="ru-RU"/>
        </w:rPr>
        <w:t>. – 593 с.</w:t>
      </w:r>
    </w:p>
    <w:p w14:paraId="62687011" w14:textId="77777777" w:rsidR="00E75741" w:rsidRPr="00E75741" w:rsidRDefault="00E75741" w:rsidP="007C117D">
      <w:pPr>
        <w:widowControl/>
        <w:numPr>
          <w:ilvl w:val="0"/>
          <w:numId w:val="11"/>
        </w:numPr>
        <w:tabs>
          <w:tab w:val="clear" w:pos="709"/>
          <w:tab w:val="left" w:pos="180"/>
          <w:tab w:val="left" w:pos="54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Бахтин М. Эстетика словесного творчества / М. Бахтин. – М.: Художественная литература, 1979. – 362 с.</w:t>
      </w:r>
    </w:p>
    <w:p w14:paraId="5BA01B69" w14:textId="77777777" w:rsidR="00E75741" w:rsidRPr="00E75741" w:rsidRDefault="00E75741" w:rsidP="007C117D">
      <w:pPr>
        <w:widowControl/>
        <w:numPr>
          <w:ilvl w:val="0"/>
          <w:numId w:val="11"/>
        </w:numPr>
        <w:tabs>
          <w:tab w:val="clear" w:pos="709"/>
          <w:tab w:val="left" w:pos="180"/>
          <w:tab w:val="left" w:pos="54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Бекетова </w:t>
      </w:r>
      <w:r w:rsidRPr="00E75741">
        <w:rPr>
          <w:rFonts w:ascii="Times New Roman" w:eastAsia="Times New Roman" w:hAnsi="Times New Roman" w:cs="Times New Roman"/>
          <w:kern w:val="0"/>
          <w:sz w:val="28"/>
          <w:szCs w:val="28"/>
          <w:lang w:eastAsia="ru-RU"/>
        </w:rPr>
        <w:t>И. О гротескной специфике трагедий-сатир С. Прокофьева и Д. Шостаковича / И. </w:t>
      </w:r>
      <w:r w:rsidRPr="00E75741">
        <w:rPr>
          <w:rFonts w:ascii="Times New Roman" w:eastAsia="Times New Roman" w:hAnsi="Times New Roman" w:cs="Times New Roman"/>
          <w:kern w:val="0"/>
          <w:sz w:val="28"/>
          <w:szCs w:val="28"/>
          <w:lang w:val="uk-UA" w:eastAsia="ru-RU"/>
        </w:rPr>
        <w:t xml:space="preserve">Бекетова </w:t>
      </w:r>
      <w:r w:rsidRPr="00E75741">
        <w:rPr>
          <w:rFonts w:ascii="Times New Roman" w:eastAsia="Times New Roman" w:hAnsi="Times New Roman" w:cs="Times New Roman"/>
          <w:kern w:val="0"/>
          <w:sz w:val="28"/>
          <w:szCs w:val="28"/>
          <w:lang w:eastAsia="ru-RU"/>
        </w:rPr>
        <w:t>// Советская музыка: проблемы симфонизма и музыкального театра: сб. ст. – М.: Музыка, 1988. – Вып. 96. – 148 с.</w:t>
      </w:r>
    </w:p>
    <w:p w14:paraId="28485FD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Бела Барток: [сб.ст., </w:t>
      </w:r>
      <w:r w:rsidRPr="00E75741">
        <w:rPr>
          <w:rFonts w:ascii="Times New Roman" w:eastAsia="Times New Roman" w:hAnsi="Times New Roman" w:cs="Times New Roman"/>
          <w:kern w:val="0"/>
          <w:sz w:val="28"/>
          <w:szCs w:val="28"/>
          <w:lang w:val="en-US" w:eastAsia="ru-RU"/>
        </w:rPr>
        <w:t>c</w:t>
      </w:r>
      <w:r w:rsidRPr="00E75741">
        <w:rPr>
          <w:rFonts w:ascii="Times New Roman" w:eastAsia="Times New Roman" w:hAnsi="Times New Roman" w:cs="Times New Roman"/>
          <w:kern w:val="0"/>
          <w:sz w:val="28"/>
          <w:szCs w:val="28"/>
          <w:lang w:eastAsia="ru-RU"/>
        </w:rPr>
        <w:t>ост. Е. Чигарёва]. – М.: Музыка, 1977. – 262 с.</w:t>
      </w:r>
    </w:p>
    <w:p w14:paraId="7B909224" w14:textId="77777777" w:rsidR="00E75741" w:rsidRPr="00E75741" w:rsidRDefault="00E75741" w:rsidP="007C117D">
      <w:pPr>
        <w:widowControl/>
        <w:numPr>
          <w:ilvl w:val="0"/>
          <w:numId w:val="11"/>
        </w:numPr>
        <w:tabs>
          <w:tab w:val="clear" w:pos="709"/>
          <w:tab w:val="left" w:pos="180"/>
          <w:tab w:val="left" w:pos="54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Березовчук Л. О восприятии элементов стиля прошлого в современном музыкальном произведении / Л. Березовчук // Традиции музыкального искусства и музыкальная практика современности: сб. ст. – К.: Музична Укра</w:t>
      </w:r>
      <w:r w:rsidRPr="00E75741">
        <w:rPr>
          <w:rFonts w:ascii="Times New Roman" w:eastAsia="Times New Roman" w:hAnsi="Times New Roman" w:cs="Times New Roman"/>
          <w:kern w:val="0"/>
          <w:sz w:val="28"/>
          <w:szCs w:val="28"/>
          <w:lang w:val="uk-UA" w:eastAsia="ru-RU"/>
        </w:rPr>
        <w:t>їна</w:t>
      </w:r>
      <w:r w:rsidRPr="00E75741">
        <w:rPr>
          <w:rFonts w:ascii="Times New Roman" w:eastAsia="Times New Roman" w:hAnsi="Times New Roman" w:cs="Times New Roman"/>
          <w:kern w:val="0"/>
          <w:sz w:val="28"/>
          <w:szCs w:val="28"/>
          <w:lang w:eastAsia="ru-RU"/>
        </w:rPr>
        <w:t>, 1981. – С. 53 – 61.</w:t>
      </w:r>
    </w:p>
    <w:p w14:paraId="74435846"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Березовчук Л. Стилевые взаимодействия в творчестве Шостаковича как способ воплощения конфликта / Л. Березовчук // Вопросы теории и эстетики музыки: сб.ст. – Л.: Сов.композитор,  1977. – Вып. 15</w:t>
      </w:r>
      <w:r w:rsidRPr="00E75741">
        <w:rPr>
          <w:rFonts w:ascii="Times New Roman" w:eastAsia="Times New Roman" w:hAnsi="Times New Roman" w:cs="Times New Roman"/>
          <w:kern w:val="0"/>
          <w:sz w:val="28"/>
          <w:szCs w:val="28"/>
          <w:lang w:val="uk-UA" w:eastAsia="ru-RU"/>
        </w:rPr>
        <w:t>. – С. 95 – 119.</w:t>
      </w:r>
    </w:p>
    <w:p w14:paraId="569E768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Бобровский В. О переменности функций музыкальной формы / В. Бобровский. – М.: Музыка, 1970. – 228 с. </w:t>
      </w:r>
    </w:p>
    <w:p w14:paraId="1836180D"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Бобровский В.</w:t>
      </w:r>
      <w:r w:rsidRPr="00E75741">
        <w:rPr>
          <w:rFonts w:ascii="Times New Roman" w:eastAsia="Times New Roman" w:hAnsi="Times New Roman" w:cs="Times New Roman"/>
          <w:kern w:val="0"/>
          <w:sz w:val="28"/>
          <w:szCs w:val="28"/>
          <w:lang w:val="uk-UA" w:eastAsia="ru-RU"/>
        </w:rPr>
        <w:t xml:space="preserve"> Претворение жанра пассакалии в сонатно-симфонических циклах </w:t>
      </w:r>
      <w:r w:rsidRPr="00E75741">
        <w:rPr>
          <w:rFonts w:ascii="Times New Roman" w:eastAsia="Times New Roman" w:hAnsi="Times New Roman" w:cs="Times New Roman"/>
          <w:kern w:val="0"/>
          <w:sz w:val="28"/>
          <w:szCs w:val="28"/>
          <w:lang w:eastAsia="ru-RU"/>
        </w:rPr>
        <w:t>Д. Шостаковича / В. Бобровский // Статьи. Исследования / В. Бобровский. – М.: Сов.композитор, 1988. – 296 с.</w:t>
      </w:r>
    </w:p>
    <w:p w14:paraId="6E4559A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Бобровский В. Тематизм как фактор музыкального мышления: [очерки] / В. Бобровский. – М.: Музыка, 1989.  – 268 с.</w:t>
      </w:r>
    </w:p>
    <w:p w14:paraId="758C441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Бобровский В. Функциональные основы музыкальной формы / В. Бобровский. – М.: Музгиз, 1978. – 332 с.</w:t>
      </w:r>
    </w:p>
    <w:p w14:paraId="211CEEAA"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lastRenderedPageBreak/>
        <w:t> </w:t>
      </w:r>
      <w:r w:rsidRPr="00E75741">
        <w:rPr>
          <w:rFonts w:ascii="Times New Roman" w:eastAsia="Times New Roman" w:hAnsi="Times New Roman" w:cs="Times New Roman"/>
          <w:kern w:val="0"/>
          <w:sz w:val="28"/>
          <w:szCs w:val="28"/>
          <w:lang w:eastAsia="ru-RU"/>
        </w:rPr>
        <w:t>Борисова Т. О некоторых тенденциях проявления монологичности в украинском симфонизме 70-х гг.: [дипломная работа] / Т. Борисова. – К., 1979. – 128 с.</w:t>
      </w:r>
    </w:p>
    <w:p w14:paraId="6DFCAE2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Брагинская Н. Концерт в творчестве И. Стравинского: автореф. дисс. на соискание нау</w:t>
      </w:r>
      <w:r w:rsidRPr="00E75741">
        <w:rPr>
          <w:rFonts w:ascii="Times New Roman" w:eastAsia="Times New Roman" w:hAnsi="Times New Roman" w:cs="Times New Roman"/>
          <w:kern w:val="0"/>
          <w:sz w:val="28"/>
          <w:szCs w:val="28"/>
          <w:lang w:val="uk-UA" w:eastAsia="ru-RU"/>
        </w:rPr>
        <w:t>ч</w:t>
      </w:r>
      <w:r w:rsidRPr="00E75741">
        <w:rPr>
          <w:rFonts w:ascii="Times New Roman" w:eastAsia="Times New Roman" w:hAnsi="Times New Roman" w:cs="Times New Roman"/>
          <w:kern w:val="0"/>
          <w:sz w:val="28"/>
          <w:szCs w:val="28"/>
          <w:lang w:eastAsia="ru-RU"/>
        </w:rPr>
        <w:t xml:space="preserve">. степени канд. искусствоведения / Н. Брагинская. – С.Петербург, 1991. – 16 </w:t>
      </w:r>
      <w:r w:rsidRPr="00E75741">
        <w:rPr>
          <w:rFonts w:ascii="Times New Roman" w:eastAsia="Times New Roman" w:hAnsi="Times New Roman" w:cs="Times New Roman"/>
          <w:kern w:val="0"/>
          <w:sz w:val="28"/>
          <w:szCs w:val="28"/>
          <w:lang w:val="en-US" w:eastAsia="ru-RU"/>
        </w:rPr>
        <w:t>c</w:t>
      </w:r>
      <w:r w:rsidRPr="00E75741">
        <w:rPr>
          <w:rFonts w:ascii="Times New Roman" w:eastAsia="Times New Roman" w:hAnsi="Times New Roman" w:cs="Times New Roman"/>
          <w:kern w:val="0"/>
          <w:sz w:val="28"/>
          <w:szCs w:val="28"/>
          <w:lang w:eastAsia="ru-RU"/>
        </w:rPr>
        <w:t>.</w:t>
      </w:r>
    </w:p>
    <w:p w14:paraId="11B2B39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Бутир Л. О роли концертов в творческом наследии И. С. Баха / Л. Бутир // Вопросы теории и эстетики музыки: сб.ст. – Л.: Музыка, 1974. – Вып. 13. – С. 187 – 215.</w:t>
      </w:r>
    </w:p>
    <w:p w14:paraId="0FA0670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Бэлза И. Кароль Шимановский, его роль и значение в развитии польской музыкальной культуры</w:t>
      </w:r>
      <w:r w:rsidRPr="00E75741">
        <w:rPr>
          <w:rFonts w:ascii="Times New Roman" w:eastAsia="Times New Roman" w:hAnsi="Times New Roman" w:cs="Times New Roman"/>
          <w:kern w:val="0"/>
          <w:sz w:val="28"/>
          <w:szCs w:val="28"/>
          <w:lang w:eastAsia="ru-RU"/>
        </w:rPr>
        <w:t xml:space="preserve"> / </w:t>
      </w:r>
      <w:r w:rsidRPr="00E75741">
        <w:rPr>
          <w:rFonts w:ascii="Times New Roman" w:eastAsia="Times New Roman" w:hAnsi="Times New Roman" w:cs="Times New Roman"/>
          <w:kern w:val="0"/>
          <w:sz w:val="28"/>
          <w:szCs w:val="28"/>
          <w:lang w:val="uk-UA" w:eastAsia="ru-RU"/>
        </w:rPr>
        <w:t>И. Бэлза // Кароль Шимановский: воспоминания, статьи, публикации. – М.: Сов. композитор, 1984. – С. 8 – 24. </w:t>
      </w:r>
    </w:p>
    <w:p w14:paraId="179D096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Вакула</w:t>
      </w:r>
      <w:r w:rsidRPr="00E75741">
        <w:rPr>
          <w:rFonts w:ascii="Times New Roman" w:eastAsia="Times New Roman" w:hAnsi="Times New Roman" w:cs="Times New Roman"/>
          <w:kern w:val="0"/>
          <w:sz w:val="28"/>
          <w:szCs w:val="28"/>
          <w:lang w:val="uk-UA" w:eastAsia="ru-RU"/>
        </w:rPr>
        <w:t xml:space="preserve"> Н. Інструментальні концерти Львівських композиторів у ментальному просторі Галичини (1970 – 2000 рр.): </w:t>
      </w:r>
      <w:r w:rsidRPr="00E75741">
        <w:rPr>
          <w:rFonts w:ascii="Times New Roman" w:eastAsia="Times New Roman" w:hAnsi="Times New Roman" w:cs="Times New Roman"/>
          <w:kern w:val="0"/>
          <w:sz w:val="28"/>
          <w:szCs w:val="28"/>
          <w:lang w:eastAsia="ru-RU"/>
        </w:rPr>
        <w:t xml:space="preserve">дисс. на </w:t>
      </w:r>
      <w:r w:rsidRPr="00E75741">
        <w:rPr>
          <w:rFonts w:ascii="Times New Roman" w:eastAsia="Times New Roman" w:hAnsi="Times New Roman" w:cs="Times New Roman"/>
          <w:kern w:val="0"/>
          <w:sz w:val="28"/>
          <w:szCs w:val="28"/>
          <w:lang w:val="uk-UA" w:eastAsia="ru-RU"/>
        </w:rPr>
        <w:t>здобуття</w:t>
      </w:r>
      <w:r w:rsidRPr="00E75741">
        <w:rPr>
          <w:rFonts w:ascii="Times New Roman" w:eastAsia="Times New Roman" w:hAnsi="Times New Roman" w:cs="Times New Roman"/>
          <w:kern w:val="0"/>
          <w:sz w:val="28"/>
          <w:szCs w:val="28"/>
          <w:lang w:eastAsia="ru-RU"/>
        </w:rPr>
        <w:t xml:space="preserve"> нау</w:t>
      </w:r>
      <w:r w:rsidRPr="00E75741">
        <w:rPr>
          <w:rFonts w:ascii="Times New Roman" w:eastAsia="Times New Roman" w:hAnsi="Times New Roman" w:cs="Times New Roman"/>
          <w:kern w:val="0"/>
          <w:sz w:val="28"/>
          <w:szCs w:val="28"/>
          <w:lang w:val="uk-UA" w:eastAsia="ru-RU"/>
        </w:rPr>
        <w:t>к</w:t>
      </w:r>
      <w:r w:rsidRPr="00E75741">
        <w:rPr>
          <w:rFonts w:ascii="Times New Roman" w:eastAsia="Times New Roman" w:hAnsi="Times New Roman" w:cs="Times New Roman"/>
          <w:kern w:val="0"/>
          <w:sz w:val="28"/>
          <w:szCs w:val="28"/>
          <w:lang w:eastAsia="ru-RU"/>
        </w:rPr>
        <w:t>. ст</w:t>
      </w:r>
      <w:r w:rsidRPr="00E75741">
        <w:rPr>
          <w:rFonts w:ascii="Times New Roman" w:eastAsia="Times New Roman" w:hAnsi="Times New Roman" w:cs="Times New Roman"/>
          <w:kern w:val="0"/>
          <w:sz w:val="28"/>
          <w:szCs w:val="28"/>
          <w:lang w:val="uk-UA" w:eastAsia="ru-RU"/>
        </w:rPr>
        <w:t>упеня</w:t>
      </w:r>
      <w:r w:rsidRPr="00E75741">
        <w:rPr>
          <w:rFonts w:ascii="Times New Roman" w:eastAsia="Times New Roman" w:hAnsi="Times New Roman" w:cs="Times New Roman"/>
          <w:kern w:val="0"/>
          <w:sz w:val="28"/>
          <w:szCs w:val="28"/>
          <w:lang w:eastAsia="ru-RU"/>
        </w:rPr>
        <w:t xml:space="preserve"> канд. </w:t>
      </w:r>
      <w:r w:rsidRPr="00E75741">
        <w:rPr>
          <w:rFonts w:ascii="Times New Roman" w:eastAsia="Times New Roman" w:hAnsi="Times New Roman" w:cs="Times New Roman"/>
          <w:kern w:val="0"/>
          <w:sz w:val="28"/>
          <w:szCs w:val="28"/>
          <w:lang w:val="uk-UA" w:eastAsia="ru-RU"/>
        </w:rPr>
        <w:t>мистецтвознавства: спец. 17.00.02 / Н. </w:t>
      </w:r>
      <w:r w:rsidRPr="00E75741">
        <w:rPr>
          <w:rFonts w:ascii="Times New Roman" w:eastAsia="Times New Roman" w:hAnsi="Times New Roman" w:cs="Times New Roman"/>
          <w:kern w:val="0"/>
          <w:sz w:val="28"/>
          <w:szCs w:val="28"/>
          <w:lang w:eastAsia="ru-RU"/>
        </w:rPr>
        <w:t>Вакула.</w:t>
      </w:r>
      <w:r w:rsidRPr="00E75741">
        <w:rPr>
          <w:rFonts w:ascii="Times New Roman" w:eastAsia="Times New Roman" w:hAnsi="Times New Roman" w:cs="Times New Roman"/>
          <w:kern w:val="0"/>
          <w:sz w:val="28"/>
          <w:szCs w:val="28"/>
          <w:lang w:val="uk-UA" w:eastAsia="ru-RU"/>
        </w:rPr>
        <w:t xml:space="preserve"> – Львів, 2008. – 224 с. </w:t>
      </w:r>
    </w:p>
    <w:p w14:paraId="7E7D8A8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Васильев И. О значении идеи М. М. Бахтина о диалоге и диалогических отношениях для психологии общения /  И. Васильев // Психологические исследования общения: сб. ст. – М.: Музгиз, 1985. – С. 16 – 46.</w:t>
      </w:r>
    </w:p>
    <w:p w14:paraId="31394BE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Виноградов В. О языке художественной прозы: избранные труды / В. Виноградов. – М.: Художественная литература, 1980. – 321 с.</w:t>
      </w:r>
    </w:p>
    <w:p w14:paraId="7E214FA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Вишневская Г. Галина: история жизни / Г. Вишневская. – М.: Вагриус, 2006. – 570 с. </w:t>
      </w:r>
    </w:p>
    <w:p w14:paraId="5EF9B41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Вундт В. Этика /  В. Вундт. – Спб, 1887. – 371 с.</w:t>
      </w:r>
    </w:p>
    <w:p w14:paraId="2C7F1BCB"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Выготский </w:t>
      </w:r>
      <w:r w:rsidRPr="00E75741">
        <w:rPr>
          <w:rFonts w:ascii="Times New Roman" w:eastAsia="Times New Roman" w:hAnsi="Times New Roman" w:cs="Times New Roman"/>
          <w:kern w:val="0"/>
          <w:sz w:val="28"/>
          <w:szCs w:val="28"/>
          <w:lang w:val="uk-UA" w:eastAsia="ru-RU"/>
        </w:rPr>
        <w:t>Л</w:t>
      </w:r>
      <w:r w:rsidRPr="00E75741">
        <w:rPr>
          <w:rFonts w:ascii="Times New Roman" w:eastAsia="Times New Roman" w:hAnsi="Times New Roman" w:cs="Times New Roman"/>
          <w:kern w:val="0"/>
          <w:sz w:val="28"/>
          <w:szCs w:val="28"/>
          <w:lang w:eastAsia="ru-RU"/>
        </w:rPr>
        <w:t xml:space="preserve">. Мышление и речь / </w:t>
      </w:r>
      <w:r w:rsidRPr="00E75741">
        <w:rPr>
          <w:rFonts w:ascii="Times New Roman" w:eastAsia="Times New Roman" w:hAnsi="Times New Roman" w:cs="Times New Roman"/>
          <w:kern w:val="0"/>
          <w:sz w:val="28"/>
          <w:szCs w:val="28"/>
          <w:lang w:val="uk-UA" w:eastAsia="ru-RU"/>
        </w:rPr>
        <w:t>Л</w:t>
      </w:r>
      <w:r w:rsidRPr="00E75741">
        <w:rPr>
          <w:rFonts w:ascii="Times New Roman" w:eastAsia="Times New Roman" w:hAnsi="Times New Roman" w:cs="Times New Roman"/>
          <w:kern w:val="0"/>
          <w:sz w:val="28"/>
          <w:szCs w:val="28"/>
          <w:lang w:eastAsia="ru-RU"/>
        </w:rPr>
        <w:t>. Выготский. – М.: Художественная литература, 1933. – 287 с.</w:t>
      </w:r>
    </w:p>
    <w:p w14:paraId="235A062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Выготский </w:t>
      </w:r>
      <w:r w:rsidRPr="00E75741">
        <w:rPr>
          <w:rFonts w:ascii="Times New Roman" w:eastAsia="Times New Roman" w:hAnsi="Times New Roman" w:cs="Times New Roman"/>
          <w:kern w:val="0"/>
          <w:sz w:val="28"/>
          <w:szCs w:val="28"/>
          <w:lang w:val="uk-UA" w:eastAsia="ru-RU"/>
        </w:rPr>
        <w:t>Л</w:t>
      </w:r>
      <w:r w:rsidRPr="00E75741">
        <w:rPr>
          <w:rFonts w:ascii="Times New Roman" w:eastAsia="Times New Roman" w:hAnsi="Times New Roman" w:cs="Times New Roman"/>
          <w:kern w:val="0"/>
          <w:sz w:val="28"/>
          <w:szCs w:val="28"/>
          <w:lang w:eastAsia="ru-RU"/>
        </w:rPr>
        <w:t xml:space="preserve">. Психология искусства: [учеб. пособ.] / </w:t>
      </w:r>
      <w:r w:rsidRPr="00E75741">
        <w:rPr>
          <w:rFonts w:ascii="Times New Roman" w:eastAsia="Times New Roman" w:hAnsi="Times New Roman" w:cs="Times New Roman"/>
          <w:kern w:val="0"/>
          <w:sz w:val="28"/>
          <w:szCs w:val="28"/>
          <w:lang w:val="uk-UA" w:eastAsia="ru-RU"/>
        </w:rPr>
        <w:t>Л</w:t>
      </w:r>
      <w:r w:rsidRPr="00E75741">
        <w:rPr>
          <w:rFonts w:ascii="Times New Roman" w:eastAsia="Times New Roman" w:hAnsi="Times New Roman" w:cs="Times New Roman"/>
          <w:kern w:val="0"/>
          <w:sz w:val="28"/>
          <w:szCs w:val="28"/>
          <w:lang w:eastAsia="ru-RU"/>
        </w:rPr>
        <w:t>. Выготский. – М.: Педагогика,  1987. – 344 с.</w:t>
      </w:r>
    </w:p>
    <w:p w14:paraId="4FA9C92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lastRenderedPageBreak/>
        <w:t>Гачев Г. Содержательность художественных форм. Эпос, лирика, театр / Г. Гачев. – М.:</w:t>
      </w:r>
      <w:r w:rsidRPr="00E75741">
        <w:rPr>
          <w:rFonts w:ascii="Times New Roman" w:eastAsia="Times New Roman" w:hAnsi="Times New Roman" w:cs="Times New Roman"/>
          <w:kern w:val="0"/>
          <w:sz w:val="28"/>
          <w:szCs w:val="28"/>
          <w:lang w:eastAsia="ru-RU"/>
        </w:rPr>
        <w:t xml:space="preserve"> Художественная литература, </w:t>
      </w:r>
      <w:r w:rsidRPr="00E75741">
        <w:rPr>
          <w:rFonts w:ascii="Times New Roman" w:eastAsia="Times New Roman" w:hAnsi="Times New Roman" w:cs="Times New Roman"/>
          <w:kern w:val="0"/>
          <w:sz w:val="28"/>
          <w:szCs w:val="28"/>
          <w:lang w:val="uk-UA" w:eastAsia="ru-RU"/>
        </w:rPr>
        <w:t>1968. – 490 с.</w:t>
      </w:r>
    </w:p>
    <w:p w14:paraId="3F959FC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Гессе Г. Игра в бисер: [</w:t>
      </w:r>
      <w:r w:rsidRPr="00E75741">
        <w:rPr>
          <w:rFonts w:ascii="Times New Roman" w:eastAsia="Times New Roman" w:hAnsi="Times New Roman" w:cs="Times New Roman"/>
          <w:kern w:val="0"/>
          <w:sz w:val="28"/>
          <w:szCs w:val="28"/>
          <w:lang w:val="uk-UA" w:eastAsia="ru-RU"/>
        </w:rPr>
        <w:t>роман</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Г. Гессе. – М.: Правда, 1992. – 494 с.</w:t>
      </w:r>
    </w:p>
    <w:p w14:paraId="6A1E5B6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Гинзбург Л. История скрипичного искусства / Л. Гинзбург, В. Григорьев. – М.: Музгиз, 1990</w:t>
      </w:r>
      <w:r w:rsidRPr="00E75741">
        <w:rPr>
          <w:rFonts w:ascii="Times New Roman" w:eastAsia="Times New Roman" w:hAnsi="Times New Roman" w:cs="Times New Roman"/>
          <w:kern w:val="0"/>
          <w:sz w:val="28"/>
          <w:szCs w:val="28"/>
          <w:lang w:val="uk-UA" w:eastAsia="ru-RU"/>
        </w:rPr>
        <w:t>. – В</w:t>
      </w:r>
      <w:r w:rsidRPr="00E75741">
        <w:rPr>
          <w:rFonts w:ascii="Times New Roman" w:eastAsia="Times New Roman" w:hAnsi="Times New Roman" w:cs="Times New Roman"/>
          <w:kern w:val="0"/>
          <w:sz w:val="28"/>
          <w:szCs w:val="28"/>
          <w:lang w:eastAsia="ru-RU"/>
        </w:rPr>
        <w:t>ып. 1. – 352 с.</w:t>
      </w:r>
    </w:p>
    <w:p w14:paraId="29A518F2"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Головинский Г. Композитор и фольклор. Из опыта мастеров </w:t>
      </w:r>
      <w:r w:rsidRPr="00E75741">
        <w:rPr>
          <w:rFonts w:ascii="Times New Roman" w:eastAsia="Times New Roman" w:hAnsi="Times New Roman" w:cs="Times New Roman"/>
          <w:kern w:val="0"/>
          <w:sz w:val="28"/>
          <w:szCs w:val="28"/>
          <w:lang w:val="en-US" w:eastAsia="ru-RU"/>
        </w:rPr>
        <w:t>XIX</w:t>
      </w:r>
      <w:r w:rsidRPr="00E75741">
        <w:rPr>
          <w:rFonts w:ascii="Times New Roman" w:eastAsia="Times New Roman" w:hAnsi="Times New Roman" w:cs="Times New Roman"/>
          <w:kern w:val="0"/>
          <w:sz w:val="28"/>
          <w:szCs w:val="28"/>
          <w:lang w:eastAsia="ru-RU"/>
        </w:rPr>
        <w:t xml:space="preserve"> –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вв.: [очерки] / Г. Головинский. – М.: Музыка, 1981. – 279 с.</w:t>
      </w:r>
    </w:p>
    <w:p w14:paraId="3DBABAE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Гордійчук М. Українська радянська симфонічна музика</w:t>
      </w:r>
      <w:r w:rsidRPr="00E75741">
        <w:rPr>
          <w:rFonts w:ascii="Times New Roman" w:eastAsia="Times New Roman" w:hAnsi="Times New Roman" w:cs="Times New Roman"/>
          <w:kern w:val="0"/>
          <w:sz w:val="28"/>
          <w:szCs w:val="28"/>
          <w:lang w:eastAsia="ru-RU"/>
        </w:rPr>
        <w:t xml:space="preserve"> / </w:t>
      </w:r>
      <w:r w:rsidRPr="00E75741">
        <w:rPr>
          <w:rFonts w:ascii="Times New Roman" w:eastAsia="Times New Roman" w:hAnsi="Times New Roman" w:cs="Times New Roman"/>
          <w:kern w:val="0"/>
          <w:sz w:val="28"/>
          <w:szCs w:val="28"/>
          <w:lang w:val="uk-UA" w:eastAsia="ru-RU"/>
        </w:rPr>
        <w:t>М. Гордійчук. – К.: Музична Україна</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1969. – 126 с.</w:t>
      </w:r>
    </w:p>
    <w:p w14:paraId="3FA20D1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Горюхина Н.</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Открытые формы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Н. Горюхина // </w:t>
      </w:r>
      <w:r w:rsidRPr="00E75741">
        <w:rPr>
          <w:rFonts w:ascii="Times New Roman" w:eastAsia="Times New Roman" w:hAnsi="Times New Roman" w:cs="Times New Roman"/>
          <w:kern w:val="0"/>
          <w:sz w:val="28"/>
          <w:szCs w:val="28"/>
          <w:lang w:val="uk-UA" w:eastAsia="ru-RU"/>
        </w:rPr>
        <w:t>Науковий вісник НМАУ: сб.ст. – К.: НМАУ, 2003. – Вип. 30 “Зі спадщини майстрів”. – Кн. І. – С. 66 – 91.</w:t>
      </w:r>
    </w:p>
    <w:p w14:paraId="46DCC98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Горюхина Н. Очерки по вопросам музыкального стиля и формы</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Н. Горюхина. – К.</w:t>
      </w:r>
      <w:r w:rsidRPr="00E75741">
        <w:rPr>
          <w:rFonts w:ascii="Times New Roman" w:eastAsia="Times New Roman" w:hAnsi="Times New Roman" w:cs="Times New Roman"/>
          <w:kern w:val="0"/>
          <w:sz w:val="28"/>
          <w:szCs w:val="28"/>
          <w:lang w:val="uk-UA" w:eastAsia="ru-RU"/>
        </w:rPr>
        <w:t>: Музична Україна,</w:t>
      </w:r>
      <w:r w:rsidRPr="00E75741">
        <w:rPr>
          <w:rFonts w:ascii="Times New Roman" w:eastAsia="Times New Roman" w:hAnsi="Times New Roman" w:cs="Times New Roman"/>
          <w:kern w:val="0"/>
          <w:sz w:val="28"/>
          <w:szCs w:val="28"/>
          <w:lang w:eastAsia="ru-RU"/>
        </w:rPr>
        <w:t xml:space="preserve"> 198</w:t>
      </w:r>
      <w:r w:rsidRPr="00E75741">
        <w:rPr>
          <w:rFonts w:ascii="Times New Roman" w:eastAsia="Times New Roman" w:hAnsi="Times New Roman" w:cs="Times New Roman"/>
          <w:kern w:val="0"/>
          <w:sz w:val="28"/>
          <w:szCs w:val="28"/>
          <w:lang w:val="uk-UA" w:eastAsia="ru-RU"/>
        </w:rPr>
        <w:t>5. – 112 с.</w:t>
      </w:r>
    </w:p>
    <w:p w14:paraId="1F2D07C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Горюхина Н. Эволюция сонатной формы</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Н. Горюхина. – К</w:t>
      </w:r>
      <w:r w:rsidRPr="00E75741">
        <w:rPr>
          <w:rFonts w:ascii="Times New Roman" w:eastAsia="Times New Roman" w:hAnsi="Times New Roman" w:cs="Times New Roman"/>
          <w:kern w:val="0"/>
          <w:sz w:val="28"/>
          <w:szCs w:val="28"/>
          <w:lang w:val="uk-UA" w:eastAsia="ru-RU"/>
        </w:rPr>
        <w:t>.: Музична Україна</w:t>
      </w:r>
      <w:r w:rsidRPr="00E75741">
        <w:rPr>
          <w:rFonts w:ascii="Times New Roman" w:eastAsia="Times New Roman" w:hAnsi="Times New Roman" w:cs="Times New Roman"/>
          <w:kern w:val="0"/>
          <w:sz w:val="28"/>
          <w:szCs w:val="28"/>
          <w:lang w:eastAsia="ru-RU"/>
        </w:rPr>
        <w:t>, 197</w:t>
      </w:r>
      <w:r w:rsidRPr="00E75741">
        <w:rPr>
          <w:rFonts w:ascii="Times New Roman" w:eastAsia="Times New Roman" w:hAnsi="Times New Roman" w:cs="Times New Roman"/>
          <w:kern w:val="0"/>
          <w:sz w:val="28"/>
          <w:szCs w:val="28"/>
          <w:lang w:val="uk-UA" w:eastAsia="ru-RU"/>
        </w:rPr>
        <w:t>0. – 318 с.</w:t>
      </w:r>
    </w:p>
    <w:p w14:paraId="1D904A2B"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Гребнева И. Жанр скрипичного концерта в зарубежной европейской музыке 1920 – 1930-х годов</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автореф. дисс. на соискание нау</w:t>
      </w:r>
      <w:r w:rsidRPr="00E75741">
        <w:rPr>
          <w:rFonts w:ascii="Times New Roman" w:eastAsia="Times New Roman" w:hAnsi="Times New Roman" w:cs="Times New Roman"/>
          <w:kern w:val="0"/>
          <w:sz w:val="28"/>
          <w:szCs w:val="28"/>
          <w:lang w:val="uk-UA" w:eastAsia="ru-RU"/>
        </w:rPr>
        <w:t>ч</w:t>
      </w:r>
      <w:r w:rsidRPr="00E75741">
        <w:rPr>
          <w:rFonts w:ascii="Times New Roman" w:eastAsia="Times New Roman" w:hAnsi="Times New Roman" w:cs="Times New Roman"/>
          <w:kern w:val="0"/>
          <w:sz w:val="28"/>
          <w:szCs w:val="28"/>
          <w:lang w:eastAsia="ru-RU"/>
        </w:rPr>
        <w:t>. степени канд. искусствоведения</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 xml:space="preserve"> И. Гребнева. – М., 1991</w:t>
      </w:r>
      <w:r w:rsidRPr="00E75741">
        <w:rPr>
          <w:rFonts w:ascii="Times New Roman" w:eastAsia="Times New Roman" w:hAnsi="Times New Roman" w:cs="Times New Roman"/>
          <w:kern w:val="0"/>
          <w:sz w:val="28"/>
          <w:szCs w:val="28"/>
          <w:lang w:val="uk-UA" w:eastAsia="ru-RU"/>
        </w:rPr>
        <w:t>. – 25 с.</w:t>
      </w:r>
    </w:p>
    <w:p w14:paraId="437A042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Гребнева И. Скрипичный концерт И.Стравинского: о стилевых прототипах и логической парадоксальности / И. Гребнева // И. Ф. Стравинский: статьи и материалы. – М.: Композитор, 1997. – С. 133 – 141.</w:t>
      </w:r>
    </w:p>
    <w:p w14:paraId="3AFF00C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Грінберг М. Антоніо Вівальді – творець скрипкового концерту / М. Грінберг // Українське музикознавство: сб. ст. – К.: Муз. Україна, 1967. – Вип. 2. – С. 130 – 140.</w:t>
      </w:r>
    </w:p>
    <w:p w14:paraId="63CE72C4"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Гулыга А. О типологизации в искусстве</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 xml:space="preserve">А. Гулыга </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Философские науки. – 1976</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 №2. – С. 42 – 59.</w:t>
      </w:r>
    </w:p>
    <w:p w14:paraId="0215AF2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Гулыга А.</w:t>
      </w:r>
      <w:r w:rsidRPr="00E75741">
        <w:rPr>
          <w:rFonts w:ascii="Times New Roman" w:eastAsia="Times New Roman" w:hAnsi="Times New Roman" w:cs="Times New Roman"/>
          <w:kern w:val="0"/>
          <w:sz w:val="28"/>
          <w:szCs w:val="28"/>
          <w:lang w:val="uk-UA" w:eastAsia="ru-RU"/>
        </w:rPr>
        <w:t xml:space="preserve"> Принцип</w:t>
      </w:r>
      <w:r w:rsidRPr="00E75741">
        <w:rPr>
          <w:rFonts w:ascii="Times New Roman" w:eastAsia="Times New Roman" w:hAnsi="Times New Roman" w:cs="Times New Roman"/>
          <w:kern w:val="0"/>
          <w:sz w:val="28"/>
          <w:szCs w:val="28"/>
          <w:lang w:eastAsia="ru-RU"/>
        </w:rPr>
        <w:t>ы эстетики / А. Гулыга. – М.: Политиздат, 1987. – 289 с.</w:t>
      </w:r>
    </w:p>
    <w:p w14:paraId="14EE59B8"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Данилевич Л. Д. Шостакович</w:t>
      </w:r>
      <w:r w:rsidRPr="00E75741">
        <w:rPr>
          <w:rFonts w:ascii="Times New Roman" w:eastAsia="Times New Roman" w:hAnsi="Times New Roman" w:cs="Times New Roman"/>
          <w:kern w:val="0"/>
          <w:sz w:val="28"/>
          <w:szCs w:val="28"/>
          <w:lang w:val="uk-UA" w:eastAsia="ru-RU"/>
        </w:rPr>
        <w:t xml:space="preserve">: жизнь и творчество / </w:t>
      </w:r>
      <w:r w:rsidRPr="00E75741">
        <w:rPr>
          <w:rFonts w:ascii="Times New Roman" w:eastAsia="Times New Roman" w:hAnsi="Times New Roman" w:cs="Times New Roman"/>
          <w:kern w:val="0"/>
          <w:sz w:val="28"/>
          <w:szCs w:val="28"/>
          <w:lang w:eastAsia="ru-RU"/>
        </w:rPr>
        <w:t>Л. Данилевич. – М.: Сов. композитор, 1980. – 302 с.</w:t>
      </w:r>
    </w:p>
    <w:p w14:paraId="16F4B1C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Денисов Э. Стабильные и мобильные элементы музыкальной формы и их взаимодействие / Э. Денисов // Современная музыка и проблемы эволюции композиторской техники / Э. Денисов. – М.: Сов. композитор, 1986. – С. 112 – 136.</w:t>
      </w:r>
    </w:p>
    <w:p w14:paraId="4455DAAB"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Дмитрий Шостакович: [сборник статей]. – М.: Музгиз, 1967. – 536 с.</w:t>
      </w:r>
    </w:p>
    <w:p w14:paraId="2CB299C1"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Добринская Е. Связь искусства и игры в культуре / Е. Добринская // Теоретические проблемы музыкальных форм и жанров: сб. ст. – М.: Сов. композитор, 1971. – 365 с.</w:t>
      </w:r>
    </w:p>
    <w:p w14:paraId="5AC14D77"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Друскин М. Игорь Стравинский. Личность, творчество, взгляды / М.</w:t>
      </w:r>
      <w:r w:rsidRPr="00E75741">
        <w:rPr>
          <w:rFonts w:ascii="Times New Roman" w:eastAsia="Times New Roman" w:hAnsi="Times New Roman" w:cs="Times New Roman"/>
          <w:kern w:val="0"/>
          <w:sz w:val="28"/>
          <w:szCs w:val="28"/>
          <w:lang w:val="en-US" w:eastAsia="ru-RU"/>
        </w:rPr>
        <w:t> </w:t>
      </w:r>
      <w:r w:rsidRPr="00E75741">
        <w:rPr>
          <w:rFonts w:ascii="Times New Roman" w:eastAsia="Times New Roman" w:hAnsi="Times New Roman" w:cs="Times New Roman"/>
          <w:kern w:val="0"/>
          <w:sz w:val="28"/>
          <w:szCs w:val="28"/>
          <w:lang w:eastAsia="ru-RU"/>
        </w:rPr>
        <w:t>Друскин. – Л.: Сов. композитор, 1979. – 230 с.</w:t>
      </w:r>
    </w:p>
    <w:p w14:paraId="44C5AB97"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Дубравская Т. Токката / Т. Дубравская // Музыкальная энциклопедия: [в 6 т.]. – М.: Сов. энциклопедия, 1981. – Т. 5. – Стб. 546 – 550.</w:t>
      </w:r>
    </w:p>
    <w:p w14:paraId="6E54A621"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Дугіна Т. Деякі особливості гармонічної мови Є. Станковича у „Симфонії пасторалей” (до питання про синтез звуковисотних технік) /  Т. Дугіна // Київське музикознавство: зб. наук. праць. – К.: НМАУ, 1998. – № 28. – С. 174 – 181.</w:t>
      </w:r>
    </w:p>
    <w:p w14:paraId="40763DDE"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Задерацкий В. </w:t>
      </w:r>
      <w:r w:rsidRPr="00E75741">
        <w:rPr>
          <w:rFonts w:ascii="Times New Roman" w:eastAsia="Times New Roman" w:hAnsi="Times New Roman" w:cs="Times New Roman"/>
          <w:kern w:val="0"/>
          <w:sz w:val="28"/>
          <w:szCs w:val="28"/>
          <w:lang w:val="uk-UA" w:eastAsia="ru-RU"/>
        </w:rPr>
        <w:t>По</w:t>
      </w:r>
      <w:r w:rsidRPr="00E75741">
        <w:rPr>
          <w:rFonts w:ascii="Times New Roman" w:eastAsia="Times New Roman" w:hAnsi="Times New Roman" w:cs="Times New Roman"/>
          <w:kern w:val="0"/>
          <w:sz w:val="28"/>
          <w:szCs w:val="28"/>
          <w:lang w:eastAsia="ru-RU"/>
        </w:rPr>
        <w:t xml:space="preserve">лифоническое мышление И. Стравинского / В. Задерацкий. – М.: Музыка, 1980. – 287 с. </w:t>
      </w:r>
    </w:p>
    <w:p w14:paraId="13304D7C"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Задерацкий В. Полифония в инструментальных произведениях Д. Шостаковича / В. Задерацкий. – М.: Музыка, 1969. – 272 с.</w:t>
      </w:r>
    </w:p>
    <w:p w14:paraId="3F194DBC" w14:textId="77777777" w:rsidR="00E75741" w:rsidRPr="00E75741" w:rsidRDefault="00E75741" w:rsidP="007C117D">
      <w:pPr>
        <w:widowControl/>
        <w:numPr>
          <w:ilvl w:val="0"/>
          <w:numId w:val="11"/>
        </w:numPr>
        <w:tabs>
          <w:tab w:val="clear" w:pos="709"/>
          <w:tab w:val="left" w:pos="18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Заранський В. Деякі особливості жанру скрипкового концерту в творчості М. Скорика та В. Камінського / В. Заранський // Композитори і сучасність: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альманах</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 К.: НМАУ, 2003. – № 1. – С. 97 – 104. </w:t>
      </w:r>
    </w:p>
    <w:p w14:paraId="48C80E45" w14:textId="77777777" w:rsidR="00E75741" w:rsidRPr="00E75741" w:rsidRDefault="00E75741" w:rsidP="007C117D">
      <w:pPr>
        <w:widowControl/>
        <w:numPr>
          <w:ilvl w:val="0"/>
          <w:numId w:val="11"/>
        </w:numPr>
        <w:tabs>
          <w:tab w:val="clear" w:pos="709"/>
          <w:tab w:val="left" w:pos="18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Заранський В. Жанрові метаморфози українського скрипкового концерту / В. Заранський // Наукові записи Тернопільського державного педагогічного університету: зб. наук. праць. – Тернопіль: ТДПУ, 2002. – № 1 /8/ – С. 13 – 28.</w:t>
      </w:r>
    </w:p>
    <w:p w14:paraId="3DD85943" w14:textId="77777777" w:rsidR="00E75741" w:rsidRPr="00E75741" w:rsidRDefault="00E75741" w:rsidP="007C117D">
      <w:pPr>
        <w:widowControl/>
        <w:numPr>
          <w:ilvl w:val="0"/>
          <w:numId w:val="11"/>
        </w:numPr>
        <w:tabs>
          <w:tab w:val="clear" w:pos="709"/>
          <w:tab w:val="left" w:pos="18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lastRenderedPageBreak/>
        <w:t>Заранський В. Тенденції жанрової динаміки українського скрипкового концерту 70-х рр. ХХ ст. / В. Заранський // Наукові записи Тернопільського державного педагогічного університету: зб. наук. праць. – Тернопіль: ТДПУ, 2001, №2 /7/. – С. 32 – 35.</w:t>
      </w:r>
    </w:p>
    <w:p w14:paraId="2FE54445"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Захарова О. Риторика и западноевропейская музыка </w:t>
      </w:r>
      <w:r w:rsidRPr="00E75741">
        <w:rPr>
          <w:rFonts w:ascii="Times New Roman" w:eastAsia="Times New Roman" w:hAnsi="Times New Roman" w:cs="Times New Roman"/>
          <w:kern w:val="0"/>
          <w:sz w:val="28"/>
          <w:szCs w:val="28"/>
          <w:lang w:val="en-US" w:eastAsia="ru-RU"/>
        </w:rPr>
        <w:t>XVII</w:t>
      </w:r>
      <w:r w:rsidRPr="00E75741">
        <w:rPr>
          <w:rFonts w:ascii="Times New Roman" w:eastAsia="Times New Roman" w:hAnsi="Times New Roman" w:cs="Times New Roman"/>
          <w:kern w:val="0"/>
          <w:sz w:val="28"/>
          <w:szCs w:val="28"/>
          <w:lang w:eastAsia="ru-RU"/>
        </w:rPr>
        <w:t xml:space="preserve"> – второй половины </w:t>
      </w:r>
      <w:r w:rsidRPr="00E75741">
        <w:rPr>
          <w:rFonts w:ascii="Times New Roman" w:eastAsia="Times New Roman" w:hAnsi="Times New Roman" w:cs="Times New Roman"/>
          <w:kern w:val="0"/>
          <w:sz w:val="28"/>
          <w:szCs w:val="28"/>
          <w:lang w:val="en-US" w:eastAsia="ru-RU"/>
        </w:rPr>
        <w:t>XVIII</w:t>
      </w:r>
      <w:r w:rsidRPr="00E75741">
        <w:rPr>
          <w:rFonts w:ascii="Times New Roman" w:eastAsia="Times New Roman" w:hAnsi="Times New Roman" w:cs="Times New Roman"/>
          <w:kern w:val="0"/>
          <w:sz w:val="28"/>
          <w:szCs w:val="28"/>
          <w:lang w:eastAsia="ru-RU"/>
        </w:rPr>
        <w:t xml:space="preserve"> веков: принципы, приёмы / О. Захарова. – М.: Музыка, 1983. – 77 с.</w:t>
      </w:r>
    </w:p>
    <w:p w14:paraId="0978D83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Зейфас Н. </w:t>
      </w:r>
      <w:r w:rsidRPr="00E75741">
        <w:rPr>
          <w:rFonts w:ascii="Times New Roman" w:eastAsia="Times New Roman" w:hAnsi="Times New Roman" w:cs="Times New Roman"/>
          <w:i/>
          <w:kern w:val="0"/>
          <w:sz w:val="28"/>
          <w:szCs w:val="28"/>
          <w:lang w:val="en-US" w:eastAsia="ru-RU"/>
        </w:rPr>
        <w:t>Concerto</w:t>
      </w:r>
      <w:r w:rsidRPr="00E75741">
        <w:rPr>
          <w:rFonts w:ascii="Times New Roman" w:eastAsia="Times New Roman" w:hAnsi="Times New Roman" w:cs="Times New Roman"/>
          <w:i/>
          <w:kern w:val="0"/>
          <w:sz w:val="28"/>
          <w:szCs w:val="28"/>
          <w:lang w:eastAsia="ru-RU"/>
        </w:rPr>
        <w:t xml:space="preserve"> </w:t>
      </w:r>
      <w:r w:rsidRPr="00E75741">
        <w:rPr>
          <w:rFonts w:ascii="Times New Roman" w:eastAsia="Times New Roman" w:hAnsi="Times New Roman" w:cs="Times New Roman"/>
          <w:i/>
          <w:kern w:val="0"/>
          <w:sz w:val="28"/>
          <w:szCs w:val="28"/>
          <w:lang w:val="en-US" w:eastAsia="ru-RU"/>
        </w:rPr>
        <w:t>grosso</w:t>
      </w:r>
      <w:r w:rsidRPr="00E75741">
        <w:rPr>
          <w:rFonts w:ascii="Times New Roman" w:eastAsia="Times New Roman" w:hAnsi="Times New Roman" w:cs="Times New Roman"/>
          <w:kern w:val="0"/>
          <w:sz w:val="28"/>
          <w:szCs w:val="28"/>
          <w:lang w:eastAsia="ru-RU"/>
        </w:rPr>
        <w:t xml:space="preserve"> в музыке барокко / Н. Зейфас // Проблемы музыкальной науки: сб.ст. – М.: Музгиз, 1975. – Вып. 3. – С. 379 – 405.</w:t>
      </w:r>
    </w:p>
    <w:p w14:paraId="7C0C9FC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Зейфас Н. </w:t>
      </w:r>
      <w:r w:rsidRPr="00E75741">
        <w:rPr>
          <w:rFonts w:ascii="Times New Roman" w:eastAsia="Times New Roman" w:hAnsi="Times New Roman" w:cs="Times New Roman"/>
          <w:i/>
          <w:kern w:val="0"/>
          <w:sz w:val="28"/>
          <w:szCs w:val="28"/>
          <w:lang w:val="en-US" w:eastAsia="ru-RU"/>
        </w:rPr>
        <w:t>Concerto</w:t>
      </w:r>
      <w:r w:rsidRPr="00E75741">
        <w:rPr>
          <w:rFonts w:ascii="Times New Roman" w:eastAsia="Times New Roman" w:hAnsi="Times New Roman" w:cs="Times New Roman"/>
          <w:i/>
          <w:kern w:val="0"/>
          <w:sz w:val="28"/>
          <w:szCs w:val="28"/>
          <w:lang w:eastAsia="ru-RU"/>
        </w:rPr>
        <w:t xml:space="preserve"> </w:t>
      </w:r>
      <w:r w:rsidRPr="00E75741">
        <w:rPr>
          <w:rFonts w:ascii="Times New Roman" w:eastAsia="Times New Roman" w:hAnsi="Times New Roman" w:cs="Times New Roman"/>
          <w:i/>
          <w:kern w:val="0"/>
          <w:sz w:val="28"/>
          <w:szCs w:val="28"/>
          <w:lang w:val="en-US" w:eastAsia="ru-RU"/>
        </w:rPr>
        <w:t>grosso</w:t>
      </w:r>
      <w:r w:rsidRPr="00E75741">
        <w:rPr>
          <w:rFonts w:ascii="Times New Roman" w:eastAsia="Times New Roman" w:hAnsi="Times New Roman" w:cs="Times New Roman"/>
          <w:kern w:val="0"/>
          <w:sz w:val="28"/>
          <w:szCs w:val="28"/>
          <w:lang w:eastAsia="ru-RU"/>
        </w:rPr>
        <w:t xml:space="preserve"> в творчестве Генделя / Н. Зейфас. – М.: Музгиз, 1980. – 248 с.</w:t>
      </w:r>
    </w:p>
    <w:p w14:paraId="0B5BA78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Зинькевич Е. Симфонические гиперболы. О музыке Е.Станковича /  Е. Зинькевич. </w:t>
      </w:r>
      <w:r w:rsidRPr="00E75741">
        <w:rPr>
          <w:rFonts w:ascii="Times New Roman" w:eastAsia="Times New Roman" w:hAnsi="Times New Roman" w:cs="Times New Roman"/>
          <w:kern w:val="0"/>
          <w:sz w:val="28"/>
          <w:szCs w:val="28"/>
          <w:lang w:val="uk-UA" w:eastAsia="ru-RU"/>
        </w:rPr>
        <w:t>– Ужгород: «Лира»</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2002. – 208 с.</w:t>
      </w:r>
    </w:p>
    <w:p w14:paraId="563601D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И. Ф. Стравинский</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с</w:t>
      </w:r>
      <w:r w:rsidRPr="00E75741">
        <w:rPr>
          <w:rFonts w:ascii="Times New Roman" w:eastAsia="Times New Roman" w:hAnsi="Times New Roman" w:cs="Times New Roman"/>
          <w:kern w:val="0"/>
          <w:sz w:val="28"/>
          <w:szCs w:val="28"/>
          <w:lang w:eastAsia="ru-RU"/>
        </w:rPr>
        <w:t>татьи и материалы</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[сост. Л. Дьячкова, ред. Б. Ярустовский]. – М.: Сов. композитор, 1973. – 526 с.</w:t>
      </w:r>
    </w:p>
    <w:p w14:paraId="70F25AB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Иванова Л. Концертная форма в первых частях Бранденбургских концертов И. С. Баха / Л. Иванова // Форма и стиль: сб. ст. – Л.: Сов.композитор, 1990. – Ч. </w:t>
      </w:r>
      <w:r w:rsidRPr="00E75741">
        <w:rPr>
          <w:rFonts w:ascii="Times New Roman" w:eastAsia="Times New Roman" w:hAnsi="Times New Roman" w:cs="Times New Roman"/>
          <w:kern w:val="0"/>
          <w:sz w:val="28"/>
          <w:szCs w:val="28"/>
          <w:lang w:val="en-US" w:eastAsia="ru-RU"/>
        </w:rPr>
        <w:t>II</w:t>
      </w:r>
      <w:r w:rsidRPr="00E75741">
        <w:rPr>
          <w:rFonts w:ascii="Times New Roman" w:eastAsia="Times New Roman" w:hAnsi="Times New Roman" w:cs="Times New Roman"/>
          <w:kern w:val="0"/>
          <w:sz w:val="28"/>
          <w:szCs w:val="28"/>
          <w:lang w:eastAsia="ru-RU"/>
        </w:rPr>
        <w:t>. – С. 34 – 56.</w:t>
      </w:r>
    </w:p>
    <w:p w14:paraId="1C90149A"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Интонация и музыкальный образ: сб.ст. [общ. ред. Б. Ярустовского]. – М.: Музыка, 1965. – 355 с.</w:t>
      </w:r>
    </w:p>
    <w:p w14:paraId="5E7308D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Исупов К. В поисках сущности игры</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 К. Исупов </w:t>
      </w:r>
      <w:r w:rsidRPr="00E75741">
        <w:rPr>
          <w:rFonts w:ascii="Times New Roman" w:eastAsia="Times New Roman" w:hAnsi="Times New Roman" w:cs="Times New Roman"/>
          <w:kern w:val="0"/>
          <w:sz w:val="28"/>
          <w:szCs w:val="28"/>
          <w:lang w:eastAsia="ru-RU"/>
        </w:rPr>
        <w:t>// Философские науки. – 1977</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 №6.</w:t>
      </w:r>
      <w:r w:rsidRPr="00E75741">
        <w:rPr>
          <w:rFonts w:ascii="Times New Roman" w:eastAsia="Times New Roman" w:hAnsi="Times New Roman" w:cs="Times New Roman"/>
          <w:kern w:val="0"/>
          <w:sz w:val="28"/>
          <w:szCs w:val="28"/>
          <w:lang w:val="uk-UA" w:eastAsia="ru-RU"/>
        </w:rPr>
        <w:t xml:space="preserve"> – с. 15 – 24.</w:t>
      </w:r>
    </w:p>
    <w:p w14:paraId="7E28444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Исупов К. Второе рождение проблемы „игра и искусство” / К. Исупов </w:t>
      </w:r>
      <w:r w:rsidRPr="00E75741">
        <w:rPr>
          <w:rFonts w:ascii="Times New Roman" w:eastAsia="Times New Roman" w:hAnsi="Times New Roman" w:cs="Times New Roman"/>
          <w:kern w:val="0"/>
          <w:sz w:val="28"/>
          <w:szCs w:val="28"/>
          <w:lang w:eastAsia="ru-RU"/>
        </w:rPr>
        <w:t>// Философские науки. – 1974</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 № 5.</w:t>
      </w:r>
      <w:r w:rsidRPr="00E75741">
        <w:rPr>
          <w:rFonts w:ascii="Times New Roman" w:eastAsia="Times New Roman" w:hAnsi="Times New Roman" w:cs="Times New Roman"/>
          <w:kern w:val="0"/>
          <w:sz w:val="28"/>
          <w:szCs w:val="28"/>
          <w:lang w:val="uk-UA" w:eastAsia="ru-RU"/>
        </w:rPr>
        <w:t xml:space="preserve"> – С. 46 – 51.</w:t>
      </w:r>
    </w:p>
    <w:p w14:paraId="69D1306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Іванченко В. Інструментальний концерт в творчості донецьких композиторів / В. Іванченко // Музичне мистецтво Донбасу вчора, сьогодні, завтра: сб. ст. – Київ-Донецьк, 2001. – С. 137 – 144.</w:t>
      </w:r>
    </w:p>
    <w:p w14:paraId="193A2DE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Каган М. Морфология искусства / М. Каган. – Л.: Наука, 1972. – 440 с.</w:t>
      </w:r>
    </w:p>
    <w:p w14:paraId="67FF5B3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 xml:space="preserve">Канчели М. Крупная одночастная форма в музыке </w:t>
      </w:r>
      <w:r w:rsidRPr="00E75741">
        <w:rPr>
          <w:rFonts w:ascii="Times New Roman" w:eastAsia="Times New Roman" w:hAnsi="Times New Roman" w:cs="Times New Roman"/>
          <w:kern w:val="0"/>
          <w:sz w:val="28"/>
          <w:szCs w:val="28"/>
          <w:lang w:val="en-US" w:eastAsia="ru-RU"/>
        </w:rPr>
        <w:t>XIX</w:t>
      </w:r>
      <w:r w:rsidRPr="00E75741">
        <w:rPr>
          <w:rFonts w:ascii="Times New Roman" w:eastAsia="Times New Roman" w:hAnsi="Times New Roman" w:cs="Times New Roman"/>
          <w:kern w:val="0"/>
          <w:sz w:val="28"/>
          <w:szCs w:val="28"/>
          <w:lang w:eastAsia="ru-RU"/>
        </w:rPr>
        <w:t xml:space="preserve"> и на рубеже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века / М. Канчели.  – Тбилиси, 1969. – 205 с.</w:t>
      </w:r>
    </w:p>
    <w:p w14:paraId="4A5A5F0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Кароль Шимановский: воспоминания, статьи, публикации [ред. и сост. И. Никольская, Ю. Крейнина]. – М.: Сов. композитор, 1984. – 295 с.</w:t>
      </w:r>
    </w:p>
    <w:p w14:paraId="07FDB0B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Клименко В. Игровые структуры в музыке: эстетика, типология, художественная практика: дисс. на соискание уч. степени канд. искусствоведения: 17.00.02 / В. Клименко. – Киев, 1999. – 182 с.</w:t>
      </w:r>
    </w:p>
    <w:p w14:paraId="2A72514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Конен. В. Театр и симфония /  В. Конен. – М.: Музгиз, 1975. – 376 с.</w:t>
      </w:r>
    </w:p>
    <w:p w14:paraId="7EA3D11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Котлер Н. Импрессионистские черты стиля Кароля Шимановского / Н. Котлер // Проблемы музыкальной науки: сб. ст. – М: Сов. композитор, 1973. – Вып.2. – С. 265 – 300. </w:t>
      </w:r>
    </w:p>
    <w:p w14:paraId="6D9AA066"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bCs/>
          <w:iCs/>
          <w:kern w:val="0"/>
          <w:sz w:val="28"/>
          <w:szCs w:val="28"/>
          <w:lang w:eastAsia="ru-RU"/>
        </w:rPr>
      </w:pPr>
      <w:r w:rsidRPr="00E75741">
        <w:rPr>
          <w:rFonts w:ascii="Times New Roman" w:eastAsia="Times New Roman" w:hAnsi="Times New Roman" w:cs="Times New Roman"/>
          <w:bCs/>
          <w:iCs/>
          <w:kern w:val="0"/>
          <w:sz w:val="28"/>
          <w:szCs w:val="28"/>
          <w:lang w:eastAsia="ru-RU"/>
        </w:rPr>
        <w:t xml:space="preserve">Коханик И. К проблеме смысла в стилеобразовании / </w:t>
      </w:r>
      <w:r w:rsidRPr="00E75741">
        <w:rPr>
          <w:rFonts w:ascii="Times New Roman" w:eastAsia="Times New Roman" w:hAnsi="Times New Roman" w:cs="Times New Roman"/>
          <w:bCs/>
          <w:iCs/>
          <w:kern w:val="0"/>
          <w:sz w:val="28"/>
          <w:szCs w:val="28"/>
          <w:lang w:val="uk-UA" w:eastAsia="ru-RU"/>
        </w:rPr>
        <w:t>И. Коханик</w:t>
      </w:r>
      <w:r w:rsidRPr="00E75741">
        <w:rPr>
          <w:rFonts w:ascii="Times New Roman" w:eastAsia="Times New Roman" w:hAnsi="Times New Roman" w:cs="Times New Roman"/>
          <w:bCs/>
          <w:iCs/>
          <w:kern w:val="0"/>
          <w:sz w:val="28"/>
          <w:szCs w:val="28"/>
          <w:lang w:eastAsia="ru-RU"/>
        </w:rPr>
        <w:t xml:space="preserve"> // Науковий вісник НМАУ: зб. наук. праць. – К.: НМАУ, 2004. – Вип. 38</w:t>
      </w:r>
      <w:r w:rsidRPr="00E75741">
        <w:rPr>
          <w:rFonts w:ascii="Times New Roman" w:eastAsia="Times New Roman" w:hAnsi="Times New Roman" w:cs="Times New Roman"/>
          <w:bCs/>
          <w:iCs/>
          <w:kern w:val="0"/>
          <w:sz w:val="28"/>
          <w:szCs w:val="28"/>
          <w:lang w:val="uk-UA" w:eastAsia="ru-RU"/>
        </w:rPr>
        <w:t>.</w:t>
      </w:r>
      <w:r w:rsidRPr="00E75741">
        <w:rPr>
          <w:rFonts w:ascii="Times New Roman" w:eastAsia="Times New Roman" w:hAnsi="Times New Roman" w:cs="Times New Roman"/>
          <w:bCs/>
          <w:iCs/>
          <w:kern w:val="0"/>
          <w:sz w:val="28"/>
          <w:szCs w:val="28"/>
          <w:lang w:eastAsia="ru-RU"/>
        </w:rPr>
        <w:t xml:space="preserve"> – С. 67 – 79.</w:t>
      </w:r>
    </w:p>
    <w:p w14:paraId="600858EC"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bCs/>
          <w:iCs/>
          <w:kern w:val="0"/>
          <w:sz w:val="28"/>
          <w:szCs w:val="28"/>
          <w:lang w:eastAsia="ru-RU"/>
        </w:rPr>
      </w:pPr>
      <w:r w:rsidRPr="00E75741">
        <w:rPr>
          <w:rFonts w:ascii="Times New Roman" w:eastAsia="Times New Roman" w:hAnsi="Times New Roman" w:cs="Times New Roman"/>
          <w:bCs/>
          <w:iCs/>
          <w:kern w:val="0"/>
          <w:sz w:val="28"/>
          <w:szCs w:val="28"/>
          <w:lang w:val="uk-UA" w:eastAsia="ru-RU"/>
        </w:rPr>
        <w:t xml:space="preserve">Коханик И. </w:t>
      </w:r>
      <w:r w:rsidRPr="00E75741">
        <w:rPr>
          <w:rFonts w:ascii="Times New Roman" w:eastAsia="Times New Roman" w:hAnsi="Times New Roman" w:cs="Times New Roman"/>
          <w:bCs/>
          <w:iCs/>
          <w:kern w:val="0"/>
          <w:sz w:val="28"/>
          <w:szCs w:val="28"/>
          <w:lang w:eastAsia="ru-RU"/>
        </w:rPr>
        <w:t xml:space="preserve">Некоторые черты индивидуального стиля Е. Станковича (гармония как стилевой фактор) / </w:t>
      </w:r>
      <w:r w:rsidRPr="00E75741">
        <w:rPr>
          <w:rFonts w:ascii="Times New Roman" w:eastAsia="Times New Roman" w:hAnsi="Times New Roman" w:cs="Times New Roman"/>
          <w:bCs/>
          <w:iCs/>
          <w:kern w:val="0"/>
          <w:sz w:val="28"/>
          <w:szCs w:val="28"/>
          <w:lang w:val="uk-UA" w:eastAsia="ru-RU"/>
        </w:rPr>
        <w:t xml:space="preserve">И. Коханик </w:t>
      </w:r>
      <w:r w:rsidRPr="00E75741">
        <w:rPr>
          <w:rFonts w:ascii="Times New Roman" w:eastAsia="Times New Roman" w:hAnsi="Times New Roman" w:cs="Times New Roman"/>
          <w:bCs/>
          <w:iCs/>
          <w:kern w:val="0"/>
          <w:sz w:val="28"/>
          <w:szCs w:val="28"/>
          <w:lang w:eastAsia="ru-RU"/>
        </w:rPr>
        <w:t xml:space="preserve">// Исторические и теоретические проблемы музыкального стиля: тематический сб. науч. трудов. </w:t>
      </w:r>
      <w:r w:rsidRPr="00E75741">
        <w:rPr>
          <w:rFonts w:ascii="Times New Roman" w:eastAsia="Times New Roman" w:hAnsi="Times New Roman" w:cs="Times New Roman"/>
          <w:bCs/>
          <w:iCs/>
          <w:kern w:val="0"/>
          <w:sz w:val="28"/>
          <w:szCs w:val="28"/>
          <w:lang w:val="uk-UA" w:eastAsia="ru-RU"/>
        </w:rPr>
        <w:t xml:space="preserve"> – К.: НМАУ, 1993. – С. 87 – 102.</w:t>
      </w:r>
    </w:p>
    <w:p w14:paraId="3B4836EB"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bCs/>
          <w:iCs/>
          <w:kern w:val="0"/>
          <w:sz w:val="28"/>
          <w:szCs w:val="28"/>
          <w:lang w:eastAsia="ru-RU"/>
        </w:rPr>
      </w:pPr>
      <w:r w:rsidRPr="00E75741">
        <w:rPr>
          <w:rFonts w:ascii="Times New Roman" w:eastAsia="Times New Roman" w:hAnsi="Times New Roman" w:cs="Times New Roman"/>
          <w:bCs/>
          <w:iCs/>
          <w:kern w:val="0"/>
          <w:sz w:val="28"/>
          <w:szCs w:val="28"/>
          <w:lang w:val="uk-UA" w:eastAsia="ru-RU"/>
        </w:rPr>
        <w:t xml:space="preserve">Коханик І. „Стильова гра” у проекціях сучасної композиторської творчості та музичного виконавства </w:t>
      </w:r>
      <w:r w:rsidRPr="00E75741">
        <w:rPr>
          <w:rFonts w:ascii="Times New Roman" w:eastAsia="Times New Roman" w:hAnsi="Times New Roman" w:cs="Times New Roman"/>
          <w:bCs/>
          <w:iCs/>
          <w:kern w:val="0"/>
          <w:sz w:val="28"/>
          <w:szCs w:val="28"/>
          <w:lang w:eastAsia="ru-RU"/>
        </w:rPr>
        <w:t xml:space="preserve">/ </w:t>
      </w:r>
      <w:r w:rsidRPr="00E75741">
        <w:rPr>
          <w:rFonts w:ascii="Times New Roman" w:eastAsia="Times New Roman" w:hAnsi="Times New Roman" w:cs="Times New Roman"/>
          <w:bCs/>
          <w:iCs/>
          <w:kern w:val="0"/>
          <w:sz w:val="28"/>
          <w:szCs w:val="28"/>
          <w:lang w:val="uk-UA" w:eastAsia="ru-RU"/>
        </w:rPr>
        <w:t>І</w:t>
      </w:r>
      <w:r w:rsidRPr="00E75741">
        <w:rPr>
          <w:rFonts w:ascii="Times New Roman" w:eastAsia="Times New Roman" w:hAnsi="Times New Roman" w:cs="Times New Roman"/>
          <w:bCs/>
          <w:iCs/>
          <w:kern w:val="0"/>
          <w:sz w:val="28"/>
          <w:szCs w:val="28"/>
          <w:lang w:eastAsia="ru-RU"/>
        </w:rPr>
        <w:t xml:space="preserve">. Коханик </w:t>
      </w:r>
      <w:r w:rsidRPr="00E75741">
        <w:rPr>
          <w:rFonts w:ascii="Times New Roman" w:eastAsia="Times New Roman" w:hAnsi="Times New Roman" w:cs="Times New Roman"/>
          <w:bCs/>
          <w:iCs/>
          <w:kern w:val="0"/>
          <w:sz w:val="28"/>
          <w:szCs w:val="28"/>
          <w:lang w:val="uk-UA" w:eastAsia="ru-RU"/>
        </w:rPr>
        <w:t xml:space="preserve">// </w:t>
      </w:r>
      <w:r w:rsidRPr="00E75741">
        <w:rPr>
          <w:rFonts w:ascii="Times New Roman" w:eastAsia="Times New Roman" w:hAnsi="Times New Roman" w:cs="Times New Roman"/>
          <w:bCs/>
          <w:iCs/>
          <w:kern w:val="0"/>
          <w:sz w:val="28"/>
          <w:szCs w:val="28"/>
          <w:lang w:eastAsia="ru-RU"/>
        </w:rPr>
        <w:t>Науковий вісник НМАУ</w:t>
      </w:r>
      <w:r w:rsidRPr="00E75741">
        <w:rPr>
          <w:rFonts w:ascii="Times New Roman" w:eastAsia="Times New Roman" w:hAnsi="Times New Roman" w:cs="Times New Roman"/>
          <w:bCs/>
          <w:iCs/>
          <w:kern w:val="0"/>
          <w:sz w:val="28"/>
          <w:szCs w:val="28"/>
          <w:lang w:val="uk-UA" w:eastAsia="ru-RU"/>
        </w:rPr>
        <w:t xml:space="preserve">: </w:t>
      </w:r>
      <w:r w:rsidRPr="00E75741">
        <w:rPr>
          <w:rFonts w:ascii="Times New Roman" w:eastAsia="Times New Roman" w:hAnsi="Times New Roman" w:cs="Times New Roman"/>
          <w:bCs/>
          <w:iCs/>
          <w:kern w:val="0"/>
          <w:sz w:val="28"/>
          <w:szCs w:val="28"/>
          <w:lang w:eastAsia="ru-RU"/>
        </w:rPr>
        <w:t>зб. наук. праць. – К.: НМАУ, 200</w:t>
      </w:r>
      <w:r w:rsidRPr="00E75741">
        <w:rPr>
          <w:rFonts w:ascii="Times New Roman" w:eastAsia="Times New Roman" w:hAnsi="Times New Roman" w:cs="Times New Roman"/>
          <w:bCs/>
          <w:iCs/>
          <w:kern w:val="0"/>
          <w:sz w:val="28"/>
          <w:szCs w:val="28"/>
          <w:lang w:val="uk-UA" w:eastAsia="ru-RU"/>
        </w:rPr>
        <w:t>5. – В</w:t>
      </w:r>
      <w:r w:rsidRPr="00E75741">
        <w:rPr>
          <w:rFonts w:ascii="Times New Roman" w:eastAsia="Times New Roman" w:hAnsi="Times New Roman" w:cs="Times New Roman"/>
          <w:bCs/>
          <w:iCs/>
          <w:kern w:val="0"/>
          <w:sz w:val="28"/>
          <w:szCs w:val="28"/>
          <w:lang w:eastAsia="ru-RU"/>
        </w:rPr>
        <w:t xml:space="preserve">ип. </w:t>
      </w:r>
      <w:r w:rsidRPr="00E75741">
        <w:rPr>
          <w:rFonts w:ascii="Times New Roman" w:eastAsia="Times New Roman" w:hAnsi="Times New Roman" w:cs="Times New Roman"/>
          <w:bCs/>
          <w:iCs/>
          <w:kern w:val="0"/>
          <w:sz w:val="28"/>
          <w:szCs w:val="28"/>
          <w:lang w:val="uk-UA" w:eastAsia="ru-RU"/>
        </w:rPr>
        <w:t>47. – С. 137 – 146.</w:t>
      </w:r>
    </w:p>
    <w:p w14:paraId="5C6F9F66"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bCs/>
          <w:iCs/>
          <w:kern w:val="0"/>
          <w:sz w:val="28"/>
          <w:szCs w:val="28"/>
          <w:lang w:eastAsia="ru-RU"/>
        </w:rPr>
      </w:pPr>
      <w:r w:rsidRPr="00E75741">
        <w:rPr>
          <w:rFonts w:ascii="Times New Roman" w:eastAsia="Times New Roman" w:hAnsi="Times New Roman" w:cs="Times New Roman"/>
          <w:bCs/>
          <w:iCs/>
          <w:kern w:val="0"/>
          <w:sz w:val="28"/>
          <w:szCs w:val="28"/>
          <w:lang w:eastAsia="ru-RU"/>
        </w:rPr>
        <w:t xml:space="preserve">Коханик І. Інтертекстуальність та проблема стильової єдності музичного твору </w:t>
      </w:r>
      <w:r w:rsidRPr="00E75741">
        <w:rPr>
          <w:rFonts w:ascii="Times New Roman" w:eastAsia="Times New Roman" w:hAnsi="Times New Roman" w:cs="Times New Roman"/>
          <w:bCs/>
          <w:iCs/>
          <w:kern w:val="0"/>
          <w:sz w:val="28"/>
          <w:szCs w:val="28"/>
          <w:lang w:val="uk-UA" w:eastAsia="ru-RU"/>
        </w:rPr>
        <w:t>/ І</w:t>
      </w:r>
      <w:r w:rsidRPr="00E75741">
        <w:rPr>
          <w:rFonts w:ascii="Times New Roman" w:eastAsia="Times New Roman" w:hAnsi="Times New Roman" w:cs="Times New Roman"/>
          <w:bCs/>
          <w:iCs/>
          <w:kern w:val="0"/>
          <w:sz w:val="28"/>
          <w:szCs w:val="28"/>
          <w:lang w:eastAsia="ru-RU"/>
        </w:rPr>
        <w:t>. Коханик</w:t>
      </w:r>
      <w:r w:rsidRPr="00E75741">
        <w:rPr>
          <w:rFonts w:ascii="Times New Roman" w:eastAsia="Times New Roman" w:hAnsi="Times New Roman" w:cs="Times New Roman"/>
          <w:bCs/>
          <w:iCs/>
          <w:kern w:val="0"/>
          <w:sz w:val="28"/>
          <w:szCs w:val="28"/>
          <w:lang w:val="uk-UA" w:eastAsia="ru-RU"/>
        </w:rPr>
        <w:t xml:space="preserve"> </w:t>
      </w:r>
      <w:r w:rsidRPr="00E75741">
        <w:rPr>
          <w:rFonts w:ascii="Times New Roman" w:eastAsia="Times New Roman" w:hAnsi="Times New Roman" w:cs="Times New Roman"/>
          <w:bCs/>
          <w:iCs/>
          <w:kern w:val="0"/>
          <w:sz w:val="28"/>
          <w:szCs w:val="28"/>
          <w:lang w:eastAsia="ru-RU"/>
        </w:rPr>
        <w:t>// Київське музикознавство</w:t>
      </w:r>
      <w:r w:rsidRPr="00E75741">
        <w:rPr>
          <w:rFonts w:ascii="Times New Roman" w:eastAsia="Times New Roman" w:hAnsi="Times New Roman" w:cs="Times New Roman"/>
          <w:bCs/>
          <w:iCs/>
          <w:kern w:val="0"/>
          <w:sz w:val="28"/>
          <w:szCs w:val="28"/>
          <w:lang w:val="uk-UA" w:eastAsia="ru-RU"/>
        </w:rPr>
        <w:t xml:space="preserve">: зб. ст. </w:t>
      </w:r>
      <w:r w:rsidRPr="00E75741">
        <w:rPr>
          <w:rFonts w:ascii="Times New Roman" w:eastAsia="Times New Roman" w:hAnsi="Times New Roman" w:cs="Times New Roman"/>
          <w:bCs/>
          <w:iCs/>
          <w:kern w:val="0"/>
          <w:sz w:val="28"/>
          <w:szCs w:val="28"/>
          <w:lang w:eastAsia="ru-RU"/>
        </w:rPr>
        <w:t>– К.: НМАУ, 2001</w:t>
      </w:r>
      <w:r w:rsidRPr="00E75741">
        <w:rPr>
          <w:rFonts w:ascii="Times New Roman" w:eastAsia="Times New Roman" w:hAnsi="Times New Roman" w:cs="Times New Roman"/>
          <w:bCs/>
          <w:iCs/>
          <w:kern w:val="0"/>
          <w:sz w:val="28"/>
          <w:szCs w:val="28"/>
          <w:lang w:val="uk-UA" w:eastAsia="ru-RU"/>
        </w:rPr>
        <w:t>. – В</w:t>
      </w:r>
      <w:r w:rsidRPr="00E75741">
        <w:rPr>
          <w:rFonts w:ascii="Times New Roman" w:eastAsia="Times New Roman" w:hAnsi="Times New Roman" w:cs="Times New Roman"/>
          <w:bCs/>
          <w:iCs/>
          <w:kern w:val="0"/>
          <w:sz w:val="28"/>
          <w:szCs w:val="28"/>
          <w:lang w:eastAsia="ru-RU"/>
        </w:rPr>
        <w:t>ип. 7.</w:t>
      </w:r>
      <w:r w:rsidRPr="00E75741">
        <w:rPr>
          <w:rFonts w:ascii="Times New Roman" w:eastAsia="Times New Roman" w:hAnsi="Times New Roman" w:cs="Times New Roman"/>
          <w:bCs/>
          <w:iCs/>
          <w:kern w:val="0"/>
          <w:sz w:val="28"/>
          <w:szCs w:val="28"/>
          <w:lang w:val="uk-UA" w:eastAsia="ru-RU"/>
        </w:rPr>
        <w:t xml:space="preserve"> – С. 90 – 95.</w:t>
      </w:r>
    </w:p>
    <w:p w14:paraId="4142F794"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bCs/>
          <w:iCs/>
          <w:kern w:val="0"/>
          <w:sz w:val="28"/>
          <w:szCs w:val="28"/>
          <w:lang w:eastAsia="ru-RU"/>
        </w:rPr>
      </w:pPr>
      <w:r w:rsidRPr="00E75741">
        <w:rPr>
          <w:rFonts w:ascii="Times New Roman" w:eastAsia="Times New Roman" w:hAnsi="Times New Roman" w:cs="Times New Roman"/>
          <w:bCs/>
          <w:iCs/>
          <w:kern w:val="0"/>
          <w:sz w:val="28"/>
          <w:szCs w:val="28"/>
          <w:lang w:val="uk-UA" w:eastAsia="ru-RU"/>
        </w:rPr>
        <w:t xml:space="preserve">Коханик І. Музичний твір: взаємодія стабільного і мобільного в аспекті стилю </w:t>
      </w:r>
      <w:r w:rsidRPr="00E75741">
        <w:rPr>
          <w:rFonts w:ascii="Times New Roman" w:eastAsia="Times New Roman" w:hAnsi="Times New Roman" w:cs="Times New Roman"/>
          <w:bCs/>
          <w:iCs/>
          <w:kern w:val="0"/>
          <w:sz w:val="28"/>
          <w:szCs w:val="28"/>
          <w:lang w:eastAsia="ru-RU"/>
        </w:rPr>
        <w:t xml:space="preserve">/ </w:t>
      </w:r>
      <w:r w:rsidRPr="00E75741">
        <w:rPr>
          <w:rFonts w:ascii="Times New Roman" w:eastAsia="Times New Roman" w:hAnsi="Times New Roman" w:cs="Times New Roman"/>
          <w:bCs/>
          <w:iCs/>
          <w:kern w:val="0"/>
          <w:sz w:val="28"/>
          <w:szCs w:val="28"/>
          <w:lang w:val="uk-UA" w:eastAsia="ru-RU"/>
        </w:rPr>
        <w:t>І</w:t>
      </w:r>
      <w:r w:rsidRPr="00E75741">
        <w:rPr>
          <w:rFonts w:ascii="Times New Roman" w:eastAsia="Times New Roman" w:hAnsi="Times New Roman" w:cs="Times New Roman"/>
          <w:bCs/>
          <w:iCs/>
          <w:kern w:val="0"/>
          <w:sz w:val="28"/>
          <w:szCs w:val="28"/>
          <w:lang w:eastAsia="ru-RU"/>
        </w:rPr>
        <w:t>. Коханик // Науковий вісник НМАУ</w:t>
      </w:r>
      <w:r w:rsidRPr="00E75741">
        <w:rPr>
          <w:rFonts w:ascii="Times New Roman" w:eastAsia="Times New Roman" w:hAnsi="Times New Roman" w:cs="Times New Roman"/>
          <w:bCs/>
          <w:iCs/>
          <w:kern w:val="0"/>
          <w:sz w:val="28"/>
          <w:szCs w:val="28"/>
          <w:lang w:val="uk-UA" w:eastAsia="ru-RU"/>
        </w:rPr>
        <w:t xml:space="preserve">: </w:t>
      </w:r>
      <w:r w:rsidRPr="00E75741">
        <w:rPr>
          <w:rFonts w:ascii="Times New Roman" w:eastAsia="Times New Roman" w:hAnsi="Times New Roman" w:cs="Times New Roman"/>
          <w:bCs/>
          <w:iCs/>
          <w:kern w:val="0"/>
          <w:sz w:val="28"/>
          <w:szCs w:val="28"/>
          <w:lang w:eastAsia="ru-RU"/>
        </w:rPr>
        <w:t>зб. наук. праць – К.: НМАУ, 200</w:t>
      </w:r>
      <w:r w:rsidRPr="00E75741">
        <w:rPr>
          <w:rFonts w:ascii="Times New Roman" w:eastAsia="Times New Roman" w:hAnsi="Times New Roman" w:cs="Times New Roman"/>
          <w:bCs/>
          <w:iCs/>
          <w:kern w:val="0"/>
          <w:sz w:val="28"/>
          <w:szCs w:val="28"/>
          <w:lang w:val="uk-UA" w:eastAsia="ru-RU"/>
        </w:rPr>
        <w:t>2. – В</w:t>
      </w:r>
      <w:r w:rsidRPr="00E75741">
        <w:rPr>
          <w:rFonts w:ascii="Times New Roman" w:eastAsia="Times New Roman" w:hAnsi="Times New Roman" w:cs="Times New Roman"/>
          <w:bCs/>
          <w:iCs/>
          <w:kern w:val="0"/>
          <w:sz w:val="28"/>
          <w:szCs w:val="28"/>
          <w:lang w:eastAsia="ru-RU"/>
        </w:rPr>
        <w:t xml:space="preserve">ип. </w:t>
      </w:r>
      <w:r w:rsidRPr="00E75741">
        <w:rPr>
          <w:rFonts w:ascii="Times New Roman" w:eastAsia="Times New Roman" w:hAnsi="Times New Roman" w:cs="Times New Roman"/>
          <w:bCs/>
          <w:iCs/>
          <w:kern w:val="0"/>
          <w:sz w:val="28"/>
          <w:szCs w:val="28"/>
          <w:lang w:val="uk-UA" w:eastAsia="ru-RU"/>
        </w:rPr>
        <w:t>20. – С. 44 – 51.</w:t>
      </w:r>
    </w:p>
    <w:p w14:paraId="4120B558"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bCs/>
          <w:iCs/>
          <w:kern w:val="0"/>
          <w:sz w:val="28"/>
          <w:szCs w:val="28"/>
          <w:lang w:eastAsia="ru-RU"/>
        </w:rPr>
      </w:pPr>
      <w:r w:rsidRPr="00E75741">
        <w:rPr>
          <w:rFonts w:ascii="Times New Roman" w:eastAsia="Times New Roman" w:hAnsi="Times New Roman" w:cs="Times New Roman"/>
          <w:kern w:val="0"/>
          <w:sz w:val="28"/>
          <w:szCs w:val="28"/>
          <w:lang w:val="uk-UA" w:eastAsia="ru-RU"/>
        </w:rPr>
        <w:t>Кремлев Ю. Эстетические взгляды С.С.Прокофьева / Ю. Кремлев. – М. – Л.: Музыка, 1966. – 270 с.</w:t>
      </w:r>
    </w:p>
    <w:p w14:paraId="1ED9BCE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Кризис буржуазной культуры и музыка</w:t>
      </w:r>
      <w:r w:rsidRPr="00E75741">
        <w:rPr>
          <w:rFonts w:ascii="Times New Roman" w:eastAsia="Times New Roman" w:hAnsi="Times New Roman" w:cs="Times New Roman"/>
          <w:kern w:val="0"/>
          <w:sz w:val="28"/>
          <w:szCs w:val="28"/>
          <w:lang w:val="uk-UA" w:eastAsia="ru-RU"/>
        </w:rPr>
        <w:t>: сб. ст.</w:t>
      </w:r>
      <w:r w:rsidRPr="00E75741">
        <w:rPr>
          <w:rFonts w:ascii="Times New Roman" w:eastAsia="Times New Roman" w:hAnsi="Times New Roman" w:cs="Times New Roman"/>
          <w:kern w:val="0"/>
          <w:sz w:val="28"/>
          <w:szCs w:val="28"/>
          <w:lang w:eastAsia="ru-RU"/>
        </w:rPr>
        <w:t xml:space="preserve"> – М.:</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Музыка,</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1983.</w:t>
      </w:r>
      <w:r w:rsidRPr="00E75741">
        <w:rPr>
          <w:rFonts w:ascii="Times New Roman" w:eastAsia="Times New Roman" w:hAnsi="Times New Roman" w:cs="Times New Roman"/>
          <w:kern w:val="0"/>
          <w:sz w:val="28"/>
          <w:szCs w:val="28"/>
          <w:lang w:val="uk-UA" w:eastAsia="ru-RU"/>
        </w:rPr>
        <w:t xml:space="preserve"> – В</w:t>
      </w:r>
      <w:r w:rsidRPr="00E75741">
        <w:rPr>
          <w:rFonts w:ascii="Times New Roman" w:eastAsia="Times New Roman" w:hAnsi="Times New Roman" w:cs="Times New Roman"/>
          <w:kern w:val="0"/>
          <w:sz w:val="28"/>
          <w:szCs w:val="28"/>
          <w:lang w:eastAsia="ru-RU"/>
        </w:rPr>
        <w:t>ып. 4.</w:t>
      </w:r>
      <w:r w:rsidRPr="00E75741">
        <w:rPr>
          <w:rFonts w:ascii="Times New Roman" w:eastAsia="Times New Roman" w:hAnsi="Times New Roman" w:cs="Times New Roman"/>
          <w:kern w:val="0"/>
          <w:sz w:val="28"/>
          <w:szCs w:val="28"/>
          <w:lang w:val="uk-UA" w:eastAsia="ru-RU"/>
        </w:rPr>
        <w:t xml:space="preserve"> – 236 с.</w:t>
      </w:r>
    </w:p>
    <w:p w14:paraId="222F90E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Кузнецов И. Ранний фортепианный (клавирный) концерт: у истоков сольного концерта / И. Кузнецов // Вопросы музыкальной формы: сб. ст. – М.: Музыка, 1977</w:t>
      </w:r>
      <w:r w:rsidRPr="00E75741">
        <w:rPr>
          <w:rFonts w:ascii="Times New Roman" w:eastAsia="Times New Roman" w:hAnsi="Times New Roman" w:cs="Times New Roman"/>
          <w:kern w:val="0"/>
          <w:sz w:val="28"/>
          <w:szCs w:val="28"/>
          <w:lang w:val="uk-UA" w:eastAsia="ru-RU"/>
        </w:rPr>
        <w:t>. – В</w:t>
      </w:r>
      <w:r w:rsidRPr="00E75741">
        <w:rPr>
          <w:rFonts w:ascii="Times New Roman" w:eastAsia="Times New Roman" w:hAnsi="Times New Roman" w:cs="Times New Roman"/>
          <w:kern w:val="0"/>
          <w:sz w:val="28"/>
          <w:szCs w:val="28"/>
          <w:lang w:eastAsia="ru-RU"/>
        </w:rPr>
        <w:t>ып. 3.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156 – 186.</w:t>
      </w:r>
    </w:p>
    <w:p w14:paraId="15D7ACB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Кузнецов И. Теория концертности и её становление в русском и советском музыкознании / И. Кузнецов</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Вопросы методологии советского музыкознания: сб. ст. – М.: Музыка, 1981.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127 – 157.</w:t>
      </w:r>
    </w:p>
    <w:p w14:paraId="0E0AA3E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Кузнецов И. Фортепианный концерт</w:t>
      </w:r>
      <w:r w:rsidRPr="00E75741">
        <w:rPr>
          <w:rFonts w:ascii="Times New Roman" w:eastAsia="Times New Roman" w:hAnsi="Times New Roman" w:cs="Times New Roman"/>
          <w:kern w:val="0"/>
          <w:sz w:val="28"/>
          <w:szCs w:val="28"/>
          <w:lang w:val="uk-UA" w:eastAsia="ru-RU"/>
        </w:rPr>
        <w:t>: к</w:t>
      </w:r>
      <w:r w:rsidRPr="00E75741">
        <w:rPr>
          <w:rFonts w:ascii="Times New Roman" w:eastAsia="Times New Roman" w:hAnsi="Times New Roman" w:cs="Times New Roman"/>
          <w:kern w:val="0"/>
          <w:sz w:val="28"/>
          <w:szCs w:val="28"/>
          <w:lang w:eastAsia="ru-RU"/>
        </w:rPr>
        <w:t xml:space="preserve"> истории и теории жанра: автореф. дисс. на соискание уч. степени канд. искусствоведения / И. Кузнецов. – М., 1980. – 21 с.</w:t>
      </w:r>
    </w:p>
    <w:p w14:paraId="493FB00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Кузнецов И.</w:t>
      </w:r>
      <w:r w:rsidRPr="00E75741">
        <w:rPr>
          <w:rFonts w:ascii="Times New Roman" w:eastAsia="Times New Roman" w:hAnsi="Times New Roman" w:cs="Times New Roman"/>
          <w:kern w:val="0"/>
          <w:sz w:val="28"/>
          <w:szCs w:val="28"/>
          <w:lang w:val="uk-UA" w:eastAsia="ru-RU"/>
        </w:rPr>
        <w:t xml:space="preserve"> Арканджело Корелли</w:t>
      </w:r>
      <w:r w:rsidRPr="00E75741">
        <w:rPr>
          <w:rFonts w:ascii="Times New Roman" w:eastAsia="Times New Roman" w:hAnsi="Times New Roman" w:cs="Times New Roman"/>
          <w:kern w:val="0"/>
          <w:sz w:val="28"/>
          <w:szCs w:val="28"/>
          <w:lang w:eastAsia="ru-RU"/>
        </w:rPr>
        <w:t xml:space="preserve"> / И. Кузнецов, И. Ямпольский. – М.: Госмузиздат, 1953. – 69 с.</w:t>
      </w:r>
    </w:p>
    <w:p w14:paraId="2B521E0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Курышева Т. Театральность и музыка / Т. Курышева. – М.: Сов. композитор, 1984. – 200 с.</w:t>
      </w:r>
    </w:p>
    <w:p w14:paraId="085769B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Кучинский Г. Психологический анализ содержания диалога при совместном решении мыслительной задачи / Г. Кучинский // Психологические исследования общения: сб. ст. – М. Наука, 1985. – С. 154 – 178.</w:t>
      </w:r>
    </w:p>
    <w:p w14:paraId="1C800DB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Левина</w:t>
      </w:r>
      <w:r w:rsidRPr="00E75741">
        <w:rPr>
          <w:rFonts w:ascii="Times New Roman" w:eastAsia="Times New Roman" w:hAnsi="Times New Roman" w:cs="Times New Roman"/>
          <w:kern w:val="0"/>
          <w:sz w:val="28"/>
          <w:szCs w:val="28"/>
          <w:lang w:eastAsia="ru-RU"/>
        </w:rPr>
        <w:tab/>
        <w:t xml:space="preserve"> Н. Скрипичный концерт К. Шимановского / Н. Левина</w:t>
      </w:r>
      <w:r w:rsidRPr="00E75741">
        <w:rPr>
          <w:rFonts w:ascii="Times New Roman" w:eastAsia="Times New Roman" w:hAnsi="Times New Roman" w:cs="Times New Roman"/>
          <w:kern w:val="0"/>
          <w:sz w:val="28"/>
          <w:szCs w:val="28"/>
          <w:lang w:eastAsia="ru-RU"/>
        </w:rPr>
        <w:tab/>
        <w:t>// Советская музыка. – 1959. – № 5. – С. 14 – 18.</w:t>
      </w:r>
    </w:p>
    <w:p w14:paraId="779A023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Леонтьева О. Западно-европейские композиторы середины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века / О. Леонтьева. – М.: Музыка, 1964. – 126 с.</w:t>
      </w:r>
    </w:p>
    <w:p w14:paraId="6A53B352"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Ливанова Т. Западно-евр</w:t>
      </w:r>
      <w:r w:rsidRPr="00E75741">
        <w:rPr>
          <w:rFonts w:ascii="Times New Roman" w:eastAsia="Times New Roman" w:hAnsi="Times New Roman" w:cs="Times New Roman"/>
          <w:kern w:val="0"/>
          <w:sz w:val="28"/>
          <w:szCs w:val="28"/>
          <w:lang w:val="uk-UA" w:eastAsia="ru-RU"/>
        </w:rPr>
        <w:t>о</w:t>
      </w:r>
      <w:r w:rsidRPr="00E75741">
        <w:rPr>
          <w:rFonts w:ascii="Times New Roman" w:eastAsia="Times New Roman" w:hAnsi="Times New Roman" w:cs="Times New Roman"/>
          <w:kern w:val="0"/>
          <w:sz w:val="28"/>
          <w:szCs w:val="28"/>
          <w:lang w:eastAsia="ru-RU"/>
        </w:rPr>
        <w:t xml:space="preserve">пейская музыка </w:t>
      </w:r>
      <w:r w:rsidRPr="00E75741">
        <w:rPr>
          <w:rFonts w:ascii="Times New Roman" w:eastAsia="Times New Roman" w:hAnsi="Times New Roman" w:cs="Times New Roman"/>
          <w:kern w:val="0"/>
          <w:sz w:val="28"/>
          <w:szCs w:val="28"/>
          <w:lang w:val="en-US" w:eastAsia="ru-RU"/>
        </w:rPr>
        <w:t>XVII</w:t>
      </w:r>
      <w:r w:rsidRPr="00E75741">
        <w:rPr>
          <w:rFonts w:ascii="Times New Roman" w:eastAsia="Times New Roman" w:hAnsi="Times New Roman" w:cs="Times New Roman"/>
          <w:kern w:val="0"/>
          <w:sz w:val="28"/>
          <w:szCs w:val="28"/>
          <w:lang w:eastAsia="ru-RU"/>
        </w:rPr>
        <w:t xml:space="preserve"> – </w:t>
      </w:r>
      <w:r w:rsidRPr="00E75741">
        <w:rPr>
          <w:rFonts w:ascii="Times New Roman" w:eastAsia="Times New Roman" w:hAnsi="Times New Roman" w:cs="Times New Roman"/>
          <w:kern w:val="0"/>
          <w:sz w:val="28"/>
          <w:szCs w:val="28"/>
          <w:lang w:val="en-US" w:eastAsia="ru-RU"/>
        </w:rPr>
        <w:t>XVIII</w:t>
      </w:r>
      <w:r w:rsidRPr="00E75741">
        <w:rPr>
          <w:rFonts w:ascii="Times New Roman" w:eastAsia="Times New Roman" w:hAnsi="Times New Roman" w:cs="Times New Roman"/>
          <w:kern w:val="0"/>
          <w:sz w:val="28"/>
          <w:szCs w:val="28"/>
          <w:lang w:eastAsia="ru-RU"/>
        </w:rPr>
        <w:t xml:space="preserve"> вв. в ряду искусств / Т. Ливанова. – М.: Музыка, 1977. – 528 с.</w:t>
      </w:r>
    </w:p>
    <w:p w14:paraId="28134B9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Лісецький С. Є. Станкович / С. Лісецький. – К.: Музична Україна, 1987. – 56 с.</w:t>
      </w:r>
    </w:p>
    <w:p w14:paraId="0747FB43" w14:textId="77777777" w:rsidR="00E75741" w:rsidRPr="00E75741" w:rsidRDefault="00E75741" w:rsidP="007C117D">
      <w:pPr>
        <w:widowControl/>
        <w:numPr>
          <w:ilvl w:val="0"/>
          <w:numId w:val="11"/>
        </w:numPr>
        <w:tabs>
          <w:tab w:val="clear" w:pos="709"/>
          <w:tab w:val="left" w:pos="54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Лобанова М. Музыкальный стиль и жанр: история и современность / М. Лобанова. – М.: Сов. композитор, 1990. – 312 с.</w:t>
      </w:r>
    </w:p>
    <w:p w14:paraId="6F7EE22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 xml:space="preserve">Лобанова М. Концертные принципы Д. Шостаковича в свете проблем современной диалогистики / М. Лобанова // Проблемы музыкальной науки: </w:t>
      </w:r>
      <w:r w:rsidRPr="00E75741">
        <w:rPr>
          <w:rFonts w:ascii="Times New Roman" w:eastAsia="Times New Roman" w:hAnsi="Times New Roman" w:cs="Times New Roman"/>
          <w:kern w:val="0"/>
          <w:sz w:val="28"/>
          <w:szCs w:val="28"/>
          <w:lang w:val="uk-UA" w:eastAsia="ru-RU"/>
        </w:rPr>
        <w:t xml:space="preserve">сб. </w:t>
      </w:r>
      <w:r w:rsidRPr="00E75741">
        <w:rPr>
          <w:rFonts w:ascii="Times New Roman" w:eastAsia="Times New Roman" w:hAnsi="Times New Roman" w:cs="Times New Roman"/>
          <w:kern w:val="0"/>
          <w:sz w:val="28"/>
          <w:szCs w:val="28"/>
          <w:lang w:eastAsia="ru-RU"/>
        </w:rPr>
        <w:t>ст</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 М.: Сов. композитор, 1985</w:t>
      </w:r>
      <w:r w:rsidRPr="00E75741">
        <w:rPr>
          <w:rFonts w:ascii="Times New Roman" w:eastAsia="Times New Roman" w:hAnsi="Times New Roman" w:cs="Times New Roman"/>
          <w:kern w:val="0"/>
          <w:sz w:val="28"/>
          <w:szCs w:val="28"/>
          <w:lang w:val="uk-UA" w:eastAsia="ru-RU"/>
        </w:rPr>
        <w:t>. – В</w:t>
      </w:r>
      <w:r w:rsidRPr="00E75741">
        <w:rPr>
          <w:rFonts w:ascii="Times New Roman" w:eastAsia="Times New Roman" w:hAnsi="Times New Roman" w:cs="Times New Roman"/>
          <w:kern w:val="0"/>
          <w:sz w:val="28"/>
          <w:szCs w:val="28"/>
          <w:lang w:eastAsia="ru-RU"/>
        </w:rPr>
        <w:t>ып. 6.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110 – 128.</w:t>
      </w:r>
    </w:p>
    <w:p w14:paraId="71B7B1F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Лосев А. Проблемы художественного стиля / А. Лосев. – К.: </w:t>
      </w:r>
      <w:r w:rsidRPr="00E75741">
        <w:rPr>
          <w:rFonts w:ascii="Times New Roman" w:eastAsia="Times New Roman" w:hAnsi="Times New Roman" w:cs="Times New Roman"/>
          <w:kern w:val="0"/>
          <w:sz w:val="28"/>
          <w:szCs w:val="28"/>
          <w:lang w:val="en-US" w:eastAsia="ru-RU"/>
        </w:rPr>
        <w:t>COLLEGIUM</w:t>
      </w:r>
      <w:r w:rsidRPr="00E75741">
        <w:rPr>
          <w:rFonts w:ascii="Times New Roman" w:eastAsia="Times New Roman" w:hAnsi="Times New Roman" w:cs="Times New Roman"/>
          <w:kern w:val="0"/>
          <w:sz w:val="28"/>
          <w:szCs w:val="28"/>
          <w:lang w:eastAsia="ru-RU"/>
        </w:rPr>
        <w:t>, 1994. – 286 с.</w:t>
      </w:r>
    </w:p>
    <w:p w14:paraId="2F330D8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Лотман Ю. Игра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Ю. Лотман // БСЭ. – М.</w:t>
      </w:r>
      <w:r w:rsidRPr="00E75741">
        <w:rPr>
          <w:rFonts w:ascii="Times New Roman" w:eastAsia="Times New Roman" w:hAnsi="Times New Roman" w:cs="Times New Roman"/>
          <w:kern w:val="0"/>
          <w:sz w:val="28"/>
          <w:szCs w:val="28"/>
          <w:lang w:val="uk-UA" w:eastAsia="ru-RU"/>
        </w:rPr>
        <w:t>: Сов. энциклопедия,</w:t>
      </w:r>
      <w:r w:rsidRPr="00E75741">
        <w:rPr>
          <w:rFonts w:ascii="Times New Roman" w:eastAsia="Times New Roman" w:hAnsi="Times New Roman" w:cs="Times New Roman"/>
          <w:kern w:val="0"/>
          <w:sz w:val="28"/>
          <w:szCs w:val="28"/>
          <w:lang w:eastAsia="ru-RU"/>
        </w:rPr>
        <w:t xml:space="preserve"> 19</w:t>
      </w:r>
      <w:r w:rsidRPr="00E75741">
        <w:rPr>
          <w:rFonts w:ascii="Times New Roman" w:eastAsia="Times New Roman" w:hAnsi="Times New Roman" w:cs="Times New Roman"/>
          <w:kern w:val="0"/>
          <w:sz w:val="28"/>
          <w:szCs w:val="28"/>
          <w:lang w:val="uk-UA" w:eastAsia="ru-RU"/>
        </w:rPr>
        <w:t>72. –</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Т. </w:t>
      </w:r>
      <w:r w:rsidRPr="00E75741">
        <w:rPr>
          <w:rFonts w:ascii="Times New Roman" w:eastAsia="Times New Roman" w:hAnsi="Times New Roman" w:cs="Times New Roman"/>
          <w:kern w:val="0"/>
          <w:sz w:val="28"/>
          <w:szCs w:val="28"/>
          <w:lang w:eastAsia="ru-RU"/>
        </w:rPr>
        <w:t>10.</w:t>
      </w:r>
      <w:r w:rsidRPr="00E75741">
        <w:rPr>
          <w:rFonts w:ascii="Times New Roman" w:eastAsia="Times New Roman" w:hAnsi="Times New Roman" w:cs="Times New Roman"/>
          <w:kern w:val="0"/>
          <w:sz w:val="28"/>
          <w:szCs w:val="28"/>
          <w:lang w:val="uk-UA" w:eastAsia="ru-RU"/>
        </w:rPr>
        <w:t xml:space="preserve"> – С. </w:t>
      </w:r>
      <w:r w:rsidRPr="00E75741">
        <w:rPr>
          <w:rFonts w:ascii="Times New Roman" w:eastAsia="Times New Roman" w:hAnsi="Times New Roman" w:cs="Times New Roman"/>
          <w:kern w:val="0"/>
          <w:sz w:val="28"/>
          <w:szCs w:val="28"/>
          <w:lang w:eastAsia="ru-RU"/>
        </w:rPr>
        <w:t>31.</w:t>
      </w:r>
    </w:p>
    <w:p w14:paraId="5499A6F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Лотман Ю. Структура художественного текста / Ю. Лотман. – М.: Наука,  1965. – 339 с. </w:t>
      </w:r>
    </w:p>
    <w:p w14:paraId="25A725CD"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Лукьянова И. Д.</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Д.</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Шостакович / И. Лукьянова. – М.: Музыка, 1980. – 176 с.</w:t>
      </w:r>
    </w:p>
    <w:p w14:paraId="1861FBA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Мазель Л. Статьи по теории и анализу музыки / Л. Мазель. – М.: Сов. композитор, 1982. – 328 с.</w:t>
      </w:r>
    </w:p>
    <w:p w14:paraId="0200B2EE"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Мазель Л. Этюды о Шостаковиче: статьи и заметки о творчестве Шостаковича /  Л. Мазель. – М.: Сов. композитор, 1986.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176 с.</w:t>
      </w:r>
    </w:p>
    <w:p w14:paraId="6FDD05D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Мартынов И. Время и пространство как факторы музыкального формообразования / И. Мартынов // Ритм, пространство и время в литературе и искусстве: </w:t>
      </w:r>
      <w:r w:rsidRPr="00E75741">
        <w:rPr>
          <w:rFonts w:ascii="Times New Roman" w:eastAsia="Times New Roman" w:hAnsi="Times New Roman" w:cs="Times New Roman"/>
          <w:kern w:val="0"/>
          <w:sz w:val="28"/>
          <w:szCs w:val="28"/>
          <w:lang w:val="uk-UA" w:eastAsia="ru-RU"/>
        </w:rPr>
        <w:t xml:space="preserve">сб. </w:t>
      </w:r>
      <w:r w:rsidRPr="00E75741">
        <w:rPr>
          <w:rFonts w:ascii="Times New Roman" w:eastAsia="Times New Roman" w:hAnsi="Times New Roman" w:cs="Times New Roman"/>
          <w:kern w:val="0"/>
          <w:sz w:val="28"/>
          <w:szCs w:val="28"/>
          <w:lang w:eastAsia="ru-RU"/>
        </w:rPr>
        <w:t>с</w:t>
      </w:r>
      <w:r w:rsidRPr="00E75741">
        <w:rPr>
          <w:rFonts w:ascii="Times New Roman" w:eastAsia="Times New Roman" w:hAnsi="Times New Roman" w:cs="Times New Roman"/>
          <w:kern w:val="0"/>
          <w:sz w:val="28"/>
          <w:szCs w:val="28"/>
          <w:lang w:val="uk-UA" w:eastAsia="ru-RU"/>
        </w:rPr>
        <w:t>т.</w:t>
      </w:r>
      <w:r w:rsidRPr="00E75741">
        <w:rPr>
          <w:rFonts w:ascii="Times New Roman" w:eastAsia="Times New Roman" w:hAnsi="Times New Roman" w:cs="Times New Roman"/>
          <w:kern w:val="0"/>
          <w:sz w:val="28"/>
          <w:szCs w:val="28"/>
          <w:lang w:eastAsia="ru-RU"/>
        </w:rPr>
        <w:t xml:space="preserve"> – Л.: Сов.композитор,</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1974.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32 – 45.</w:t>
      </w:r>
    </w:p>
    <w:p w14:paraId="0D35D77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Мартынов И. Бела Барток: очерк жизни и творчества / И. Мартынов. – М.:</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Сов</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композитор, 1968. – 288 с.</w:t>
      </w:r>
    </w:p>
    <w:p w14:paraId="65987A7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Мартынов И. Очерки о зарубежной музыке </w:t>
      </w:r>
      <w:r w:rsidRPr="00E75741">
        <w:rPr>
          <w:rFonts w:ascii="Times New Roman" w:eastAsia="Times New Roman" w:hAnsi="Times New Roman" w:cs="Times New Roman"/>
          <w:kern w:val="0"/>
          <w:sz w:val="28"/>
          <w:szCs w:val="28"/>
          <w:lang w:val="en-US" w:eastAsia="ru-RU"/>
        </w:rPr>
        <w:t>I</w:t>
      </w:r>
      <w:r w:rsidRPr="00E75741">
        <w:rPr>
          <w:rFonts w:ascii="Times New Roman" w:eastAsia="Times New Roman" w:hAnsi="Times New Roman" w:cs="Times New Roman"/>
          <w:kern w:val="0"/>
          <w:sz w:val="28"/>
          <w:szCs w:val="28"/>
          <w:lang w:eastAsia="ru-RU"/>
        </w:rPr>
        <w:t xml:space="preserve"> половины ХХ века / И. Мартынов. – М.: Сов композитор, 1970. – 504 с.</w:t>
      </w:r>
    </w:p>
    <w:p w14:paraId="259E75C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Медушевский В. К проблеме сущности, эволюции и типологии музыкальных стилей / В. Медушевский</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 Музыкальный современник: </w:t>
      </w:r>
      <w:r w:rsidRPr="00E75741">
        <w:rPr>
          <w:rFonts w:ascii="Times New Roman" w:eastAsia="Times New Roman" w:hAnsi="Times New Roman" w:cs="Times New Roman"/>
          <w:kern w:val="0"/>
          <w:sz w:val="28"/>
          <w:szCs w:val="28"/>
          <w:lang w:val="uk-UA" w:eastAsia="ru-RU"/>
        </w:rPr>
        <w:t xml:space="preserve">сб. </w:t>
      </w:r>
      <w:r w:rsidRPr="00E75741">
        <w:rPr>
          <w:rFonts w:ascii="Times New Roman" w:eastAsia="Times New Roman" w:hAnsi="Times New Roman" w:cs="Times New Roman"/>
          <w:kern w:val="0"/>
          <w:sz w:val="28"/>
          <w:szCs w:val="28"/>
          <w:lang w:eastAsia="ru-RU"/>
        </w:rPr>
        <w:t>ст</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 М.: Сов. композитор, 1984. – Вып.</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5. – С. 5 – 17.</w:t>
      </w:r>
    </w:p>
    <w:p w14:paraId="4B1931A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Медушевский В. Музыкальный стиль как семиотический объект / В. Медушевский // Сов. музыка. – 1979. –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3.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30 – 39.</w:t>
      </w:r>
    </w:p>
    <w:p w14:paraId="2091BB44"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Медушевский В. О закономерностях и средствах художественного воздействия музыки: [учеб. пособ.] / В. Медушевский. – М.: Просвещение, 1976. – 93 с.</w:t>
      </w:r>
    </w:p>
    <w:p w14:paraId="11C9E80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Менжулин А. Второй концерт для скрипки с оркестром С.</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Прокофьева (целостный анализ): [дипломная работа] / А. Менжулин. – Донецк, 1970. – 112 с.</w:t>
      </w:r>
    </w:p>
    <w:p w14:paraId="09D6796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Михайлов М. Стиль в музыке: исследование / М. Михайлов. – Л.: Музыка, 1981</w:t>
      </w:r>
      <w:r w:rsidRPr="00E75741">
        <w:rPr>
          <w:rFonts w:ascii="Times New Roman" w:eastAsia="Times New Roman" w:hAnsi="Times New Roman" w:cs="Times New Roman"/>
          <w:kern w:val="0"/>
          <w:sz w:val="28"/>
          <w:szCs w:val="28"/>
          <w:lang w:eastAsia="ru-RU"/>
        </w:rPr>
        <w:t>. – 260 с.</w:t>
      </w:r>
    </w:p>
    <w:p w14:paraId="03FD4F9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Мінкін Л. Щодо діалогічної природи жанру концерту (на прикладі Першого та Третього фортепіанних концертів Р. Щедріна) </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Українське музикознавство: зб. ст. / Л. Мінкін. – Київ: НМАУ, 1987. – Вип. 22. – С. 77 – 83.</w:t>
      </w:r>
    </w:p>
    <w:p w14:paraId="27E363D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Москаленко В. Евгений Станкович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В. Москаленко // Музыкальная культура братских республик СССР</w:t>
      </w:r>
      <w:r w:rsidRPr="00E75741">
        <w:rPr>
          <w:rFonts w:ascii="Times New Roman" w:eastAsia="Times New Roman" w:hAnsi="Times New Roman" w:cs="Times New Roman"/>
          <w:kern w:val="0"/>
          <w:sz w:val="28"/>
          <w:szCs w:val="28"/>
          <w:lang w:val="uk-UA" w:eastAsia="ru-RU"/>
        </w:rPr>
        <w:t xml:space="preserve">: сб. ст. </w:t>
      </w:r>
      <w:r w:rsidRPr="00E75741">
        <w:rPr>
          <w:rFonts w:ascii="Times New Roman" w:eastAsia="Times New Roman" w:hAnsi="Times New Roman" w:cs="Times New Roman"/>
          <w:kern w:val="0"/>
          <w:sz w:val="28"/>
          <w:szCs w:val="28"/>
          <w:lang w:eastAsia="ru-RU"/>
        </w:rPr>
        <w:t>– К.</w:t>
      </w:r>
      <w:r w:rsidRPr="00E75741">
        <w:rPr>
          <w:rFonts w:ascii="Times New Roman" w:eastAsia="Times New Roman" w:hAnsi="Times New Roman" w:cs="Times New Roman"/>
          <w:kern w:val="0"/>
          <w:sz w:val="28"/>
          <w:szCs w:val="28"/>
          <w:lang w:val="uk-UA" w:eastAsia="ru-RU"/>
        </w:rPr>
        <w:t>: Музична Україна,</w:t>
      </w:r>
      <w:r w:rsidRPr="00E75741">
        <w:rPr>
          <w:rFonts w:ascii="Times New Roman" w:eastAsia="Times New Roman" w:hAnsi="Times New Roman" w:cs="Times New Roman"/>
          <w:kern w:val="0"/>
          <w:sz w:val="28"/>
          <w:szCs w:val="28"/>
          <w:lang w:eastAsia="ru-RU"/>
        </w:rPr>
        <w:t xml:space="preserve"> 1982.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97</w:t>
      </w:r>
      <w:r w:rsidRPr="00E75741">
        <w:rPr>
          <w:rFonts w:ascii="Times New Roman" w:eastAsia="Times New Roman" w:hAnsi="Times New Roman" w:cs="Times New Roman"/>
          <w:kern w:val="0"/>
          <w:sz w:val="28"/>
          <w:szCs w:val="28"/>
          <w:lang w:val="uk-UA" w:eastAsia="ru-RU"/>
        </w:rPr>
        <w:t xml:space="preserve"> – 105</w:t>
      </w:r>
      <w:r w:rsidRPr="00E75741">
        <w:rPr>
          <w:rFonts w:ascii="Times New Roman" w:eastAsia="Times New Roman" w:hAnsi="Times New Roman" w:cs="Times New Roman"/>
          <w:kern w:val="0"/>
          <w:sz w:val="28"/>
          <w:szCs w:val="28"/>
          <w:lang w:eastAsia="ru-RU"/>
        </w:rPr>
        <w:t>.</w:t>
      </w:r>
    </w:p>
    <w:p w14:paraId="597B19D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Музыка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века: </w:t>
      </w:r>
      <w:r w:rsidRPr="00E75741">
        <w:rPr>
          <w:rFonts w:ascii="Times New Roman" w:eastAsia="Times New Roman" w:hAnsi="Times New Roman" w:cs="Times New Roman"/>
          <w:kern w:val="0"/>
          <w:sz w:val="28"/>
          <w:szCs w:val="28"/>
          <w:lang w:val="uk-UA" w:eastAsia="ru-RU"/>
        </w:rPr>
        <w:t>о</w:t>
      </w:r>
      <w:r w:rsidRPr="00E75741">
        <w:rPr>
          <w:rFonts w:ascii="Times New Roman" w:eastAsia="Times New Roman" w:hAnsi="Times New Roman" w:cs="Times New Roman"/>
          <w:kern w:val="0"/>
          <w:sz w:val="28"/>
          <w:szCs w:val="28"/>
          <w:lang w:eastAsia="ru-RU"/>
        </w:rPr>
        <w:t>черки в двух частях</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 xml:space="preserve">[ред. Л. Раабен]. – Часть </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 1817 – 1917. – Книга 2. – М.</w:t>
      </w:r>
      <w:r w:rsidRPr="00E75741">
        <w:rPr>
          <w:rFonts w:ascii="Times New Roman" w:eastAsia="Times New Roman" w:hAnsi="Times New Roman" w:cs="Times New Roman"/>
          <w:kern w:val="0"/>
          <w:sz w:val="28"/>
          <w:szCs w:val="28"/>
          <w:lang w:val="uk-UA" w:eastAsia="ru-RU"/>
        </w:rPr>
        <w:t>: Муз</w:t>
      </w:r>
      <w:r w:rsidRPr="00E75741">
        <w:rPr>
          <w:rFonts w:ascii="Times New Roman" w:eastAsia="Times New Roman" w:hAnsi="Times New Roman" w:cs="Times New Roman"/>
          <w:kern w:val="0"/>
          <w:sz w:val="28"/>
          <w:szCs w:val="28"/>
          <w:lang w:eastAsia="ru-RU"/>
        </w:rPr>
        <w:t>ы</w:t>
      </w:r>
      <w:r w:rsidRPr="00E75741">
        <w:rPr>
          <w:rFonts w:ascii="Times New Roman" w:eastAsia="Times New Roman" w:hAnsi="Times New Roman" w:cs="Times New Roman"/>
          <w:kern w:val="0"/>
          <w:sz w:val="28"/>
          <w:szCs w:val="28"/>
          <w:lang w:val="uk-UA" w:eastAsia="ru-RU"/>
        </w:rPr>
        <w:t>ка,</w:t>
      </w:r>
      <w:r w:rsidRPr="00E75741">
        <w:rPr>
          <w:rFonts w:ascii="Times New Roman" w:eastAsia="Times New Roman" w:hAnsi="Times New Roman" w:cs="Times New Roman"/>
          <w:kern w:val="0"/>
          <w:sz w:val="28"/>
          <w:szCs w:val="28"/>
          <w:lang w:eastAsia="ru-RU"/>
        </w:rPr>
        <w:t xml:space="preserve"> 1976. – 587 с. – Часть </w:t>
      </w:r>
      <w:r w:rsidRPr="00E75741">
        <w:rPr>
          <w:rFonts w:ascii="Times New Roman" w:eastAsia="Times New Roman" w:hAnsi="Times New Roman" w:cs="Times New Roman"/>
          <w:kern w:val="0"/>
          <w:sz w:val="28"/>
          <w:szCs w:val="28"/>
          <w:lang w:val="en-US" w:eastAsia="ru-RU"/>
        </w:rPr>
        <w:t>II</w:t>
      </w:r>
      <w:r w:rsidRPr="00E75741">
        <w:rPr>
          <w:rFonts w:ascii="Times New Roman" w:eastAsia="Times New Roman" w:hAnsi="Times New Roman" w:cs="Times New Roman"/>
          <w:kern w:val="0"/>
          <w:sz w:val="28"/>
          <w:szCs w:val="28"/>
          <w:lang w:eastAsia="ru-RU"/>
        </w:rPr>
        <w:t>, 1917 – 1945. – Книга 5 /А/. – М.: Музыка, 1987. – 564 с.</w:t>
      </w:r>
    </w:p>
    <w:p w14:paraId="629AE694"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Муравьева С. Медитативное начало в творчестве современных советских композиторов в аспекте диалогизма культур / С. Муравьева // Русская музыка </w:t>
      </w:r>
      <w:r w:rsidRPr="00E75741">
        <w:rPr>
          <w:rFonts w:ascii="Times New Roman" w:eastAsia="Times New Roman" w:hAnsi="Times New Roman" w:cs="Times New Roman"/>
          <w:kern w:val="0"/>
          <w:sz w:val="28"/>
          <w:szCs w:val="28"/>
          <w:lang w:val="en-US" w:eastAsia="ru-RU"/>
        </w:rPr>
        <w:t>X</w:t>
      </w:r>
      <w:r w:rsidRPr="00E75741">
        <w:rPr>
          <w:rFonts w:ascii="Times New Roman" w:eastAsia="Times New Roman" w:hAnsi="Times New Roman" w:cs="Times New Roman"/>
          <w:kern w:val="0"/>
          <w:sz w:val="28"/>
          <w:szCs w:val="28"/>
          <w:lang w:eastAsia="ru-RU"/>
        </w:rPr>
        <w:t xml:space="preserve"> –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веков в контексте традиций культуры Восток-Запад: всесоюзная конференция, 5 – 7 мая 1991г.: тезисы докл. – Новосибирск, 1991. – 18 с.</w:t>
      </w:r>
    </w:p>
    <w:p w14:paraId="6B8CB2A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Мурга О. Принцип виртуозности в русской художественной культуре </w:t>
      </w:r>
      <w:r w:rsidRPr="00E75741">
        <w:rPr>
          <w:rFonts w:ascii="Times New Roman" w:eastAsia="Times New Roman" w:hAnsi="Times New Roman" w:cs="Times New Roman"/>
          <w:kern w:val="0"/>
          <w:sz w:val="28"/>
          <w:szCs w:val="28"/>
          <w:lang w:val="en-US" w:eastAsia="ru-RU"/>
        </w:rPr>
        <w:t>II</w:t>
      </w:r>
      <w:r w:rsidRPr="00E75741">
        <w:rPr>
          <w:rFonts w:ascii="Times New Roman" w:eastAsia="Times New Roman" w:hAnsi="Times New Roman" w:cs="Times New Roman"/>
          <w:kern w:val="0"/>
          <w:sz w:val="28"/>
          <w:szCs w:val="28"/>
          <w:lang w:eastAsia="ru-RU"/>
        </w:rPr>
        <w:t xml:space="preserve"> половины </w:t>
      </w:r>
      <w:r w:rsidRPr="00E75741">
        <w:rPr>
          <w:rFonts w:ascii="Times New Roman" w:eastAsia="Times New Roman" w:hAnsi="Times New Roman" w:cs="Times New Roman"/>
          <w:kern w:val="0"/>
          <w:sz w:val="28"/>
          <w:szCs w:val="28"/>
          <w:lang w:val="en-US" w:eastAsia="ru-RU"/>
        </w:rPr>
        <w:t>XIX</w:t>
      </w:r>
      <w:r w:rsidRPr="00E75741">
        <w:rPr>
          <w:rFonts w:ascii="Times New Roman" w:eastAsia="Times New Roman" w:hAnsi="Times New Roman" w:cs="Times New Roman"/>
          <w:kern w:val="0"/>
          <w:sz w:val="28"/>
          <w:szCs w:val="28"/>
          <w:lang w:eastAsia="ru-RU"/>
        </w:rPr>
        <w:t xml:space="preserve"> – начала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века и эволюция жанра русского романтического фортепианного концерта: дисс. … кандидата искусствоведения: спец. 17.00.02 / О. Мурга. – К., 2003. – 228 с.</w:t>
      </w:r>
    </w:p>
    <w:p w14:paraId="0FAF7AC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Муха А. Процесс композиторского творчества. Проблемы и пути исследования / А. Муха. – К.: </w:t>
      </w:r>
      <w:r w:rsidRPr="00E75741">
        <w:rPr>
          <w:rFonts w:ascii="Times New Roman" w:eastAsia="Times New Roman" w:hAnsi="Times New Roman" w:cs="Times New Roman"/>
          <w:kern w:val="0"/>
          <w:sz w:val="28"/>
          <w:szCs w:val="28"/>
          <w:lang w:val="uk-UA" w:eastAsia="ru-RU"/>
        </w:rPr>
        <w:t>Музична Україна,</w:t>
      </w:r>
      <w:r w:rsidRPr="00E75741">
        <w:rPr>
          <w:rFonts w:ascii="Times New Roman" w:eastAsia="Times New Roman" w:hAnsi="Times New Roman" w:cs="Times New Roman"/>
          <w:kern w:val="0"/>
          <w:sz w:val="28"/>
          <w:szCs w:val="28"/>
          <w:lang w:eastAsia="ru-RU"/>
        </w:rPr>
        <w:t xml:space="preserve"> 1979.</w:t>
      </w:r>
      <w:r w:rsidRPr="00E75741">
        <w:rPr>
          <w:rFonts w:ascii="Times New Roman" w:eastAsia="Times New Roman" w:hAnsi="Times New Roman" w:cs="Times New Roman"/>
          <w:kern w:val="0"/>
          <w:sz w:val="28"/>
          <w:szCs w:val="28"/>
          <w:lang w:val="uk-UA" w:eastAsia="ru-RU"/>
        </w:rPr>
        <w:t xml:space="preserve"> – 271 с.</w:t>
      </w:r>
    </w:p>
    <w:p w14:paraId="5A06F04D"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 xml:space="preserve">Назайкинский Е. Стиль как предмет теории музыки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Е. Назайкинский // Музыкальный язык, стиль, жанр: проблемы теории и истории</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сб. ст. </w:t>
      </w:r>
      <w:r w:rsidRPr="00E75741">
        <w:rPr>
          <w:rFonts w:ascii="Times New Roman" w:eastAsia="Times New Roman" w:hAnsi="Times New Roman" w:cs="Times New Roman"/>
          <w:kern w:val="0"/>
          <w:sz w:val="28"/>
          <w:szCs w:val="28"/>
          <w:lang w:eastAsia="ru-RU"/>
        </w:rPr>
        <w:t>– М.: Сов. композитор, 1987</w:t>
      </w:r>
      <w:r w:rsidRPr="00E75741">
        <w:rPr>
          <w:rFonts w:ascii="Times New Roman" w:eastAsia="Times New Roman" w:hAnsi="Times New Roman" w:cs="Times New Roman"/>
          <w:kern w:val="0"/>
          <w:sz w:val="28"/>
          <w:szCs w:val="28"/>
          <w:lang w:val="uk-UA" w:eastAsia="ru-RU"/>
        </w:rPr>
        <w:t>. – С.</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113 – 132.</w:t>
      </w:r>
    </w:p>
    <w:p w14:paraId="573D8E0B"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Назайкинский Е. Логика музыкальной композиции</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Е. Назайкинский. – М.: Музыка, 1982.</w:t>
      </w:r>
      <w:r w:rsidRPr="00E75741">
        <w:rPr>
          <w:rFonts w:ascii="Times New Roman" w:eastAsia="Times New Roman" w:hAnsi="Times New Roman" w:cs="Times New Roman"/>
          <w:kern w:val="0"/>
          <w:sz w:val="28"/>
          <w:szCs w:val="28"/>
          <w:lang w:val="uk-UA" w:eastAsia="ru-RU"/>
        </w:rPr>
        <w:t xml:space="preserve"> – 319 с.</w:t>
      </w:r>
    </w:p>
    <w:p w14:paraId="6F7F0E3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Назайкинский Е. О комбинаторике в творчестве С. С. Прокофьева / Е. Назайкинский // Тараканов М. Человек и фоносфера: воспоминания, статьи. – СПб.: Музыка, 2003. – С. 197 – 204.</w:t>
      </w:r>
    </w:p>
    <w:p w14:paraId="7850519A"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Назайкинский Е. О психологии музыкального восприятия</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Е. Назайкинский. – М.: Музыка, 1972</w:t>
      </w:r>
      <w:r w:rsidRPr="00E75741">
        <w:rPr>
          <w:rFonts w:ascii="Times New Roman" w:eastAsia="Times New Roman" w:hAnsi="Times New Roman" w:cs="Times New Roman"/>
          <w:kern w:val="0"/>
          <w:sz w:val="28"/>
          <w:szCs w:val="28"/>
          <w:lang w:val="uk-UA" w:eastAsia="ru-RU"/>
        </w:rPr>
        <w:t>. – 81 с.</w:t>
      </w:r>
    </w:p>
    <w:p w14:paraId="3C577F0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Нестьев И. Барток и Прокофьев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И. Нестьев // Бела Барток</w:t>
      </w:r>
      <w:r w:rsidRPr="00E75741">
        <w:rPr>
          <w:rFonts w:ascii="Times New Roman" w:eastAsia="Times New Roman" w:hAnsi="Times New Roman" w:cs="Times New Roman"/>
          <w:kern w:val="0"/>
          <w:sz w:val="28"/>
          <w:szCs w:val="28"/>
          <w:lang w:val="uk-UA" w:eastAsia="ru-RU"/>
        </w:rPr>
        <w:t>: сб. ст.</w:t>
      </w:r>
      <w:r w:rsidRPr="00E75741">
        <w:rPr>
          <w:rFonts w:ascii="Times New Roman" w:eastAsia="Times New Roman" w:hAnsi="Times New Roman" w:cs="Times New Roman"/>
          <w:kern w:val="0"/>
          <w:sz w:val="28"/>
          <w:szCs w:val="28"/>
          <w:lang w:eastAsia="ru-RU"/>
        </w:rPr>
        <w:t xml:space="preserve"> – М.: Музыка, 1977. –</w:t>
      </w:r>
      <w:r w:rsidRPr="00E75741">
        <w:rPr>
          <w:rFonts w:ascii="Times New Roman" w:eastAsia="Times New Roman" w:hAnsi="Times New Roman" w:cs="Times New Roman"/>
          <w:kern w:val="0"/>
          <w:sz w:val="28"/>
          <w:szCs w:val="28"/>
          <w:lang w:val="uk-UA" w:eastAsia="ru-RU"/>
        </w:rPr>
        <w:t xml:space="preserve"> С. 36 – 51</w:t>
      </w:r>
      <w:r w:rsidRPr="00E75741">
        <w:rPr>
          <w:rFonts w:ascii="Times New Roman" w:eastAsia="Times New Roman" w:hAnsi="Times New Roman" w:cs="Times New Roman"/>
          <w:kern w:val="0"/>
          <w:sz w:val="28"/>
          <w:szCs w:val="28"/>
          <w:lang w:eastAsia="ru-RU"/>
        </w:rPr>
        <w:t>.</w:t>
      </w:r>
    </w:p>
    <w:p w14:paraId="03B1E42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Нестьев И. Бела Барток. Жизнь и творчество</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И. Нестьев. – М.: Сов. композитор, 1969.</w:t>
      </w:r>
      <w:r w:rsidRPr="00E75741">
        <w:rPr>
          <w:rFonts w:ascii="Times New Roman" w:eastAsia="Times New Roman" w:hAnsi="Times New Roman" w:cs="Times New Roman"/>
          <w:kern w:val="0"/>
          <w:sz w:val="28"/>
          <w:szCs w:val="28"/>
          <w:lang w:val="uk-UA" w:eastAsia="ru-RU"/>
        </w:rPr>
        <w:t xml:space="preserve"> – 475 с.</w:t>
      </w:r>
    </w:p>
    <w:p w14:paraId="5A8B4CA4"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Нестьев И.</w:t>
      </w:r>
      <w:r w:rsidRPr="00E75741">
        <w:rPr>
          <w:rFonts w:ascii="Times New Roman" w:eastAsia="Times New Roman" w:hAnsi="Times New Roman" w:cs="Times New Roman"/>
          <w:kern w:val="0"/>
          <w:sz w:val="28"/>
          <w:szCs w:val="28"/>
          <w:lang w:val="uk-UA" w:eastAsia="ru-RU"/>
        </w:rPr>
        <w:t xml:space="preserve"> Жизнь Серг</w:t>
      </w:r>
      <w:r w:rsidRPr="00E75741">
        <w:rPr>
          <w:rFonts w:ascii="Times New Roman" w:eastAsia="Times New Roman" w:hAnsi="Times New Roman" w:cs="Times New Roman"/>
          <w:kern w:val="0"/>
          <w:sz w:val="28"/>
          <w:szCs w:val="28"/>
          <w:lang w:eastAsia="ru-RU"/>
        </w:rPr>
        <w:t>е</w:t>
      </w:r>
      <w:r w:rsidRPr="00E75741">
        <w:rPr>
          <w:rFonts w:ascii="Times New Roman" w:eastAsia="Times New Roman" w:hAnsi="Times New Roman" w:cs="Times New Roman"/>
          <w:kern w:val="0"/>
          <w:sz w:val="28"/>
          <w:szCs w:val="28"/>
          <w:lang w:val="uk-UA" w:eastAsia="ru-RU"/>
        </w:rPr>
        <w:t xml:space="preserve">я Прокофьева / </w:t>
      </w:r>
      <w:r w:rsidRPr="00E75741">
        <w:rPr>
          <w:rFonts w:ascii="Times New Roman" w:eastAsia="Times New Roman" w:hAnsi="Times New Roman" w:cs="Times New Roman"/>
          <w:kern w:val="0"/>
          <w:sz w:val="28"/>
          <w:szCs w:val="28"/>
          <w:lang w:eastAsia="ru-RU"/>
        </w:rPr>
        <w:t>И. Нестьев. – М.: Сов. композитор, 1973. – 662 с.</w:t>
      </w:r>
    </w:p>
    <w:p w14:paraId="2D08158F"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Нестьев И. О жанрово-стилистическом синтезе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И. Нестьев // Советская музыка. – 1987</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 xml:space="preserve"> № 9</w:t>
      </w:r>
      <w:r w:rsidRPr="00E75741">
        <w:rPr>
          <w:rFonts w:ascii="Times New Roman" w:eastAsia="Times New Roman" w:hAnsi="Times New Roman" w:cs="Times New Roman"/>
          <w:kern w:val="0"/>
          <w:sz w:val="28"/>
          <w:szCs w:val="28"/>
          <w:lang w:val="uk-UA" w:eastAsia="ru-RU"/>
        </w:rPr>
        <w:t>. – С. 75 – 78.</w:t>
      </w:r>
    </w:p>
    <w:p w14:paraId="2A2FCA9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Никольская И. От Шимановского до Лютославского и Пендерецкого</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о</w:t>
      </w:r>
      <w:r w:rsidRPr="00E75741">
        <w:rPr>
          <w:rFonts w:ascii="Times New Roman" w:eastAsia="Times New Roman" w:hAnsi="Times New Roman" w:cs="Times New Roman"/>
          <w:kern w:val="0"/>
          <w:sz w:val="28"/>
          <w:szCs w:val="28"/>
          <w:lang w:eastAsia="ru-RU"/>
        </w:rPr>
        <w:t xml:space="preserve">черк развития симфонической музыки в Польше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в.</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И. Никольская. – М.: Сов. композитор, 1990.</w:t>
      </w:r>
      <w:r w:rsidRPr="00E75741">
        <w:rPr>
          <w:rFonts w:ascii="Times New Roman" w:eastAsia="Times New Roman" w:hAnsi="Times New Roman" w:cs="Times New Roman"/>
          <w:kern w:val="0"/>
          <w:sz w:val="28"/>
          <w:szCs w:val="28"/>
          <w:lang w:val="uk-UA" w:eastAsia="ru-RU"/>
        </w:rPr>
        <w:t xml:space="preserve"> – 364 с.</w:t>
      </w:r>
    </w:p>
    <w:p w14:paraId="067BF32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Новоселов М. Логика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М. Новоселов // БСЭ</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 М.: Сов.энциклопедия, 1973.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Т. 14. – С. 134 - 135. </w:t>
      </w:r>
    </w:p>
    <w:p w14:paraId="5C2CC38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Одинцов В. О языке художественной прозы. Повествование и диалог / В. Одинцов. – М.: Художественная литература, 1973. – 257 с.</w:t>
      </w:r>
    </w:p>
    <w:p w14:paraId="3C5655D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Орлов Г. Советский фортепианный концерт / Г. Орлов. – М.: Музыка, 1954. – 211 с.</w:t>
      </w:r>
    </w:p>
    <w:p w14:paraId="572797E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 xml:space="preserve">Орлов Г. Структурная функция времени в музыке: исполнение и импровизация / Г. Орлов // Вопросы теории и эстетики музыки: сб. ст. – Л.: Музыка, 1978. – Вып. 13. – С. 32 – 57. </w:t>
      </w:r>
    </w:p>
    <w:p w14:paraId="24FB7CB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Ортега-и-Гассет Х. Эстетика. Философия культуры / Х. Ортега-и-Гассет. – М.: Практика, 1991. – 370 с.</w:t>
      </w:r>
    </w:p>
    <w:p w14:paraId="5EEC65B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Ортега-</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 xml:space="preserve">-Гассет Х. </w:t>
      </w:r>
      <w:r w:rsidRPr="00E75741">
        <w:rPr>
          <w:rFonts w:ascii="Times New Roman" w:eastAsia="Times New Roman" w:hAnsi="Times New Roman" w:cs="Times New Roman"/>
          <w:kern w:val="0"/>
          <w:sz w:val="28"/>
          <w:szCs w:val="28"/>
          <w:lang w:val="uk-UA" w:eastAsia="ru-RU"/>
        </w:rPr>
        <w:t xml:space="preserve">Вибрані твори / </w:t>
      </w:r>
      <w:r w:rsidRPr="00E75741">
        <w:rPr>
          <w:rFonts w:ascii="Times New Roman" w:eastAsia="Times New Roman" w:hAnsi="Times New Roman" w:cs="Times New Roman"/>
          <w:kern w:val="0"/>
          <w:sz w:val="28"/>
          <w:szCs w:val="28"/>
          <w:lang w:eastAsia="ru-RU"/>
        </w:rPr>
        <w:t>Х. Ортега-</w:t>
      </w:r>
      <w:r w:rsidRPr="00E75741">
        <w:rPr>
          <w:rFonts w:ascii="Times New Roman" w:eastAsia="Times New Roman" w:hAnsi="Times New Roman" w:cs="Times New Roman"/>
          <w:kern w:val="0"/>
          <w:sz w:val="28"/>
          <w:szCs w:val="28"/>
          <w:lang w:val="uk-UA" w:eastAsia="ru-RU"/>
        </w:rPr>
        <w:t>і</w:t>
      </w:r>
      <w:r w:rsidRPr="00E75741">
        <w:rPr>
          <w:rFonts w:ascii="Times New Roman" w:eastAsia="Times New Roman" w:hAnsi="Times New Roman" w:cs="Times New Roman"/>
          <w:kern w:val="0"/>
          <w:sz w:val="28"/>
          <w:szCs w:val="28"/>
          <w:lang w:eastAsia="ru-RU"/>
        </w:rPr>
        <w:t xml:space="preserve">-Гассет. </w:t>
      </w:r>
      <w:r w:rsidRPr="00E75741">
        <w:rPr>
          <w:rFonts w:ascii="Times New Roman" w:eastAsia="Times New Roman" w:hAnsi="Times New Roman" w:cs="Times New Roman"/>
          <w:kern w:val="0"/>
          <w:sz w:val="28"/>
          <w:szCs w:val="28"/>
          <w:lang w:val="uk-UA" w:eastAsia="ru-RU"/>
        </w:rPr>
        <w:t>– К.: Основи, 1994. – 420 с.</w:t>
      </w:r>
    </w:p>
    <w:p w14:paraId="2E0763F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Петраш А. Сольная смычковая соната и сюита до Баха и в творчестве его современников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А. Петраш // Вопросы теории и эстетики музыки</w:t>
      </w:r>
      <w:r w:rsidRPr="00E75741">
        <w:rPr>
          <w:rFonts w:ascii="Times New Roman" w:eastAsia="Times New Roman" w:hAnsi="Times New Roman" w:cs="Times New Roman"/>
          <w:kern w:val="0"/>
          <w:sz w:val="28"/>
          <w:szCs w:val="28"/>
          <w:lang w:val="uk-UA" w:eastAsia="ru-RU"/>
        </w:rPr>
        <w:t xml:space="preserve">: сб. ст. </w:t>
      </w:r>
      <w:r w:rsidRPr="00E75741">
        <w:rPr>
          <w:rFonts w:ascii="Times New Roman" w:eastAsia="Times New Roman" w:hAnsi="Times New Roman" w:cs="Times New Roman"/>
          <w:kern w:val="0"/>
          <w:sz w:val="28"/>
          <w:szCs w:val="28"/>
          <w:lang w:eastAsia="ru-RU"/>
        </w:rPr>
        <w:t>– М.: Музыка,  1978. – Вып. 13.</w:t>
      </w:r>
      <w:r w:rsidRPr="00E75741">
        <w:rPr>
          <w:rFonts w:ascii="Times New Roman" w:eastAsia="Times New Roman" w:hAnsi="Times New Roman" w:cs="Times New Roman"/>
          <w:kern w:val="0"/>
          <w:sz w:val="28"/>
          <w:szCs w:val="28"/>
          <w:lang w:val="uk-UA" w:eastAsia="ru-RU"/>
        </w:rPr>
        <w:t xml:space="preserve"> – С. 163 – 186.</w:t>
      </w:r>
    </w:p>
    <w:p w14:paraId="6C92DAF0"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bCs/>
          <w:iCs/>
          <w:kern w:val="0"/>
          <w:sz w:val="28"/>
          <w:szCs w:val="28"/>
          <w:lang w:eastAsia="ru-RU"/>
        </w:rPr>
        <w:t>Письма к другу. Дмитрий Шостакович – Исааку Гликману. – М. – Спб.: Композитор, 1993</w:t>
      </w:r>
      <w:r w:rsidRPr="00E75741">
        <w:rPr>
          <w:rFonts w:ascii="Times New Roman" w:eastAsia="Times New Roman" w:hAnsi="Times New Roman" w:cs="Times New Roman"/>
          <w:bCs/>
          <w:iCs/>
          <w:kern w:val="0"/>
          <w:sz w:val="28"/>
          <w:szCs w:val="28"/>
          <w:lang w:val="uk-UA" w:eastAsia="ru-RU"/>
        </w:rPr>
        <w:t>. – 336 с.</w:t>
      </w:r>
    </w:p>
    <w:p w14:paraId="58E60BB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Пономаренко Е.</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Жанрово-стилевые особенности украинского фортепианного концерта 80-90-х гг. ХХ </w:t>
      </w:r>
      <w:r w:rsidRPr="00E75741">
        <w:rPr>
          <w:rFonts w:ascii="Times New Roman" w:eastAsia="Times New Roman" w:hAnsi="Times New Roman" w:cs="Times New Roman"/>
          <w:kern w:val="0"/>
          <w:sz w:val="28"/>
          <w:szCs w:val="28"/>
          <w:lang w:val="uk-UA" w:eastAsia="ru-RU"/>
        </w:rPr>
        <w:t>века</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Е. Пономаренко // </w:t>
      </w:r>
      <w:r w:rsidRPr="00E75741">
        <w:rPr>
          <w:rFonts w:ascii="Times New Roman" w:eastAsia="Times New Roman" w:hAnsi="Times New Roman" w:cs="Times New Roman"/>
          <w:kern w:val="0"/>
          <w:sz w:val="28"/>
          <w:szCs w:val="28"/>
          <w:lang w:val="uk-UA" w:eastAsia="ru-RU"/>
        </w:rPr>
        <w:t>Науковий вісник НМАУ: зб. наук. праць. – К.: НМАУ, 2004. – Вип. 38. – С. 103 – 110.</w:t>
      </w:r>
    </w:p>
    <w:p w14:paraId="0C5C664B"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Пономаренко Е. Основные тенденции развития украинского фортепианного концерта 80-90-х гг. ХХ</w:t>
      </w:r>
      <w:r w:rsidRPr="00E75741">
        <w:rPr>
          <w:rFonts w:ascii="Times New Roman" w:eastAsia="Times New Roman" w:hAnsi="Times New Roman" w:cs="Times New Roman"/>
          <w:kern w:val="0"/>
          <w:sz w:val="28"/>
          <w:szCs w:val="28"/>
          <w:lang w:val="uk-UA" w:eastAsia="ru-RU"/>
        </w:rPr>
        <w:t xml:space="preserve"> столетия:</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д</w:t>
      </w:r>
      <w:r w:rsidRPr="00E75741">
        <w:rPr>
          <w:rFonts w:ascii="Times New Roman" w:eastAsia="Times New Roman" w:hAnsi="Times New Roman" w:cs="Times New Roman"/>
          <w:kern w:val="0"/>
          <w:sz w:val="28"/>
          <w:szCs w:val="28"/>
          <w:lang w:eastAsia="ru-RU"/>
        </w:rPr>
        <w:t>исс.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 канд. искусствоведения</w:t>
      </w:r>
      <w:r w:rsidRPr="00E75741">
        <w:rPr>
          <w:rFonts w:ascii="Times New Roman" w:eastAsia="Times New Roman" w:hAnsi="Times New Roman" w:cs="Times New Roman"/>
          <w:kern w:val="0"/>
          <w:sz w:val="28"/>
          <w:szCs w:val="28"/>
          <w:lang w:val="uk-UA" w:eastAsia="ru-RU"/>
        </w:rPr>
        <w:t xml:space="preserve">: 17.00.02 / </w:t>
      </w:r>
      <w:r w:rsidRPr="00E75741">
        <w:rPr>
          <w:rFonts w:ascii="Times New Roman" w:eastAsia="Times New Roman" w:hAnsi="Times New Roman" w:cs="Times New Roman"/>
          <w:kern w:val="0"/>
          <w:sz w:val="28"/>
          <w:szCs w:val="28"/>
          <w:lang w:eastAsia="ru-RU"/>
        </w:rPr>
        <w:t>Е. Пономаренко. – К., 2003</w:t>
      </w:r>
      <w:r w:rsidRPr="00E75741">
        <w:rPr>
          <w:rFonts w:ascii="Times New Roman" w:eastAsia="Times New Roman" w:hAnsi="Times New Roman" w:cs="Times New Roman"/>
          <w:kern w:val="0"/>
          <w:sz w:val="28"/>
          <w:szCs w:val="28"/>
          <w:lang w:val="uk-UA" w:eastAsia="ru-RU"/>
        </w:rPr>
        <w:t>. – 228 с.</w:t>
      </w:r>
    </w:p>
    <w:p w14:paraId="4FCCF38F"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Присяжнюк Д. Жанр бурлески: </w:t>
      </w:r>
      <w:r w:rsidRPr="00E75741">
        <w:rPr>
          <w:rFonts w:ascii="Times New Roman" w:eastAsia="Times New Roman" w:hAnsi="Times New Roman" w:cs="Times New Roman"/>
          <w:kern w:val="0"/>
          <w:sz w:val="28"/>
          <w:szCs w:val="28"/>
          <w:lang w:eastAsia="ru-RU"/>
        </w:rPr>
        <w:t xml:space="preserve">«перевёртыши кривозеркалья» </w:t>
      </w:r>
      <w:r w:rsidRPr="00E75741">
        <w:rPr>
          <w:rFonts w:ascii="Times New Roman" w:eastAsia="Times New Roman" w:hAnsi="Times New Roman" w:cs="Times New Roman"/>
          <w:kern w:val="0"/>
          <w:sz w:val="28"/>
          <w:szCs w:val="28"/>
          <w:lang w:val="uk-UA" w:eastAsia="ru-RU"/>
        </w:rPr>
        <w:t xml:space="preserve">/ Д. Присяжнюк </w:t>
      </w:r>
      <w:r w:rsidRPr="00E75741">
        <w:rPr>
          <w:rFonts w:ascii="Times New Roman" w:eastAsia="Times New Roman" w:hAnsi="Times New Roman" w:cs="Times New Roman"/>
          <w:kern w:val="0"/>
          <w:sz w:val="28"/>
          <w:szCs w:val="28"/>
          <w:lang w:eastAsia="ru-RU"/>
        </w:rPr>
        <w:t>// Искусство ХХ века: парадоксы смеховой культуры</w:t>
      </w:r>
      <w:r w:rsidRPr="00E75741">
        <w:rPr>
          <w:rFonts w:ascii="Times New Roman" w:eastAsia="Times New Roman" w:hAnsi="Times New Roman" w:cs="Times New Roman"/>
          <w:kern w:val="0"/>
          <w:sz w:val="28"/>
          <w:szCs w:val="28"/>
          <w:lang w:val="uk-UA" w:eastAsia="ru-RU"/>
        </w:rPr>
        <w:t>: сб.ст.</w:t>
      </w:r>
      <w:r w:rsidRPr="00E75741">
        <w:rPr>
          <w:rFonts w:ascii="Times New Roman" w:eastAsia="Times New Roman" w:hAnsi="Times New Roman" w:cs="Times New Roman"/>
          <w:kern w:val="0"/>
          <w:sz w:val="28"/>
          <w:szCs w:val="28"/>
          <w:lang w:eastAsia="ru-RU"/>
        </w:rPr>
        <w:t xml:space="preserve"> – Н.Новгород: НГК им. М. Глинки, 2001. – С. 126</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144.</w:t>
      </w:r>
    </w:p>
    <w:p w14:paraId="04A8842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Проблемы музыкального мышления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сб. ст.</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М.: Музыка, 1974.</w:t>
      </w:r>
      <w:r w:rsidRPr="00E75741">
        <w:rPr>
          <w:rFonts w:ascii="Times New Roman" w:eastAsia="Times New Roman" w:hAnsi="Times New Roman" w:cs="Times New Roman"/>
          <w:kern w:val="0"/>
          <w:sz w:val="28"/>
          <w:szCs w:val="28"/>
          <w:lang w:val="uk-UA" w:eastAsia="ru-RU"/>
        </w:rPr>
        <w:t xml:space="preserve"> – 336</w:t>
      </w:r>
      <w:r w:rsidRPr="00E75741">
        <w:rPr>
          <w:rFonts w:ascii="Times New Roman" w:eastAsia="Times New Roman" w:hAnsi="Times New Roman" w:cs="Times New Roman"/>
          <w:kern w:val="0"/>
          <w:sz w:val="28"/>
          <w:szCs w:val="28"/>
          <w:lang w:val="en-US" w:eastAsia="ru-RU"/>
        </w:rPr>
        <w:t> </w:t>
      </w:r>
      <w:r w:rsidRPr="00E75741">
        <w:rPr>
          <w:rFonts w:ascii="Times New Roman" w:eastAsia="Times New Roman" w:hAnsi="Times New Roman" w:cs="Times New Roman"/>
          <w:kern w:val="0"/>
          <w:sz w:val="28"/>
          <w:szCs w:val="28"/>
          <w:lang w:val="uk-UA" w:eastAsia="ru-RU"/>
        </w:rPr>
        <w:t>с.</w:t>
      </w:r>
    </w:p>
    <w:p w14:paraId="4FE27F6B"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Проблемы музыкальной науки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сб. ст.</w:t>
      </w:r>
      <w:r w:rsidRPr="00E75741">
        <w:rPr>
          <w:rFonts w:ascii="Times New Roman" w:eastAsia="Times New Roman" w:hAnsi="Times New Roman" w:cs="Times New Roman"/>
          <w:kern w:val="0"/>
          <w:sz w:val="28"/>
          <w:szCs w:val="28"/>
          <w:lang w:eastAsia="ru-RU"/>
        </w:rPr>
        <w:t>]. – М.:</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Сов. композитор, 1975. – Вып. 3. – 480 с.</w:t>
      </w:r>
    </w:p>
    <w:p w14:paraId="3F3F0F0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Прокофьев С. Материалы, документы, </w:t>
      </w:r>
      <w:r w:rsidRPr="00E75741">
        <w:rPr>
          <w:rFonts w:ascii="Times New Roman" w:eastAsia="Times New Roman" w:hAnsi="Times New Roman" w:cs="Times New Roman"/>
          <w:kern w:val="0"/>
          <w:sz w:val="28"/>
          <w:szCs w:val="28"/>
          <w:lang w:eastAsia="ru-RU"/>
        </w:rPr>
        <w:t>воспоминания / [сб. науч. трудов].</w:t>
      </w:r>
      <w:r w:rsidRPr="00E75741">
        <w:rPr>
          <w:rFonts w:ascii="Times New Roman" w:eastAsia="Times New Roman" w:hAnsi="Times New Roman" w:cs="Times New Roman"/>
          <w:kern w:val="0"/>
          <w:sz w:val="28"/>
          <w:szCs w:val="28"/>
          <w:lang w:val="uk-UA" w:eastAsia="ru-RU"/>
        </w:rPr>
        <w:t xml:space="preserve"> – М., Музгиз, 1961. – 467 с.</w:t>
      </w:r>
    </w:p>
    <w:p w14:paraId="712F58C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Протопопов В. Принципы музыкальной формы Бетховена: сонатно-симфонический цикл / В. Протопопов. – М.: Музыка, 1970. – 330 с.</w:t>
      </w:r>
    </w:p>
    <w:p w14:paraId="406CB13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Пясковский И. Логика музыкального мышления / И. Пясковский. – К.: </w:t>
      </w:r>
      <w:r w:rsidRPr="00E75741">
        <w:rPr>
          <w:rFonts w:ascii="Times New Roman" w:eastAsia="Times New Roman" w:hAnsi="Times New Roman" w:cs="Times New Roman"/>
          <w:kern w:val="0"/>
          <w:sz w:val="28"/>
          <w:szCs w:val="28"/>
          <w:lang w:val="uk-UA" w:eastAsia="ru-RU"/>
        </w:rPr>
        <w:t>Музична Україна,</w:t>
      </w:r>
      <w:r w:rsidRPr="00E75741">
        <w:rPr>
          <w:rFonts w:ascii="Times New Roman" w:eastAsia="Times New Roman" w:hAnsi="Times New Roman" w:cs="Times New Roman"/>
          <w:kern w:val="0"/>
          <w:sz w:val="28"/>
          <w:szCs w:val="28"/>
          <w:lang w:eastAsia="ru-RU"/>
        </w:rPr>
        <w:t xml:space="preserve"> 1987.</w:t>
      </w:r>
      <w:r w:rsidRPr="00E75741">
        <w:rPr>
          <w:rFonts w:ascii="Times New Roman" w:eastAsia="Times New Roman" w:hAnsi="Times New Roman" w:cs="Times New Roman"/>
          <w:kern w:val="0"/>
          <w:sz w:val="28"/>
          <w:szCs w:val="28"/>
          <w:lang w:val="uk-UA" w:eastAsia="ru-RU"/>
        </w:rPr>
        <w:t xml:space="preserve"> – 179 с.</w:t>
      </w:r>
    </w:p>
    <w:p w14:paraId="24D7616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Пясковский И. Логико-конструктивные принципы музыкального мышления</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автореф. дисс. на соискание у</w:t>
      </w:r>
      <w:r w:rsidRPr="00E75741">
        <w:rPr>
          <w:rFonts w:ascii="Times New Roman" w:eastAsia="Times New Roman" w:hAnsi="Times New Roman" w:cs="Times New Roman"/>
          <w:kern w:val="0"/>
          <w:sz w:val="28"/>
          <w:szCs w:val="28"/>
          <w:lang w:val="uk-UA" w:eastAsia="ru-RU"/>
        </w:rPr>
        <w:t>ч</w:t>
      </w:r>
      <w:r w:rsidRPr="00E75741">
        <w:rPr>
          <w:rFonts w:ascii="Times New Roman" w:eastAsia="Times New Roman" w:hAnsi="Times New Roman" w:cs="Times New Roman"/>
          <w:kern w:val="0"/>
          <w:sz w:val="28"/>
          <w:szCs w:val="28"/>
          <w:lang w:eastAsia="ru-RU"/>
        </w:rPr>
        <w:t xml:space="preserve">. степени </w:t>
      </w:r>
      <w:r w:rsidRPr="00E75741">
        <w:rPr>
          <w:rFonts w:ascii="Times New Roman" w:eastAsia="Times New Roman" w:hAnsi="Times New Roman" w:cs="Times New Roman"/>
          <w:kern w:val="0"/>
          <w:sz w:val="28"/>
          <w:szCs w:val="28"/>
          <w:lang w:val="uk-UA" w:eastAsia="ru-RU"/>
        </w:rPr>
        <w:t xml:space="preserve">докт. </w:t>
      </w:r>
      <w:r w:rsidRPr="00E75741">
        <w:rPr>
          <w:rFonts w:ascii="Times New Roman" w:eastAsia="Times New Roman" w:hAnsi="Times New Roman" w:cs="Times New Roman"/>
          <w:kern w:val="0"/>
          <w:sz w:val="28"/>
          <w:szCs w:val="28"/>
          <w:lang w:eastAsia="ru-RU"/>
        </w:rPr>
        <w:t>искусствоведения: спец. 17.00.02</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 xml:space="preserve"> И. Пясковский. – К</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1989</w:t>
      </w:r>
      <w:r w:rsidRPr="00E75741">
        <w:rPr>
          <w:rFonts w:ascii="Times New Roman" w:eastAsia="Times New Roman" w:hAnsi="Times New Roman" w:cs="Times New Roman"/>
          <w:kern w:val="0"/>
          <w:sz w:val="28"/>
          <w:szCs w:val="28"/>
          <w:lang w:val="uk-UA" w:eastAsia="ru-RU"/>
        </w:rPr>
        <w:t>. – 35 с.</w:t>
      </w:r>
    </w:p>
    <w:p w14:paraId="75BF63E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Раабен Л. История русского и советского скрипичного искусства</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Л. Раабен. – Л.: Музыка, 197</w:t>
      </w:r>
      <w:r w:rsidRPr="00E75741">
        <w:rPr>
          <w:rFonts w:ascii="Times New Roman" w:eastAsia="Times New Roman" w:hAnsi="Times New Roman" w:cs="Times New Roman"/>
          <w:kern w:val="0"/>
          <w:sz w:val="28"/>
          <w:szCs w:val="28"/>
          <w:lang w:val="uk-UA" w:eastAsia="ru-RU"/>
        </w:rPr>
        <w:t>8. – 199 с.</w:t>
      </w:r>
    </w:p>
    <w:p w14:paraId="4A68B8C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Раабен Л. Советский инструментальный концерт</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Л. Раабен. – Л.: Музыка, 1967.</w:t>
      </w:r>
      <w:r w:rsidRPr="00E75741">
        <w:rPr>
          <w:rFonts w:ascii="Times New Roman" w:eastAsia="Times New Roman" w:hAnsi="Times New Roman" w:cs="Times New Roman"/>
          <w:kern w:val="0"/>
          <w:sz w:val="28"/>
          <w:szCs w:val="28"/>
          <w:lang w:val="uk-UA" w:eastAsia="ru-RU"/>
        </w:rPr>
        <w:t xml:space="preserve"> – 307 с.</w:t>
      </w:r>
    </w:p>
    <w:p w14:paraId="2E85DA7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Раабен Л. Советский инструментальный концерт</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1968 – 1975 годов</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Л. Раабен. – Л.: Музыка, 1976.</w:t>
      </w:r>
      <w:r w:rsidRPr="00E75741">
        <w:rPr>
          <w:rFonts w:ascii="Times New Roman" w:eastAsia="Times New Roman" w:hAnsi="Times New Roman" w:cs="Times New Roman"/>
          <w:kern w:val="0"/>
          <w:sz w:val="28"/>
          <w:szCs w:val="28"/>
          <w:lang w:val="uk-UA" w:eastAsia="ru-RU"/>
        </w:rPr>
        <w:t xml:space="preserve"> – 80 с.</w:t>
      </w:r>
    </w:p>
    <w:p w14:paraId="601A490A"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Радзинский Э. Сталин: жизнь и смерть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Э. Радзинский. – М.</w:t>
      </w:r>
      <w:r w:rsidRPr="00E75741">
        <w:rPr>
          <w:rFonts w:ascii="Times New Roman" w:eastAsia="Times New Roman" w:hAnsi="Times New Roman" w:cs="Times New Roman"/>
          <w:kern w:val="0"/>
          <w:sz w:val="28"/>
          <w:szCs w:val="28"/>
          <w:lang w:val="uk-UA" w:eastAsia="ru-RU"/>
        </w:rPr>
        <w:t>: АСТ,</w:t>
      </w:r>
      <w:r w:rsidRPr="00E75741">
        <w:rPr>
          <w:rFonts w:ascii="Times New Roman" w:eastAsia="Times New Roman" w:hAnsi="Times New Roman" w:cs="Times New Roman"/>
          <w:kern w:val="0"/>
          <w:sz w:val="28"/>
          <w:szCs w:val="28"/>
          <w:lang w:eastAsia="ru-RU"/>
        </w:rPr>
        <w:t xml:space="preserve"> 2007</w:t>
      </w:r>
      <w:r w:rsidRPr="00E75741">
        <w:rPr>
          <w:rFonts w:ascii="Times New Roman" w:eastAsia="Times New Roman" w:hAnsi="Times New Roman" w:cs="Times New Roman"/>
          <w:kern w:val="0"/>
          <w:sz w:val="28"/>
          <w:szCs w:val="28"/>
          <w:lang w:val="uk-UA" w:eastAsia="ru-RU"/>
        </w:rPr>
        <w:t>. – 750 с.</w:t>
      </w:r>
    </w:p>
    <w:p w14:paraId="6B70E79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Радько А. Малоисследованные страницы романтического искусства. Скрипичные концерты сочиняющих виртуозов</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д</w:t>
      </w:r>
      <w:r w:rsidRPr="00E75741">
        <w:rPr>
          <w:rFonts w:ascii="Times New Roman" w:eastAsia="Times New Roman" w:hAnsi="Times New Roman" w:cs="Times New Roman"/>
          <w:kern w:val="0"/>
          <w:sz w:val="28"/>
          <w:szCs w:val="28"/>
          <w:lang w:eastAsia="ru-RU"/>
        </w:rPr>
        <w:t>ипломная работа]</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А. Радько. – Донецк, 1996.</w:t>
      </w:r>
      <w:r w:rsidRPr="00E75741">
        <w:rPr>
          <w:rFonts w:ascii="Times New Roman" w:eastAsia="Times New Roman" w:hAnsi="Times New Roman" w:cs="Times New Roman"/>
          <w:kern w:val="0"/>
          <w:sz w:val="28"/>
          <w:szCs w:val="28"/>
          <w:lang w:val="uk-UA" w:eastAsia="ru-RU"/>
        </w:rPr>
        <w:t xml:space="preserve"> – 124 с.</w:t>
      </w:r>
    </w:p>
    <w:p w14:paraId="657249D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Раппопорт С. Искусство и эмоции</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С. Раппопорт – М.: Педагогика, 1972.</w:t>
      </w:r>
      <w:r w:rsidRPr="00E75741">
        <w:rPr>
          <w:rFonts w:ascii="Times New Roman" w:eastAsia="Times New Roman" w:hAnsi="Times New Roman" w:cs="Times New Roman"/>
          <w:kern w:val="0"/>
          <w:sz w:val="28"/>
          <w:szCs w:val="28"/>
          <w:lang w:val="uk-UA" w:eastAsia="ru-RU"/>
        </w:rPr>
        <w:t xml:space="preserve"> – 167 с.</w:t>
      </w:r>
      <w:r w:rsidRPr="00E75741">
        <w:rPr>
          <w:rFonts w:ascii="Times New Roman" w:eastAsia="Times New Roman" w:hAnsi="Times New Roman" w:cs="Times New Roman"/>
          <w:kern w:val="0"/>
          <w:sz w:val="28"/>
          <w:szCs w:val="28"/>
          <w:lang w:eastAsia="ru-RU"/>
        </w:rPr>
        <w:t xml:space="preserve"> </w:t>
      </w:r>
    </w:p>
    <w:p w14:paraId="6C88058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Ритм, пространство и время в литературе и искусстве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[сб.</w:t>
      </w:r>
      <w:r w:rsidRPr="00E75741">
        <w:rPr>
          <w:rFonts w:ascii="Times New Roman" w:eastAsia="Times New Roman" w:hAnsi="Times New Roman" w:cs="Times New Roman"/>
          <w:kern w:val="0"/>
          <w:sz w:val="28"/>
          <w:szCs w:val="28"/>
          <w:lang w:val="uk-UA" w:eastAsia="ru-RU"/>
        </w:rPr>
        <w:t>статей</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 Л.: Сов.композитор, 1974.</w:t>
      </w:r>
      <w:r w:rsidRPr="00E75741">
        <w:rPr>
          <w:rFonts w:ascii="Times New Roman" w:eastAsia="Times New Roman" w:hAnsi="Times New Roman" w:cs="Times New Roman"/>
          <w:kern w:val="0"/>
          <w:sz w:val="28"/>
          <w:szCs w:val="28"/>
          <w:lang w:val="uk-UA" w:eastAsia="ru-RU"/>
        </w:rPr>
        <w:t xml:space="preserve"> – 264 с.</w:t>
      </w:r>
    </w:p>
    <w:p w14:paraId="394954B4"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Русский язык</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энциклопедия. – М.: Сов. энциклопедия, 1979. – 569 с.</w:t>
      </w:r>
    </w:p>
    <w:p w14:paraId="4D4341A6"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Сабинина М. Д. Шостакович / М. Сабинина. – М.: Музыка, 1976. – 32 с.</w:t>
      </w:r>
    </w:p>
    <w:p w14:paraId="283A695A"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Сабинина М. Скрипичный концерт Д. Шостаковича: пояснения / М. Сабинина. – М.: Сов. композитор, 1958. – 19 с.</w:t>
      </w:r>
    </w:p>
    <w:p w14:paraId="63E878A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Сабинина М.</w:t>
      </w:r>
      <w:r w:rsidRPr="00E75741">
        <w:rPr>
          <w:rFonts w:ascii="Times New Roman" w:eastAsia="Times New Roman" w:hAnsi="Times New Roman" w:cs="Times New Roman"/>
          <w:kern w:val="0"/>
          <w:sz w:val="28"/>
          <w:szCs w:val="28"/>
          <w:lang w:val="uk-UA" w:eastAsia="ru-RU"/>
        </w:rPr>
        <w:t xml:space="preserve"> С. Прокофьев </w:t>
      </w:r>
      <w:r w:rsidRPr="00E75741">
        <w:rPr>
          <w:rFonts w:ascii="Times New Roman" w:eastAsia="Times New Roman" w:hAnsi="Times New Roman" w:cs="Times New Roman"/>
          <w:kern w:val="0"/>
          <w:sz w:val="28"/>
          <w:szCs w:val="28"/>
          <w:lang w:eastAsia="ru-RU"/>
        </w:rPr>
        <w:t>/ М. Сабинина. – М.: Сов. композитор, 1957. – 134 с.</w:t>
      </w:r>
    </w:p>
    <w:p w14:paraId="686ACD5B"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Сабинина М. Шостакович – симфонист. Драматургия, эстетика, стиль / М. Сабинина. – М.</w:t>
      </w:r>
      <w:r w:rsidRPr="00E75741">
        <w:rPr>
          <w:rFonts w:ascii="Times New Roman" w:eastAsia="Times New Roman" w:hAnsi="Times New Roman" w:cs="Times New Roman"/>
          <w:kern w:val="0"/>
          <w:sz w:val="28"/>
          <w:szCs w:val="28"/>
          <w:lang w:val="uk-UA" w:eastAsia="ru-RU"/>
        </w:rPr>
        <w:t>: Му</w:t>
      </w:r>
      <w:r w:rsidRPr="00E75741">
        <w:rPr>
          <w:rFonts w:ascii="Times New Roman" w:eastAsia="Times New Roman" w:hAnsi="Times New Roman" w:cs="Times New Roman"/>
          <w:kern w:val="0"/>
          <w:sz w:val="28"/>
          <w:szCs w:val="28"/>
          <w:lang w:eastAsia="ru-RU"/>
        </w:rPr>
        <w:t>зыка, 1976. – 477 с.</w:t>
      </w:r>
    </w:p>
    <w:p w14:paraId="6454F898"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Савенко С. К вопросу о единстве стиля Стравинского / С. Савенко // И. Ф. Стравинский: статьи и материалы. – М.: Сов.композитор, 1973. – С. 276 – 301.</w:t>
      </w:r>
    </w:p>
    <w:p w14:paraId="2AD1C59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Самойленко А. Диалог как музыкально-культурологический феномен: методологические аспекты современного музыкознания: д</w:t>
      </w:r>
      <w:r w:rsidRPr="00E75741">
        <w:rPr>
          <w:rFonts w:ascii="Times New Roman" w:eastAsia="Times New Roman" w:hAnsi="Times New Roman" w:cs="Times New Roman"/>
          <w:kern w:val="0"/>
          <w:sz w:val="28"/>
          <w:szCs w:val="28"/>
          <w:lang w:eastAsia="ru-RU"/>
        </w:rPr>
        <w:t xml:space="preserve">исс. … доктора искусствоведения / </w:t>
      </w:r>
      <w:r w:rsidRPr="00E75741">
        <w:rPr>
          <w:rFonts w:ascii="Times New Roman" w:eastAsia="Times New Roman" w:hAnsi="Times New Roman" w:cs="Times New Roman"/>
          <w:kern w:val="0"/>
          <w:sz w:val="28"/>
          <w:szCs w:val="28"/>
          <w:lang w:val="uk-UA" w:eastAsia="ru-RU"/>
        </w:rPr>
        <w:t xml:space="preserve">А. Самойленко. </w:t>
      </w:r>
      <w:r w:rsidRPr="00E75741">
        <w:rPr>
          <w:rFonts w:ascii="Times New Roman" w:eastAsia="Times New Roman" w:hAnsi="Times New Roman" w:cs="Times New Roman"/>
          <w:kern w:val="0"/>
          <w:sz w:val="28"/>
          <w:szCs w:val="28"/>
          <w:lang w:eastAsia="ru-RU"/>
        </w:rPr>
        <w:t>– Одесса, 2002. – 434 с.</w:t>
      </w:r>
    </w:p>
    <w:p w14:paraId="4C95508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Самойленко А. </w:t>
      </w:r>
      <w:r w:rsidRPr="00E75741">
        <w:rPr>
          <w:rFonts w:ascii="Times New Roman" w:eastAsia="Times New Roman" w:hAnsi="Times New Roman" w:cs="Times New Roman"/>
          <w:kern w:val="0"/>
          <w:sz w:val="28"/>
          <w:szCs w:val="28"/>
          <w:lang w:eastAsia="ru-RU"/>
        </w:rPr>
        <w:t xml:space="preserve">Игровые интенции музыкального текста: к проблеме неоклассицистского диалога </w:t>
      </w:r>
      <w:r w:rsidRPr="00E75741">
        <w:rPr>
          <w:rFonts w:ascii="Times New Roman" w:eastAsia="Times New Roman" w:hAnsi="Times New Roman" w:cs="Times New Roman"/>
          <w:kern w:val="0"/>
          <w:sz w:val="28"/>
          <w:szCs w:val="28"/>
          <w:lang w:val="uk-UA" w:eastAsia="ru-RU"/>
        </w:rPr>
        <w:t xml:space="preserve">/ А. Самойленко </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Науковий вісник НМАУ: зб. наук. праць. – К.: НМАУ, 2002. – Вип. 20. – С. 51 – 62.</w:t>
      </w:r>
    </w:p>
    <w:p w14:paraId="173F006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 xml:space="preserve">Самойленко А. </w:t>
      </w:r>
      <w:r w:rsidRPr="00E75741">
        <w:rPr>
          <w:rFonts w:ascii="Times New Roman" w:eastAsia="Times New Roman" w:hAnsi="Times New Roman" w:cs="Times New Roman"/>
          <w:kern w:val="0"/>
          <w:sz w:val="28"/>
          <w:szCs w:val="28"/>
          <w:lang w:eastAsia="ru-RU"/>
        </w:rPr>
        <w:t xml:space="preserve">Интердисциплинарные тенденции современного музыкознания </w:t>
      </w:r>
      <w:r w:rsidRPr="00E75741">
        <w:rPr>
          <w:rFonts w:ascii="Times New Roman" w:eastAsia="Times New Roman" w:hAnsi="Times New Roman" w:cs="Times New Roman"/>
          <w:kern w:val="0"/>
          <w:sz w:val="28"/>
          <w:szCs w:val="28"/>
          <w:lang w:val="uk-UA" w:eastAsia="ru-RU"/>
        </w:rPr>
        <w:t>/ А. Самойленко // Науковий вісник НМАУ: зб. наук. праць. – К.: НМАУ, 2003. – Вип. 29 «Музична освіта в Україні: теорія і практика». – С. 137 – 151.</w:t>
      </w:r>
    </w:p>
    <w:p w14:paraId="66FEE2C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Самойленко А. Стиль как муз</w:t>
      </w:r>
      <w:r w:rsidRPr="00E75741">
        <w:rPr>
          <w:rFonts w:ascii="Times New Roman" w:eastAsia="Times New Roman" w:hAnsi="Times New Roman" w:cs="Times New Roman"/>
          <w:kern w:val="0"/>
          <w:sz w:val="28"/>
          <w:szCs w:val="28"/>
          <w:lang w:eastAsia="ru-RU"/>
        </w:rPr>
        <w:t>ы</w:t>
      </w:r>
      <w:r w:rsidRPr="00E75741">
        <w:rPr>
          <w:rFonts w:ascii="Times New Roman" w:eastAsia="Times New Roman" w:hAnsi="Times New Roman" w:cs="Times New Roman"/>
          <w:kern w:val="0"/>
          <w:sz w:val="28"/>
          <w:szCs w:val="28"/>
          <w:lang w:val="uk-UA" w:eastAsia="ru-RU"/>
        </w:rPr>
        <w:t>кально-культорологическая категор</w:t>
      </w:r>
      <w:r w:rsidRPr="00E75741">
        <w:rPr>
          <w:rFonts w:ascii="Times New Roman" w:eastAsia="Times New Roman" w:hAnsi="Times New Roman" w:cs="Times New Roman"/>
          <w:kern w:val="0"/>
          <w:sz w:val="28"/>
          <w:szCs w:val="28"/>
          <w:lang w:eastAsia="ru-RU"/>
        </w:rPr>
        <w:t>и</w:t>
      </w:r>
      <w:r w:rsidRPr="00E75741">
        <w:rPr>
          <w:rFonts w:ascii="Times New Roman" w:eastAsia="Times New Roman" w:hAnsi="Times New Roman" w:cs="Times New Roman"/>
          <w:kern w:val="0"/>
          <w:sz w:val="28"/>
          <w:szCs w:val="28"/>
          <w:lang w:val="uk-UA" w:eastAsia="ru-RU"/>
        </w:rPr>
        <w:t>я в свете теории диалога М. Бахтина / А. Самойленко // Науковий вісник НМАУ: зб. наук. праць. – К.: НМАУ, 2004. – Вип. 37 «Стиль музичної творчості: естетика, теорія виконавства». – С. 3 – 13.</w:t>
      </w:r>
    </w:p>
    <w:p w14:paraId="5B4DEB91"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Сергиевская В. О взаимодействии стилей (на примере творчества Р.Щедрина) / В. Сергиевская // Советская музыка 70-80-х гг.: стиль и стилевые диалоги: [</w:t>
      </w:r>
      <w:r w:rsidRPr="00E75741">
        <w:rPr>
          <w:rFonts w:ascii="Times New Roman" w:eastAsia="Times New Roman" w:hAnsi="Times New Roman" w:cs="Times New Roman"/>
          <w:kern w:val="0"/>
          <w:sz w:val="28"/>
          <w:szCs w:val="28"/>
          <w:lang w:val="en-US" w:eastAsia="ru-RU"/>
        </w:rPr>
        <w:t>c</w:t>
      </w:r>
      <w:r w:rsidRPr="00E75741">
        <w:rPr>
          <w:rFonts w:ascii="Times New Roman" w:eastAsia="Times New Roman" w:hAnsi="Times New Roman" w:cs="Times New Roman"/>
          <w:kern w:val="0"/>
          <w:sz w:val="28"/>
          <w:szCs w:val="28"/>
          <w:lang w:eastAsia="ru-RU"/>
        </w:rPr>
        <w:t>б.ст.]. – М.: Музыка, 1985. – Вып. 82. – С. 105 – 122.</w:t>
      </w:r>
    </w:p>
    <w:p w14:paraId="5752F144"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Сидоренко Л. Взаимосвязь тематического развития и формообразования во Втором концерте К. Шимановского: [дипломная работа] / Л. Сидоренко. – Донецк, 1974. – 113 с.</w:t>
      </w:r>
    </w:p>
    <w:p w14:paraId="23FEA482"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Симонова Н. </w:t>
      </w:r>
      <w:r w:rsidRPr="00E75741">
        <w:rPr>
          <w:rFonts w:ascii="Times New Roman" w:eastAsia="Times New Roman" w:hAnsi="Times New Roman" w:cs="Times New Roman"/>
          <w:kern w:val="0"/>
          <w:sz w:val="28"/>
          <w:szCs w:val="28"/>
          <w:lang w:val="uk-UA" w:eastAsia="ru-RU"/>
        </w:rPr>
        <w:t xml:space="preserve">До проблеми жанрового інваріанту в музикознавстві / </w:t>
      </w:r>
      <w:r w:rsidRPr="00E75741">
        <w:rPr>
          <w:rFonts w:ascii="Times New Roman" w:eastAsia="Times New Roman" w:hAnsi="Times New Roman" w:cs="Times New Roman"/>
          <w:kern w:val="0"/>
          <w:sz w:val="28"/>
          <w:szCs w:val="28"/>
          <w:lang w:eastAsia="ru-RU"/>
        </w:rPr>
        <w:t xml:space="preserve">Н. Симонова </w:t>
      </w:r>
      <w:r w:rsidRPr="00E75741">
        <w:rPr>
          <w:rFonts w:ascii="Times New Roman" w:eastAsia="Times New Roman" w:hAnsi="Times New Roman" w:cs="Times New Roman"/>
          <w:kern w:val="0"/>
          <w:sz w:val="28"/>
          <w:szCs w:val="28"/>
          <w:lang w:val="uk-UA" w:eastAsia="ru-RU"/>
        </w:rPr>
        <w:t>// Українське музикознавство: зб.ст. – К.: Музична Україна, 1991. – № 26. – С. 191 – 197.</w:t>
      </w:r>
    </w:p>
    <w:p w14:paraId="7AF9CACB"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 xml:space="preserve">Скребков С. Художественные принципы музыкальных стилей (введение в исследование) / С. Скребков // Музыка и современность: </w:t>
      </w:r>
      <w:r w:rsidRPr="00E75741">
        <w:rPr>
          <w:rFonts w:ascii="Times New Roman" w:eastAsia="Times New Roman" w:hAnsi="Times New Roman" w:cs="Times New Roman"/>
          <w:kern w:val="0"/>
          <w:sz w:val="28"/>
          <w:szCs w:val="28"/>
          <w:lang w:val="uk-UA" w:eastAsia="ru-RU"/>
        </w:rPr>
        <w:t xml:space="preserve">сб. </w:t>
      </w:r>
      <w:r w:rsidRPr="00E75741">
        <w:rPr>
          <w:rFonts w:ascii="Times New Roman" w:eastAsia="Times New Roman" w:hAnsi="Times New Roman" w:cs="Times New Roman"/>
          <w:kern w:val="0"/>
          <w:sz w:val="28"/>
          <w:szCs w:val="28"/>
          <w:lang w:eastAsia="ru-RU"/>
        </w:rPr>
        <w:t>ст</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 М.: Музыка, 1965</w:t>
      </w:r>
      <w:r w:rsidRPr="00E75741">
        <w:rPr>
          <w:rFonts w:ascii="Times New Roman" w:eastAsia="Times New Roman" w:hAnsi="Times New Roman" w:cs="Times New Roman"/>
          <w:kern w:val="0"/>
          <w:sz w:val="28"/>
          <w:szCs w:val="28"/>
          <w:lang w:val="uk-UA" w:eastAsia="ru-RU"/>
        </w:rPr>
        <w:t>. – В</w:t>
      </w:r>
      <w:r w:rsidRPr="00E75741">
        <w:rPr>
          <w:rFonts w:ascii="Times New Roman" w:eastAsia="Times New Roman" w:hAnsi="Times New Roman" w:cs="Times New Roman"/>
          <w:kern w:val="0"/>
          <w:sz w:val="28"/>
          <w:szCs w:val="28"/>
          <w:lang w:eastAsia="ru-RU"/>
        </w:rPr>
        <w:t>ып.</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3.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126 – 154.</w:t>
      </w:r>
    </w:p>
    <w:p w14:paraId="5BE5B71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Скребкова-Филатова М. Драматургическая роль фактуры в музыке / М. Скребкова-Филатова</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 Проблемы музыкальной науки: </w:t>
      </w:r>
      <w:r w:rsidRPr="00E75741">
        <w:rPr>
          <w:rFonts w:ascii="Times New Roman" w:eastAsia="Times New Roman" w:hAnsi="Times New Roman" w:cs="Times New Roman"/>
          <w:kern w:val="0"/>
          <w:sz w:val="28"/>
          <w:szCs w:val="28"/>
          <w:lang w:val="uk-UA" w:eastAsia="ru-RU"/>
        </w:rPr>
        <w:t xml:space="preserve">сб. </w:t>
      </w:r>
      <w:r w:rsidRPr="00E75741">
        <w:rPr>
          <w:rFonts w:ascii="Times New Roman" w:eastAsia="Times New Roman" w:hAnsi="Times New Roman" w:cs="Times New Roman"/>
          <w:kern w:val="0"/>
          <w:sz w:val="28"/>
          <w:szCs w:val="28"/>
          <w:lang w:eastAsia="ru-RU"/>
        </w:rPr>
        <w:t>ст</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М.: Музыка, 1985</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В</w:t>
      </w:r>
      <w:r w:rsidRPr="00E75741">
        <w:rPr>
          <w:rFonts w:ascii="Times New Roman" w:eastAsia="Times New Roman" w:hAnsi="Times New Roman" w:cs="Times New Roman"/>
          <w:kern w:val="0"/>
          <w:sz w:val="28"/>
          <w:szCs w:val="28"/>
          <w:lang w:eastAsia="ru-RU"/>
        </w:rPr>
        <w:t>ып.</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3.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164 – 197.</w:t>
      </w:r>
    </w:p>
    <w:p w14:paraId="16ADFC8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Скребкова-Филатова М. Фактура в музыке: художественные возможности, структура, функции / М. Скребкова-Филатова. – М.: Музыка, 1985. – 285 с.</w:t>
      </w:r>
    </w:p>
    <w:p w14:paraId="2BBE3EC2"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Смирнов В. </w:t>
      </w:r>
      <w:r w:rsidRPr="00E75741">
        <w:rPr>
          <w:rFonts w:ascii="Times New Roman" w:eastAsia="Times New Roman" w:hAnsi="Times New Roman" w:cs="Times New Roman"/>
          <w:kern w:val="0"/>
          <w:sz w:val="28"/>
          <w:szCs w:val="28"/>
          <w:lang w:eastAsia="ru-RU"/>
        </w:rPr>
        <w:t xml:space="preserve">О предпосылках эволюции Стравинского к неоклассицизму / </w:t>
      </w:r>
      <w:r w:rsidRPr="00E75741">
        <w:rPr>
          <w:rFonts w:ascii="Times New Roman" w:eastAsia="Times New Roman" w:hAnsi="Times New Roman" w:cs="Times New Roman"/>
          <w:kern w:val="0"/>
          <w:sz w:val="28"/>
          <w:szCs w:val="28"/>
          <w:lang w:val="uk-UA" w:eastAsia="ru-RU"/>
        </w:rPr>
        <w:t xml:space="preserve">В. Смирнов </w:t>
      </w:r>
      <w:r w:rsidRPr="00E75741">
        <w:rPr>
          <w:rFonts w:ascii="Times New Roman" w:eastAsia="Times New Roman" w:hAnsi="Times New Roman" w:cs="Times New Roman"/>
          <w:kern w:val="0"/>
          <w:sz w:val="28"/>
          <w:szCs w:val="28"/>
          <w:lang w:eastAsia="ru-RU"/>
        </w:rPr>
        <w:t xml:space="preserve">// Вопросы теории и эстетики музыки: </w:t>
      </w:r>
      <w:r w:rsidRPr="00E75741">
        <w:rPr>
          <w:rFonts w:ascii="Times New Roman" w:eastAsia="Times New Roman" w:hAnsi="Times New Roman" w:cs="Times New Roman"/>
          <w:kern w:val="0"/>
          <w:sz w:val="28"/>
          <w:szCs w:val="28"/>
          <w:lang w:val="uk-UA" w:eastAsia="ru-RU"/>
        </w:rPr>
        <w:t xml:space="preserve">сб. </w:t>
      </w:r>
      <w:r w:rsidRPr="00E75741">
        <w:rPr>
          <w:rFonts w:ascii="Times New Roman" w:eastAsia="Times New Roman" w:hAnsi="Times New Roman" w:cs="Times New Roman"/>
          <w:kern w:val="0"/>
          <w:sz w:val="28"/>
          <w:szCs w:val="28"/>
          <w:lang w:eastAsia="ru-RU"/>
        </w:rPr>
        <w:t>ст</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 Л.: Музыка, 1967.</w:t>
      </w:r>
      <w:r w:rsidRPr="00E75741">
        <w:rPr>
          <w:rFonts w:ascii="Times New Roman" w:eastAsia="Times New Roman" w:hAnsi="Times New Roman" w:cs="Times New Roman"/>
          <w:kern w:val="0"/>
          <w:sz w:val="28"/>
          <w:szCs w:val="28"/>
          <w:lang w:val="uk-UA" w:eastAsia="ru-RU"/>
        </w:rPr>
        <w:t xml:space="preserve"> – В</w:t>
      </w:r>
      <w:r w:rsidRPr="00E75741">
        <w:rPr>
          <w:rFonts w:ascii="Times New Roman" w:eastAsia="Times New Roman" w:hAnsi="Times New Roman" w:cs="Times New Roman"/>
          <w:kern w:val="0"/>
          <w:sz w:val="28"/>
          <w:szCs w:val="28"/>
          <w:lang w:eastAsia="ru-RU"/>
        </w:rPr>
        <w:t>ып. 5. – С. 142</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 xml:space="preserve">170. </w:t>
      </w:r>
    </w:p>
    <w:p w14:paraId="3C7A5F4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Смирнов В. Творческое формирование Игоря Стравинского / В. Смирнов. – </w:t>
      </w:r>
      <w:r w:rsidRPr="00E75741">
        <w:rPr>
          <w:rFonts w:ascii="Times New Roman" w:eastAsia="Times New Roman" w:hAnsi="Times New Roman" w:cs="Times New Roman"/>
          <w:kern w:val="0"/>
          <w:sz w:val="28"/>
          <w:szCs w:val="28"/>
          <w:lang w:eastAsia="ru-RU"/>
        </w:rPr>
        <w:t>Л.:</w:t>
      </w:r>
      <w:r w:rsidRPr="00E75741">
        <w:rPr>
          <w:rFonts w:ascii="Times New Roman" w:eastAsia="Times New Roman" w:hAnsi="Times New Roman" w:cs="Times New Roman"/>
          <w:kern w:val="0"/>
          <w:sz w:val="28"/>
          <w:szCs w:val="28"/>
          <w:lang w:val="uk-UA" w:eastAsia="ru-RU"/>
        </w:rPr>
        <w:t xml:space="preserve"> Муз</w:t>
      </w:r>
      <w:r w:rsidRPr="00E75741">
        <w:rPr>
          <w:rFonts w:ascii="Times New Roman" w:eastAsia="Times New Roman" w:hAnsi="Times New Roman" w:cs="Times New Roman"/>
          <w:kern w:val="0"/>
          <w:sz w:val="28"/>
          <w:szCs w:val="28"/>
          <w:lang w:eastAsia="ru-RU"/>
        </w:rPr>
        <w:t>ы</w:t>
      </w:r>
      <w:r w:rsidRPr="00E75741">
        <w:rPr>
          <w:rFonts w:ascii="Times New Roman" w:eastAsia="Times New Roman" w:hAnsi="Times New Roman" w:cs="Times New Roman"/>
          <w:kern w:val="0"/>
          <w:sz w:val="28"/>
          <w:szCs w:val="28"/>
          <w:lang w:val="uk-UA" w:eastAsia="ru-RU"/>
        </w:rPr>
        <w:t>ка</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1970. – 152 с.</w:t>
      </w:r>
    </w:p>
    <w:p w14:paraId="3DA63FF2"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Соколов А. Теория стиля / А. Соколов. – М.: Музыка, 1968. – 223 с.</w:t>
      </w:r>
    </w:p>
    <w:p w14:paraId="2DF00B3F"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i/>
          <w:kern w:val="0"/>
          <w:sz w:val="28"/>
          <w:szCs w:val="28"/>
          <w:lang w:eastAsia="ru-RU"/>
        </w:rPr>
      </w:pPr>
      <w:r w:rsidRPr="00E75741">
        <w:rPr>
          <w:rFonts w:ascii="Times New Roman" w:eastAsia="Times New Roman" w:hAnsi="Times New Roman" w:cs="Times New Roman"/>
          <w:kern w:val="0"/>
          <w:sz w:val="28"/>
          <w:szCs w:val="28"/>
          <w:lang w:eastAsia="ru-RU"/>
        </w:rPr>
        <w:t>Соломонова О. «И когда смеётся лицо – вместе с ним не веселится ум…»: Смеховое зазеркалье русской музыкальной классики: [монография]</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О.</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 xml:space="preserve">Соломонова. </w:t>
      </w:r>
      <w:r w:rsidRPr="00E75741">
        <w:rPr>
          <w:rFonts w:ascii="Times New Roman" w:eastAsia="Times New Roman" w:hAnsi="Times New Roman" w:cs="Times New Roman"/>
          <w:kern w:val="0"/>
          <w:sz w:val="28"/>
          <w:szCs w:val="28"/>
          <w:lang w:val="uk-UA" w:eastAsia="ru-RU"/>
        </w:rPr>
        <w:t xml:space="preserve">– К.: ТОВ «Задруга», 2006. – 380 с. </w:t>
      </w:r>
    </w:p>
    <w:p w14:paraId="6CEC2BAD"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i/>
          <w:kern w:val="0"/>
          <w:sz w:val="28"/>
          <w:szCs w:val="28"/>
          <w:lang w:eastAsia="ru-RU"/>
        </w:rPr>
      </w:pPr>
      <w:r w:rsidRPr="00E75741">
        <w:rPr>
          <w:rFonts w:ascii="Times New Roman" w:eastAsia="Times New Roman" w:hAnsi="Times New Roman" w:cs="Times New Roman"/>
          <w:kern w:val="0"/>
          <w:sz w:val="28"/>
          <w:szCs w:val="28"/>
          <w:lang w:eastAsia="ru-RU"/>
        </w:rPr>
        <w:t>Соломонова О.</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Искусство скоморохов в контексте отечественной музыкальной культуры (на примере песенного творчества скоморохов): дисс. … канд. </w:t>
      </w:r>
      <w:r w:rsidRPr="00E75741">
        <w:rPr>
          <w:rFonts w:ascii="Times New Roman" w:eastAsia="Times New Roman" w:hAnsi="Times New Roman" w:cs="Times New Roman"/>
          <w:kern w:val="0"/>
          <w:sz w:val="28"/>
          <w:szCs w:val="28"/>
          <w:lang w:val="uk-UA" w:eastAsia="ru-RU"/>
        </w:rPr>
        <w:t>и</w:t>
      </w:r>
      <w:r w:rsidRPr="00E75741">
        <w:rPr>
          <w:rFonts w:ascii="Times New Roman" w:eastAsia="Times New Roman" w:hAnsi="Times New Roman" w:cs="Times New Roman"/>
          <w:kern w:val="0"/>
          <w:sz w:val="28"/>
          <w:szCs w:val="28"/>
          <w:lang w:eastAsia="ru-RU"/>
        </w:rPr>
        <w:t>скусствоведения</w:t>
      </w:r>
      <w:r w:rsidRPr="00E75741">
        <w:rPr>
          <w:rFonts w:ascii="Times New Roman" w:eastAsia="Times New Roman" w:hAnsi="Times New Roman" w:cs="Times New Roman"/>
          <w:kern w:val="0"/>
          <w:sz w:val="28"/>
          <w:szCs w:val="28"/>
          <w:lang w:val="uk-UA" w:eastAsia="ru-RU"/>
        </w:rPr>
        <w:t xml:space="preserve">: спец. 17.00.02 / </w:t>
      </w:r>
      <w:r w:rsidRPr="00E75741">
        <w:rPr>
          <w:rFonts w:ascii="Times New Roman" w:eastAsia="Times New Roman" w:hAnsi="Times New Roman" w:cs="Times New Roman"/>
          <w:kern w:val="0"/>
          <w:sz w:val="28"/>
          <w:szCs w:val="28"/>
          <w:lang w:eastAsia="ru-RU"/>
        </w:rPr>
        <w:t xml:space="preserve">О. Соломонова. – К., 1987. – 203 с.  </w:t>
      </w:r>
    </w:p>
    <w:p w14:paraId="3B548A1A"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Сохор А. Музыка как вид искусства / А. Сохор. – М.: Музгиз, 1970. – 135</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с.</w:t>
      </w:r>
    </w:p>
    <w:p w14:paraId="3542E3D5"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Сохор А. Стиль, метод, направление / А. Сохор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Вопросы социологии и эстетики музыки</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А. Сохор. – Л.: Сов.композитор,</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1965. – </w:t>
      </w:r>
      <w:r w:rsidRPr="00E75741">
        <w:rPr>
          <w:rFonts w:ascii="Times New Roman" w:eastAsia="Times New Roman" w:hAnsi="Times New Roman" w:cs="Times New Roman"/>
          <w:kern w:val="0"/>
          <w:sz w:val="28"/>
          <w:szCs w:val="28"/>
          <w:lang w:val="uk-UA" w:eastAsia="ru-RU"/>
        </w:rPr>
        <w:t>С</w:t>
      </w:r>
      <w:r w:rsidRPr="00E75741">
        <w:rPr>
          <w:rFonts w:ascii="Times New Roman" w:eastAsia="Times New Roman" w:hAnsi="Times New Roman" w:cs="Times New Roman"/>
          <w:kern w:val="0"/>
          <w:sz w:val="28"/>
          <w:szCs w:val="28"/>
          <w:lang w:eastAsia="ru-RU"/>
        </w:rPr>
        <w:t>. 3 – 16.</w:t>
      </w:r>
    </w:p>
    <w:p w14:paraId="622B3ACB"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Сохор А. Теория музыкальных жанров: задачи и перспективы / А. Сохор // Теоретические проблемы музыкальных форм и жанров: </w:t>
      </w:r>
      <w:r w:rsidRPr="00E75741">
        <w:rPr>
          <w:rFonts w:ascii="Times New Roman" w:eastAsia="Times New Roman" w:hAnsi="Times New Roman" w:cs="Times New Roman"/>
          <w:kern w:val="0"/>
          <w:sz w:val="28"/>
          <w:szCs w:val="28"/>
          <w:lang w:val="uk-UA" w:eastAsia="ru-RU"/>
        </w:rPr>
        <w:t xml:space="preserve">сб. </w:t>
      </w:r>
      <w:r w:rsidRPr="00E75741">
        <w:rPr>
          <w:rFonts w:ascii="Times New Roman" w:eastAsia="Times New Roman" w:hAnsi="Times New Roman" w:cs="Times New Roman"/>
          <w:kern w:val="0"/>
          <w:sz w:val="28"/>
          <w:szCs w:val="28"/>
          <w:lang w:eastAsia="ru-RU"/>
        </w:rPr>
        <w:t>ст</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М.: Музыка, 1971. – С. 292 – 310.</w:t>
      </w:r>
    </w:p>
    <w:p w14:paraId="2F7B6479"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Сохор А. Эстетическая природа жанра в музыке / А. Сохор. – М.: Музыка, 1968. – 103 с.</w:t>
      </w:r>
    </w:p>
    <w:p w14:paraId="2BCA50EC"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Спенсер Г. Основ</w:t>
      </w:r>
      <w:r w:rsidRPr="00E75741">
        <w:rPr>
          <w:rFonts w:ascii="Times New Roman" w:eastAsia="Times New Roman" w:hAnsi="Times New Roman" w:cs="Times New Roman"/>
          <w:kern w:val="0"/>
          <w:sz w:val="28"/>
          <w:szCs w:val="28"/>
          <w:lang w:eastAsia="ru-RU"/>
        </w:rPr>
        <w:t>ы</w:t>
      </w:r>
      <w:r w:rsidRPr="00E75741">
        <w:rPr>
          <w:rFonts w:ascii="Times New Roman" w:eastAsia="Times New Roman" w:hAnsi="Times New Roman" w:cs="Times New Roman"/>
          <w:kern w:val="0"/>
          <w:sz w:val="28"/>
          <w:szCs w:val="28"/>
          <w:lang w:val="uk-UA" w:eastAsia="ru-RU"/>
        </w:rPr>
        <w:t xml:space="preserve"> психологии /  Г. Спенсер. – Спб., 1897. – 413 с.</w:t>
      </w:r>
    </w:p>
    <w:p w14:paraId="0B8F34D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Стеценко В.  Джерела скрипкового концерту / В. Стеценко. – К.: </w:t>
      </w:r>
      <w:r w:rsidRPr="00E75741">
        <w:rPr>
          <w:rFonts w:ascii="Times New Roman" w:eastAsia="Times New Roman" w:hAnsi="Times New Roman" w:cs="Times New Roman"/>
          <w:kern w:val="0"/>
          <w:sz w:val="28"/>
          <w:szCs w:val="28"/>
          <w:lang w:val="uk-UA" w:eastAsia="ru-RU"/>
        </w:rPr>
        <w:t>Музична Україна,</w:t>
      </w:r>
      <w:r w:rsidRPr="00E75741">
        <w:rPr>
          <w:rFonts w:ascii="Times New Roman" w:eastAsia="Times New Roman" w:hAnsi="Times New Roman" w:cs="Times New Roman"/>
          <w:kern w:val="0"/>
          <w:sz w:val="28"/>
          <w:szCs w:val="28"/>
          <w:lang w:eastAsia="ru-RU"/>
        </w:rPr>
        <w:t xml:space="preserve"> 1980.</w:t>
      </w:r>
      <w:r w:rsidRPr="00E75741">
        <w:rPr>
          <w:rFonts w:ascii="Times New Roman" w:eastAsia="Times New Roman" w:hAnsi="Times New Roman" w:cs="Times New Roman"/>
          <w:kern w:val="0"/>
          <w:sz w:val="28"/>
          <w:szCs w:val="28"/>
          <w:lang w:val="uk-UA" w:eastAsia="ru-RU"/>
        </w:rPr>
        <w:t xml:space="preserve"> – 80 с.</w:t>
      </w:r>
    </w:p>
    <w:p w14:paraId="0FEB046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Стоянов П. Взаимодействие музыкальных форм</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П. Стоянов. – М.: Музыка, 1985.</w:t>
      </w:r>
      <w:r w:rsidRPr="00E75741">
        <w:rPr>
          <w:rFonts w:ascii="Times New Roman" w:eastAsia="Times New Roman" w:hAnsi="Times New Roman" w:cs="Times New Roman"/>
          <w:kern w:val="0"/>
          <w:sz w:val="28"/>
          <w:szCs w:val="28"/>
          <w:lang w:val="uk-UA" w:eastAsia="ru-RU"/>
        </w:rPr>
        <w:t xml:space="preserve"> – 270 с.</w:t>
      </w:r>
    </w:p>
    <w:p w14:paraId="4614DDA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Стравинский И. Диалоги</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 xml:space="preserve"> </w:t>
      </w:r>
      <w:r w:rsidRPr="00E75741">
        <w:rPr>
          <w:rFonts w:ascii="Times New Roman" w:eastAsia="Times New Roman" w:hAnsi="Times New Roman" w:cs="Times New Roman"/>
          <w:kern w:val="0"/>
          <w:sz w:val="28"/>
          <w:szCs w:val="28"/>
          <w:lang w:val="uk-UA" w:eastAsia="ru-RU"/>
        </w:rPr>
        <w:t>в</w:t>
      </w:r>
      <w:r w:rsidRPr="00E75741">
        <w:rPr>
          <w:rFonts w:ascii="Times New Roman" w:eastAsia="Times New Roman" w:hAnsi="Times New Roman" w:cs="Times New Roman"/>
          <w:kern w:val="0"/>
          <w:sz w:val="28"/>
          <w:szCs w:val="28"/>
          <w:lang w:eastAsia="ru-RU"/>
        </w:rPr>
        <w:t>оспоминания</w:t>
      </w:r>
      <w:r w:rsidRPr="00E75741">
        <w:rPr>
          <w:rFonts w:ascii="Times New Roman" w:eastAsia="Times New Roman" w:hAnsi="Times New Roman" w:cs="Times New Roman"/>
          <w:kern w:val="0"/>
          <w:sz w:val="28"/>
          <w:szCs w:val="28"/>
          <w:lang w:val="uk-UA" w:eastAsia="ru-RU"/>
        </w:rPr>
        <w:t>, р</w:t>
      </w:r>
      <w:r w:rsidRPr="00E75741">
        <w:rPr>
          <w:rFonts w:ascii="Times New Roman" w:eastAsia="Times New Roman" w:hAnsi="Times New Roman" w:cs="Times New Roman"/>
          <w:kern w:val="0"/>
          <w:sz w:val="28"/>
          <w:szCs w:val="28"/>
          <w:lang w:eastAsia="ru-RU"/>
        </w:rPr>
        <w:t>азмышления, комментарии / И. Стравинский. – Л.: Сов.композитор, 1971. – 414 с.</w:t>
      </w:r>
    </w:p>
    <w:p w14:paraId="298726C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Стравинский И. Хроника моей жизни</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И. Стравинский. – Л.: Музгиз, 1963. – 273 с.</w:t>
      </w:r>
    </w:p>
    <w:p w14:paraId="40E7907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Струве Б. Процесс формирования виол и скрипок / Б. Струве. – М.: Музыка, 1959. – 267 с.</w:t>
      </w:r>
    </w:p>
    <w:p w14:paraId="0E9DD57D" w14:textId="77777777" w:rsidR="00E75741" w:rsidRPr="00E75741" w:rsidRDefault="00E75741" w:rsidP="007C117D">
      <w:pPr>
        <w:widowControl/>
        <w:numPr>
          <w:ilvl w:val="0"/>
          <w:numId w:val="11"/>
        </w:numPr>
        <w:tabs>
          <w:tab w:val="clear" w:pos="360"/>
          <w:tab w:val="clear" w:pos="709"/>
          <w:tab w:val="num" w:pos="54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Сумарокова В. </w:t>
      </w:r>
      <w:r w:rsidRPr="00E75741">
        <w:rPr>
          <w:rFonts w:ascii="Times New Roman" w:eastAsia="Times New Roman" w:hAnsi="Times New Roman" w:cs="Times New Roman"/>
          <w:kern w:val="0"/>
          <w:sz w:val="28"/>
          <w:szCs w:val="28"/>
          <w:lang w:eastAsia="ru-RU"/>
        </w:rPr>
        <w:t xml:space="preserve">О путях постижения комического в инструментальной музыке / </w:t>
      </w:r>
      <w:r w:rsidRPr="00E75741">
        <w:rPr>
          <w:rFonts w:ascii="Times New Roman" w:eastAsia="Times New Roman" w:hAnsi="Times New Roman" w:cs="Times New Roman"/>
          <w:kern w:val="0"/>
          <w:sz w:val="28"/>
          <w:szCs w:val="28"/>
          <w:lang w:val="uk-UA" w:eastAsia="ru-RU"/>
        </w:rPr>
        <w:t xml:space="preserve">В. Сумарокова </w:t>
      </w:r>
      <w:r w:rsidRPr="00E75741">
        <w:rPr>
          <w:rFonts w:ascii="Times New Roman" w:eastAsia="Times New Roman" w:hAnsi="Times New Roman" w:cs="Times New Roman"/>
          <w:kern w:val="0"/>
          <w:sz w:val="28"/>
          <w:szCs w:val="28"/>
          <w:lang w:eastAsia="ru-RU"/>
        </w:rPr>
        <w:t xml:space="preserve">// Проблемы музыкальной культуры. – К.: </w:t>
      </w:r>
      <w:r w:rsidRPr="00E75741">
        <w:rPr>
          <w:rFonts w:ascii="Times New Roman" w:eastAsia="Times New Roman" w:hAnsi="Times New Roman" w:cs="Times New Roman"/>
          <w:kern w:val="0"/>
          <w:sz w:val="28"/>
          <w:szCs w:val="28"/>
          <w:lang w:val="uk-UA" w:eastAsia="ru-RU"/>
        </w:rPr>
        <w:t>Музична Україна,</w:t>
      </w:r>
      <w:r w:rsidRPr="00E75741">
        <w:rPr>
          <w:rFonts w:ascii="Times New Roman" w:eastAsia="Times New Roman" w:hAnsi="Times New Roman" w:cs="Times New Roman"/>
          <w:kern w:val="0"/>
          <w:sz w:val="28"/>
          <w:szCs w:val="28"/>
          <w:lang w:eastAsia="ru-RU"/>
        </w:rPr>
        <w:t xml:space="preserve"> 1987. – Вып.2. – С. 24 – 26.</w:t>
      </w:r>
    </w:p>
    <w:p w14:paraId="5813CEFC"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Тараканов М. Симфония и инструментальный концерт в русской советской музыке (60-70-е годы). Пути развития: очерки / М. Тараканов. – М.: Сов. композитор, 1988. – 272 с.</w:t>
      </w:r>
    </w:p>
    <w:p w14:paraId="0AF88AB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Тараканов М. Стиль симфонии Прокофьева / М. Тараканов. – М.: Музыка, 1976. – 432 с.</w:t>
      </w:r>
    </w:p>
    <w:p w14:paraId="7BED666A"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Тевосян А. Апокалиптическая клоунада, или карнавал по-советски / А. Тевосян // Искусство ХХ века: парадоксы смеховой культуры: сб.ст.  – Н.Новгород: НГК им. М. Глинки, 2001. – С. 258 – 269.</w:t>
      </w:r>
    </w:p>
    <w:p w14:paraId="5D7EE099"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bCs/>
          <w:iCs/>
          <w:kern w:val="0"/>
          <w:sz w:val="28"/>
          <w:szCs w:val="28"/>
          <w:lang w:eastAsia="ru-RU"/>
        </w:rPr>
      </w:pPr>
      <w:r w:rsidRPr="00E75741">
        <w:rPr>
          <w:rFonts w:ascii="Times New Roman" w:eastAsia="Times New Roman" w:hAnsi="Times New Roman" w:cs="Times New Roman"/>
          <w:bCs/>
          <w:iCs/>
          <w:kern w:val="0"/>
          <w:sz w:val="28"/>
          <w:szCs w:val="28"/>
          <w:lang w:eastAsia="ru-RU"/>
        </w:rPr>
        <w:t xml:space="preserve">Тевосян А. Художник парадоксального времени / </w:t>
      </w:r>
      <w:r w:rsidRPr="00E75741">
        <w:rPr>
          <w:rFonts w:ascii="Times New Roman" w:eastAsia="Times New Roman" w:hAnsi="Times New Roman" w:cs="Times New Roman"/>
          <w:kern w:val="0"/>
          <w:sz w:val="28"/>
          <w:szCs w:val="28"/>
          <w:lang w:eastAsia="ru-RU"/>
        </w:rPr>
        <w:t xml:space="preserve">А. Тевосян </w:t>
      </w:r>
      <w:r w:rsidRPr="00E75741">
        <w:rPr>
          <w:rFonts w:ascii="Times New Roman" w:eastAsia="Times New Roman" w:hAnsi="Times New Roman" w:cs="Times New Roman"/>
          <w:bCs/>
          <w:iCs/>
          <w:kern w:val="0"/>
          <w:sz w:val="28"/>
          <w:szCs w:val="28"/>
          <w:lang w:eastAsia="ru-RU"/>
        </w:rPr>
        <w:t xml:space="preserve">// Музыкальная академия. – 1997. – № 4. – С. 155 – 158. </w:t>
      </w:r>
    </w:p>
    <w:p w14:paraId="677B439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Терентьев Д. Музыкальное понятие в процессе профессионального общения музыкантов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Д. Терентьев // </w:t>
      </w:r>
      <w:r w:rsidRPr="00E75741">
        <w:rPr>
          <w:rFonts w:ascii="Times New Roman" w:eastAsia="Times New Roman" w:hAnsi="Times New Roman" w:cs="Times New Roman"/>
          <w:kern w:val="0"/>
          <w:sz w:val="28"/>
          <w:szCs w:val="28"/>
          <w:lang w:val="uk-UA" w:eastAsia="ru-RU"/>
        </w:rPr>
        <w:t>Київське музикознавство: зб. ст. – К.: НМАУ, 2003. – Вип. 29. – С. 23 – 30.</w:t>
      </w:r>
    </w:p>
    <w:p w14:paraId="7EDCFB4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 xml:space="preserve"> Терентьев Д. Музыкальное понятие и его существование в профессиональной среде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Д. Терентьев // </w:t>
      </w:r>
      <w:r w:rsidRPr="00E75741">
        <w:rPr>
          <w:rFonts w:ascii="Times New Roman" w:eastAsia="Times New Roman" w:hAnsi="Times New Roman" w:cs="Times New Roman"/>
          <w:kern w:val="0"/>
          <w:sz w:val="28"/>
          <w:szCs w:val="28"/>
          <w:lang w:val="uk-UA" w:eastAsia="ru-RU"/>
        </w:rPr>
        <w:t>Київське музикознавство: зб. ст. – К.: НМАУ, 1998. – Вип. 1. – С. 128 – 141.</w:t>
      </w:r>
    </w:p>
    <w:p w14:paraId="7EA0C38E"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Тимофєєв В. Український радянський фортепіанний концерт / В. Тимофєєв. – К.: Музична Україна, 1972. – 160 с.</w:t>
      </w:r>
    </w:p>
    <w:p w14:paraId="787B2D0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Тиц М. О тематической и композиционной структуре музыкальных произведений</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М. Тиц. – М.: Музгиз, 1972</w:t>
      </w:r>
      <w:r w:rsidRPr="00E75741">
        <w:rPr>
          <w:rFonts w:ascii="Times New Roman" w:eastAsia="Times New Roman" w:hAnsi="Times New Roman" w:cs="Times New Roman"/>
          <w:kern w:val="0"/>
          <w:sz w:val="28"/>
          <w:szCs w:val="28"/>
          <w:lang w:val="uk-UA" w:eastAsia="ru-RU"/>
        </w:rPr>
        <w:t>. – 281 с.</w:t>
      </w:r>
    </w:p>
    <w:p w14:paraId="287B248F"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bCs/>
          <w:iCs/>
          <w:kern w:val="0"/>
          <w:sz w:val="28"/>
          <w:szCs w:val="28"/>
          <w:lang w:eastAsia="ru-RU"/>
        </w:rPr>
      </w:pPr>
      <w:r w:rsidRPr="00E75741">
        <w:rPr>
          <w:rFonts w:ascii="Times New Roman" w:eastAsia="Times New Roman" w:hAnsi="Times New Roman" w:cs="Times New Roman"/>
          <w:bCs/>
          <w:iCs/>
          <w:kern w:val="0"/>
          <w:sz w:val="28"/>
          <w:szCs w:val="28"/>
          <w:lang w:eastAsia="ru-RU"/>
        </w:rPr>
        <w:t xml:space="preserve">Тукова И. О понятии «жанровый стиль»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bCs/>
          <w:iCs/>
          <w:kern w:val="0"/>
          <w:sz w:val="28"/>
          <w:szCs w:val="28"/>
          <w:lang w:eastAsia="ru-RU"/>
        </w:rPr>
        <w:t>И. Тукова // Науковий вісник НМАУ</w:t>
      </w:r>
      <w:r w:rsidRPr="00E75741">
        <w:rPr>
          <w:rFonts w:ascii="Times New Roman" w:eastAsia="Times New Roman" w:hAnsi="Times New Roman" w:cs="Times New Roman"/>
          <w:bCs/>
          <w:iCs/>
          <w:kern w:val="0"/>
          <w:sz w:val="28"/>
          <w:szCs w:val="28"/>
          <w:lang w:val="uk-UA" w:eastAsia="ru-RU"/>
        </w:rPr>
        <w:t>: з</w:t>
      </w:r>
      <w:r w:rsidRPr="00E75741">
        <w:rPr>
          <w:rFonts w:ascii="Times New Roman" w:eastAsia="Times New Roman" w:hAnsi="Times New Roman" w:cs="Times New Roman"/>
          <w:kern w:val="0"/>
          <w:sz w:val="28"/>
          <w:szCs w:val="28"/>
          <w:lang w:val="uk-UA" w:eastAsia="ru-RU"/>
        </w:rPr>
        <w:t xml:space="preserve">б. ст. </w:t>
      </w:r>
      <w:r w:rsidRPr="00E75741">
        <w:rPr>
          <w:rFonts w:ascii="Times New Roman" w:eastAsia="Times New Roman" w:hAnsi="Times New Roman" w:cs="Times New Roman"/>
          <w:bCs/>
          <w:iCs/>
          <w:kern w:val="0"/>
          <w:sz w:val="28"/>
          <w:szCs w:val="28"/>
          <w:lang w:eastAsia="ru-RU"/>
        </w:rPr>
        <w:t xml:space="preserve"> – К.: </w:t>
      </w:r>
      <w:r w:rsidRPr="00E75741">
        <w:rPr>
          <w:rFonts w:ascii="Times New Roman" w:eastAsia="Times New Roman" w:hAnsi="Times New Roman" w:cs="Times New Roman"/>
          <w:kern w:val="0"/>
          <w:sz w:val="28"/>
          <w:szCs w:val="28"/>
          <w:lang w:val="uk-UA" w:eastAsia="ru-RU"/>
        </w:rPr>
        <w:t>НМАУ</w:t>
      </w:r>
      <w:r w:rsidRPr="00E75741">
        <w:rPr>
          <w:rFonts w:ascii="Times New Roman" w:eastAsia="Times New Roman" w:hAnsi="Times New Roman" w:cs="Times New Roman"/>
          <w:bCs/>
          <w:iCs/>
          <w:kern w:val="0"/>
          <w:sz w:val="28"/>
          <w:szCs w:val="28"/>
          <w:lang w:eastAsia="ru-RU"/>
        </w:rPr>
        <w:t>, 2004. – Вип. 38. – С. 27</w:t>
      </w:r>
      <w:r w:rsidRPr="00E75741">
        <w:rPr>
          <w:rFonts w:ascii="Times New Roman" w:eastAsia="Times New Roman" w:hAnsi="Times New Roman" w:cs="Times New Roman"/>
          <w:bCs/>
          <w:iCs/>
          <w:kern w:val="0"/>
          <w:sz w:val="28"/>
          <w:szCs w:val="28"/>
          <w:lang w:val="uk-UA" w:eastAsia="ru-RU"/>
        </w:rPr>
        <w:t xml:space="preserve"> </w:t>
      </w:r>
      <w:r w:rsidRPr="00E75741">
        <w:rPr>
          <w:rFonts w:ascii="Times New Roman" w:eastAsia="Times New Roman" w:hAnsi="Times New Roman" w:cs="Times New Roman"/>
          <w:bCs/>
          <w:iCs/>
          <w:kern w:val="0"/>
          <w:sz w:val="28"/>
          <w:szCs w:val="28"/>
          <w:lang w:eastAsia="ru-RU"/>
        </w:rPr>
        <w:t>–</w:t>
      </w:r>
      <w:r w:rsidRPr="00E75741">
        <w:rPr>
          <w:rFonts w:ascii="Times New Roman" w:eastAsia="Times New Roman" w:hAnsi="Times New Roman" w:cs="Times New Roman"/>
          <w:bCs/>
          <w:iCs/>
          <w:kern w:val="0"/>
          <w:sz w:val="28"/>
          <w:szCs w:val="28"/>
          <w:lang w:val="uk-UA" w:eastAsia="ru-RU"/>
        </w:rPr>
        <w:t xml:space="preserve"> </w:t>
      </w:r>
      <w:r w:rsidRPr="00E75741">
        <w:rPr>
          <w:rFonts w:ascii="Times New Roman" w:eastAsia="Times New Roman" w:hAnsi="Times New Roman" w:cs="Times New Roman"/>
          <w:bCs/>
          <w:iCs/>
          <w:kern w:val="0"/>
          <w:sz w:val="28"/>
          <w:szCs w:val="28"/>
          <w:lang w:eastAsia="ru-RU"/>
        </w:rPr>
        <w:t>33.</w:t>
      </w:r>
    </w:p>
    <w:p w14:paraId="173652A6" w14:textId="77777777" w:rsidR="00E75741" w:rsidRPr="00E75741" w:rsidRDefault="00E75741" w:rsidP="007C117D">
      <w:pPr>
        <w:widowControl/>
        <w:numPr>
          <w:ilvl w:val="0"/>
          <w:numId w:val="11"/>
        </w:numPr>
        <w:tabs>
          <w:tab w:val="clear" w:pos="709"/>
          <w:tab w:val="left" w:pos="180"/>
          <w:tab w:val="left" w:pos="54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Тюлин Ю. О произведениях Бетховена последнего периода. Цепляемость музыкального материала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Ю. Тюлин // Бетховен:</w:t>
      </w:r>
      <w:r w:rsidRPr="00E75741">
        <w:rPr>
          <w:rFonts w:ascii="Times New Roman" w:eastAsia="Times New Roman" w:hAnsi="Times New Roman" w:cs="Times New Roman"/>
          <w:kern w:val="0"/>
          <w:sz w:val="28"/>
          <w:szCs w:val="28"/>
          <w:lang w:val="uk-UA" w:eastAsia="ru-RU"/>
        </w:rPr>
        <w:t xml:space="preserve"> сб. ст.  </w:t>
      </w:r>
      <w:r w:rsidRPr="00E75741">
        <w:rPr>
          <w:rFonts w:ascii="Times New Roman" w:eastAsia="Times New Roman" w:hAnsi="Times New Roman" w:cs="Times New Roman"/>
          <w:kern w:val="0"/>
          <w:sz w:val="28"/>
          <w:szCs w:val="28"/>
          <w:lang w:eastAsia="ru-RU"/>
        </w:rPr>
        <w:t>– М.: Музыка, 1971. – Вып. 1.</w:t>
      </w:r>
      <w:r w:rsidRPr="00E75741">
        <w:rPr>
          <w:rFonts w:ascii="Times New Roman" w:eastAsia="Times New Roman" w:hAnsi="Times New Roman" w:cs="Times New Roman"/>
          <w:kern w:val="0"/>
          <w:sz w:val="28"/>
          <w:szCs w:val="28"/>
          <w:lang w:val="uk-UA" w:eastAsia="ru-RU"/>
        </w:rPr>
        <w:t xml:space="preserve"> – 446 с.</w:t>
      </w:r>
    </w:p>
    <w:p w14:paraId="1A0D75D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Устиненко В. Место и роль игрового феномена в культуре</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В. Устиненко  // Философские науки. – 1980.</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 № 2.</w:t>
      </w:r>
      <w:r w:rsidRPr="00E75741">
        <w:rPr>
          <w:rFonts w:ascii="Times New Roman" w:eastAsia="Times New Roman" w:hAnsi="Times New Roman" w:cs="Times New Roman"/>
          <w:kern w:val="0"/>
          <w:sz w:val="28"/>
          <w:szCs w:val="28"/>
          <w:lang w:val="uk-UA" w:eastAsia="ru-RU"/>
        </w:rPr>
        <w:t xml:space="preserve"> – С. 34 – 52.</w:t>
      </w:r>
    </w:p>
    <w:p w14:paraId="116E49D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Уткин А. О концертировании и его формах в современной инструментальной музыке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А. Уткин // Стилевые тенденции в советской музыке 1960 – 70-х годов</w:t>
      </w:r>
      <w:r w:rsidRPr="00E75741">
        <w:rPr>
          <w:rFonts w:ascii="Times New Roman" w:eastAsia="Times New Roman" w:hAnsi="Times New Roman" w:cs="Times New Roman"/>
          <w:kern w:val="0"/>
          <w:sz w:val="28"/>
          <w:szCs w:val="28"/>
          <w:lang w:val="uk-UA" w:eastAsia="ru-RU"/>
        </w:rPr>
        <w:t>: очерки.</w:t>
      </w:r>
      <w:r w:rsidRPr="00E75741">
        <w:rPr>
          <w:rFonts w:ascii="Times New Roman" w:eastAsia="Times New Roman" w:hAnsi="Times New Roman" w:cs="Times New Roman"/>
          <w:kern w:val="0"/>
          <w:sz w:val="28"/>
          <w:szCs w:val="28"/>
          <w:lang w:eastAsia="ru-RU"/>
        </w:rPr>
        <w:t xml:space="preserve"> – Л.: Сов.композитор, 1979.</w:t>
      </w:r>
      <w:r w:rsidRPr="00E75741">
        <w:rPr>
          <w:rFonts w:ascii="Times New Roman" w:eastAsia="Times New Roman" w:hAnsi="Times New Roman" w:cs="Times New Roman"/>
          <w:kern w:val="0"/>
          <w:sz w:val="28"/>
          <w:szCs w:val="28"/>
          <w:lang w:val="uk-UA" w:eastAsia="ru-RU"/>
        </w:rPr>
        <w:t xml:space="preserve"> – С. 56 – 68.</w:t>
      </w:r>
    </w:p>
    <w:p w14:paraId="4F129DC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Уткин А. Эстетические тенденции советской музыки и эволюция инструментального концерта / А. Уткин // Материалы </w:t>
      </w:r>
      <w:r w:rsidRPr="00E75741">
        <w:rPr>
          <w:rFonts w:ascii="Times New Roman" w:eastAsia="Times New Roman" w:hAnsi="Times New Roman" w:cs="Times New Roman"/>
          <w:kern w:val="0"/>
          <w:sz w:val="28"/>
          <w:szCs w:val="28"/>
          <w:lang w:val="en-US" w:eastAsia="ru-RU"/>
        </w:rPr>
        <w:t>IV</w:t>
      </w:r>
      <w:r w:rsidRPr="00E75741">
        <w:rPr>
          <w:rFonts w:ascii="Times New Roman" w:eastAsia="Times New Roman" w:hAnsi="Times New Roman" w:cs="Times New Roman"/>
          <w:kern w:val="0"/>
          <w:sz w:val="28"/>
          <w:szCs w:val="28"/>
          <w:lang w:eastAsia="ru-RU"/>
        </w:rPr>
        <w:t xml:space="preserve"> Всесоюзной научно-теоретической конференции аспирантов ВУЗов и НИИ Министерства культуры СССР. – Тбилиси, 1978. – С. 297 – 299.</w:t>
      </w:r>
    </w:p>
    <w:p w14:paraId="183CE19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Фельдгун Г. История зарубежного скрипичного искусства</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Г. Фельдгун. – Новосибирск, 1983.</w:t>
      </w:r>
      <w:r w:rsidRPr="00E75741">
        <w:rPr>
          <w:rFonts w:ascii="Times New Roman" w:eastAsia="Times New Roman" w:hAnsi="Times New Roman" w:cs="Times New Roman"/>
          <w:kern w:val="0"/>
          <w:sz w:val="28"/>
          <w:szCs w:val="28"/>
          <w:lang w:val="uk-UA" w:eastAsia="ru-RU"/>
        </w:rPr>
        <w:t xml:space="preserve"> – 377 с.</w:t>
      </w:r>
    </w:p>
    <w:p w14:paraId="72A7646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Хёйзинга Й</w:t>
      </w:r>
      <w:r w:rsidRPr="00E75741">
        <w:rPr>
          <w:rFonts w:ascii="Times New Roman" w:eastAsia="Times New Roman" w:hAnsi="Times New Roman" w:cs="Times New Roman"/>
          <w:i/>
          <w:kern w:val="0"/>
          <w:sz w:val="28"/>
          <w:szCs w:val="28"/>
          <w:lang w:eastAsia="ru-RU"/>
        </w:rPr>
        <w:t xml:space="preserve">. </w:t>
      </w:r>
      <w:r w:rsidRPr="00E75741">
        <w:rPr>
          <w:rFonts w:ascii="Times New Roman" w:eastAsia="Times New Roman" w:hAnsi="Times New Roman" w:cs="Times New Roman"/>
          <w:i/>
          <w:kern w:val="0"/>
          <w:sz w:val="28"/>
          <w:szCs w:val="28"/>
          <w:lang w:val="en-US" w:eastAsia="ru-RU"/>
        </w:rPr>
        <w:t>Homo</w:t>
      </w:r>
      <w:r w:rsidRPr="00E75741">
        <w:rPr>
          <w:rFonts w:ascii="Times New Roman" w:eastAsia="Times New Roman" w:hAnsi="Times New Roman" w:cs="Times New Roman"/>
          <w:i/>
          <w:kern w:val="0"/>
          <w:sz w:val="28"/>
          <w:szCs w:val="28"/>
          <w:lang w:eastAsia="ru-RU"/>
        </w:rPr>
        <w:t xml:space="preserve"> </w:t>
      </w:r>
      <w:r w:rsidRPr="00E75741">
        <w:rPr>
          <w:rFonts w:ascii="Times New Roman" w:eastAsia="Times New Roman" w:hAnsi="Times New Roman" w:cs="Times New Roman"/>
          <w:i/>
          <w:kern w:val="0"/>
          <w:sz w:val="28"/>
          <w:szCs w:val="28"/>
          <w:lang w:val="en-US" w:eastAsia="ru-RU"/>
        </w:rPr>
        <w:t>ludens</w:t>
      </w:r>
      <w:r w:rsidRPr="00E75741">
        <w:rPr>
          <w:rFonts w:ascii="Times New Roman" w:eastAsia="Times New Roman" w:hAnsi="Times New Roman" w:cs="Times New Roman"/>
          <w:kern w:val="0"/>
          <w:sz w:val="28"/>
          <w:szCs w:val="28"/>
          <w:lang w:eastAsia="ru-RU"/>
        </w:rPr>
        <w:t>. В тени завтрашнего дня</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Й</w:t>
      </w:r>
      <w:r w:rsidRPr="00E75741">
        <w:rPr>
          <w:rFonts w:ascii="Times New Roman" w:eastAsia="Times New Roman" w:hAnsi="Times New Roman" w:cs="Times New Roman"/>
          <w:i/>
          <w:kern w:val="0"/>
          <w:sz w:val="28"/>
          <w:szCs w:val="28"/>
          <w:lang w:eastAsia="ru-RU"/>
        </w:rPr>
        <w:t xml:space="preserve">. </w:t>
      </w:r>
      <w:r w:rsidRPr="00E75741">
        <w:rPr>
          <w:rFonts w:ascii="Times New Roman" w:eastAsia="Times New Roman" w:hAnsi="Times New Roman" w:cs="Times New Roman"/>
          <w:kern w:val="0"/>
          <w:sz w:val="28"/>
          <w:szCs w:val="28"/>
          <w:lang w:eastAsia="ru-RU"/>
        </w:rPr>
        <w:t>Хёйзинга. – М.: Айрис</w:t>
      </w:r>
      <w:r w:rsidRPr="00E75741">
        <w:rPr>
          <w:rFonts w:ascii="Times New Roman" w:eastAsia="Times New Roman" w:hAnsi="Times New Roman" w:cs="Times New Roman"/>
          <w:kern w:val="0"/>
          <w:sz w:val="28"/>
          <w:szCs w:val="28"/>
          <w:lang w:val="uk-UA" w:eastAsia="ru-RU"/>
        </w:rPr>
        <w:t>-</w:t>
      </w:r>
      <w:r w:rsidRPr="00E75741">
        <w:rPr>
          <w:rFonts w:ascii="Times New Roman" w:eastAsia="Times New Roman" w:hAnsi="Times New Roman" w:cs="Times New Roman"/>
          <w:kern w:val="0"/>
          <w:sz w:val="28"/>
          <w:szCs w:val="28"/>
          <w:lang w:eastAsia="ru-RU"/>
        </w:rPr>
        <w:t>пресс, 2003. – 496 с.</w:t>
      </w:r>
    </w:p>
    <w:p w14:paraId="1AC48C22"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Хентова С. Шостакович</w:t>
      </w:r>
      <w:r w:rsidRPr="00E75741">
        <w:rPr>
          <w:rFonts w:ascii="Times New Roman" w:eastAsia="Times New Roman" w:hAnsi="Times New Roman" w:cs="Times New Roman"/>
          <w:kern w:val="0"/>
          <w:sz w:val="28"/>
          <w:szCs w:val="28"/>
          <w:lang w:val="uk-UA" w:eastAsia="ru-RU"/>
        </w:rPr>
        <w:t xml:space="preserve">: жизнь и творчество: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в 2 т.</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 xml:space="preserve">С. Хентова. – </w:t>
      </w:r>
      <w:r w:rsidRPr="00E75741">
        <w:rPr>
          <w:rFonts w:ascii="Times New Roman" w:eastAsia="Times New Roman" w:hAnsi="Times New Roman" w:cs="Times New Roman"/>
          <w:kern w:val="0"/>
          <w:sz w:val="28"/>
          <w:szCs w:val="28"/>
          <w:lang w:val="uk-UA" w:eastAsia="ru-RU"/>
        </w:rPr>
        <w:t>Л</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Сов.композитор</w:t>
      </w:r>
      <w:r w:rsidRPr="00E75741">
        <w:rPr>
          <w:rFonts w:ascii="Times New Roman" w:eastAsia="Times New Roman" w:hAnsi="Times New Roman" w:cs="Times New Roman"/>
          <w:kern w:val="0"/>
          <w:sz w:val="28"/>
          <w:szCs w:val="28"/>
          <w:lang w:val="uk-UA" w:eastAsia="ru-RU"/>
        </w:rPr>
        <w:t xml:space="preserve">. – Т. І. - </w:t>
      </w:r>
      <w:r w:rsidRPr="00E75741">
        <w:rPr>
          <w:rFonts w:ascii="Times New Roman" w:eastAsia="Times New Roman" w:hAnsi="Times New Roman" w:cs="Times New Roman"/>
          <w:kern w:val="0"/>
          <w:sz w:val="28"/>
          <w:szCs w:val="28"/>
          <w:lang w:eastAsia="ru-RU"/>
        </w:rPr>
        <w:t xml:space="preserve"> 1985</w:t>
      </w:r>
      <w:r w:rsidRPr="00E75741">
        <w:rPr>
          <w:rFonts w:ascii="Times New Roman" w:eastAsia="Times New Roman" w:hAnsi="Times New Roman" w:cs="Times New Roman"/>
          <w:kern w:val="0"/>
          <w:sz w:val="28"/>
          <w:szCs w:val="28"/>
          <w:lang w:val="uk-UA" w:eastAsia="ru-RU"/>
        </w:rPr>
        <w:t>. – 544 с. – Т. ІІ. –</w:t>
      </w:r>
      <w:r w:rsidRPr="00E75741">
        <w:rPr>
          <w:rFonts w:ascii="Times New Roman" w:eastAsia="Times New Roman" w:hAnsi="Times New Roman" w:cs="Times New Roman"/>
          <w:kern w:val="0"/>
          <w:sz w:val="28"/>
          <w:szCs w:val="28"/>
          <w:lang w:eastAsia="ru-RU"/>
        </w:rPr>
        <w:t xml:space="preserve"> 1986</w:t>
      </w:r>
      <w:r w:rsidRPr="00E75741">
        <w:rPr>
          <w:rFonts w:ascii="Times New Roman" w:eastAsia="Times New Roman" w:hAnsi="Times New Roman" w:cs="Times New Roman"/>
          <w:kern w:val="0"/>
          <w:sz w:val="28"/>
          <w:szCs w:val="28"/>
          <w:lang w:val="uk-UA" w:eastAsia="ru-RU"/>
        </w:rPr>
        <w:t>. – 623 с.</w:t>
      </w:r>
    </w:p>
    <w:p w14:paraId="0140A270"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Холопова В. А.</w:t>
      </w:r>
      <w:r w:rsidRPr="00E75741">
        <w:rPr>
          <w:rFonts w:ascii="Times New Roman" w:eastAsia="Times New Roman" w:hAnsi="Times New Roman" w:cs="Times New Roman"/>
          <w:kern w:val="0"/>
          <w:sz w:val="28"/>
          <w:szCs w:val="28"/>
          <w:lang w:val="uk-UA" w:eastAsia="ru-RU"/>
        </w:rPr>
        <w:t> </w:t>
      </w:r>
      <w:r w:rsidRPr="00E75741">
        <w:rPr>
          <w:rFonts w:ascii="Times New Roman" w:eastAsia="Times New Roman" w:hAnsi="Times New Roman" w:cs="Times New Roman"/>
          <w:kern w:val="0"/>
          <w:sz w:val="28"/>
          <w:szCs w:val="28"/>
          <w:lang w:eastAsia="ru-RU"/>
        </w:rPr>
        <w:t>Шнитке</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xml:space="preserve"> В. Холопова, Е. Чигарёва. – М.: Музыка, 1990.</w:t>
      </w:r>
      <w:r w:rsidRPr="00E75741">
        <w:rPr>
          <w:rFonts w:ascii="Times New Roman" w:eastAsia="Times New Roman" w:hAnsi="Times New Roman" w:cs="Times New Roman"/>
          <w:kern w:val="0"/>
          <w:sz w:val="28"/>
          <w:szCs w:val="28"/>
          <w:lang w:val="uk-UA" w:eastAsia="ru-RU"/>
        </w:rPr>
        <w:t xml:space="preserve"> – 369 с.</w:t>
      </w:r>
    </w:p>
    <w:p w14:paraId="27A44B00"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Холопова В. К проблеме музыкальных форм 60-70-х гг. ХХ века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В. Холопова // Современное искусство музыкальной композиции</w:t>
      </w:r>
      <w:r w:rsidRPr="00E75741">
        <w:rPr>
          <w:rFonts w:ascii="Times New Roman" w:eastAsia="Times New Roman" w:hAnsi="Times New Roman" w:cs="Times New Roman"/>
          <w:kern w:val="0"/>
          <w:sz w:val="28"/>
          <w:szCs w:val="28"/>
          <w:lang w:val="uk-UA" w:eastAsia="ru-RU"/>
        </w:rPr>
        <w:t>: с</w:t>
      </w:r>
      <w:r w:rsidRPr="00E75741">
        <w:rPr>
          <w:rFonts w:ascii="Times New Roman" w:eastAsia="Times New Roman" w:hAnsi="Times New Roman" w:cs="Times New Roman"/>
          <w:kern w:val="0"/>
          <w:sz w:val="28"/>
          <w:szCs w:val="28"/>
          <w:lang w:eastAsia="ru-RU"/>
        </w:rPr>
        <w:t xml:space="preserve">б. </w:t>
      </w:r>
      <w:r w:rsidRPr="00E75741">
        <w:rPr>
          <w:rFonts w:ascii="Times New Roman" w:eastAsia="Times New Roman" w:hAnsi="Times New Roman" w:cs="Times New Roman"/>
          <w:kern w:val="0"/>
          <w:sz w:val="28"/>
          <w:szCs w:val="28"/>
          <w:lang w:val="uk-UA" w:eastAsia="ru-RU"/>
        </w:rPr>
        <w:t xml:space="preserve">научн. </w:t>
      </w:r>
      <w:r w:rsidRPr="00E75741">
        <w:rPr>
          <w:rFonts w:ascii="Times New Roman" w:eastAsia="Times New Roman" w:hAnsi="Times New Roman" w:cs="Times New Roman"/>
          <w:kern w:val="0"/>
          <w:sz w:val="28"/>
          <w:szCs w:val="28"/>
          <w:lang w:eastAsia="ru-RU"/>
        </w:rPr>
        <w:t>трудов ГМПИ им. Гнесиных.</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М.: ГМПИ им. Гнесиных, 1985. – Вып. 81.</w:t>
      </w:r>
      <w:r w:rsidRPr="00E75741">
        <w:rPr>
          <w:rFonts w:ascii="Times New Roman" w:eastAsia="Times New Roman" w:hAnsi="Times New Roman" w:cs="Times New Roman"/>
          <w:kern w:val="0"/>
          <w:sz w:val="28"/>
          <w:szCs w:val="28"/>
          <w:lang w:val="uk-UA" w:eastAsia="ru-RU"/>
        </w:rPr>
        <w:t xml:space="preserve"> – С. 17 – 31.</w:t>
      </w:r>
    </w:p>
    <w:p w14:paraId="64DE0E33"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 Холопова В. Классический комплекс творчества И. Стравинского» / </w:t>
      </w:r>
      <w:r w:rsidRPr="00E75741">
        <w:rPr>
          <w:rFonts w:ascii="Times New Roman" w:eastAsia="Times New Roman" w:hAnsi="Times New Roman" w:cs="Times New Roman"/>
          <w:kern w:val="0"/>
          <w:sz w:val="28"/>
          <w:szCs w:val="28"/>
          <w:lang w:eastAsia="ru-RU"/>
        </w:rPr>
        <w:t>В. Холопова</w:t>
      </w:r>
      <w:r w:rsidRPr="00E75741">
        <w:rPr>
          <w:rFonts w:ascii="Times New Roman" w:eastAsia="Times New Roman" w:hAnsi="Times New Roman" w:cs="Times New Roman"/>
          <w:kern w:val="0"/>
          <w:sz w:val="28"/>
          <w:szCs w:val="28"/>
          <w:lang w:val="uk-UA" w:eastAsia="ru-RU"/>
        </w:rPr>
        <w:t xml:space="preserve"> // И. Стравинский. Статьи, воспоминания. – М.</w:t>
      </w:r>
      <w:r w:rsidRPr="00E75741">
        <w:rPr>
          <w:rFonts w:ascii="Times New Roman" w:eastAsia="Times New Roman" w:hAnsi="Times New Roman" w:cs="Times New Roman"/>
          <w:kern w:val="0"/>
          <w:sz w:val="28"/>
          <w:szCs w:val="28"/>
          <w:lang w:eastAsia="ru-RU"/>
        </w:rPr>
        <w:t xml:space="preserve"> : Музыка</w:t>
      </w:r>
      <w:r w:rsidRPr="00E75741">
        <w:rPr>
          <w:rFonts w:ascii="Times New Roman" w:eastAsia="Times New Roman" w:hAnsi="Times New Roman" w:cs="Times New Roman"/>
          <w:kern w:val="0"/>
          <w:sz w:val="28"/>
          <w:szCs w:val="28"/>
          <w:lang w:val="uk-UA" w:eastAsia="ru-RU"/>
        </w:rPr>
        <w:t>, 1985. – С. 55 – 67.</w:t>
      </w:r>
    </w:p>
    <w:p w14:paraId="35D39FA5"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Холопова В. Фактура: </w:t>
      </w:r>
      <w:r w:rsidRPr="00E75741">
        <w:rPr>
          <w:rFonts w:ascii="Times New Roman" w:eastAsia="Times New Roman" w:hAnsi="Times New Roman" w:cs="Times New Roman"/>
          <w:kern w:val="0"/>
          <w:sz w:val="28"/>
          <w:szCs w:val="28"/>
          <w:lang w:val="uk-UA" w:eastAsia="ru-RU"/>
        </w:rPr>
        <w:t>о</w:t>
      </w:r>
      <w:r w:rsidRPr="00E75741">
        <w:rPr>
          <w:rFonts w:ascii="Times New Roman" w:eastAsia="Times New Roman" w:hAnsi="Times New Roman" w:cs="Times New Roman"/>
          <w:kern w:val="0"/>
          <w:sz w:val="28"/>
          <w:szCs w:val="28"/>
          <w:lang w:eastAsia="ru-RU"/>
        </w:rPr>
        <w:t>черк</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В. Холопова. – М.: Музыка, 1979.</w:t>
      </w:r>
      <w:r w:rsidRPr="00E75741">
        <w:rPr>
          <w:rFonts w:ascii="Times New Roman" w:eastAsia="Times New Roman" w:hAnsi="Times New Roman" w:cs="Times New Roman"/>
          <w:kern w:val="0"/>
          <w:sz w:val="28"/>
          <w:szCs w:val="28"/>
          <w:lang w:val="uk-UA" w:eastAsia="ru-RU"/>
        </w:rPr>
        <w:t xml:space="preserve"> – 255 с.</w:t>
      </w:r>
    </w:p>
    <w:p w14:paraId="12A04853"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Хохлов Ю. Советский скрипичный концерт</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Ю. Хохлов. – М.: Музыка, 1956.</w:t>
      </w:r>
      <w:r w:rsidRPr="00E75741">
        <w:rPr>
          <w:rFonts w:ascii="Times New Roman" w:eastAsia="Times New Roman" w:hAnsi="Times New Roman" w:cs="Times New Roman"/>
          <w:kern w:val="0"/>
          <w:sz w:val="28"/>
          <w:szCs w:val="28"/>
          <w:lang w:val="uk-UA" w:eastAsia="ru-RU"/>
        </w:rPr>
        <w:t xml:space="preserve"> – 302 с.</w:t>
      </w:r>
    </w:p>
    <w:p w14:paraId="2A03414A"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Цикало И. О некоторых особенностях развития скрипичного концерта конца 60 – 80-х годов </w:t>
      </w:r>
      <w:r w:rsidRPr="00E75741">
        <w:rPr>
          <w:rFonts w:ascii="Times New Roman" w:eastAsia="Times New Roman" w:hAnsi="Times New Roman" w:cs="Times New Roman"/>
          <w:kern w:val="0"/>
          <w:sz w:val="28"/>
          <w:szCs w:val="28"/>
          <w:lang w:val="en-US" w:eastAsia="ru-RU"/>
        </w:rPr>
        <w:t>XX</w:t>
      </w:r>
      <w:r w:rsidRPr="00E75741">
        <w:rPr>
          <w:rFonts w:ascii="Times New Roman" w:eastAsia="Times New Roman" w:hAnsi="Times New Roman" w:cs="Times New Roman"/>
          <w:kern w:val="0"/>
          <w:sz w:val="28"/>
          <w:szCs w:val="28"/>
          <w:lang w:eastAsia="ru-RU"/>
        </w:rPr>
        <w:t xml:space="preserve"> века</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д</w:t>
      </w:r>
      <w:r w:rsidRPr="00E75741">
        <w:rPr>
          <w:rFonts w:ascii="Times New Roman" w:eastAsia="Times New Roman" w:hAnsi="Times New Roman" w:cs="Times New Roman"/>
          <w:kern w:val="0"/>
          <w:sz w:val="28"/>
          <w:szCs w:val="28"/>
          <w:lang w:eastAsia="ru-RU"/>
        </w:rPr>
        <w:t>ипломная работа]</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И. Цикало. – Донецк, 1997.</w:t>
      </w:r>
      <w:r w:rsidRPr="00E75741">
        <w:rPr>
          <w:rFonts w:ascii="Times New Roman" w:eastAsia="Times New Roman" w:hAnsi="Times New Roman" w:cs="Times New Roman"/>
          <w:kern w:val="0"/>
          <w:sz w:val="28"/>
          <w:szCs w:val="28"/>
          <w:lang w:val="uk-UA" w:eastAsia="ru-RU"/>
        </w:rPr>
        <w:t xml:space="preserve"> – 125 с.</w:t>
      </w:r>
    </w:p>
    <w:p w14:paraId="59EC8301"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Цукерман В. Музыкально-теоретические очерки и этюды</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В. Цукерман. – М.: Музыка, 1970</w:t>
      </w:r>
      <w:r w:rsidRPr="00E75741">
        <w:rPr>
          <w:rFonts w:ascii="Times New Roman" w:eastAsia="Times New Roman" w:hAnsi="Times New Roman" w:cs="Times New Roman"/>
          <w:kern w:val="0"/>
          <w:sz w:val="28"/>
          <w:szCs w:val="28"/>
          <w:lang w:val="uk-UA" w:eastAsia="ru-RU"/>
        </w:rPr>
        <w:t>. – 464 с.</w:t>
      </w:r>
    </w:p>
    <w:p w14:paraId="616AB65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Черновол И. О некоторых проявлениях театрально-игрового начала в сонатах Д. Скарлатти</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д</w:t>
      </w:r>
      <w:r w:rsidRPr="00E75741">
        <w:rPr>
          <w:rFonts w:ascii="Times New Roman" w:eastAsia="Times New Roman" w:hAnsi="Times New Roman" w:cs="Times New Roman"/>
          <w:kern w:val="0"/>
          <w:sz w:val="28"/>
          <w:szCs w:val="28"/>
          <w:lang w:eastAsia="ru-RU"/>
        </w:rPr>
        <w:t>ипломная работа]</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И. Черновол. – Донецк, 1987.</w:t>
      </w:r>
      <w:r w:rsidRPr="00E75741">
        <w:rPr>
          <w:rFonts w:ascii="Times New Roman" w:eastAsia="Times New Roman" w:hAnsi="Times New Roman" w:cs="Times New Roman"/>
          <w:kern w:val="0"/>
          <w:sz w:val="28"/>
          <w:szCs w:val="28"/>
          <w:lang w:val="uk-UA" w:eastAsia="ru-RU"/>
        </w:rPr>
        <w:t xml:space="preserve"> – 109 с.</w:t>
      </w:r>
    </w:p>
    <w:p w14:paraId="55E341C3"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Черты стиля Д. Шостаковича: [сб. статей / сост. и ред. Л. Бергер]. – М.: Сов. Композитор, 1962. – 386 с.</w:t>
      </w:r>
    </w:p>
    <w:p w14:paraId="0A5EBB3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Шаповалова Л. Принципи рефлексійної драматургії на прикладі концертного жанру в творчості В. Бібіка / Л. Шаповалова // Наукові записи Тернопільського державного педагогічного університету: зб. наук. праць – Тернопіль: ТДПУ, 2001. -  №1/4. – С. 44 – 48. </w:t>
      </w:r>
    </w:p>
    <w:p w14:paraId="6F4123F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Шевчук О. Особливості відбиття фольклору в інструментальних творах М.Скорика / О. Шевчук // Українське музикознавство: зб. ст. – К.: Музична Україна, 1979. – Вип. 14. – С. 93 – 103.</w:t>
      </w:r>
    </w:p>
    <w:p w14:paraId="310DA5A8"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lastRenderedPageBreak/>
        <w:t>Шляхтичук Н. Феномен музыкальной “игры” на примере камерно-инструментальных сонат Ф. Пуленка</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д</w:t>
      </w:r>
      <w:r w:rsidRPr="00E75741">
        <w:rPr>
          <w:rFonts w:ascii="Times New Roman" w:eastAsia="Times New Roman" w:hAnsi="Times New Roman" w:cs="Times New Roman"/>
          <w:kern w:val="0"/>
          <w:sz w:val="28"/>
          <w:szCs w:val="28"/>
          <w:lang w:eastAsia="ru-RU"/>
        </w:rPr>
        <w:t>ипломная работа]</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Н. Шляхтичук. – Донецк, 1994.</w:t>
      </w:r>
      <w:r w:rsidRPr="00E75741">
        <w:rPr>
          <w:rFonts w:ascii="Times New Roman" w:eastAsia="Times New Roman" w:hAnsi="Times New Roman" w:cs="Times New Roman"/>
          <w:kern w:val="0"/>
          <w:sz w:val="28"/>
          <w:szCs w:val="28"/>
          <w:lang w:val="uk-UA" w:eastAsia="ru-RU"/>
        </w:rPr>
        <w:t xml:space="preserve"> – 117 с.</w:t>
      </w:r>
    </w:p>
    <w:p w14:paraId="7398D94C"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Шнитке А. Парадоксальность как черта музыкальной логики И. Стравинского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А. Шнитке // И.</w:t>
      </w:r>
      <w:r w:rsidRPr="00E75741">
        <w:rPr>
          <w:rFonts w:ascii="Times New Roman" w:eastAsia="Times New Roman" w:hAnsi="Times New Roman" w:cs="Times New Roman"/>
          <w:kern w:val="0"/>
          <w:sz w:val="28"/>
          <w:szCs w:val="28"/>
          <w:lang w:val="en-US" w:eastAsia="ru-RU"/>
        </w:rPr>
        <w:t> </w:t>
      </w:r>
      <w:r w:rsidRPr="00E75741">
        <w:rPr>
          <w:rFonts w:ascii="Times New Roman" w:eastAsia="Times New Roman" w:hAnsi="Times New Roman" w:cs="Times New Roman"/>
          <w:kern w:val="0"/>
          <w:sz w:val="28"/>
          <w:szCs w:val="28"/>
          <w:lang w:eastAsia="ru-RU"/>
        </w:rPr>
        <w:t>Ф.</w:t>
      </w:r>
      <w:r w:rsidRPr="00E75741">
        <w:rPr>
          <w:rFonts w:ascii="Times New Roman" w:eastAsia="Times New Roman" w:hAnsi="Times New Roman" w:cs="Times New Roman"/>
          <w:kern w:val="0"/>
          <w:sz w:val="28"/>
          <w:szCs w:val="28"/>
          <w:lang w:val="en-US" w:eastAsia="ru-RU"/>
        </w:rPr>
        <w:t> </w:t>
      </w:r>
      <w:r w:rsidRPr="00E75741">
        <w:rPr>
          <w:rFonts w:ascii="Times New Roman" w:eastAsia="Times New Roman" w:hAnsi="Times New Roman" w:cs="Times New Roman"/>
          <w:kern w:val="0"/>
          <w:sz w:val="28"/>
          <w:szCs w:val="28"/>
          <w:lang w:eastAsia="ru-RU"/>
        </w:rPr>
        <w:t>Стравинский: статьи и материалы</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[сост. Л.</w:t>
      </w:r>
      <w:r w:rsidRPr="00E75741">
        <w:rPr>
          <w:rFonts w:ascii="Times New Roman" w:eastAsia="Times New Roman" w:hAnsi="Times New Roman" w:cs="Times New Roman"/>
          <w:kern w:val="0"/>
          <w:sz w:val="28"/>
          <w:szCs w:val="28"/>
          <w:lang w:val="en-US" w:eastAsia="ru-RU"/>
        </w:rPr>
        <w:t> </w:t>
      </w:r>
      <w:r w:rsidRPr="00E75741">
        <w:rPr>
          <w:rFonts w:ascii="Times New Roman" w:eastAsia="Times New Roman" w:hAnsi="Times New Roman" w:cs="Times New Roman"/>
          <w:kern w:val="0"/>
          <w:sz w:val="28"/>
          <w:szCs w:val="28"/>
          <w:lang w:eastAsia="ru-RU"/>
        </w:rPr>
        <w:t>Дьячкова, ред. Б.</w:t>
      </w:r>
      <w:r w:rsidRPr="00E75741">
        <w:rPr>
          <w:rFonts w:ascii="Times New Roman" w:eastAsia="Times New Roman" w:hAnsi="Times New Roman" w:cs="Times New Roman"/>
          <w:kern w:val="0"/>
          <w:sz w:val="28"/>
          <w:szCs w:val="28"/>
          <w:lang w:val="en-US" w:eastAsia="ru-RU"/>
        </w:rPr>
        <w:t> </w:t>
      </w:r>
      <w:r w:rsidRPr="00E75741">
        <w:rPr>
          <w:rFonts w:ascii="Times New Roman" w:eastAsia="Times New Roman" w:hAnsi="Times New Roman" w:cs="Times New Roman"/>
          <w:kern w:val="0"/>
          <w:sz w:val="28"/>
          <w:szCs w:val="28"/>
          <w:lang w:eastAsia="ru-RU"/>
        </w:rPr>
        <w:t>Ярустовский]. – М.: Сов. композитор, 1973. – С. 383</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434.</w:t>
      </w:r>
    </w:p>
    <w:p w14:paraId="49D52C73"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 xml:space="preserve">Шнитке А. Полистилистические тенденции в современной музыке </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А. Шнитке // Холопова В., Чигарёва Е. А. Шнитке</w:t>
      </w:r>
      <w:r w:rsidRPr="00E75741">
        <w:rPr>
          <w:rFonts w:ascii="Times New Roman" w:eastAsia="Times New Roman" w:hAnsi="Times New Roman" w:cs="Times New Roman"/>
          <w:kern w:val="0"/>
          <w:sz w:val="28"/>
          <w:szCs w:val="28"/>
          <w:lang w:val="uk-UA" w:eastAsia="ru-RU"/>
        </w:rPr>
        <w:t>: очерки</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 М.: Музыка, 1990. – С.</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327</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w:t>
      </w:r>
      <w:r w:rsidRPr="00E75741">
        <w:rPr>
          <w:rFonts w:ascii="Times New Roman" w:eastAsia="Times New Roman" w:hAnsi="Times New Roman" w:cs="Times New Roman"/>
          <w:kern w:val="0"/>
          <w:sz w:val="28"/>
          <w:szCs w:val="28"/>
          <w:lang w:val="uk-UA" w:eastAsia="ru-RU"/>
        </w:rPr>
        <w:t xml:space="preserve"> </w:t>
      </w:r>
      <w:r w:rsidRPr="00E75741">
        <w:rPr>
          <w:rFonts w:ascii="Times New Roman" w:eastAsia="Times New Roman" w:hAnsi="Times New Roman" w:cs="Times New Roman"/>
          <w:kern w:val="0"/>
          <w:sz w:val="28"/>
          <w:szCs w:val="28"/>
          <w:lang w:eastAsia="ru-RU"/>
        </w:rPr>
        <w:t>331.</w:t>
      </w:r>
    </w:p>
    <w:p w14:paraId="12170ABA" w14:textId="77777777" w:rsidR="00E75741" w:rsidRPr="00E75741" w:rsidRDefault="00E75741" w:rsidP="007C117D">
      <w:pPr>
        <w:widowControl/>
        <w:numPr>
          <w:ilvl w:val="0"/>
          <w:numId w:val="11"/>
        </w:numPr>
        <w:tabs>
          <w:tab w:val="clear" w:pos="709"/>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Щириця Ю. Мирослав Скорик /  Ю. Щириця. – К.: Муз. Україна, 1972. – 56 с.</w:t>
      </w:r>
    </w:p>
    <w:p w14:paraId="190337F9"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Эльконин Д. Психология игры</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Д. Эльконин. – М.</w:t>
      </w:r>
      <w:r w:rsidRPr="00E75741">
        <w:rPr>
          <w:rFonts w:ascii="Times New Roman" w:eastAsia="Times New Roman" w:hAnsi="Times New Roman" w:cs="Times New Roman"/>
          <w:kern w:val="0"/>
          <w:sz w:val="28"/>
          <w:szCs w:val="28"/>
          <w:lang w:val="uk-UA" w:eastAsia="ru-RU"/>
        </w:rPr>
        <w:t>: Наука,</w:t>
      </w:r>
      <w:r w:rsidRPr="00E75741">
        <w:rPr>
          <w:rFonts w:ascii="Times New Roman" w:eastAsia="Times New Roman" w:hAnsi="Times New Roman" w:cs="Times New Roman"/>
          <w:kern w:val="0"/>
          <w:sz w:val="28"/>
          <w:szCs w:val="28"/>
          <w:lang w:eastAsia="ru-RU"/>
        </w:rPr>
        <w:t xml:space="preserve"> 1978.</w:t>
      </w:r>
      <w:r w:rsidRPr="00E75741">
        <w:rPr>
          <w:rFonts w:ascii="Times New Roman" w:eastAsia="Times New Roman" w:hAnsi="Times New Roman" w:cs="Times New Roman"/>
          <w:kern w:val="0"/>
          <w:sz w:val="28"/>
          <w:szCs w:val="28"/>
          <w:lang w:val="uk-UA" w:eastAsia="ru-RU"/>
        </w:rPr>
        <w:t xml:space="preserve"> – 423 с. </w:t>
      </w:r>
    </w:p>
    <w:p w14:paraId="2B86F9FD"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Ямпольский И. Ария</w:t>
      </w:r>
      <w:r w:rsidRPr="00E75741">
        <w:rPr>
          <w:rFonts w:ascii="Times New Roman" w:eastAsia="Times New Roman" w:hAnsi="Times New Roman" w:cs="Times New Roman"/>
          <w:kern w:val="0"/>
          <w:sz w:val="28"/>
          <w:szCs w:val="28"/>
          <w:lang w:val="uk-UA" w:eastAsia="ru-RU"/>
        </w:rPr>
        <w:t xml:space="preserve"> / </w:t>
      </w:r>
      <w:r w:rsidRPr="00E75741">
        <w:rPr>
          <w:rFonts w:ascii="Times New Roman" w:eastAsia="Times New Roman" w:hAnsi="Times New Roman" w:cs="Times New Roman"/>
          <w:kern w:val="0"/>
          <w:sz w:val="28"/>
          <w:szCs w:val="28"/>
          <w:lang w:eastAsia="ru-RU"/>
        </w:rPr>
        <w:t xml:space="preserve"> И. Ямпольский // Муз. энциклопедия: [в 6 т.]. – Т. 1. – М.: Сов. энциклопедия, 1973. – Стб. 204 – </w:t>
      </w:r>
      <w:r w:rsidRPr="00E75741">
        <w:rPr>
          <w:rFonts w:ascii="Times New Roman" w:eastAsia="Times New Roman" w:hAnsi="Times New Roman" w:cs="Times New Roman"/>
          <w:kern w:val="0"/>
          <w:sz w:val="28"/>
          <w:szCs w:val="28"/>
          <w:lang w:val="uk-UA" w:eastAsia="ru-RU"/>
        </w:rPr>
        <w:t>207.</w:t>
      </w:r>
    </w:p>
    <w:p w14:paraId="74313107"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Ямпольский И. Избранные статьи и исследования / И. Ямпольский. – М.: </w:t>
      </w:r>
      <w:r w:rsidRPr="00E75741">
        <w:rPr>
          <w:rFonts w:ascii="Times New Roman" w:eastAsia="Times New Roman" w:hAnsi="Times New Roman" w:cs="Times New Roman"/>
          <w:kern w:val="0"/>
          <w:sz w:val="28"/>
          <w:szCs w:val="28"/>
          <w:lang w:eastAsia="ru-RU"/>
        </w:rPr>
        <w:t>Сов. композитор</w:t>
      </w:r>
      <w:r w:rsidRPr="00E75741">
        <w:rPr>
          <w:rFonts w:ascii="Times New Roman" w:eastAsia="Times New Roman" w:hAnsi="Times New Roman" w:cs="Times New Roman"/>
          <w:kern w:val="0"/>
          <w:sz w:val="28"/>
          <w:szCs w:val="28"/>
          <w:lang w:val="uk-UA" w:eastAsia="ru-RU"/>
        </w:rPr>
        <w:t>, 1985. – 280 с.</w:t>
      </w:r>
    </w:p>
    <w:p w14:paraId="1E32DCBF"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val="uk-UA" w:eastAsia="ru-RU"/>
        </w:rPr>
        <w:t xml:space="preserve">Ямпольский І. Смичкова музика / І. Ямпольский // Нариси радянської музичної творчості: зб. праць. – М.: Музгиз. –  Т.1. – 1947. – С. 56 – 78. </w:t>
      </w:r>
    </w:p>
    <w:p w14:paraId="204B40F6" w14:textId="77777777" w:rsidR="00E75741" w:rsidRPr="00E75741" w:rsidRDefault="00E75741" w:rsidP="007C117D">
      <w:pPr>
        <w:widowControl/>
        <w:numPr>
          <w:ilvl w:val="0"/>
          <w:numId w:val="11"/>
        </w:numPr>
        <w:tabs>
          <w:tab w:val="clear" w:pos="709"/>
          <w:tab w:val="left" w:pos="180"/>
          <w:tab w:val="left" w:pos="540"/>
          <w:tab w:val="left" w:pos="900"/>
        </w:tabs>
        <w:suppressAutoHyphens w:val="0"/>
        <w:spacing w:after="0" w:line="360" w:lineRule="auto"/>
        <w:ind w:left="540" w:hanging="540"/>
        <w:jc w:val="left"/>
        <w:rPr>
          <w:rFonts w:ascii="Times New Roman" w:eastAsia="Times New Roman" w:hAnsi="Times New Roman" w:cs="Times New Roman"/>
          <w:kern w:val="0"/>
          <w:sz w:val="28"/>
          <w:szCs w:val="28"/>
          <w:lang w:eastAsia="ru-RU"/>
        </w:rPr>
      </w:pPr>
      <w:r w:rsidRPr="00E75741">
        <w:rPr>
          <w:rFonts w:ascii="Times New Roman" w:eastAsia="Times New Roman" w:hAnsi="Times New Roman" w:cs="Times New Roman"/>
          <w:kern w:val="0"/>
          <w:sz w:val="28"/>
          <w:szCs w:val="28"/>
          <w:lang w:eastAsia="ru-RU"/>
        </w:rPr>
        <w:t>Ярустовский Б. Игорь Стравинский / Б. Ярустовский. – М.: Сов. композитор, 1969. – 319 с.</w:t>
      </w:r>
    </w:p>
    <w:p w14:paraId="7C6BAB1A" w14:textId="77777777" w:rsidR="00E75741" w:rsidRDefault="00E75741" w:rsidP="00DF67CC">
      <w:bookmarkStart w:id="0" w:name="_GoBack"/>
      <w:bookmarkEnd w:id="0"/>
    </w:p>
    <w:p w14:paraId="72276947" w14:textId="77777777" w:rsidR="00DF67CC" w:rsidRPr="00DF67CC" w:rsidRDefault="00DF67CC" w:rsidP="00DF67CC"/>
    <w:sectPr w:rsidR="00DF67CC" w:rsidRPr="00DF67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A1E5A" w14:textId="77777777" w:rsidR="007C117D" w:rsidRDefault="007C117D">
      <w:pPr>
        <w:spacing w:after="0" w:line="240" w:lineRule="auto"/>
      </w:pPr>
      <w:r>
        <w:separator/>
      </w:r>
    </w:p>
  </w:endnote>
  <w:endnote w:type="continuationSeparator" w:id="0">
    <w:p w14:paraId="0DA781D3" w14:textId="77777777" w:rsidR="007C117D" w:rsidRDefault="007C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E0F41" w14:textId="77777777" w:rsidR="007C117D" w:rsidRDefault="007C117D">
      <w:pPr>
        <w:spacing w:after="0" w:line="240" w:lineRule="auto"/>
      </w:pPr>
      <w:r>
        <w:separator/>
      </w:r>
    </w:p>
  </w:footnote>
  <w:footnote w:type="continuationSeparator" w:id="0">
    <w:p w14:paraId="5CA649CD" w14:textId="77777777" w:rsidR="007C117D" w:rsidRDefault="007C117D">
      <w:pPr>
        <w:spacing w:after="0" w:line="240" w:lineRule="auto"/>
      </w:pPr>
      <w:r>
        <w:continuationSeparator/>
      </w:r>
    </w:p>
  </w:footnote>
  <w:footnote w:id="1">
    <w:p w14:paraId="02654380" w14:textId="77777777" w:rsidR="00E75741" w:rsidRDefault="00E75741" w:rsidP="00E75741">
      <w:pPr>
        <w:pStyle w:val="affffffffffffffffffffa"/>
        <w:rPr>
          <w:lang w:val="uk-UA"/>
        </w:rPr>
      </w:pPr>
      <w:r>
        <w:rPr>
          <w:rStyle w:val="afffffffffffffffffffffffffff5"/>
        </w:rPr>
        <w:t>*</w:t>
      </w:r>
      <w:r>
        <w:t xml:space="preserve"> Антонова Е. Принцип диалогичности в исполнительской ситу</w:t>
      </w:r>
      <w:r>
        <w:t>а</w:t>
      </w:r>
      <w:r>
        <w:t>ции инструментального концерта</w:t>
      </w:r>
      <w:r>
        <w:rPr>
          <w:lang w:val="uk-UA"/>
        </w:rPr>
        <w:t xml:space="preserve"> </w:t>
      </w:r>
      <w:r>
        <w:t>/</w:t>
      </w:r>
      <w:r>
        <w:rPr>
          <w:lang w:val="uk-UA"/>
        </w:rPr>
        <w:t xml:space="preserve"> </w:t>
      </w:r>
      <w:r>
        <w:t>Е. Антонова</w:t>
      </w:r>
      <w:r>
        <w:rPr>
          <w:lang w:val="uk-UA"/>
        </w:rPr>
        <w:t> </w:t>
      </w:r>
      <w:r>
        <w:t>// Теория и история музыкал</w:t>
      </w:r>
      <w:r>
        <w:t>ь</w:t>
      </w:r>
      <w:r>
        <w:t>ного исполнительства</w:t>
      </w:r>
      <w:r>
        <w:rPr>
          <w:lang w:val="uk-UA"/>
        </w:rPr>
        <w:t xml:space="preserve">: сб. науч. трудов. </w:t>
      </w:r>
      <w:r>
        <w:t>– Киев</w:t>
      </w:r>
      <w:r>
        <w:rPr>
          <w:lang w:val="uk-UA"/>
        </w:rPr>
        <w:t>:</w:t>
      </w:r>
      <w:r>
        <w:t xml:space="preserve"> </w:t>
      </w:r>
      <w:r>
        <w:rPr>
          <w:lang w:val="uk-UA"/>
        </w:rPr>
        <w:t xml:space="preserve">НМАУ, </w:t>
      </w:r>
      <w:r>
        <w:t>1989. – С. 132 – 143.</w:t>
      </w:r>
    </w:p>
    <w:p w14:paraId="01DB298B" w14:textId="77777777" w:rsidR="00E75741" w:rsidRDefault="00E75741" w:rsidP="00E75741">
      <w:pPr>
        <w:pStyle w:val="affffffffffffffffffffa"/>
        <w:rPr>
          <w:lang w:val="uk-UA"/>
        </w:rPr>
      </w:pPr>
    </w:p>
  </w:footnote>
  <w:footnote w:id="2">
    <w:p w14:paraId="4FD57B23" w14:textId="77777777" w:rsidR="00E75741" w:rsidRDefault="00E75741" w:rsidP="00E75741">
      <w:pPr>
        <w:tabs>
          <w:tab w:val="left" w:pos="180"/>
          <w:tab w:val="left" w:pos="540"/>
          <w:tab w:val="left" w:pos="900"/>
        </w:tabs>
        <w:rPr>
          <w:sz w:val="20"/>
          <w:szCs w:val="20"/>
        </w:rPr>
      </w:pPr>
      <w:r>
        <w:rPr>
          <w:rStyle w:val="afffffffffffffffffffffffffff5"/>
        </w:rPr>
        <w:t></w:t>
      </w:r>
      <w: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lang w:val="uk-UA"/>
        </w:rPr>
        <w:t></w:t>
      </w:r>
      <w:r>
        <w:rPr>
          <w:sz w:val="20"/>
          <w:szCs w:val="20"/>
          <w:lang w:val="uk-UA"/>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p>
    <w:p w14:paraId="4BE1BCAF" w14:textId="77777777" w:rsidR="00E75741" w:rsidRDefault="00E75741" w:rsidP="00E75741">
      <w:pPr>
        <w:tabs>
          <w:tab w:val="left" w:pos="180"/>
          <w:tab w:val="left" w:pos="540"/>
          <w:tab w:val="left" w:pos="900"/>
        </w:tabs>
      </w:pPr>
    </w:p>
  </w:footnote>
  <w:footnote w:id="3">
    <w:p w14:paraId="0207F257" w14:textId="77777777" w:rsidR="00E75741" w:rsidRDefault="00E75741" w:rsidP="00E75741">
      <w:pPr>
        <w:pStyle w:val="affffffffa"/>
        <w:spacing w:after="0"/>
        <w:ind w:left="0"/>
        <w:rPr>
          <w:sz w:val="20"/>
          <w:szCs w:val="20"/>
          <w:lang w:val="uk-UA"/>
        </w:rPr>
      </w:pPr>
      <w:r>
        <w:rPr>
          <w:rStyle w:val="afffffffffffffffffffffffffff5"/>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p>
    <w:p w14:paraId="05E8A656" w14:textId="77777777" w:rsidR="00E75741" w:rsidRDefault="00E75741" w:rsidP="00E75741">
      <w:pPr>
        <w:pStyle w:val="affffffffffffffffffffa"/>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197CBB"/>
    <w:multiLevelType w:val="singleLevel"/>
    <w:tmpl w:val="99F4B0F0"/>
    <w:lvl w:ilvl="0">
      <w:start w:val="1"/>
      <w:numFmt w:val="decimal"/>
      <w:lvlText w:val="%1."/>
      <w:lvlJc w:val="left"/>
      <w:pPr>
        <w:tabs>
          <w:tab w:val="num" w:pos="360"/>
        </w:tabs>
        <w:ind w:left="360" w:hanging="360"/>
      </w:pPr>
      <w:rPr>
        <w:i w:val="0"/>
        <w:sz w:val="28"/>
        <w:szCs w:val="28"/>
      </w:rPr>
    </w:lvl>
  </w:abstractNum>
  <w:abstractNum w:abstractNumId="19">
    <w:nsid w:val="0FE8655B"/>
    <w:multiLevelType w:val="hybridMultilevel"/>
    <w:tmpl w:val="294A4B1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0">
    <w:nsid w:val="23C731FD"/>
    <w:multiLevelType w:val="hybridMultilevel"/>
    <w:tmpl w:val="E0221688"/>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3EE93898"/>
    <w:multiLevelType w:val="hybridMultilevel"/>
    <w:tmpl w:val="C608BBD8"/>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3">
    <w:nsid w:val="4C4A7286"/>
    <w:multiLevelType w:val="hybridMultilevel"/>
    <w:tmpl w:val="B032F546"/>
    <w:lvl w:ilvl="0" w:tplc="04190001">
      <w:start w:val="1"/>
      <w:numFmt w:val="bullet"/>
      <w:lvlText w:val=""/>
      <w:lvlJc w:val="left"/>
      <w:pPr>
        <w:tabs>
          <w:tab w:val="num" w:pos="180"/>
        </w:tabs>
        <w:ind w:left="180" w:hanging="360"/>
      </w:pPr>
      <w:rPr>
        <w:rFonts w:ascii="Symbol" w:hAnsi="Symbol" w:hint="default"/>
      </w:rPr>
    </w:lvl>
    <w:lvl w:ilvl="1" w:tplc="0419000F">
      <w:start w:val="1"/>
      <w:numFmt w:val="decimal"/>
      <w:lvlText w:val="%2."/>
      <w:lvlJc w:val="left"/>
      <w:pPr>
        <w:tabs>
          <w:tab w:val="num" w:pos="900"/>
        </w:tabs>
        <w:ind w:left="900" w:hanging="360"/>
      </w:pPr>
      <w:rPr>
        <w:rFonts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4DAD2A2E"/>
    <w:multiLevelType w:val="hybridMultilevel"/>
    <w:tmpl w:val="AFFCDCB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5">
    <w:nsid w:val="57825244"/>
    <w:multiLevelType w:val="hybridMultilevel"/>
    <w:tmpl w:val="A6A6AC4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0"/>
  </w:num>
  <w:num w:numId="8">
    <w:abstractNumId w:val="23"/>
  </w:num>
  <w:num w:numId="9">
    <w:abstractNumId w:val="25"/>
  </w:num>
  <w:num w:numId="10">
    <w:abstractNumId w:val="22"/>
  </w:num>
  <w:num w:numId="11">
    <w:abstractNumId w:val="18"/>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17D"/>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3B177FF-74A5-47E4-9D20-1D61FD27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1880</TotalTime>
  <Pages>49</Pages>
  <Words>12658</Words>
  <Characters>72152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2009-02-06T05:36:00Z</cp:lastPrinted>
  <dcterms:created xsi:type="dcterms:W3CDTF">2016-05-04T14:28:00Z</dcterms:created>
  <dcterms:modified xsi:type="dcterms:W3CDTF">2016-05-23T11:50:00Z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