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1E07B" w14:textId="77777777" w:rsidR="00E6756F" w:rsidRDefault="00E6756F" w:rsidP="00E6756F">
      <w:pPr>
        <w:rPr>
          <w:rFonts w:ascii="Verdana" w:hAnsi="Verdana"/>
          <w:color w:val="000000"/>
          <w:sz w:val="18"/>
          <w:szCs w:val="18"/>
          <w:shd w:val="clear" w:color="auto" w:fill="FFFFFF"/>
        </w:rPr>
      </w:pPr>
      <w:r>
        <w:rPr>
          <w:rFonts w:ascii="Verdana" w:hAnsi="Verdana"/>
          <w:color w:val="000000"/>
          <w:sz w:val="18"/>
          <w:szCs w:val="18"/>
          <w:shd w:val="clear" w:color="auto" w:fill="FFFFFF"/>
        </w:rPr>
        <w:t>Учет основных средств в соответствии с международными стандартами</w:t>
      </w:r>
    </w:p>
    <w:p w14:paraId="21153F0E" w14:textId="77777777" w:rsidR="00E6756F" w:rsidRDefault="00E6756F" w:rsidP="00E6756F">
      <w:pPr>
        <w:rPr>
          <w:rFonts w:ascii="Verdana" w:hAnsi="Verdana"/>
          <w:color w:val="000000"/>
          <w:sz w:val="18"/>
          <w:szCs w:val="18"/>
          <w:shd w:val="clear" w:color="auto" w:fill="FFFFFF"/>
        </w:rPr>
      </w:pPr>
    </w:p>
    <w:p w14:paraId="4720BBC6" w14:textId="77777777" w:rsidR="00E6756F" w:rsidRDefault="00E6756F" w:rsidP="00E6756F">
      <w:pPr>
        <w:rPr>
          <w:rFonts w:ascii="Verdana" w:hAnsi="Verdana"/>
          <w:color w:val="000000"/>
          <w:sz w:val="18"/>
          <w:szCs w:val="18"/>
          <w:shd w:val="clear" w:color="auto" w:fill="FFFFFF"/>
        </w:rPr>
      </w:pPr>
    </w:p>
    <w:p w14:paraId="06455644" w14:textId="77777777" w:rsidR="00E6756F" w:rsidRDefault="00E6756F" w:rsidP="00E6756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Якимов, Денис Вячеславович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0B137F"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2012</w:t>
      </w:r>
    </w:p>
    <w:p w14:paraId="1CF7A9BC"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37466B"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Якимов, Денис Вячеславович</w:t>
      </w:r>
    </w:p>
    <w:p w14:paraId="37956EC2"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C6D3ED"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BD27EE"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B1A09D"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Москва</w:t>
      </w:r>
    </w:p>
    <w:p w14:paraId="786B87FD"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4CF6C3"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08.00.12</w:t>
      </w:r>
    </w:p>
    <w:p w14:paraId="33A36870"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EEA631C"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E8FB85"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05E8B2"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166</w:t>
      </w:r>
    </w:p>
    <w:p w14:paraId="6EBCC429"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Якимов, Денис Вячеславович</w:t>
      </w:r>
    </w:p>
    <w:p w14:paraId="5ABE4E6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D1D83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финансовая отчетность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A61D02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развития международных стандартов финансовой отчетности.</w:t>
      </w:r>
    </w:p>
    <w:p w14:paraId="157AB41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Пользователи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F5BCD6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Международный опыт стандартизации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FE44D6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международных стандартов бухгалтерской отчетности.</w:t>
      </w:r>
    </w:p>
    <w:p w14:paraId="147A1F7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2C16EBA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Концептуальные основы российской и международной практики бухгалтерского учета и отчетности.</w:t>
      </w:r>
    </w:p>
    <w:p w14:paraId="065B5F6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учета</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по российским и международным стандартам.</w:t>
      </w:r>
    </w:p>
    <w:p w14:paraId="7A68B8C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 основные методические различия российской и международной систем.</w:t>
      </w:r>
    </w:p>
    <w:p w14:paraId="1E86995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Признание и оценка элементов финансовых отчетов.</w:t>
      </w:r>
    </w:p>
    <w:p w14:paraId="2CB67F9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Сравнительная характеристика российской и западной систем бухгалтерского учета.</w:t>
      </w:r>
    </w:p>
    <w:p w14:paraId="7049B8E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различия в российской и международной системах учета.</w:t>
      </w:r>
    </w:p>
    <w:p w14:paraId="5746F864"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основных средств в соответствии с международными стандартами"</w:t>
      </w:r>
    </w:p>
    <w:p w14:paraId="58B3EE0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Одним из условий создания устойчивой финансовой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организаций Российской Федерации является эффективная, понятная и общепризнанная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принципы которой можно интерпретировать и применять постоянно.</w:t>
      </w:r>
    </w:p>
    <w:p w14:paraId="09BEF98E"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проблем является приведение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соответствие с требованиями международных стандартов финансовой отчётности.</w:t>
      </w:r>
    </w:p>
    <w:p w14:paraId="7E7877D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системы бухгалтерского учета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хозяйствующую систему, в качестве ее органической составляющей, обусловливает необходимость построения системы бухгалтерского учета и отчетности, отвечающей принципам и требованиям международных стандартов финансовой отчетности, что соответствует потребностям рыночной экономики. Этот процесс предопределяет необходимость переосмысления критериев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более четкого определения элементов финансовой отчетности, установления взаимосвязи между ними, а также порядка их признания и оценки.</w:t>
      </w:r>
    </w:p>
    <w:p w14:paraId="6E9ADA08"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Произошедшее изменение экономических отношений, а также гражданско-правовой среды в России, появление новых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информации и их требований к качеству отчетности, вызвало необходимость изменения содержания элементов системы бухгалтерского учета и их соответствия требованиям Международных стандартов финансовой отчетности.</w:t>
      </w:r>
    </w:p>
    <w:p w14:paraId="45AB5E37"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организаций России на составление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законодательное регулирование бухгалтерского учета в организациях России оказалось несовершенным и требует доработки и уточнения. В частности, необходимым является обеспечение регламентации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операций с основными средствами.</w:t>
      </w:r>
    </w:p>
    <w:p w14:paraId="5A4A40D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применения МСФО отечественными организациями, необходимо нормативное регулирование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которое должно раскрывать вопросы, связанные с принципами учета, представления финансовой отчетности и раскрытия информации, в целом системы учета и отдельных специфических объектов учета, в том числе объектов основных средств.</w:t>
      </w:r>
    </w:p>
    <w:p w14:paraId="6DA56DC9"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 обусловлена актуальность определения механизмов адаптации бухгалтерского учета в организациях Российской Федерации к МСФО, что возможно при совершенствовании нормативных,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направлений учета, комплексное применение которых позволит формировать прозрачную для всех категорий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требованиями МСФО.</w:t>
      </w:r>
    </w:p>
    <w:p w14:paraId="7E71AC61"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учета основных средств и их оценки исследовались российскими и зарубежными учеными.</w:t>
      </w:r>
    </w:p>
    <w:p w14:paraId="69EF08E3"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исследования, посвященные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отечественных организаций в условиях перехода на международные стандарты финансовой отчетности, внесли отечественные авторы: O.A.</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A.C. Бакаев, М.А. Бахрушина,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JI.B. Горбатова, В.Г. Гетьман,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В.В. Ковалев, Т.Н. Малькова,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И.А. Михайлов,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Н.В. Пономарева, О.М. Рыбакова, Е.В.</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Fonts w:ascii="Verdana" w:hAnsi="Verdana"/>
          <w:color w:val="000000"/>
          <w:sz w:val="18"/>
          <w:szCs w:val="18"/>
        </w:rPr>
        <w:t>, В.Я. Соколов, Л.И. Хоружий и др.</w:t>
      </w:r>
    </w:p>
    <w:p w14:paraId="1234CBD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российскими авторами исследования в этой области провели многие зарубежные ученые: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 Бриттон, Э. Иориссен,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Минк.</w:t>
      </w:r>
    </w:p>
    <w:p w14:paraId="0E7D267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указанных авторов, изучавших эту проблему применительно к современным условиям формирования отчетности в соответствии с требованиями МСФО</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Российской Федерации, организационные и методические аспекты трансформации бухгалтерского учета страны к требованиям МСФО не достаточно изучены. В частности, недостаточно разработанными остаются проблемы классификации, 4 оценки, синтетического и аналитического учета основных средств, в соответствии с МСФО 16 «</w:t>
      </w:r>
      <w:r>
        <w:rPr>
          <w:rStyle w:val="WW8Num3z0"/>
          <w:rFonts w:ascii="Verdana" w:hAnsi="Verdana"/>
          <w:color w:val="4682B4"/>
          <w:sz w:val="18"/>
          <w:szCs w:val="18"/>
        </w:rPr>
        <w:t>Основные средства</w:t>
      </w:r>
      <w:r>
        <w:rPr>
          <w:rFonts w:ascii="Verdana" w:hAnsi="Verdana"/>
          <w:color w:val="000000"/>
          <w:sz w:val="18"/>
          <w:szCs w:val="18"/>
        </w:rPr>
        <w:t>».</w:t>
      </w:r>
    </w:p>
    <w:p w14:paraId="72387206"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явилась разработка концептуальных подходов к формированию бухгалтерской информации позволяющей совершенствовать отечественный учет основных средств, отвечающий требованиям МСФО.</w:t>
      </w:r>
    </w:p>
    <w:p w14:paraId="7A7B3A20"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вышеизложенной цели в диссертационной работе были поставлены и решены следующие задачи:</w:t>
      </w:r>
    </w:p>
    <w:p w14:paraId="6471D7D5"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принципы и требования Международных стандартов финансовой отчетности: стандарта 16 «</w:t>
      </w:r>
      <w:r>
        <w:rPr>
          <w:rStyle w:val="WW8Num3z0"/>
          <w:rFonts w:ascii="Verdana" w:hAnsi="Verdana"/>
          <w:color w:val="4682B4"/>
          <w:sz w:val="18"/>
          <w:szCs w:val="18"/>
        </w:rPr>
        <w:t>Основные средства</w:t>
      </w:r>
      <w:r>
        <w:rPr>
          <w:rFonts w:ascii="Verdana" w:hAnsi="Verdana"/>
          <w:color w:val="000000"/>
          <w:sz w:val="18"/>
          <w:szCs w:val="18"/>
        </w:rPr>
        <w:t>», стандарта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стандарта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отдельная финансовая отчетность», стандарта 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изменения в расчетных оценках и ошибки».</w:t>
      </w:r>
    </w:p>
    <w:p w14:paraId="7E71EA1B"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применения концептуальных подходов к организации бухгалтерского учета в условиях перехода на международные стандарты финансовой отчетности;</w:t>
      </w:r>
    </w:p>
    <w:p w14:paraId="732F04F1"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методику оценки основных средств по справедливой стоимости, в соответствии с международными стандартами финансовой отчетности;</w:t>
      </w:r>
    </w:p>
    <w:p w14:paraId="6DDD8A8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порядок определения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и ликвидационной стоимости основных средств;</w:t>
      </w:r>
    </w:p>
    <w:p w14:paraId="67197746"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возможность оценки по</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основных средств в Российской Федерации;</w:t>
      </w:r>
    </w:p>
    <w:p w14:paraId="5701A4D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с учетом требований МСФО.</w:t>
      </w:r>
    </w:p>
    <w:p w14:paraId="751E12A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послужила деятельность организаций Московской области и составление ими отчетности в соответствии с требованиями МСФО. Более углубленное изучение поставленных в диссертационной работе вопросов проводилось на основе данных организаций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компанию «</w:t>
      </w:r>
      <w:r>
        <w:rPr>
          <w:rStyle w:val="WW8Num3z0"/>
          <w:rFonts w:ascii="Verdana" w:hAnsi="Verdana"/>
          <w:color w:val="4682B4"/>
          <w:sz w:val="18"/>
          <w:szCs w:val="18"/>
        </w:rPr>
        <w:t>Русское молоко</w:t>
      </w:r>
      <w:r>
        <w:rPr>
          <w:rFonts w:ascii="Verdana" w:hAnsi="Verdana"/>
          <w:color w:val="000000"/>
          <w:sz w:val="18"/>
          <w:szCs w:val="18"/>
        </w:rPr>
        <w:t>».</w:t>
      </w:r>
    </w:p>
    <w:p w14:paraId="1DBEEAF0"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диссертационной работы послужили основополагающие принципы международного и национального учета и отчетности, законодательные и нормативные акты, результаты научных исследований отечественных и зарубежных авторов по проблемам адаптации учета российских организаций к международным стандартам финансовой отчетности, материалы научно-практических конференций и исследования</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специалистов, опубликованные в периодической экономической печати.</w:t>
      </w:r>
    </w:p>
    <w:p w14:paraId="4047B14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диссертационной работы формировалась на основе данных статистических сборников, регистров синтетического и аналитического учета, а также финансовой отчетности организаций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w:t>
      </w:r>
      <w:r>
        <w:rPr>
          <w:rStyle w:val="WW8Num3z0"/>
          <w:rFonts w:ascii="Verdana" w:hAnsi="Verdana"/>
          <w:color w:val="4682B4"/>
          <w:sz w:val="18"/>
          <w:szCs w:val="18"/>
        </w:rPr>
        <w:t>Русское молоко</w:t>
      </w:r>
      <w:r>
        <w:rPr>
          <w:rFonts w:ascii="Verdana" w:hAnsi="Verdana"/>
          <w:color w:val="000000"/>
          <w:sz w:val="18"/>
          <w:szCs w:val="18"/>
        </w:rPr>
        <w:t>» Московской области.</w:t>
      </w:r>
    </w:p>
    <w:p w14:paraId="1969FF6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При выполнении работы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методы исследования, как наблюдение, анализ и синтез, индуктивный и дедуктивный методы, исторический, логический и системный подходы, методы сравнительного анализа, систематизации и обобщении результатов исследования.</w:t>
      </w:r>
    </w:p>
    <w:p w14:paraId="12784593"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системно-комплексном изучении учета и оценки основных средств по МСФО и разработке концептуальных подходов, к формированию бухгалтерской информации позволяющей совершенствовать учет основных средств, отвечающий требованиям МСФО. Наиболее существенные результаты исследования, выносимые на защиту:</w:t>
      </w:r>
    </w:p>
    <w:p w14:paraId="2B11D77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отличия и оценена степень существующих концептуальных различий российской и международной систем учета;</w:t>
      </w:r>
    </w:p>
    <w:p w14:paraId="6684D45D"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предложено осуществление оценки основных средств по ликвидационной стоимости, позволяющей определить</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стоимость, влияющую на норму</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соответственно, на величину расходов на производство продукции и увеличение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w:t>
      </w:r>
    </w:p>
    <w:p w14:paraId="10D3DA97"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определения справедливой стоимости объектов основных средств, что позволит отражать в отчетности организаций Российской Федерации их стоимость в соответствии с требованиями и принципами МСФО;</w:t>
      </w:r>
    </w:p>
    <w:p w14:paraId="2A758E6D"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изменение начисления амортизации объектов основных средств с учетом требований МСФО, что позволит увеличить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предоставляемой пользователям.</w:t>
      </w:r>
    </w:p>
    <w:p w14:paraId="7AE5AE95"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разработанные методические основы и практические рекомендации по созданию системы трансформации учетной информации, формируемой в соответствии с положениями российских учетных стандартов в информацию, отвечающую требованиям МСФО, приняты к внедрению и будут использоваться в практической деятельности.</w:t>
      </w:r>
    </w:p>
    <w:p w14:paraId="586772CD"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13AC193D"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представлены в форме научных статей, методических рекомендаций и получили положительную оценку на всероссийских, региональных и международных научно-практических конференциях 2008 - 2011 гг. Некоторые рекомендации и предложения приняты к внедрению в головной организации холдинговой компании «</w:t>
      </w:r>
      <w:r>
        <w:rPr>
          <w:rStyle w:val="WW8Num3z0"/>
          <w:rFonts w:ascii="Verdana" w:hAnsi="Verdana"/>
          <w:color w:val="4682B4"/>
          <w:sz w:val="18"/>
          <w:szCs w:val="18"/>
        </w:rPr>
        <w:t>Русское молоко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w:t>
      </w:r>
      <w:r>
        <w:rPr>
          <w:rStyle w:val="WW8Num3z0"/>
          <w:rFonts w:ascii="Verdana" w:hAnsi="Verdana"/>
          <w:color w:val="4682B4"/>
          <w:sz w:val="18"/>
          <w:szCs w:val="18"/>
        </w:rPr>
        <w:t>Совет</w:t>
      </w:r>
      <w:r>
        <w:rPr>
          <w:rFonts w:ascii="Verdana" w:hAnsi="Verdana"/>
          <w:color w:val="000000"/>
          <w:sz w:val="18"/>
          <w:szCs w:val="18"/>
        </w:rPr>
        <w:t>» для использования при выполнении услуг организациям по трансформации их учетных данных к принципам и требованиям МСФО.</w:t>
      </w:r>
    </w:p>
    <w:p w14:paraId="4C50E8D0"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шесть научных статей, две из которых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общим объемом 2,12 п.л., монография 5,75 пл., общий объем публикаций 7,87 п.л. (авторских 7,43 п.л.).</w:t>
      </w:r>
    </w:p>
    <w:p w14:paraId="5700617B"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3 приложения. Основное</w:t>
      </w:r>
    </w:p>
    <w:p w14:paraId="44A8976E"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Якимов, Денис Вячеславович</w:t>
      </w:r>
    </w:p>
    <w:p w14:paraId="12C63872"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702CF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создает прочную основу для формирования концептуальных основ адаптации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w:t>
      </w:r>
    </w:p>
    <w:p w14:paraId="3F7967AE"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раскрываемая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хозяйствующих субъектов экономики, должна быть достаточно полной, объективной и достоверной, так как она является важным звеном в системе управления производством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связи с этим, встает необходимость в информационном обеспечении процесса управления эксплуатацией объектов основных средств.</w:t>
      </w:r>
    </w:p>
    <w:p w14:paraId="2F8B4C4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методическом уровне нормативного регулирования бухгалтерского учета регламентация порядка оценки основных средств может быть реализована путем разработки и внедрения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отечественных методических рекомендаций, отражающих формирование стоимости и движение основных средств, их оценку по справедливой стоимости.</w:t>
      </w:r>
    </w:p>
    <w:p w14:paraId="0DFA70B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по переходу на международные стандарты организаций Российской Федерации, а также принципы подготовки отчетности в соответствии с МСФО являются основой для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которой должны быть отражены требования международных стандартов.</w:t>
      </w:r>
    </w:p>
    <w:p w14:paraId="5BC2573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составления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удовлетворение информационных потребностей органов статистики, налоговых и других регулирующих органов государственного управления. В результате этого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организации классифицируется и предоставляется в соответствии с налоговым законодательством.</w:t>
      </w:r>
    </w:p>
    <w:p w14:paraId="4999EC05"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определении потребностей в информации пользователей международной и российской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наблюдаются разные интересы и потребности в информации. Таким образом, имеются различия в целях и принципах составления финансовой отчетности.</w:t>
      </w:r>
    </w:p>
    <w:p w14:paraId="3100576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информационного единообразия российской и международной отчетности,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составленная по российским правилам, должна быть пересмотрена и трансформирована.</w:t>
      </w:r>
    </w:p>
    <w:p w14:paraId="7524FCB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международные стандарты при подготовке бухгалтерской отчетности, отечественные организации приобретают большее количество</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желающих иметь разнообразную информацию об их деятельности.</w:t>
      </w:r>
    </w:p>
    <w:p w14:paraId="2700594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нормы МСФО при составлении и представлении отчетности, отечественные организации расширяют круг пользователей финансовой информацией. При этом, критерием оценки соответствия бухгалтерской отчетности требованиям МСФО становится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пользователей.</w:t>
      </w:r>
    </w:p>
    <w:p w14:paraId="536D5C8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группа пользователей может формулировать собственные, отличные от других цели финансовой отчетности, тогда как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призвана удовлетворять нужды максимально возможного числа пользователей.</w:t>
      </w:r>
    </w:p>
    <w:p w14:paraId="25842E58"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Является актуальным и значимым выявление механизмов адаптации российского бухгалтерского учета к МСФО путем совершенствования системы нормативных, методологических и методических мероприятий.</w:t>
      </w:r>
    </w:p>
    <w:p w14:paraId="5AF2A462"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в основе отличий между международной и российской системой учета лежит исторически обусловленная разница в конечных целях использования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Отчетность по МСФО используется</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а также другими организациями и финансовыми институтами. Финансовая отчетность, подготовленная в соответствии с российской системой учета, используется органами государственного управления и статистики. Так как данные группы пользователей имеют различные интересы и различные потребности в информации, то принципы составления финансовой отчетности также имеют разную направленность.</w:t>
      </w:r>
    </w:p>
    <w:p w14:paraId="29992935"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мнения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расхождений между российской и международной учетной практикой, возможно выделить отличия между МСФО и российской системой бухгалтерского учета:</w:t>
      </w:r>
    </w:p>
    <w:p w14:paraId="73CE956A"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пользователи финансовой отчетности;</w:t>
      </w:r>
    </w:p>
    <w:p w14:paraId="5747086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составления отчетности; использование профессионального суждения;</w:t>
      </w:r>
    </w:p>
    <w:p w14:paraId="5B1B46CA"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основополагающие допущения; качественные характеристики финансовой отчетности; достоверное и объективное представление; принципы составления отчетности, базовые понятия;</w:t>
      </w:r>
    </w:p>
    <w:p w14:paraId="4077A3A0"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оценки элементов отчетности; порядок учета объектов, составление отчетности; состав отчетной информации;</w:t>
      </w:r>
    </w:p>
    <w:p w14:paraId="48CD0EB6"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законодательстве учетные операции строго регламентированы, в МСФО - основаны на использовании профессионального суждения.</w:t>
      </w:r>
    </w:p>
    <w:p w14:paraId="7DBA30E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Профессиональное суждение используется в случае принятия решения о включении объекта учета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организации, когда необходимо определить заключены ли в объекте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ожидается ли приток или</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этих выгод, надежно ли измерена стоимость объекта, насколько возможно</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Style w:val="WW8Num2z0"/>
          <w:rFonts w:ascii="Verdana" w:hAnsi="Verdana"/>
          <w:color w:val="000000"/>
          <w:sz w:val="18"/>
          <w:szCs w:val="18"/>
        </w:rPr>
        <w:t> </w:t>
      </w:r>
      <w:r>
        <w:rPr>
          <w:rFonts w:ascii="Verdana" w:hAnsi="Verdana"/>
          <w:color w:val="000000"/>
          <w:sz w:val="18"/>
          <w:szCs w:val="18"/>
        </w:rPr>
        <w:t>объекта, возможно ли погашение сомнительной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т.д.</w:t>
      </w:r>
    </w:p>
    <w:p w14:paraId="6AF43257"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Вследствие существующих в настоящее время различий между российской и международной системой учета и отчетности возникают трудности перехода российских организаций на МСФО, которые, на наш взгляд, можно условно разделить на три группы:</w:t>
      </w:r>
    </w:p>
    <w:p w14:paraId="353C14A3"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Организационно-технические;</w:t>
      </w:r>
    </w:p>
    <w:p w14:paraId="5CF093B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Финансовые;</w:t>
      </w:r>
    </w:p>
    <w:p w14:paraId="1460DAC2"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Психологические.</w:t>
      </w:r>
    </w:p>
    <w:p w14:paraId="62B50C2E"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различия между российскими и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 являются значимыми в условиях формирования финансовой отчетности в системе МСФО. Для устранения рассмотренных несоответствий возникает необходимость совершенствования основных направлений в области методологии перехода на МСФО российских организаций.</w:t>
      </w:r>
    </w:p>
    <w:p w14:paraId="56A13A65"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перехода отечественных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международные стандарты должна содержать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практические направления применения МСФО.</w:t>
      </w:r>
    </w:p>
    <w:p w14:paraId="024A0DEF"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приведения бухгалтерского учета и формирования отчетности, компилируемых в рамках российского законодательства, к финансовой отчетности, согласно международным правилам, выявлены методологические основы перехода хозяйствующих субъектов на МСФО.</w:t>
      </w:r>
    </w:p>
    <w:p w14:paraId="6E054A1C"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Отчетность по МСФО в России не носит официального характера. Однако, для российских организаций существуют два способа получения отчетности, подготовленной в соответствии с требованиями международных стандартов: проведение трансформации и параллельный учет по МСФО. В нашей стране распространена трансформация, поскольку она требует меньших</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затрат на приобретение программных продуктов, обучение</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привлечение консультантов, чем организация полноценного учета в соответствии с МСФО.</w:t>
      </w:r>
    </w:p>
    <w:p w14:paraId="5BF90E88"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трансформация</w:t>
      </w:r>
      <w:r>
        <w:rPr>
          <w:rFonts w:ascii="Verdana" w:hAnsi="Verdana"/>
          <w:color w:val="000000"/>
          <w:sz w:val="18"/>
          <w:szCs w:val="18"/>
        </w:rPr>
        <w:t>» имеем большое количество определений, в связи с чем, в литературе существует большое разнообразие его трактовок. Однако это не влияет на содержание процесса превращения отчетности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в отчетность по МСФО.</w:t>
      </w:r>
    </w:p>
    <w:p w14:paraId="7CAF59A2"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квалифицированного освоения на практике международных стандартов предлагается разработка методики по ведению учета, которая включает в себя расширенный алгоритм ведения учета по МСФО.</w:t>
      </w:r>
    </w:p>
    <w:p w14:paraId="6E0EA112"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диссертации явились разработка и внедрение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Зоя Космодемьянская</w:t>
      </w:r>
      <w:r>
        <w:rPr>
          <w:rFonts w:ascii="Verdana" w:hAnsi="Verdana"/>
          <w:color w:val="000000"/>
          <w:sz w:val="18"/>
          <w:szCs w:val="18"/>
        </w:rPr>
        <w:t>» учетной политики и плана счетов бухгалтерского учета финансово-хозяйственной деятельности организаций для целей МСФО.</w:t>
      </w:r>
    </w:p>
    <w:p w14:paraId="42462E3E"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стоимость основных средств является значимой для пользователей отчетной информацией, то необходимо в бухгалтерской отчетности организаций выделять ее</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w:t>
      </w:r>
    </w:p>
    <w:p w14:paraId="1968E05C"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основе анализа экономической сути процессов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показано, что в реальных экономических условиях эти процессы могут не совпадать. Между тем, оба показателя, как износ, так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одинаково необходимы для формирования данных, характеризующих финансовое состояние хозяйствующего субъекта. В исследовании теоретически обоснована и на примере предложена возможность повышения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представляемой пользователям информации путем раздельного отражения на счетах бухгалтерского учета и в отчетности износа и амортизации основных средств.</w:t>
      </w:r>
    </w:p>
    <w:p w14:paraId="6773E91C"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Якимов, Денис Вячеславович, 2012 год</w:t>
      </w:r>
    </w:p>
    <w:p w14:paraId="64C2C02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28.11.2011 №339-Ф3</w:t>
      </w:r>
    </w:p>
    <w:p w14:paraId="1E5237A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 I, II3. 23</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Практический комментарий / Под редакцией Г.Ю. Касьяновой М.: АБАК, 2010</w:t>
      </w:r>
    </w:p>
    <w:p w14:paraId="532D4D2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w:t>
      </w:r>
    </w:p>
    <w:p w14:paraId="0BF5519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Российской Федерации от 1 июля 2004 г. N 180</w:t>
      </w:r>
    </w:p>
    <w:p w14:paraId="5D48F7A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(IAS 1 «Presentation of Financial Statements») (В редакции от 01.01.2010)</w:t>
      </w:r>
    </w:p>
    <w:p w14:paraId="5352D3E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МСФО 16 «</w:t>
      </w:r>
      <w:r>
        <w:rPr>
          <w:rStyle w:val="WW8Num3z0"/>
          <w:rFonts w:ascii="Verdana" w:hAnsi="Verdana"/>
          <w:color w:val="4682B4"/>
          <w:sz w:val="18"/>
          <w:szCs w:val="18"/>
        </w:rPr>
        <w:t>Основные средства</w:t>
      </w:r>
      <w:r>
        <w:rPr>
          <w:rFonts w:ascii="Verdana" w:hAnsi="Verdana"/>
          <w:color w:val="000000"/>
          <w:sz w:val="18"/>
          <w:szCs w:val="18"/>
        </w:rPr>
        <w:t>» (IAS 16 «Property, Plant and Equipment») (В редакции от 01.01.2009)</w:t>
      </w:r>
    </w:p>
    <w:p w14:paraId="2B9760B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МСФО 17 «</w:t>
      </w:r>
      <w:r>
        <w:rPr>
          <w:rStyle w:val="WW8Num3z0"/>
          <w:rFonts w:ascii="Verdana" w:hAnsi="Verdana"/>
          <w:color w:val="4682B4"/>
          <w:sz w:val="18"/>
          <w:szCs w:val="18"/>
        </w:rPr>
        <w:t>Аренда</w:t>
      </w:r>
      <w:r>
        <w:rPr>
          <w:rFonts w:ascii="Verdana" w:hAnsi="Verdana"/>
          <w:color w:val="000000"/>
          <w:sz w:val="18"/>
          <w:szCs w:val="18"/>
        </w:rPr>
        <w:t>» (IAS 17 «Leases») ( В редакции от 01.01.2010)</w:t>
      </w:r>
    </w:p>
    <w:p w14:paraId="6967121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МСФО 34 «Промежуточная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(IAS 34 «Interim Financial Statements») (В редакции от 01.01.2009)</w:t>
      </w:r>
    </w:p>
    <w:p w14:paraId="322EF27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(IAS 36 «Impairment of Assets») (В редакции от 01.01.2010)1.. МСФО 38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(IAS 38 «Intangible Assets») (В редакции от 01.07.2009)</w:t>
      </w:r>
    </w:p>
    <w:p w14:paraId="4E18E32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МСФО 40 «</w:t>
      </w:r>
      <w:r>
        <w:rPr>
          <w:rStyle w:val="WW8Num3z0"/>
          <w:rFonts w:ascii="Verdana" w:hAnsi="Verdana"/>
          <w:color w:val="4682B4"/>
          <w:sz w:val="18"/>
          <w:szCs w:val="18"/>
        </w:rPr>
        <w:t>Инвестиционное имущество</w:t>
      </w:r>
      <w:r>
        <w:rPr>
          <w:rFonts w:ascii="Verdana" w:hAnsi="Verdana"/>
          <w:color w:val="000000"/>
          <w:sz w:val="18"/>
          <w:szCs w:val="18"/>
        </w:rPr>
        <w:t>» (IAS 40 «Investment Property») (В редакции от 01.01.2009)</w:t>
      </w:r>
    </w:p>
    <w:p w14:paraId="2BCFF94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МСФО 41 «</w:t>
      </w:r>
      <w:r>
        <w:rPr>
          <w:rStyle w:val="WW8Num3z0"/>
          <w:rFonts w:ascii="Verdana" w:hAnsi="Verdana"/>
          <w:color w:val="4682B4"/>
          <w:sz w:val="18"/>
          <w:szCs w:val="18"/>
        </w:rPr>
        <w:t>Сельское хозяйство</w:t>
      </w:r>
      <w:r>
        <w:rPr>
          <w:rFonts w:ascii="Verdana" w:hAnsi="Verdana"/>
          <w:color w:val="000000"/>
          <w:sz w:val="18"/>
          <w:szCs w:val="18"/>
        </w:rPr>
        <w:t>» (IAS 41 «Agriculture») (В редакции от 01.01.2009)</w:t>
      </w:r>
    </w:p>
    <w:p w14:paraId="649C1BD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8 февраля 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 и доп. от 18 декабря 2006 г.)</w:t>
      </w:r>
    </w:p>
    <w:p w14:paraId="53E6217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 от 3 ноября 2006 г.)</w:t>
      </w:r>
    </w:p>
    <w:p w14:paraId="3E9F8C5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№283 от 06.03.1998г</w:t>
      </w:r>
    </w:p>
    <w:p w14:paraId="09D75D2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1995 г. №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261CF3C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31 октября 2000г. № 94н «Об утверждении Плана счетов бухгалтерского учета финансово-хозяйственной деятельности организаций и инструкции по его применению» (с изм. и доп. от 18 сентября 2006 г № 115Н.)</w:t>
      </w:r>
    </w:p>
    <w:p w14:paraId="3FC056D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Азрилян</w:t>
      </w:r>
      <w:r>
        <w:rPr>
          <w:rStyle w:val="WW8Num2z0"/>
          <w:rFonts w:ascii="Verdana" w:hAnsi="Verdana"/>
          <w:color w:val="000000"/>
          <w:sz w:val="18"/>
          <w:szCs w:val="18"/>
        </w:rPr>
        <w:t> </w:t>
      </w:r>
      <w:r>
        <w:rPr>
          <w:rFonts w:ascii="Verdana" w:hAnsi="Verdana"/>
          <w:color w:val="000000"/>
          <w:sz w:val="18"/>
          <w:szCs w:val="18"/>
        </w:rPr>
        <w:t>А. Н. Большой бухгалтерский словарь / под ред. А.Н. Азриляна-М.: Институт новой экономики, 1999. 574с.</w:t>
      </w:r>
    </w:p>
    <w:p w14:paraId="50CFFEC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Бритиш, А., Иориссен, Э. Международные стандарты финансовой отчетности: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 с.</w:t>
      </w:r>
    </w:p>
    <w:p w14:paraId="566EB4A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 бухгалтерского учета и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№4-1998 г.</w:t>
      </w:r>
    </w:p>
    <w:p w14:paraId="7015044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Развитие системы бухгалтерского учета ориентировано на МСФО // А. С. Бакаев / МСФО: практика применения. 2007.-№ 1.</w:t>
      </w:r>
    </w:p>
    <w:p w14:paraId="71528FB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Законодательная база и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профессии // А. С. Бакаев / Бухгалтерский учет. 2007. - № 8.</w:t>
      </w:r>
    </w:p>
    <w:p w14:paraId="0760D4B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Бухгалтерский учет. Учебник / A.C.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 Под ред. П.С. Безруких 4-е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Бухгалтерский учет, 2006 - 265с</w:t>
      </w:r>
    </w:p>
    <w:p w14:paraId="28CD845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 Бухгалтерский учет № 8-1999 г.</w:t>
      </w:r>
    </w:p>
    <w:p w14:paraId="6F59D95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Новый этап в становлении бухгалтерского учета рыночной экономики // Финансовая газета № 2-1997г.125</w:t>
      </w:r>
    </w:p>
    <w:p w14:paraId="64F498A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 В. Сравнительная характеристика формирования показателей отчетности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отечественной и зарубежной практике / A.B. Баранов // Международный бухгалтерский учет. -2007. -№ 8.</w:t>
      </w:r>
    </w:p>
    <w:p w14:paraId="16903C3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А. П. Бархатов.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288 с.</w:t>
      </w:r>
    </w:p>
    <w:p w14:paraId="3663011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г.</w:t>
      </w:r>
    </w:p>
    <w:p w14:paraId="0F2EAE6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О необходимости перехода российских предприятий к международным стандартам финансовой отчетности. / М. А.</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И.В.Сахарова// Финансовый менеджмент. -2005.- №3.</w:t>
      </w:r>
    </w:p>
    <w:p w14:paraId="0CE5320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 финансовых отчетов в соответствии с международными стандартами/ JI. П. Бибик.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2001,- 48 с.</w:t>
      </w:r>
    </w:p>
    <w:p w14:paraId="4FBC3DF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Блохин К. Критерии классификации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МСФО "Финансовая газета"-2009-№ 47</w:t>
      </w:r>
    </w:p>
    <w:p w14:paraId="03A2BC6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Амортизация основных средств: российские и международные правила учета / Е.А. Боброва, H.H. Емельянникова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-2009.-N 6</w:t>
      </w:r>
    </w:p>
    <w:p w14:paraId="152346D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Э.С. Оценка ОС в соответствии с концепциями поддержания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компаниями // Бухгалтерский учет. 2009. - №17</w:t>
      </w:r>
    </w:p>
    <w:p w14:paraId="0561642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г.- 1120 с.</w:t>
      </w:r>
    </w:p>
    <w:p w14:paraId="044BC89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Бутюгин</w:t>
      </w:r>
      <w:r>
        <w:rPr>
          <w:rStyle w:val="WW8Num2z0"/>
          <w:rFonts w:ascii="Verdana" w:hAnsi="Verdana"/>
          <w:color w:val="000000"/>
          <w:sz w:val="18"/>
          <w:szCs w:val="18"/>
        </w:rPr>
        <w:t> </w:t>
      </w:r>
      <w:r>
        <w:rPr>
          <w:rFonts w:ascii="Verdana" w:hAnsi="Verdana"/>
          <w:color w:val="000000"/>
          <w:sz w:val="18"/>
          <w:szCs w:val="18"/>
        </w:rPr>
        <w:t>Е.В., Жегалов П.В. Достоверность бухгалтерской отчетности: международные стандарты и российская практика//</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 6-1998 г.</w:t>
      </w:r>
    </w:p>
    <w:p w14:paraId="6A5A367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Международные стандарты финансовой отчетности: интервью с автором книги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 А. Бахрушина// Университетская книга. 2006. - № 8.</w:t>
      </w:r>
    </w:p>
    <w:p w14:paraId="21E7901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 М. Международные стандарты бухгалтерского учета. Основные принципы и приемы конвертации./В. М. Волкова, Е. В.</w:t>
      </w:r>
      <w:r>
        <w:rPr>
          <w:rStyle w:val="WW8Num2z0"/>
          <w:rFonts w:ascii="Verdana" w:hAnsi="Verdana"/>
          <w:color w:val="000000"/>
          <w:sz w:val="18"/>
          <w:szCs w:val="18"/>
        </w:rPr>
        <w:t> </w:t>
      </w:r>
      <w:r>
        <w:rPr>
          <w:rStyle w:val="WW8Num3z0"/>
          <w:rFonts w:ascii="Verdana" w:hAnsi="Verdana"/>
          <w:color w:val="4682B4"/>
          <w:sz w:val="18"/>
          <w:szCs w:val="18"/>
        </w:rPr>
        <w:t>Лахова</w:t>
      </w:r>
      <w:r>
        <w:rPr>
          <w:rFonts w:ascii="Verdana" w:hAnsi="Verdana"/>
          <w:color w:val="000000"/>
          <w:sz w:val="18"/>
          <w:szCs w:val="18"/>
        </w:rPr>
        <w:t>// М: Аудитор, 1998г. - 152с.</w:t>
      </w:r>
    </w:p>
    <w:p w14:paraId="4B90035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В. Тенденции в развитии международных стандартов финансовой отчетности / А. В.</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35. - 2003.</w:t>
      </w:r>
    </w:p>
    <w:p w14:paraId="6EDE29C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Гершун А. Принципы западного учета. Чем они отличаются от российских правил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№5-1997 г.</w:t>
      </w:r>
    </w:p>
    <w:p w14:paraId="5BF4AD9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Горбатова JI. В. Учет по международным стандартам / JT. В. Горбатова. -М.: Омега-Л. 2003,- 328с.</w:t>
      </w:r>
    </w:p>
    <w:p w14:paraId="54B3BFE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Грей</w:t>
      </w:r>
      <w:r>
        <w:rPr>
          <w:rStyle w:val="WW8Num2z0"/>
          <w:rFonts w:ascii="Verdana" w:hAnsi="Verdana"/>
          <w:color w:val="000000"/>
          <w:sz w:val="18"/>
          <w:szCs w:val="18"/>
        </w:rPr>
        <w:t> </w:t>
      </w:r>
      <w:r>
        <w:rPr>
          <w:rFonts w:ascii="Verdana" w:hAnsi="Verdana"/>
          <w:color w:val="000000"/>
          <w:sz w:val="18"/>
          <w:szCs w:val="18"/>
        </w:rPr>
        <w:t>С.И. Международные исследования по учету: Глобальная проблема// Бухгалтерский учет№ 1-1991 г., с.27-33</w:t>
      </w:r>
    </w:p>
    <w:p w14:paraId="0ED7245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Гречкина</w:t>
      </w:r>
      <w:r>
        <w:rPr>
          <w:rStyle w:val="WW8Num2z0"/>
          <w:rFonts w:ascii="Verdana" w:hAnsi="Verdana"/>
          <w:color w:val="000000"/>
          <w:sz w:val="18"/>
          <w:szCs w:val="18"/>
        </w:rPr>
        <w:t> </w:t>
      </w:r>
      <w:r>
        <w:rPr>
          <w:rFonts w:ascii="Verdana" w:hAnsi="Verdana"/>
          <w:color w:val="000000"/>
          <w:sz w:val="18"/>
          <w:szCs w:val="18"/>
        </w:rPr>
        <w:t>Т.В. Международные стандарты финансовой отчетности в России / Т. В. Гречкина // Современный финансово-экономический механизм и пути его совершенствования в регионе: сб. науч.тр. / СтГАУ. Ставрополь, 2004.</w:t>
      </w:r>
    </w:p>
    <w:p w14:paraId="6E9AFD3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Ванн, Коэн М. Международные стандарты финансовой отчетности. Практическое руководство. /X. ван Грюнинг, М. Коэн // На рус. И англ. яз. 2-е изд., испр. и доп. М.: Издательство «</w:t>
      </w:r>
      <w:r>
        <w:rPr>
          <w:rStyle w:val="WW8Num3z0"/>
          <w:rFonts w:ascii="Verdana" w:hAnsi="Verdana"/>
          <w:color w:val="4682B4"/>
          <w:sz w:val="18"/>
          <w:szCs w:val="18"/>
        </w:rPr>
        <w:t>Весь мир</w:t>
      </w:r>
      <w:r>
        <w:rPr>
          <w:rFonts w:ascii="Verdana" w:hAnsi="Verdana"/>
          <w:color w:val="000000"/>
          <w:sz w:val="18"/>
          <w:szCs w:val="18"/>
        </w:rPr>
        <w:t>», 2003. - 336с.</w:t>
      </w:r>
    </w:p>
    <w:p w14:paraId="4AF21E3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 Н. Сходства и различия в составлении финансовой отчетности между МСФО,</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и РПБУ/ Н. Н. Диденко// Сборник научных трудов СевКавГТУ. Серия «</w:t>
      </w:r>
      <w:r>
        <w:rPr>
          <w:rStyle w:val="WW8Num3z0"/>
          <w:rFonts w:ascii="Verdana" w:hAnsi="Verdana"/>
          <w:color w:val="4682B4"/>
          <w:sz w:val="18"/>
          <w:szCs w:val="18"/>
        </w:rPr>
        <w:t>Экономика</w:t>
      </w:r>
      <w:r>
        <w:rPr>
          <w:rFonts w:ascii="Verdana" w:hAnsi="Verdana"/>
          <w:color w:val="000000"/>
          <w:sz w:val="18"/>
          <w:szCs w:val="18"/>
        </w:rPr>
        <w:t>». 2008, № 8. Электронный ресурс.: Режим доступа-, http://www.ncstu.ru (10.07.2008)</w:t>
      </w:r>
    </w:p>
    <w:p w14:paraId="457E3D5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И.Н. Внедрение МСФО: политика стандартов/ И.Н.Дмитриева// Международный бухгалтерский учет.-2008.-№9.-С.26-27.</w:t>
      </w:r>
    </w:p>
    <w:p w14:paraId="1704C54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 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О. Г. Дмитриева, А. И.</w:t>
      </w:r>
      <w:r>
        <w:rPr>
          <w:rStyle w:val="WW8Num2z0"/>
          <w:rFonts w:ascii="Verdana" w:hAnsi="Verdana"/>
          <w:color w:val="000000"/>
          <w:sz w:val="18"/>
          <w:szCs w:val="18"/>
        </w:rPr>
        <w:t> </w:t>
      </w:r>
      <w:r>
        <w:rPr>
          <w:rStyle w:val="WW8Num3z0"/>
          <w:rFonts w:ascii="Verdana" w:hAnsi="Verdana"/>
          <w:color w:val="4682B4"/>
          <w:sz w:val="18"/>
          <w:szCs w:val="18"/>
        </w:rPr>
        <w:t>Леусский</w:t>
      </w:r>
      <w:r>
        <w:rPr>
          <w:rFonts w:ascii="Verdana" w:hAnsi="Verdana"/>
          <w:color w:val="000000"/>
          <w:sz w:val="18"/>
          <w:szCs w:val="18"/>
        </w:rPr>
        <w:t>, Т. Н. Малькова. М.: Высш. образование, 2007. - 206 с.</w:t>
      </w:r>
    </w:p>
    <w:p w14:paraId="2D11A40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 А. Основные требования к финансовой отчетности, подготавливаемой по международным стандартам /М. А. Иванов, Н. Д.</w:t>
      </w:r>
      <w:r>
        <w:rPr>
          <w:rStyle w:val="WW8Num2z0"/>
          <w:rFonts w:ascii="Verdana" w:hAnsi="Verdana"/>
          <w:color w:val="000000"/>
          <w:sz w:val="18"/>
          <w:szCs w:val="18"/>
        </w:rPr>
        <w:t> </w:t>
      </w:r>
      <w:r>
        <w:rPr>
          <w:rStyle w:val="WW8Num3z0"/>
          <w:rFonts w:ascii="Verdana" w:hAnsi="Verdana"/>
          <w:color w:val="4682B4"/>
          <w:sz w:val="18"/>
          <w:szCs w:val="18"/>
        </w:rPr>
        <w:t>Захарченко</w:t>
      </w:r>
      <w:r>
        <w:rPr>
          <w:rFonts w:ascii="Verdana" w:hAnsi="Verdana"/>
          <w:color w:val="000000"/>
          <w:sz w:val="18"/>
          <w:szCs w:val="18"/>
        </w:rPr>
        <w:t>, Д. В. Мочалов Электронный ресурс.: Режим доступа: http://www.frc.ane.ru/page36.htnil</w:t>
      </w:r>
    </w:p>
    <w:p w14:paraId="18CEECA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Ю.В. Как трансформировать данные российского бухгалтерского учета в отчетность, соответствующую требованиям МСФО// Ю.В.Ильина/ Международный бухгалтерский учет.- 2008,- № 10.</w:t>
      </w:r>
    </w:p>
    <w:p w14:paraId="55596E0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А. С. Подготовка отчетности по МСФО: от методики к автоматизации / А. С.</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 Аналитический банковский журнал. 2004. -№9.</w:t>
      </w:r>
    </w:p>
    <w:p w14:paraId="62DFC91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Е. А. Как составить регламент трансформации // Е. А. Земская /МСФО: практика применения. 2007.-№ 1.</w:t>
      </w:r>
    </w:p>
    <w:p w14:paraId="3E31F4B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И.Е. МСФО в России: что уже сделано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11</w:t>
      </w:r>
    </w:p>
    <w:p w14:paraId="1D869C6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Методологические и методические подходы к гармонизации бухгалтерского учета в условиях автоматизации и перехода на МСФО / Т.В. Зырянова Ж.Р. Скребкова // Международный бухгалтерский учет.- 2008.- N 7-8</w:t>
      </w:r>
    </w:p>
    <w:p w14:paraId="502BCA0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ОААР-М.: Дело, 1998 г.</w:t>
      </w:r>
    </w:p>
    <w:p w14:paraId="3AF3475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Бухгалтерский учет и аудит: учебное пособие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М., 2004. 679с.</w:t>
      </w:r>
    </w:p>
    <w:p w14:paraId="2205912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П. И. Камышанов, И. 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М.: ФБК-ПРЕСС, 2002.-520 с.</w:t>
      </w:r>
    </w:p>
    <w:p w14:paraId="4A9F55B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П. И. Камышанов, И. 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М.: ФБК-ПРЕСС, 2002.-520 с</w:t>
      </w:r>
    </w:p>
    <w:p w14:paraId="5DA9578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Начисление амортизации // Аудиторские ведомости. 2009. - № 7</w:t>
      </w:r>
    </w:p>
    <w:p w14:paraId="448FB96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МСФО (IAS) 38 Оценка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Международный бухгалтерский учет.-2009.- № 7</w:t>
      </w:r>
    </w:p>
    <w:p w14:paraId="58C8525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Лефтвич Р. Международные правила учета//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 34-1998 г.</w:t>
      </w:r>
    </w:p>
    <w:p w14:paraId="180C077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 И. Сравнительный анализ концептуальных моделей бухгалтерского учета и финансовой отчетности в системе IASC, US GAAP и отечественной системе регулирования учета Электронный ресурс.: Режим доступа: http://consulting.ru (19.08.2008)</w:t>
      </w:r>
    </w:p>
    <w:p w14:paraId="208604C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Ложников И.</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по международным стандартам// Аудит № 5-1998 г.</w:t>
      </w:r>
    </w:p>
    <w:p w14:paraId="5071AC1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 Т. Н. Малькова. СПб.: Издательский дом «Бизнес-пресса», 2003. - 249с.</w:t>
      </w:r>
    </w:p>
    <w:p w14:paraId="33E2F25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Изд. 6-е, испр. и сущ. доп./ Н. 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 Н. Веселова М.: Едиториал УРСС, 2005.-296 с.</w:t>
      </w:r>
    </w:p>
    <w:p w14:paraId="247828E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Б. Г. Трансформация российской отчетности в соответствии с МСФО / Б. Г. Маслов, Б. Н.</w:t>
      </w:r>
      <w:r>
        <w:rPr>
          <w:rStyle w:val="WW8Num2z0"/>
          <w:rFonts w:ascii="Verdana" w:hAnsi="Verdana"/>
          <w:color w:val="000000"/>
          <w:sz w:val="18"/>
          <w:szCs w:val="18"/>
        </w:rPr>
        <w:t> </w:t>
      </w:r>
      <w:r>
        <w:rPr>
          <w:rStyle w:val="WW8Num3z0"/>
          <w:rFonts w:ascii="Verdana" w:hAnsi="Verdana"/>
          <w:color w:val="4682B4"/>
          <w:sz w:val="18"/>
          <w:szCs w:val="18"/>
        </w:rPr>
        <w:t>Никитенко</w:t>
      </w:r>
      <w:r>
        <w:rPr>
          <w:rFonts w:ascii="Verdana" w:hAnsi="Verdana"/>
          <w:color w:val="000000"/>
          <w:sz w:val="18"/>
          <w:szCs w:val="18"/>
        </w:rPr>
        <w:t>// Управленческий учет. 2006. - №1.</w:t>
      </w:r>
    </w:p>
    <w:p w14:paraId="30C7222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финансовой отчетности: учебное пособие / под ред. Л. В. Горбатовой. М.: Вольтере Клувер, 2006. - 341 с.</w:t>
      </w:r>
    </w:p>
    <w:p w14:paraId="627711E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стандарты бухгалтерского учета: отечественная практика : учебное пособие / Ж. А. Морозова. М,- 2005 - 208 с.</w:t>
      </w:r>
    </w:p>
    <w:p w14:paraId="0CF5D66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финансовой отчетности 2007: издание на русском языке. М.: Аскери-АССА, 2007. -1078 с.</w:t>
      </w:r>
    </w:p>
    <w:p w14:paraId="4E2F1C5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и российские стандарты бухгалтерского учета: Сравнительный анализ, принципы трансформации, направления реформирования / Под ред. С .А. Николаевой. М.: Аналитика-Пресс, 2001.-624 с.</w:t>
      </w:r>
    </w:p>
    <w:p w14:paraId="005DFC5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 отчетности. М.: Аскери-АССА, 1999 г. - 1135 с.</w:t>
      </w:r>
    </w:p>
    <w:p w14:paraId="30A534F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Дружиловская Т. Ю. Международные стандарты финансовой отчетности и бухгалтерский учет в России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 Ю. Дружиловская. М.: Бухгалтерский учет, 2006. - 328с129</w:t>
      </w:r>
    </w:p>
    <w:p w14:paraId="4CEDF8D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Международные стандарты финансовой отчетности Электронный ресурс.: Режим доступа: http: //www. ippnou.ru /images/article /scheme/msfol .gif (07.04.2005)</w:t>
      </w:r>
    </w:p>
    <w:p w14:paraId="60713EA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Учебник / Под ред. Ж.А. Морозова. М.: Бератор-Пресс, 2005. - 256 стр.</w:t>
      </w:r>
    </w:p>
    <w:p w14:paraId="737D7CF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 П. Международные стандарты учета и финансовой отчетности: учебное пособие / Н. П. Мощенко. М.: Финансы и статистика, 2007. - 272 стр.</w:t>
      </w:r>
    </w:p>
    <w:p w14:paraId="3030B41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2-е изд. - М.: Финансы и статистика, 1999 г.</w:t>
      </w:r>
    </w:p>
    <w:p w14:paraId="577A1A4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Д. Принципы бухгалтерского учета/ Пер. с англ. 2-е изд. - М.: Финансы и статистика, 1999 г.</w:t>
      </w:r>
    </w:p>
    <w:p w14:paraId="024F88B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Никандрова JI.K. / Проблемы перехода российской системы бухгалтерского учета и отчетности на международные стандарты. Монография. —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-2006</w:t>
      </w:r>
    </w:p>
    <w:p w14:paraId="403C835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Никандрова J1.K. / Проблемы гармонизации российской системы бухгалтерского учета и требований МСФО "Концепция информационного обеспечения экономической безопасности". Монография. - М.: МГУП. - 2009</w:t>
      </w:r>
    </w:p>
    <w:p w14:paraId="6C865BB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Никандрова JI.K. / Сравнительная характеристика российской и западной систем учета "Концепция информационного обеспечения экономической безопасности". Монография. - М.: МГУП. - 2009</w:t>
      </w:r>
    </w:p>
    <w:p w14:paraId="79789F0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Международные стандарты финансовой отчетности/ 0. Е. Николаева. М.: Эдиториал УРСС, 2005. - 240 с.</w:t>
      </w:r>
    </w:p>
    <w:p w14:paraId="2379574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и др. МСФО (задачи/ краткий курс лекций/метод. Материалы/ глоссарий): учебное пособие/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2005,- 283с.</w:t>
      </w:r>
    </w:p>
    <w:p w14:paraId="0115741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 М. Проблемы регулирования бухгалтерского учета в России в условиях его реформирования и перехода на МСФО/ О. М. Островский //Бухгалтерский учет. 2003. - № 14.</w:t>
      </w:r>
    </w:p>
    <w:p w14:paraId="2F136C8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Шнайдерман Т.А. Новое в правилах ведения бухгалтерского учета -М.: Финансовая газета, 1993 г.</w:t>
      </w:r>
    </w:p>
    <w:p w14:paraId="1737262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Аскери, 1999. - 352 с.</w:t>
      </w:r>
    </w:p>
    <w:p w14:paraId="39C054F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В. Ф. Палий. М.: ИНФРА-М, 2007,- 249с.</w:t>
      </w:r>
    </w:p>
    <w:p w14:paraId="22895EC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 7 1997 г.</w:t>
      </w:r>
    </w:p>
    <w:p w14:paraId="0B064AB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Бухгалтерский учет № 10- 1996 г.</w:t>
      </w:r>
    </w:p>
    <w:p w14:paraId="0B6C43F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Мотовилова М. Гармонизация бухгалтерской практики // Финансовая газета № 9-1997 г.</w:t>
      </w:r>
    </w:p>
    <w:p w14:paraId="53772DA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Проблемы перехода российских организаций на МСФО /С. Н. Поленова //Международный бухгалтерский учет. -2008. № 9.</w:t>
      </w:r>
    </w:p>
    <w:p w14:paraId="1E1EFC8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Международные стандарты финансовой отчетности: первое применение /С. Н. Поленова//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2006. - №1.</w:t>
      </w:r>
    </w:p>
    <w:p w14:paraId="25CA2B2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Международные стандарты финансовой отчетности: создание и конструктивные характеристики /С. Н. Поленова// Международный бухгалтерский учет. 2005. - №10.</w:t>
      </w:r>
    </w:p>
    <w:p w14:paraId="57E6FAF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Предпосылки международной стандартизации бухгалтерского учета и отчетности /С. Н. Поленова// Международный бухгалтерский учет. 2008. - №6.</w:t>
      </w:r>
    </w:p>
    <w:p w14:paraId="5335E61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 МСФО: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О. В. Рожнова. М.: ИД «</w:t>
      </w:r>
      <w:r>
        <w:rPr>
          <w:rStyle w:val="WW8Num3z0"/>
          <w:rFonts w:ascii="Verdana" w:hAnsi="Verdana"/>
          <w:color w:val="4682B4"/>
          <w:sz w:val="18"/>
          <w:szCs w:val="18"/>
        </w:rPr>
        <w:t>Юриспруденция</w:t>
      </w:r>
      <w:r>
        <w:rPr>
          <w:rFonts w:ascii="Verdana" w:hAnsi="Verdana"/>
          <w:color w:val="000000"/>
          <w:sz w:val="18"/>
          <w:szCs w:val="18"/>
        </w:rPr>
        <w:t>», 2005. -120 с.</w:t>
      </w:r>
    </w:p>
    <w:p w14:paraId="55C8C17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учета и финансовой отчетности: учеб. Пособие /О. В. Рожнова. М.: Экзамен, 2005-348с.</w:t>
      </w:r>
    </w:p>
    <w:p w14:paraId="11B2EC8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 С. Особенности трансформации финансовой отчетности производственных предприятий в соответствии с МСФО /А.С.Семенов// Международный бухгалтерский учет. 2008. - № 8.</w:t>
      </w:r>
    </w:p>
    <w:p w14:paraId="1828483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Style w:val="WW8Num2z0"/>
          <w:rFonts w:ascii="Verdana" w:hAnsi="Verdana"/>
          <w:color w:val="000000"/>
          <w:sz w:val="18"/>
          <w:szCs w:val="18"/>
        </w:rPr>
        <w:t> </w:t>
      </w:r>
      <w:r>
        <w:rPr>
          <w:rFonts w:ascii="Verdana" w:hAnsi="Verdana"/>
          <w:color w:val="000000"/>
          <w:sz w:val="18"/>
          <w:szCs w:val="18"/>
        </w:rPr>
        <w:t>Е.В. Особенности внедрения национальных стандартов бухгалтерского учета// Сибирская финансовая школа журнал для практиков финансового рынка №1-2000 г.</w:t>
      </w:r>
    </w:p>
    <w:p w14:paraId="5C672BA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 .Я.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Бухгалтерский учет № 2-1999 г.</w:t>
      </w:r>
    </w:p>
    <w:p w14:paraId="7D02EFB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Регулирование оценки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 11-1998 г.</w:t>
      </w:r>
    </w:p>
    <w:p w14:paraId="74B46E2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XV Международный Конгресс бухгалтеров: впечатления участника. // Бухгалтерский учет №2 1998 г.</w:t>
      </w:r>
    </w:p>
    <w:p w14:paraId="48F3442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отчетность: степень возможной реальности// Бухгалтерский учет № 5-1997 г.</w:t>
      </w:r>
    </w:p>
    <w:p w14:paraId="378A98F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г.</w:t>
      </w:r>
    </w:p>
    <w:p w14:paraId="5B1AD47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 г.</w:t>
      </w:r>
    </w:p>
    <w:p w14:paraId="2F55641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Об амортизации нематериальных активов /Е.М.Сорокина, А.А.Фадеева // Все для бухгалтера,- 2009. № 4</w:t>
      </w:r>
    </w:p>
    <w:p w14:paraId="79EDD38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Особенности принципов учета и основные характеристики финансовой отчетности, составленной по МСФО/ А. В. Суворов // Международный бухгалтерский учет. 2006. - № 10. - С. 15 - 18.</w:t>
      </w:r>
    </w:p>
    <w:p w14:paraId="33D8774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Требования к раскрытию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 МСФО: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А.В.Суворов // Международный бухгалтерский учет. -2008. -№ 8.</w:t>
      </w:r>
    </w:p>
    <w:p w14:paraId="1263955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Международные стандарты финансовой отчетности и аудит / А. В. Суворов//</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12.</w:t>
      </w:r>
    </w:p>
    <w:p w14:paraId="1163E75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Практическое применение требований МСФО в российских условиях: учет основных средств / И.Р.Сухарев О.А.Сухарева // Международный бухгалтерский учет. 2009. - № 5</w:t>
      </w:r>
    </w:p>
    <w:p w14:paraId="40AEE72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Терехова В. А Международные стандарты бухгалтерского учета в российской практике: Учебное пособие М.: Издательство "Перспектива", 1999 г.</w:t>
      </w:r>
    </w:p>
    <w:p w14:paraId="10E7526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Учет по международным стандартам: учеб. пособие / под ред. JI. Б. Горбатовой. 4-е изд., перераб. и доп. М.: Бухгалтерский учет, 2005.- 364с.</w:t>
      </w:r>
    </w:p>
    <w:p w14:paraId="15514E4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Учетная политика на 2010 г. для целей бухгалтерского учета // Бухгалтерский учет. 2009. - №24</w:t>
      </w:r>
    </w:p>
    <w:p w14:paraId="6B35B6B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Суслова, Т. А. Проблемы адаптации международного стандарта финансовой отчетности 41 «</w:t>
      </w:r>
      <w:r>
        <w:rPr>
          <w:rStyle w:val="WW8Num3z0"/>
          <w:rFonts w:ascii="Verdana" w:hAnsi="Verdana"/>
          <w:color w:val="4682B4"/>
          <w:sz w:val="18"/>
          <w:szCs w:val="18"/>
        </w:rPr>
        <w:t>Сельское хозяйство</w:t>
      </w:r>
      <w:r>
        <w:rPr>
          <w:rFonts w:ascii="Verdana" w:hAnsi="Verdana"/>
          <w:color w:val="000000"/>
          <w:sz w:val="18"/>
          <w:szCs w:val="18"/>
        </w:rPr>
        <w:t>» / Л. И. Хоружий, Т. А.</w:t>
      </w:r>
      <w:r>
        <w:rPr>
          <w:rStyle w:val="WW8Num2z0"/>
          <w:rFonts w:ascii="Verdana" w:hAnsi="Verdana"/>
          <w:color w:val="000000"/>
          <w:sz w:val="18"/>
          <w:szCs w:val="18"/>
        </w:rPr>
        <w:t> </w:t>
      </w:r>
      <w:r>
        <w:rPr>
          <w:rStyle w:val="WW8Num3z0"/>
          <w:rFonts w:ascii="Verdana" w:hAnsi="Verdana"/>
          <w:color w:val="4682B4"/>
          <w:sz w:val="18"/>
          <w:szCs w:val="18"/>
        </w:rPr>
        <w:t>Суслова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2006. - 168 с.</w:t>
      </w:r>
    </w:p>
    <w:p w14:paraId="06B0578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Чая В.Т. Концептуальные основы адаптации МСФО в России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2007. - N 4</w:t>
      </w:r>
    </w:p>
    <w:p w14:paraId="361B0BB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Чая В.Т. Концептуальные отличия международных стандартов финансовой отчетности от российской системы бухгалтерского учета / В.Т.Чая, Е.В.Рожкова //Международный бухгалтерский учет-2009 -№ 9</w:t>
      </w:r>
    </w:p>
    <w:p w14:paraId="469E643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Шелагинов В. Е. Международные стандарты финансовой отчетности для малых и средних предприятий : комментарии к проекту для обсуждения, опубликованному Советом по МСФО / В. Е. Шелагинов // Международный бухгалтерский учет. 2008. - № 2.</w:t>
      </w:r>
    </w:p>
    <w:p w14:paraId="45779D4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w:t>
      </w:r>
      <w:r>
        <w:rPr>
          <w:rStyle w:val="WW8Num3z0"/>
          <w:rFonts w:ascii="Verdana" w:hAnsi="Verdana"/>
          <w:color w:val="4682B4"/>
          <w:sz w:val="18"/>
          <w:szCs w:val="18"/>
        </w:rPr>
        <w:t>На пути к международным стандартам финансовой отчетности</w:t>
      </w:r>
      <w:r>
        <w:rPr>
          <w:rFonts w:ascii="Verdana" w:hAnsi="Verdana"/>
          <w:color w:val="000000"/>
          <w:sz w:val="18"/>
          <w:szCs w:val="18"/>
        </w:rPr>
        <w:t>» // бухгалтерский учет №1-1998 г.</w:t>
      </w:r>
    </w:p>
    <w:p w14:paraId="18D9539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Сравнение концептуальных основ по российскому и международному законодательству1. ПБУ МСФО</w:t>
      </w:r>
    </w:p>
    <w:p w14:paraId="64693E9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Определение бухгалтерской отчетности</w:t>
      </w:r>
    </w:p>
    <w:p w14:paraId="34932C8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Задачи бухгалтерского учета</w:t>
      </w:r>
    </w:p>
    <w:p w14:paraId="0D2012A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Предотвращение отрицательных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 выявление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обеспечения ее финансовой устойчивости</w:t>
      </w:r>
    </w:p>
    <w:p w14:paraId="22797CA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Предмет бухгалтерского учета</w:t>
      </w:r>
    </w:p>
    <w:p w14:paraId="29B095B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Объект бухгалтерского учета</w:t>
      </w:r>
    </w:p>
    <w:p w14:paraId="766BA4E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Имущество организации,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хозяйственные операции, осуществляемые организацией в процессе ее деятельности. Деловая</w:t>
      </w:r>
      <w:r>
        <w:rPr>
          <w:rStyle w:val="WW8Num2z0"/>
          <w:rFonts w:ascii="Verdana" w:hAnsi="Verdana"/>
          <w:color w:val="000000"/>
          <w:sz w:val="18"/>
          <w:szCs w:val="18"/>
        </w:rPr>
        <w:t> </w:t>
      </w:r>
      <w:r>
        <w:rPr>
          <w:rStyle w:val="WW8Num3z0"/>
          <w:rFonts w:ascii="Verdana" w:hAnsi="Verdana"/>
          <w:color w:val="4682B4"/>
          <w:sz w:val="18"/>
          <w:szCs w:val="18"/>
        </w:rPr>
        <w:t>трансакция</w:t>
      </w:r>
      <w:r>
        <w:rPr>
          <w:rStyle w:val="WW8Num2z0"/>
          <w:rFonts w:ascii="Verdana" w:hAnsi="Verdana"/>
          <w:color w:val="000000"/>
          <w:sz w:val="18"/>
          <w:szCs w:val="18"/>
        </w:rPr>
        <w:t> </w:t>
      </w:r>
      <w:r>
        <w:rPr>
          <w:rFonts w:ascii="Verdana" w:hAnsi="Verdana"/>
          <w:color w:val="000000"/>
          <w:sz w:val="18"/>
          <w:szCs w:val="18"/>
        </w:rPr>
        <w:t>(Business Transaction)</w:t>
      </w:r>
    </w:p>
    <w:p w14:paraId="1AA1361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Принципы бухгалтерского учета</w:t>
      </w:r>
    </w:p>
    <w:p w14:paraId="35A3D41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А. Принцип</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w:t>
      </w:r>
    </w:p>
    <w:p w14:paraId="690B31E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применяется последовательно из года в год.</w:t>
      </w:r>
    </w:p>
    <w:p w14:paraId="6D85EDF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Ответственность за ведение бухгалтерского учета</w:t>
      </w:r>
    </w:p>
    <w:p w14:paraId="4607EDE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Допускается ведение бухгалтерского учета как по методу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так и по кассовому методу Компания должна составлять финансовую отчетность, за исключением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согласно методу начисления.</w:t>
      </w:r>
    </w:p>
    <w:p w14:paraId="393EC5C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Порядок проведения инвентаризации</w:t>
      </w:r>
    </w:p>
    <w:p w14:paraId="3837589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Представляемая российскими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должна быть утверждена в соответствии с ее учредит, документами. По международному стандарту IAS 1 подготовленную финансовую отчетность утверждает совет директоров компании.</w:t>
      </w:r>
    </w:p>
    <w:p w14:paraId="3E4E49C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Концептуальные основы 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ОААР</w:t>
      </w:r>
      <w:r>
        <w:rPr>
          <w:rFonts w:ascii="Verdana" w:hAnsi="Verdana"/>
          <w:color w:val="000000"/>
          <w:sz w:val="18"/>
          <w:szCs w:val="18"/>
        </w:rPr>
        <w:t>1. Критерий GAAP Комментарий1 2 3</w:t>
      </w:r>
    </w:p>
    <w:p w14:paraId="5C716EF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Определенным воздействием на методы учета обладают и не</w:t>
      </w:r>
    </w:p>
    <w:p w14:paraId="06BA2C5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Продолжение приложения 2 бухгалтерские объединения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гос. учреждения, регулирующие различные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4B64841C" w14:textId="0ADBEE60" w:rsidR="00E6756F" w:rsidRDefault="00E6756F" w:rsidP="00E6756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t>Научная библиотека диссертаций и авторефератов disserCat</w:t>
      </w:r>
      <w:r>
        <w:rPr>
          <w:rStyle w:val="WW8Num2z0"/>
          <w:rFonts w:ascii="Verdana" w:hAnsi="Verdana"/>
          <w:color w:val="000000"/>
          <w:sz w:val="18"/>
          <w:szCs w:val="18"/>
        </w:rPr>
        <w:t> </w:t>
      </w:r>
      <w:hyperlink r:id="rId7" w:anchor="ixzz4CZsgftE4" w:history="1">
        <w:r>
          <w:rPr>
            <w:rStyle w:val="WW8Num4z0"/>
            <w:rFonts w:ascii="Tahoma" w:hAnsi="Tahoma" w:cs="Tahoma"/>
            <w:color w:val="003399"/>
            <w:sz w:val="18"/>
            <w:szCs w:val="18"/>
          </w:rPr>
          <w:t>http://www.dissercat.com/content/uchet-osnovnykh-sredstv-v-sootvetstvii-s-mezhdunarodnymi-standartami#ixzz4CZsgftE4</w:t>
        </w:r>
      </w:hyperlink>
      <w:r w:rsidRPr="00E6756F">
        <w:rPr>
          <w:rFonts w:ascii="Verdana" w:hAnsi="Verdana"/>
          <w:b/>
          <w:bCs/>
          <w:color w:val="000000"/>
          <w:sz w:val="18"/>
          <w:szCs w:val="18"/>
        </w:rPr>
        <w:t xml:space="preserve"> </w:t>
      </w:r>
      <w:r>
        <w:rPr>
          <w:rFonts w:ascii="Verdana" w:hAnsi="Verdana"/>
          <w:b/>
          <w:bCs/>
          <w:color w:val="000000"/>
          <w:sz w:val="18"/>
          <w:szCs w:val="18"/>
        </w:rPr>
        <w:t>Год: </w:t>
      </w:r>
    </w:p>
    <w:p w14:paraId="6A2D0F5E"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2012</w:t>
      </w:r>
    </w:p>
    <w:p w14:paraId="5DB38A40"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CB91D1"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Якимов, Денис Вячеславович</w:t>
      </w:r>
    </w:p>
    <w:p w14:paraId="5BA5CD39"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BEFCCC"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F4BF99"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F675835"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Москва</w:t>
      </w:r>
    </w:p>
    <w:p w14:paraId="0AAFAAF8"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3EAB09"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08.00.12</w:t>
      </w:r>
    </w:p>
    <w:p w14:paraId="4F3441EC"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D1E9C8"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025879" w14:textId="77777777" w:rsidR="00E6756F" w:rsidRDefault="00E6756F" w:rsidP="00E675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090A59" w14:textId="77777777" w:rsidR="00E6756F" w:rsidRDefault="00E6756F" w:rsidP="00E6756F">
      <w:pPr>
        <w:spacing w:line="270" w:lineRule="atLeast"/>
        <w:rPr>
          <w:rFonts w:ascii="Verdana" w:hAnsi="Verdana"/>
          <w:color w:val="000000"/>
          <w:sz w:val="18"/>
          <w:szCs w:val="18"/>
        </w:rPr>
      </w:pPr>
      <w:r>
        <w:rPr>
          <w:rFonts w:ascii="Verdana" w:hAnsi="Verdana"/>
          <w:color w:val="000000"/>
          <w:sz w:val="18"/>
          <w:szCs w:val="18"/>
        </w:rPr>
        <w:t>166</w:t>
      </w:r>
    </w:p>
    <w:p w14:paraId="30DEE3DB"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Якимов, Денис Вячеславович</w:t>
      </w:r>
    </w:p>
    <w:p w14:paraId="71D8153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B28B7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финансовая отчетность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19E105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развития международных стандартов финансовой отчетности.</w:t>
      </w:r>
    </w:p>
    <w:p w14:paraId="47E633A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Пользователи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55830C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Международный опыт стандартизации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355564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международных стандартов бухгалтерской отчетности.</w:t>
      </w:r>
    </w:p>
    <w:p w14:paraId="7BDCD7C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624E1D1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Концептуальные основы российской и международной практики бухгалтерского учета и отчетности.</w:t>
      </w:r>
    </w:p>
    <w:p w14:paraId="69C0118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учета</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по российским и международным стандартам.</w:t>
      </w:r>
    </w:p>
    <w:p w14:paraId="086DCED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 основные методические различия российской и международной систем.</w:t>
      </w:r>
    </w:p>
    <w:p w14:paraId="77A4398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Признание и оценка элементов финансовых отчетов.</w:t>
      </w:r>
    </w:p>
    <w:p w14:paraId="723F2DA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Сравнительная характеристика российской и западной систем бухгалтерского учета.</w:t>
      </w:r>
    </w:p>
    <w:p w14:paraId="7CC7629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различия в российской и международной системах учета.</w:t>
      </w:r>
    </w:p>
    <w:p w14:paraId="081D3B1B"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основных средств в соответствии с международными стандартами"</w:t>
      </w:r>
    </w:p>
    <w:p w14:paraId="647139F9"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Одним из условий создания устойчивой финансовой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организаций Российской Федерации является эффективная, понятная и общепризнанная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принципы которой можно интерпретировать и применять постоянно.</w:t>
      </w:r>
    </w:p>
    <w:p w14:paraId="66C9E40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проблем является приведение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соответствие с требованиями международных стандартов финансовой отчётности.</w:t>
      </w:r>
    </w:p>
    <w:p w14:paraId="6A3D5022"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системы бухгалтерского учета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хозяйствующую систему, в качестве ее органической составляющей, обусловливает необходимость построения системы бухгалтерского учета и отчетности, отвечающей принципам и требованиям международных стандартов финансовой отчетности, что соответствует потребностям рыночной экономики. Этот процесс предопределяет необходимость переосмысления критериев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более четкого определения элементов финансовой отчетности, установления взаимосвязи между ними, а также порядка их признания и оценки.</w:t>
      </w:r>
    </w:p>
    <w:p w14:paraId="4D380AA8"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Произошедшее изменение экономических отношений, а также гражданско-правовой среды в России, появление новых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информации и их требований к качеству отчетности, вызвало необходимость изменения содержания элементов системы бухгалтерского учета и их соответствия требованиям Международных стандартов финансовой отчетности.</w:t>
      </w:r>
    </w:p>
    <w:p w14:paraId="79FDB4D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организаций России на составление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законодательное регулирование бухгалтерского учета в организациях России оказалось несовершенным и требует доработки и уточнения. В частности, необходимым является обеспечение регламентации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операций с основными средствами.</w:t>
      </w:r>
    </w:p>
    <w:p w14:paraId="15102FF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применения МСФО отечественными организациями, необходимо нормативное регулирование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которое должно раскрывать вопросы, связанные с принципами учета, представления финансовой отчетности и раскрытия информации, в целом системы учета и отдельных специфических объектов учета, в том числе объектов основных средств.</w:t>
      </w:r>
    </w:p>
    <w:p w14:paraId="290DF59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 обусловлена актуальность определения механизмов адаптации бухгалтерского учета в организациях Российской Федерации к МСФО, что возможно при совершенствовании нормативных,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направлений учета, комплексное применение которых позволит формировать прозрачную для всех категорий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требованиями МСФО.</w:t>
      </w:r>
    </w:p>
    <w:p w14:paraId="1794A024"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учета основных средств и их оценки исследовались российскими и зарубежными учеными.</w:t>
      </w:r>
    </w:p>
    <w:p w14:paraId="3BD0549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исследования, посвященные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отечественных организаций в условиях перехода на международные стандарты финансовой отчетности, внесли отечественные авторы: O.A.</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A.C. Бакаев, М.А. Бахрушина,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JI.B. Горбатова, В.Г. Гетьман,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В.В. Ковалев, Т.Н. Малькова,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И.А. Михайлов,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Н.В. Пономарева, О.М. Рыбакова, Е.В.</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Fonts w:ascii="Verdana" w:hAnsi="Verdana"/>
          <w:color w:val="000000"/>
          <w:sz w:val="18"/>
          <w:szCs w:val="18"/>
        </w:rPr>
        <w:t>, В.Я. Соколов, Л.И. Хоружий и др.</w:t>
      </w:r>
    </w:p>
    <w:p w14:paraId="424980E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российскими авторами исследования в этой области провели многие зарубежные ученые: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 Бриттон, Э. Иориссен,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Минк.</w:t>
      </w:r>
    </w:p>
    <w:p w14:paraId="18E27D7A"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указанных авторов, изучавших эту проблему применительно к современным условиям формирования отчетности в соответствии с требованиями МСФО</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Российской Федерации, организационные и методические аспекты трансформации бухгалтерского учета страны к требованиям МСФО не достаточно изучены. В частности, недостаточно разработанными остаются проблемы классификации, 4 оценки, синтетического и аналитического учета основных средств, в соответствии с МСФО 16 «</w:t>
      </w:r>
      <w:r>
        <w:rPr>
          <w:rStyle w:val="WW8Num3z0"/>
          <w:rFonts w:ascii="Verdana" w:hAnsi="Verdana"/>
          <w:color w:val="4682B4"/>
          <w:sz w:val="18"/>
          <w:szCs w:val="18"/>
        </w:rPr>
        <w:t>Основные средства</w:t>
      </w:r>
      <w:r>
        <w:rPr>
          <w:rFonts w:ascii="Verdana" w:hAnsi="Verdana"/>
          <w:color w:val="000000"/>
          <w:sz w:val="18"/>
          <w:szCs w:val="18"/>
        </w:rPr>
        <w:t>».</w:t>
      </w:r>
    </w:p>
    <w:p w14:paraId="43F47235"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явилась разработка концептуальных подходов к формированию бухгалтерской информации позволяющей совершенствовать отечественный учет основных средств, отвечающий требованиям МСФО.</w:t>
      </w:r>
    </w:p>
    <w:p w14:paraId="13CE40A3"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вышеизложенной цели в диссертационной работе были поставлены и решены следующие задачи:</w:t>
      </w:r>
    </w:p>
    <w:p w14:paraId="6A925779"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принципы и требования Международных стандартов финансовой отчетности: стандарта 16 «</w:t>
      </w:r>
      <w:r>
        <w:rPr>
          <w:rStyle w:val="WW8Num3z0"/>
          <w:rFonts w:ascii="Verdana" w:hAnsi="Verdana"/>
          <w:color w:val="4682B4"/>
          <w:sz w:val="18"/>
          <w:szCs w:val="18"/>
        </w:rPr>
        <w:t>Основные средства</w:t>
      </w:r>
      <w:r>
        <w:rPr>
          <w:rFonts w:ascii="Verdana" w:hAnsi="Verdana"/>
          <w:color w:val="000000"/>
          <w:sz w:val="18"/>
          <w:szCs w:val="18"/>
        </w:rPr>
        <w:t>», стандарта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стандарта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отдельная финансовая отчетность», стандарта 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изменения в расчетных оценках и ошибки».</w:t>
      </w:r>
    </w:p>
    <w:p w14:paraId="0B32A7E2"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применения концептуальных подходов к организации бухгалтерского учета в условиях перехода на международные стандарты финансовой отчетности;</w:t>
      </w:r>
    </w:p>
    <w:p w14:paraId="315F444C"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методику оценки основных средств по справедливой стоимости, в соответствии с международными стандартами финансовой отчетности;</w:t>
      </w:r>
    </w:p>
    <w:p w14:paraId="2ECBDE1E"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порядок определения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и ликвидационной стоимости основных средств;</w:t>
      </w:r>
    </w:p>
    <w:p w14:paraId="5E14FBD0"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возможность оценки по</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основных средств в Российской Федерации;</w:t>
      </w:r>
    </w:p>
    <w:p w14:paraId="660D4F60"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с учетом требований МСФО.</w:t>
      </w:r>
    </w:p>
    <w:p w14:paraId="27AAF689"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послужила деятельность организаций Московской области и составление ими отчетности в соответствии с требованиями МСФО. Более углубленное изучение поставленных в диссертационной работе вопросов проводилось на основе данных организаций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компанию «</w:t>
      </w:r>
      <w:r>
        <w:rPr>
          <w:rStyle w:val="WW8Num3z0"/>
          <w:rFonts w:ascii="Verdana" w:hAnsi="Verdana"/>
          <w:color w:val="4682B4"/>
          <w:sz w:val="18"/>
          <w:szCs w:val="18"/>
        </w:rPr>
        <w:t>Русское молоко</w:t>
      </w:r>
      <w:r>
        <w:rPr>
          <w:rFonts w:ascii="Verdana" w:hAnsi="Verdana"/>
          <w:color w:val="000000"/>
          <w:sz w:val="18"/>
          <w:szCs w:val="18"/>
        </w:rPr>
        <w:t>».</w:t>
      </w:r>
    </w:p>
    <w:p w14:paraId="64C0A562"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диссертационной работы послужили основополагающие принципы международного и национального учета и отчетности, законодательные и нормативные акты, результаты научных исследований отечественных и зарубежных авторов по проблемам адаптации учета российских организаций к международным стандартам финансовой отчетности, материалы научно-практических конференций и исследования</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специалистов, опубликованные в периодической экономической печати.</w:t>
      </w:r>
    </w:p>
    <w:p w14:paraId="4D95829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диссертационной работы формировалась на основе данных статистических сборников, регистров синтетического и аналитического учета, а также финансовой отчетности организаций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w:t>
      </w:r>
      <w:r>
        <w:rPr>
          <w:rStyle w:val="WW8Num3z0"/>
          <w:rFonts w:ascii="Verdana" w:hAnsi="Verdana"/>
          <w:color w:val="4682B4"/>
          <w:sz w:val="18"/>
          <w:szCs w:val="18"/>
        </w:rPr>
        <w:t>Русское молоко</w:t>
      </w:r>
      <w:r>
        <w:rPr>
          <w:rFonts w:ascii="Verdana" w:hAnsi="Verdana"/>
          <w:color w:val="000000"/>
          <w:sz w:val="18"/>
          <w:szCs w:val="18"/>
        </w:rPr>
        <w:t>» Московской области.</w:t>
      </w:r>
    </w:p>
    <w:p w14:paraId="7BC0649F"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При выполнении работы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методы исследования, как наблюдение, анализ и синтез, индуктивный и дедуктивный методы, исторический, логический и системный подходы, методы сравнительного анализа, систематизации и обобщении результатов исследования.</w:t>
      </w:r>
    </w:p>
    <w:p w14:paraId="1EE132A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системно-комплексном изучении учета и оценки основных средств по МСФО и разработке концептуальных подходов, к формированию бухгалтерской информации позволяющей совершенствовать учет основных средств, отвечающий требованиям МСФО. Наиболее существенные результаты исследования, выносимые на защиту:</w:t>
      </w:r>
    </w:p>
    <w:p w14:paraId="40620E0F"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отличия и оценена степень существующих концептуальных различий российской и международной систем учета;</w:t>
      </w:r>
    </w:p>
    <w:p w14:paraId="0CC22EE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предложено осуществление оценки основных средств по ликвидационной стоимости, позволяющей определить</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стоимость, влияющую на норму</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соответственно, на величину расходов на производство продукции и увеличение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w:t>
      </w:r>
    </w:p>
    <w:p w14:paraId="108E9C34"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определения справедливой стоимости объектов основных средств, что позволит отражать в отчетности организаций Российской Федерации их стоимость в соответствии с требованиями и принципами МСФО;</w:t>
      </w:r>
    </w:p>
    <w:p w14:paraId="4A0B3E86"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изменение начисления амортизации объектов основных средств с учетом требований МСФО, что позволит увеличить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предоставляемой пользователям.</w:t>
      </w:r>
    </w:p>
    <w:p w14:paraId="2C6A6708"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разработанные методические основы и практические рекомендации по созданию системы трансформации учетной информации, формируемой в соответствии с положениями российских учетных стандартов в информацию, отвечающую требованиям МСФО, приняты к внедрению и будут использоваться в практической деятельности.</w:t>
      </w:r>
    </w:p>
    <w:p w14:paraId="08FF7B45"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4C28C5F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представлены в форме научных статей, методических рекомендаций и получили положительную оценку на всероссийских, региональных и международных научно-практических конференциях 2008 - 2011 гг. Некоторые рекомендации и предложения приняты к внедрению в головной организации холдинговой компании «</w:t>
      </w:r>
      <w:r>
        <w:rPr>
          <w:rStyle w:val="WW8Num3z0"/>
          <w:rFonts w:ascii="Verdana" w:hAnsi="Verdana"/>
          <w:color w:val="4682B4"/>
          <w:sz w:val="18"/>
          <w:szCs w:val="18"/>
        </w:rPr>
        <w:t>Русское молоко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w:t>
      </w:r>
      <w:r>
        <w:rPr>
          <w:rStyle w:val="WW8Num3z0"/>
          <w:rFonts w:ascii="Verdana" w:hAnsi="Verdana"/>
          <w:color w:val="4682B4"/>
          <w:sz w:val="18"/>
          <w:szCs w:val="18"/>
        </w:rPr>
        <w:t>Совет</w:t>
      </w:r>
      <w:r>
        <w:rPr>
          <w:rFonts w:ascii="Verdana" w:hAnsi="Verdana"/>
          <w:color w:val="000000"/>
          <w:sz w:val="18"/>
          <w:szCs w:val="18"/>
        </w:rPr>
        <w:t>» для использования при выполнении услуг организациям по трансформации их учетных данных к принципам и требованиям МСФО.</w:t>
      </w:r>
    </w:p>
    <w:p w14:paraId="534005B3"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шесть научных статей, две из которых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общим объемом 2,12 п.л., монография 5,75 пл., общий объем публикаций 7,87 п.л. (авторских 7,43 п.л.).</w:t>
      </w:r>
    </w:p>
    <w:p w14:paraId="5A2783DC"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3 приложения. Основное</w:t>
      </w:r>
    </w:p>
    <w:p w14:paraId="38FA74FA"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Якимов, Денис Вячеславович</w:t>
      </w:r>
    </w:p>
    <w:p w14:paraId="7B665D6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11B3129"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создает прочную основу для формирования концептуальных основ адаптации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w:t>
      </w:r>
    </w:p>
    <w:p w14:paraId="2B39B076"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раскрываемая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хозяйствующих субъектов экономики, должна быть достаточно полной, объективной и достоверной, так как она является важным звеном в системе управления производством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связи с этим, встает необходимость в информационном обеспечении процесса управления эксплуатацией объектов основных средств.</w:t>
      </w:r>
    </w:p>
    <w:p w14:paraId="5F336C0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методическом уровне нормативного регулирования бухгалтерского учета регламентация порядка оценки основных средств может быть реализована путем разработки и внедрения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отечественных методических рекомендаций, отражающих формирование стоимости и движение основных средств, их оценку по справедливой стоимости.</w:t>
      </w:r>
    </w:p>
    <w:p w14:paraId="52C4BF48"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по переходу на международные стандарты организаций Российской Федерации, а также принципы подготовки отчетности в соответствии с МСФО являются основой для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которой должны быть отражены требования международных стандартов.</w:t>
      </w:r>
    </w:p>
    <w:p w14:paraId="60EB0C77"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составления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удовлетворение информационных потребностей органов статистики, налоговых и других регулирующих органов государственного управления. В результате этого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организации классифицируется и предоставляется в соответствии с налоговым законодательством.</w:t>
      </w:r>
    </w:p>
    <w:p w14:paraId="344A0CDE"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определении потребностей в информации пользователей международной и российской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наблюдаются разные интересы и потребности в информации. Таким образом, имеются различия в целях и принципах составления финансовой отчетности.</w:t>
      </w:r>
    </w:p>
    <w:p w14:paraId="17DC801C"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информационного единообразия российской и международной отчетности,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составленная по российским правилам, должна быть пересмотрена и трансформирована.</w:t>
      </w:r>
    </w:p>
    <w:p w14:paraId="012B7563"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международные стандарты при подготовке бухгалтерской отчетности, отечественные организации приобретают большее количество</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желающих иметь разнообразную информацию об их деятельности.</w:t>
      </w:r>
    </w:p>
    <w:p w14:paraId="7B4307D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нормы МСФО при составлении и представлении отчетности, отечественные организации расширяют круг пользователей финансовой информацией. При этом, критерием оценки соответствия бухгалтерской отчетности требованиям МСФО становится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пользователей.</w:t>
      </w:r>
    </w:p>
    <w:p w14:paraId="558FC740"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группа пользователей может формулировать собственные, отличные от других цели финансовой отчетности, тогда как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призвана удовлетворять нужды максимально возможного числа пользователей.</w:t>
      </w:r>
    </w:p>
    <w:p w14:paraId="07DBBE0A"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Является актуальным и значимым выявление механизмов адаптации российского бухгалтерского учета к МСФО путем совершенствования системы нормативных, методологических и методических мероприятий.</w:t>
      </w:r>
    </w:p>
    <w:p w14:paraId="14164CAB"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в основе отличий между международной и российской системой учета лежит исторически обусловленная разница в конечных целях использования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Отчетность по МСФО используется</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а также другими организациями и финансовыми институтами. Финансовая отчетность, подготовленная в соответствии с российской системой учета, используется органами государственного управления и статистики. Так как данные группы пользователей имеют различные интересы и различные потребности в информации, то принципы составления финансовой отчетности также имеют разную направленность.</w:t>
      </w:r>
    </w:p>
    <w:p w14:paraId="3687F717"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мнения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расхождений между российской и международной учетной практикой, возможно выделить отличия между МСФО и российской системой бухгалтерского учета:</w:t>
      </w:r>
    </w:p>
    <w:p w14:paraId="191F0553"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пользователи финансовой отчетности;</w:t>
      </w:r>
    </w:p>
    <w:p w14:paraId="561BFE11"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составления отчетности; использование профессионального суждения;</w:t>
      </w:r>
    </w:p>
    <w:p w14:paraId="0AEEC5D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основополагающие допущения; качественные характеристики финансовой отчетности; достоверное и объективное представление; принципы составления отчетности, базовые понятия;</w:t>
      </w:r>
    </w:p>
    <w:p w14:paraId="05299A83"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оценки элементов отчетности; порядок учета объектов, составление отчетности; состав отчетной информации;</w:t>
      </w:r>
    </w:p>
    <w:p w14:paraId="2819444C"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законодательстве учетные операции строго регламентированы, в МСФО - основаны на использовании профессионального суждения.</w:t>
      </w:r>
    </w:p>
    <w:p w14:paraId="6C5DCDA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Профессиональное суждение используется в случае принятия решения о включении объекта учета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организации, когда необходимо определить заключены ли в объекте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ожидается ли приток или</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этих выгод, надежно ли измерена стоимость объекта, насколько возможно</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Style w:val="WW8Num2z0"/>
          <w:rFonts w:ascii="Verdana" w:hAnsi="Verdana"/>
          <w:color w:val="000000"/>
          <w:sz w:val="18"/>
          <w:szCs w:val="18"/>
        </w:rPr>
        <w:t> </w:t>
      </w:r>
      <w:r>
        <w:rPr>
          <w:rFonts w:ascii="Verdana" w:hAnsi="Verdana"/>
          <w:color w:val="000000"/>
          <w:sz w:val="18"/>
          <w:szCs w:val="18"/>
        </w:rPr>
        <w:t>объекта, возможно ли погашение сомнительной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 т.д.</w:t>
      </w:r>
    </w:p>
    <w:p w14:paraId="65A69844"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Вследствие существующих в настоящее время различий между российской и международной системой учета и отчетности возникают трудности перехода российских организаций на МСФО, которые, на наш взгляд, можно условно разделить на три группы:</w:t>
      </w:r>
    </w:p>
    <w:p w14:paraId="432C4F6E"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Организационно-технические;</w:t>
      </w:r>
    </w:p>
    <w:p w14:paraId="15F009ED"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Финансовые;</w:t>
      </w:r>
    </w:p>
    <w:p w14:paraId="34B99035"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Психологические.</w:t>
      </w:r>
    </w:p>
    <w:p w14:paraId="4DDE033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различия между российскими и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 являются значимыми в условиях формирования финансовой отчетности в системе МСФО. Для устранения рассмотренных несоответствий возникает необходимость совершенствования основных направлений в области методологии перехода на МСФО российских организаций.</w:t>
      </w:r>
    </w:p>
    <w:p w14:paraId="592D42A5"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перехода отечественных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международные стандарты должна содержать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практические направления применения МСФО.</w:t>
      </w:r>
    </w:p>
    <w:p w14:paraId="38629799" w14:textId="77777777" w:rsidR="00E6756F" w:rsidRDefault="00E6756F" w:rsidP="00E675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приведения бухгалтерского учета и формирования отчетности, компилируемых в рамках российского законодательства, к финансовой отчетности, согласно международным правилам, выявлены методологические основы перехода хозяйствующих субъектов на МСФО.</w:t>
      </w:r>
    </w:p>
    <w:p w14:paraId="395E9263"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Отчетность по МСФО в России не носит официального характера. Однако, для российских организаций существуют два способа получения отчетности, подготовленной в соответствии с требованиями международных стандартов: проведение трансформации и параллельный учет по МСФО. В нашей стране распространена трансформация, поскольку она требует меньших</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затрат на приобретение программных продуктов, обучение</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привлечение консультантов, чем организация полноценного учета в соответствии с МСФО.</w:t>
      </w:r>
    </w:p>
    <w:p w14:paraId="7C22B694"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трансформация</w:t>
      </w:r>
      <w:r>
        <w:rPr>
          <w:rFonts w:ascii="Verdana" w:hAnsi="Verdana"/>
          <w:color w:val="000000"/>
          <w:sz w:val="18"/>
          <w:szCs w:val="18"/>
        </w:rPr>
        <w:t>» имеем большое количество определений, в связи с чем, в литературе существует большое разнообразие его трактовок. Однако это не влияет на содержание процесса превращения отчетности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в отчетность по МСФО.</w:t>
      </w:r>
    </w:p>
    <w:p w14:paraId="5AC34B11"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квалифицированного освоения на практике международных стандартов предлагается разработка методики по ведению учета, которая включает в себя расширенный алгоритм ведения учета по МСФО.</w:t>
      </w:r>
    </w:p>
    <w:p w14:paraId="1123BC65"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диссертации явились разработка и внедрение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Зоя Космодемьянская</w:t>
      </w:r>
      <w:r>
        <w:rPr>
          <w:rFonts w:ascii="Verdana" w:hAnsi="Verdana"/>
          <w:color w:val="000000"/>
          <w:sz w:val="18"/>
          <w:szCs w:val="18"/>
        </w:rPr>
        <w:t>» учетной политики и плана счетов бухгалтерского учета финансово-хозяйственной деятельности организаций для целей МСФО.</w:t>
      </w:r>
    </w:p>
    <w:p w14:paraId="22FF33C7"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стоимость основных средств является значимой для пользователей отчетной информацией, то необходимо в бухгалтерской отчетности организаций выделять ее</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w:t>
      </w:r>
    </w:p>
    <w:p w14:paraId="33721EE7" w14:textId="77777777" w:rsidR="00E6756F" w:rsidRDefault="00E6756F" w:rsidP="00E675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основе анализа экономической сути процессов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показано, что в реальных экономических условиях эти процессы могут не совпадать. Между тем, оба показателя, как износ, так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одинаково необходимы для формирования данных, характеризующих финансовое состояние хозяйствующего субъекта. В исследовании теоретически обоснована и на примере предложена возможность повышения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представляемой пользователям информации путем раздельного отражения на счетах бухгалтерского учета и в отчетности износа и амортизации основных средств.</w:t>
      </w:r>
    </w:p>
    <w:p w14:paraId="3C1853F1" w14:textId="77777777" w:rsidR="00E6756F" w:rsidRDefault="00E6756F" w:rsidP="00E6756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Якимов, Денис Вячеславович, 2012 год</w:t>
      </w:r>
    </w:p>
    <w:p w14:paraId="0C591E1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28.11.2011 №339-Ф3</w:t>
      </w:r>
    </w:p>
    <w:p w14:paraId="51E4348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 I, II3. 23</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Практический комментарий / Под редакцией Г.Ю. Касьяновой М.: АБАК, 2010</w:t>
      </w:r>
    </w:p>
    <w:p w14:paraId="3ABF95D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w:t>
      </w:r>
    </w:p>
    <w:p w14:paraId="62E3B2B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Российской Федерации от 1 июля 2004 г. N 180</w:t>
      </w:r>
    </w:p>
    <w:p w14:paraId="544CFCD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(IAS 1 «Presentation of Financial Statements») (В редакции от 01.01.2010)</w:t>
      </w:r>
    </w:p>
    <w:p w14:paraId="288D7BF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МСФО 16 «</w:t>
      </w:r>
      <w:r>
        <w:rPr>
          <w:rStyle w:val="WW8Num3z0"/>
          <w:rFonts w:ascii="Verdana" w:hAnsi="Verdana"/>
          <w:color w:val="4682B4"/>
          <w:sz w:val="18"/>
          <w:szCs w:val="18"/>
        </w:rPr>
        <w:t>Основные средства</w:t>
      </w:r>
      <w:r>
        <w:rPr>
          <w:rFonts w:ascii="Verdana" w:hAnsi="Verdana"/>
          <w:color w:val="000000"/>
          <w:sz w:val="18"/>
          <w:szCs w:val="18"/>
        </w:rPr>
        <w:t>» (IAS 16 «Property, Plant and Equipment») (В редакции от 01.01.2009)</w:t>
      </w:r>
    </w:p>
    <w:p w14:paraId="56D93F6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МСФО 17 «</w:t>
      </w:r>
      <w:r>
        <w:rPr>
          <w:rStyle w:val="WW8Num3z0"/>
          <w:rFonts w:ascii="Verdana" w:hAnsi="Verdana"/>
          <w:color w:val="4682B4"/>
          <w:sz w:val="18"/>
          <w:szCs w:val="18"/>
        </w:rPr>
        <w:t>Аренда</w:t>
      </w:r>
      <w:r>
        <w:rPr>
          <w:rFonts w:ascii="Verdana" w:hAnsi="Verdana"/>
          <w:color w:val="000000"/>
          <w:sz w:val="18"/>
          <w:szCs w:val="18"/>
        </w:rPr>
        <w:t>» (IAS 17 «Leases») ( В редакции от 01.01.2010)</w:t>
      </w:r>
    </w:p>
    <w:p w14:paraId="6761D3E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МСФО 34 «Промежуточная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(IAS 34 «Interim Financial Statements») (В редакции от 01.01.2009)</w:t>
      </w:r>
    </w:p>
    <w:p w14:paraId="2F0BAA2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(IAS 36 «Impairment of Assets») (В редакции от 01.01.2010)1.. МСФО 38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(IAS 38 «Intangible Assets») (В редакции от 01.07.2009)</w:t>
      </w:r>
    </w:p>
    <w:p w14:paraId="6D8A599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МСФО 40 «</w:t>
      </w:r>
      <w:r>
        <w:rPr>
          <w:rStyle w:val="WW8Num3z0"/>
          <w:rFonts w:ascii="Verdana" w:hAnsi="Verdana"/>
          <w:color w:val="4682B4"/>
          <w:sz w:val="18"/>
          <w:szCs w:val="18"/>
        </w:rPr>
        <w:t>Инвестиционное имущество</w:t>
      </w:r>
      <w:r>
        <w:rPr>
          <w:rFonts w:ascii="Verdana" w:hAnsi="Verdana"/>
          <w:color w:val="000000"/>
          <w:sz w:val="18"/>
          <w:szCs w:val="18"/>
        </w:rPr>
        <w:t>» (IAS 40 «Investment Property») (В редакции от 01.01.2009)</w:t>
      </w:r>
    </w:p>
    <w:p w14:paraId="6F9C49D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МСФО 41 «</w:t>
      </w:r>
      <w:r>
        <w:rPr>
          <w:rStyle w:val="WW8Num3z0"/>
          <w:rFonts w:ascii="Verdana" w:hAnsi="Verdana"/>
          <w:color w:val="4682B4"/>
          <w:sz w:val="18"/>
          <w:szCs w:val="18"/>
        </w:rPr>
        <w:t>Сельское хозяйство</w:t>
      </w:r>
      <w:r>
        <w:rPr>
          <w:rFonts w:ascii="Verdana" w:hAnsi="Verdana"/>
          <w:color w:val="000000"/>
          <w:sz w:val="18"/>
          <w:szCs w:val="18"/>
        </w:rPr>
        <w:t>» (IAS 41 «Agriculture») (В редакции от 01.01.2009)</w:t>
      </w:r>
    </w:p>
    <w:p w14:paraId="59C91E9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8 февраля 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 и доп. от 18 декабря 2006 г.)</w:t>
      </w:r>
    </w:p>
    <w:p w14:paraId="13A8235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 от 3 ноября 2006 г.)</w:t>
      </w:r>
    </w:p>
    <w:p w14:paraId="34614E5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№283 от 06.03.1998г</w:t>
      </w:r>
    </w:p>
    <w:p w14:paraId="1407829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1995 г. №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7F291DD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31 октября 2000г. № 94н «Об утверждении Плана счетов бухгалтерского учета финансово-хозяйственной деятельности организаций и инструкции по его применению» (с изм. и доп. от 18 сентября 2006 г № 115Н.)</w:t>
      </w:r>
    </w:p>
    <w:p w14:paraId="676B86A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Азрилян</w:t>
      </w:r>
      <w:r>
        <w:rPr>
          <w:rStyle w:val="WW8Num2z0"/>
          <w:rFonts w:ascii="Verdana" w:hAnsi="Verdana"/>
          <w:color w:val="000000"/>
          <w:sz w:val="18"/>
          <w:szCs w:val="18"/>
        </w:rPr>
        <w:t> </w:t>
      </w:r>
      <w:r>
        <w:rPr>
          <w:rFonts w:ascii="Verdana" w:hAnsi="Verdana"/>
          <w:color w:val="000000"/>
          <w:sz w:val="18"/>
          <w:szCs w:val="18"/>
        </w:rPr>
        <w:t>А. Н. Большой бухгалтерский словарь / под ред. А.Н. Азриляна-М.: Институт новой экономики, 1999. 574с.</w:t>
      </w:r>
    </w:p>
    <w:p w14:paraId="231A30C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Бритиш, А., Иориссен, Э. Международные стандарты финансовой отчетности: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 с.</w:t>
      </w:r>
    </w:p>
    <w:p w14:paraId="3ECF0AC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 бухгалтерского учета и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№4-1998 г.</w:t>
      </w:r>
    </w:p>
    <w:p w14:paraId="27DD5A1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Развитие системы бухгалтерского учета ориентировано на МСФО // А. С. Бакаев / МСФО: практика применения. 2007.-№ 1.</w:t>
      </w:r>
    </w:p>
    <w:p w14:paraId="71D72B5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Законодательная база и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профессии // А. С. Бакаев / Бухгалтерский учет. 2007. - № 8.</w:t>
      </w:r>
    </w:p>
    <w:p w14:paraId="66A62E1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Бухгалтерский учет. Учебник / A.C.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 Под ред. П.С. Безруких 4-е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Бухгалтерский учет, 2006 - 265с</w:t>
      </w:r>
    </w:p>
    <w:p w14:paraId="104272C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 Бухгалтерский учет № 8-1999 г.</w:t>
      </w:r>
    </w:p>
    <w:p w14:paraId="603A415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Новый этап в становлении бухгалтерского учета рыночной экономики // Финансовая газета № 2-1997г.125</w:t>
      </w:r>
    </w:p>
    <w:p w14:paraId="35EA7D6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 В. Сравнительная характеристика формирования показателей отчетности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отечественной и зарубежной практике / A.B. Баранов // Международный бухгалтерский учет. -2007. -№ 8.</w:t>
      </w:r>
    </w:p>
    <w:p w14:paraId="7FD9B27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А. П. Бархатов.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288 с.</w:t>
      </w:r>
    </w:p>
    <w:p w14:paraId="5DA0FF4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г.</w:t>
      </w:r>
    </w:p>
    <w:p w14:paraId="046D7A7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О необходимости перехода российских предприятий к международным стандартам финансовой отчетности. / М. А.</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И.В.Сахарова// Финансовый менеджмент. -2005.- №3.</w:t>
      </w:r>
    </w:p>
    <w:p w14:paraId="76FF175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 финансовых отчетов в соответствии с международными стандартами/ JI. П. Бибик.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2001,- 48 с.</w:t>
      </w:r>
    </w:p>
    <w:p w14:paraId="3330549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Блохин К. Критерии классификации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МСФО "Финансовая газета"-2009-№ 47</w:t>
      </w:r>
    </w:p>
    <w:p w14:paraId="60298D1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Амортизация основных средств: российские и международные правила учета / Е.А. Боброва, H.H. Емельянникова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-2009.-N 6</w:t>
      </w:r>
    </w:p>
    <w:p w14:paraId="3517086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Э.С. Оценка ОС в соответствии с концепциями поддержания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компаниями // Бухгалтерский учет. 2009. - №17</w:t>
      </w:r>
    </w:p>
    <w:p w14:paraId="4FA9DE6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г.- 1120 с.</w:t>
      </w:r>
    </w:p>
    <w:p w14:paraId="42C551A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Бутюгин</w:t>
      </w:r>
      <w:r>
        <w:rPr>
          <w:rStyle w:val="WW8Num2z0"/>
          <w:rFonts w:ascii="Verdana" w:hAnsi="Verdana"/>
          <w:color w:val="000000"/>
          <w:sz w:val="18"/>
          <w:szCs w:val="18"/>
        </w:rPr>
        <w:t> </w:t>
      </w:r>
      <w:r>
        <w:rPr>
          <w:rFonts w:ascii="Verdana" w:hAnsi="Verdana"/>
          <w:color w:val="000000"/>
          <w:sz w:val="18"/>
          <w:szCs w:val="18"/>
        </w:rPr>
        <w:t>Е.В., Жегалов П.В. Достоверность бухгалтерской отчетности: международные стандарты и российская практика//</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 6-1998 г.</w:t>
      </w:r>
    </w:p>
    <w:p w14:paraId="26DB789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Международные стандарты финансовой отчетности: интервью с автором книги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 А. Бахрушина// Университетская книга. 2006. - № 8.</w:t>
      </w:r>
    </w:p>
    <w:p w14:paraId="4CAF41A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 М. Международные стандарты бухгалтерского учета. Основные принципы и приемы конвертации./В. М. Волкова, Е. В.</w:t>
      </w:r>
      <w:r>
        <w:rPr>
          <w:rStyle w:val="WW8Num2z0"/>
          <w:rFonts w:ascii="Verdana" w:hAnsi="Verdana"/>
          <w:color w:val="000000"/>
          <w:sz w:val="18"/>
          <w:szCs w:val="18"/>
        </w:rPr>
        <w:t> </w:t>
      </w:r>
      <w:r>
        <w:rPr>
          <w:rStyle w:val="WW8Num3z0"/>
          <w:rFonts w:ascii="Verdana" w:hAnsi="Verdana"/>
          <w:color w:val="4682B4"/>
          <w:sz w:val="18"/>
          <w:szCs w:val="18"/>
        </w:rPr>
        <w:t>Лахова</w:t>
      </w:r>
      <w:r>
        <w:rPr>
          <w:rFonts w:ascii="Verdana" w:hAnsi="Verdana"/>
          <w:color w:val="000000"/>
          <w:sz w:val="18"/>
          <w:szCs w:val="18"/>
        </w:rPr>
        <w:t>// М: Аудитор, 1998г. - 152с.</w:t>
      </w:r>
    </w:p>
    <w:p w14:paraId="7A759D7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В. Тенденции в развитии международных стандартов финансовой отчетности / А. В.</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35. - 2003.</w:t>
      </w:r>
    </w:p>
    <w:p w14:paraId="0D26F89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Гершун А. Принципы западного учета. Чем они отличаются от российских правил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№5-1997 г.</w:t>
      </w:r>
    </w:p>
    <w:p w14:paraId="2B1B4CD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Горбатова JI. В. Учет по международным стандартам / JT. В. Горбатова. -М.: Омега-Л. 2003,- 328с.</w:t>
      </w:r>
    </w:p>
    <w:p w14:paraId="516080D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Грей</w:t>
      </w:r>
      <w:r>
        <w:rPr>
          <w:rStyle w:val="WW8Num2z0"/>
          <w:rFonts w:ascii="Verdana" w:hAnsi="Verdana"/>
          <w:color w:val="000000"/>
          <w:sz w:val="18"/>
          <w:szCs w:val="18"/>
        </w:rPr>
        <w:t> </w:t>
      </w:r>
      <w:r>
        <w:rPr>
          <w:rFonts w:ascii="Verdana" w:hAnsi="Verdana"/>
          <w:color w:val="000000"/>
          <w:sz w:val="18"/>
          <w:szCs w:val="18"/>
        </w:rPr>
        <w:t>С.И. Международные исследования по учету: Глобальная проблема// Бухгалтерский учет№ 1-1991 г., с.27-33</w:t>
      </w:r>
    </w:p>
    <w:p w14:paraId="7E3CA28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Гречкина</w:t>
      </w:r>
      <w:r>
        <w:rPr>
          <w:rStyle w:val="WW8Num2z0"/>
          <w:rFonts w:ascii="Verdana" w:hAnsi="Verdana"/>
          <w:color w:val="000000"/>
          <w:sz w:val="18"/>
          <w:szCs w:val="18"/>
        </w:rPr>
        <w:t> </w:t>
      </w:r>
      <w:r>
        <w:rPr>
          <w:rFonts w:ascii="Verdana" w:hAnsi="Verdana"/>
          <w:color w:val="000000"/>
          <w:sz w:val="18"/>
          <w:szCs w:val="18"/>
        </w:rPr>
        <w:t>Т.В. Международные стандарты финансовой отчетности в России / Т. В. Гречкина // Современный финансово-экономический механизм и пути его совершенствования в регионе: сб. науч.тр. / СтГАУ. Ставрополь, 2004.</w:t>
      </w:r>
    </w:p>
    <w:p w14:paraId="77342C1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Ванн, Коэн М. Международные стандарты финансовой отчетности. Практическое руководство. /X. ван Грюнинг, М. Коэн // На рус. И англ. яз. 2-е изд., испр. и доп. М.: Издательство «</w:t>
      </w:r>
      <w:r>
        <w:rPr>
          <w:rStyle w:val="WW8Num3z0"/>
          <w:rFonts w:ascii="Verdana" w:hAnsi="Verdana"/>
          <w:color w:val="4682B4"/>
          <w:sz w:val="18"/>
          <w:szCs w:val="18"/>
        </w:rPr>
        <w:t>Весь мир</w:t>
      </w:r>
      <w:r>
        <w:rPr>
          <w:rFonts w:ascii="Verdana" w:hAnsi="Verdana"/>
          <w:color w:val="000000"/>
          <w:sz w:val="18"/>
          <w:szCs w:val="18"/>
        </w:rPr>
        <w:t>», 2003. - 336с.</w:t>
      </w:r>
    </w:p>
    <w:p w14:paraId="278C9C1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 Н. Сходства и различия в составлении финансовой отчетности между МСФО,</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и РПБУ/ Н. Н. Диденко// Сборник научных трудов СевКавГТУ. Серия «</w:t>
      </w:r>
      <w:r>
        <w:rPr>
          <w:rStyle w:val="WW8Num3z0"/>
          <w:rFonts w:ascii="Verdana" w:hAnsi="Verdana"/>
          <w:color w:val="4682B4"/>
          <w:sz w:val="18"/>
          <w:szCs w:val="18"/>
        </w:rPr>
        <w:t>Экономика</w:t>
      </w:r>
      <w:r>
        <w:rPr>
          <w:rFonts w:ascii="Verdana" w:hAnsi="Verdana"/>
          <w:color w:val="000000"/>
          <w:sz w:val="18"/>
          <w:szCs w:val="18"/>
        </w:rPr>
        <w:t>». 2008, № 8. Электронный ресурс.: Режим доступа-, http://www.ncstu.ru (10.07.2008)</w:t>
      </w:r>
    </w:p>
    <w:p w14:paraId="584DE71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И.Н. Внедрение МСФО: политика стандартов/ И.Н.Дмитриева// Международный бухгалтерский учет.-2008.-№9.-С.26-27.</w:t>
      </w:r>
    </w:p>
    <w:p w14:paraId="3FA64B8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 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О. Г. Дмитриева, А. И.</w:t>
      </w:r>
      <w:r>
        <w:rPr>
          <w:rStyle w:val="WW8Num2z0"/>
          <w:rFonts w:ascii="Verdana" w:hAnsi="Verdana"/>
          <w:color w:val="000000"/>
          <w:sz w:val="18"/>
          <w:szCs w:val="18"/>
        </w:rPr>
        <w:t> </w:t>
      </w:r>
      <w:r>
        <w:rPr>
          <w:rStyle w:val="WW8Num3z0"/>
          <w:rFonts w:ascii="Verdana" w:hAnsi="Verdana"/>
          <w:color w:val="4682B4"/>
          <w:sz w:val="18"/>
          <w:szCs w:val="18"/>
        </w:rPr>
        <w:t>Леусский</w:t>
      </w:r>
      <w:r>
        <w:rPr>
          <w:rFonts w:ascii="Verdana" w:hAnsi="Verdana"/>
          <w:color w:val="000000"/>
          <w:sz w:val="18"/>
          <w:szCs w:val="18"/>
        </w:rPr>
        <w:t>, Т. Н. Малькова. М.: Высш. образование, 2007. - 206 с.</w:t>
      </w:r>
    </w:p>
    <w:p w14:paraId="69AD019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 А. Основные требования к финансовой отчетности, подготавливаемой по международным стандартам /М. А. Иванов, Н. Д.</w:t>
      </w:r>
      <w:r>
        <w:rPr>
          <w:rStyle w:val="WW8Num2z0"/>
          <w:rFonts w:ascii="Verdana" w:hAnsi="Verdana"/>
          <w:color w:val="000000"/>
          <w:sz w:val="18"/>
          <w:szCs w:val="18"/>
        </w:rPr>
        <w:t> </w:t>
      </w:r>
      <w:r>
        <w:rPr>
          <w:rStyle w:val="WW8Num3z0"/>
          <w:rFonts w:ascii="Verdana" w:hAnsi="Verdana"/>
          <w:color w:val="4682B4"/>
          <w:sz w:val="18"/>
          <w:szCs w:val="18"/>
        </w:rPr>
        <w:t>Захарченко</w:t>
      </w:r>
      <w:r>
        <w:rPr>
          <w:rFonts w:ascii="Verdana" w:hAnsi="Verdana"/>
          <w:color w:val="000000"/>
          <w:sz w:val="18"/>
          <w:szCs w:val="18"/>
        </w:rPr>
        <w:t>, Д. В. Мочалов Электронный ресурс.: Режим доступа: http://www.frc.ane.ru/page36.htnil</w:t>
      </w:r>
    </w:p>
    <w:p w14:paraId="2D21EAF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Ю.В. Как трансформировать данные российского бухгалтерского учета в отчетность, соответствующую требованиям МСФО// Ю.В.Ильина/ Международный бухгалтерский учет.- 2008,- № 10.</w:t>
      </w:r>
    </w:p>
    <w:p w14:paraId="094111E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А. С. Подготовка отчетности по МСФО: от методики к автоматизации / А. С.</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 Аналитический банковский журнал. 2004. -№9.</w:t>
      </w:r>
    </w:p>
    <w:p w14:paraId="2057A50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Е. А. Как составить регламент трансформации // Е. А. Земская /МСФО: практика применения. 2007.-№ 1.</w:t>
      </w:r>
    </w:p>
    <w:p w14:paraId="5D62D18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И.Е. МСФО в России: что уже сделано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11</w:t>
      </w:r>
    </w:p>
    <w:p w14:paraId="330D665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Методологические и методические подходы к гармонизации бухгалтерского учета в условиях автоматизации и перехода на МСФО / Т.В. Зырянова Ж.Р. Скребкова // Международный бухгалтерский учет.- 2008.- N 7-8</w:t>
      </w:r>
    </w:p>
    <w:p w14:paraId="241CBF5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ОААР-М.: Дело, 1998 г.</w:t>
      </w:r>
    </w:p>
    <w:p w14:paraId="7DE590B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Бухгалтерский учет и аудит: учебное пособие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М., 2004. 679с.</w:t>
      </w:r>
    </w:p>
    <w:p w14:paraId="6AECF4E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П. И. Камышанов, И. 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М.: ФБК-ПРЕСС, 2002.-520 с.</w:t>
      </w:r>
    </w:p>
    <w:p w14:paraId="1F7CF01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П. И. Камышанов, И. 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М.: ФБК-ПРЕСС, 2002.-520 с</w:t>
      </w:r>
    </w:p>
    <w:p w14:paraId="171404B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Начисление амортизации // Аудиторские ведомости. 2009. - № 7</w:t>
      </w:r>
    </w:p>
    <w:p w14:paraId="7605B03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МСФО (IAS) 38 Оценка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Международный бухгалтерский учет.-2009.- № 7</w:t>
      </w:r>
    </w:p>
    <w:p w14:paraId="53459EE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Лефтвич Р. Международные правила учета//</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 34-1998 г.</w:t>
      </w:r>
    </w:p>
    <w:p w14:paraId="30EE8A1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 И. Сравнительный анализ концептуальных моделей бухгалтерского учета и финансовой отчетности в системе IASC, US GAAP и отечественной системе регулирования учета Электронный ресурс.: Режим доступа: http://consulting.ru (19.08.2008)</w:t>
      </w:r>
    </w:p>
    <w:p w14:paraId="4A3483B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Ложников И.</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по международным стандартам// Аудит № 5-1998 г.</w:t>
      </w:r>
    </w:p>
    <w:p w14:paraId="5BAD40B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 Т. Н. Малькова. СПб.: Издательский дом «Бизнес-пресса», 2003. - 249с.</w:t>
      </w:r>
    </w:p>
    <w:p w14:paraId="2098B2C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Изд. 6-е, испр. и сущ. доп./ Н. 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 Н. Веселова М.: Едиториал УРСС, 2005.-296 с.</w:t>
      </w:r>
    </w:p>
    <w:p w14:paraId="1D0E5CC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Б. Г. Трансформация российской отчетности в соответствии с МСФО / Б. Г. Маслов, Б. Н.</w:t>
      </w:r>
      <w:r>
        <w:rPr>
          <w:rStyle w:val="WW8Num2z0"/>
          <w:rFonts w:ascii="Verdana" w:hAnsi="Verdana"/>
          <w:color w:val="000000"/>
          <w:sz w:val="18"/>
          <w:szCs w:val="18"/>
        </w:rPr>
        <w:t> </w:t>
      </w:r>
      <w:r>
        <w:rPr>
          <w:rStyle w:val="WW8Num3z0"/>
          <w:rFonts w:ascii="Verdana" w:hAnsi="Verdana"/>
          <w:color w:val="4682B4"/>
          <w:sz w:val="18"/>
          <w:szCs w:val="18"/>
        </w:rPr>
        <w:t>Никитенко</w:t>
      </w:r>
      <w:r>
        <w:rPr>
          <w:rFonts w:ascii="Verdana" w:hAnsi="Verdana"/>
          <w:color w:val="000000"/>
          <w:sz w:val="18"/>
          <w:szCs w:val="18"/>
        </w:rPr>
        <w:t>// Управленческий учет. 2006. - №1.</w:t>
      </w:r>
    </w:p>
    <w:p w14:paraId="4B09D66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финансовой отчетности: учебное пособие / под ред. Л. В. Горбатовой. М.: Вольтере Клувер, 2006. - 341 с.</w:t>
      </w:r>
    </w:p>
    <w:p w14:paraId="5373B37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стандарты бухгалтерского учета: отечественная практика : учебное пособие / Ж. А. Морозова. М,- 2005 - 208 с.</w:t>
      </w:r>
    </w:p>
    <w:p w14:paraId="18B7D77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финансовой отчетности 2007: издание на русском языке. М.: Аскери-АССА, 2007. -1078 с.</w:t>
      </w:r>
    </w:p>
    <w:p w14:paraId="5FD1827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и российские стандарты бухгалтерского учета: Сравнительный анализ, принципы трансформации, направления реформирования / Под ред. С .А. Николаевой. М.: Аналитика-Пресс, 2001.-624 с.</w:t>
      </w:r>
    </w:p>
    <w:p w14:paraId="0385E1D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 отчетности. М.: Аскери-АССА, 1999 г. - 1135 с.</w:t>
      </w:r>
    </w:p>
    <w:p w14:paraId="42360F8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Дружиловская Т. Ю. Международные стандарты финансовой отчетности и бухгалтерский учет в России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 Ю. Дружиловская. М.: Бухгалтерский учет, 2006. - 328с129</w:t>
      </w:r>
    </w:p>
    <w:p w14:paraId="2EFEBC1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Международные стандарты финансовой отчетности Электронный ресурс.: Режим доступа: http: //www. ippnou.ru /images/article /scheme/msfol .gif (07.04.2005)</w:t>
      </w:r>
    </w:p>
    <w:p w14:paraId="7D8340A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Учебник / Под ред. Ж.А. Морозова. М.: Бератор-Пресс, 2005. - 256 стр.</w:t>
      </w:r>
    </w:p>
    <w:p w14:paraId="2F53651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 П. Международные стандарты учета и финансовой отчетности: учебное пособие / Н. П. Мощенко. М.: Финансы и статистика, 2007. - 272 стр.</w:t>
      </w:r>
    </w:p>
    <w:p w14:paraId="2D5AD07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2-е изд. - М.: Финансы и статистика, 1999 г.</w:t>
      </w:r>
    </w:p>
    <w:p w14:paraId="0FFD4C2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Д. Принципы бухгалтерского учета/ Пер. с англ. 2-е изд. - М.: Финансы и статистика, 1999 г.</w:t>
      </w:r>
    </w:p>
    <w:p w14:paraId="035EB6C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Никандрова JI.K. / Проблемы перехода российской системы бухгалтерского учета и отчетности на международные стандарты. Монография. —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-2006</w:t>
      </w:r>
    </w:p>
    <w:p w14:paraId="6397B96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Никандрова J1.K. / Проблемы гармонизации российской системы бухгалтерского учета и требований МСФО "Концепция информационного обеспечения экономической безопасности". Монография. - М.: МГУП. - 2009</w:t>
      </w:r>
    </w:p>
    <w:p w14:paraId="4EAF8F16"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Никандрова JI.K. / Сравнительная характеристика российской и западной систем учета "Концепция информационного обеспечения экономической безопасности". Монография. - М.: МГУП. - 2009</w:t>
      </w:r>
    </w:p>
    <w:p w14:paraId="4011187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Международные стандарты финансовой отчетности/ 0. Е. Николаева. М.: Эдиториал УРСС, 2005. - 240 с.</w:t>
      </w:r>
    </w:p>
    <w:p w14:paraId="6AE415B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и др. МСФО (задачи/ краткий курс лекций/метод. Материалы/ глоссарий): учебное пособие/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2005,- 283с.</w:t>
      </w:r>
    </w:p>
    <w:p w14:paraId="4B213BA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 М. Проблемы регулирования бухгалтерского учета в России в условиях его реформирования и перехода на МСФО/ О. М. Островский //Бухгалтерский учет. 2003. - № 14.</w:t>
      </w:r>
    </w:p>
    <w:p w14:paraId="54FA8EB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Шнайдерман Т.А. Новое в правилах ведения бухгалтерского учета -М.: Финансовая газета, 1993 г.</w:t>
      </w:r>
    </w:p>
    <w:p w14:paraId="2B4312C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Аскери, 1999. - 352 с.</w:t>
      </w:r>
    </w:p>
    <w:p w14:paraId="47330FA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В. Ф. Палий. М.: ИНФРА-М, 2007,- 249с.</w:t>
      </w:r>
    </w:p>
    <w:p w14:paraId="0CECC44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 7 1997 г.</w:t>
      </w:r>
    </w:p>
    <w:p w14:paraId="7232914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Бухгалтерский учет № 10- 1996 г.</w:t>
      </w:r>
    </w:p>
    <w:p w14:paraId="18FB9D6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Мотовилова М. Гармонизация бухгалтерской практики // Финансовая газета № 9-1997 г.</w:t>
      </w:r>
    </w:p>
    <w:p w14:paraId="07D1EE7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Проблемы перехода российских организаций на МСФО /С. Н. Поленова //Международный бухгалтерский учет. -2008. № 9.</w:t>
      </w:r>
    </w:p>
    <w:p w14:paraId="1BB5ABE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Международные стандарты финансовой отчетности: первое применение /С. Н. Поленова//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2006. - №1.</w:t>
      </w:r>
    </w:p>
    <w:p w14:paraId="2390E65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Международные стандарты финансовой отчетности: создание и конструктивные характеристики /С. Н. Поленова// Международный бухгалтерский учет. 2005. - №10.</w:t>
      </w:r>
    </w:p>
    <w:p w14:paraId="08E118C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Предпосылки международной стандартизации бухгалтерского учета и отчетности /С. Н. Поленова// Международный бухгалтерский учет. 2008. - №6.</w:t>
      </w:r>
    </w:p>
    <w:p w14:paraId="3E816D1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 МСФО: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О. В. Рожнова. М.: ИД «</w:t>
      </w:r>
      <w:r>
        <w:rPr>
          <w:rStyle w:val="WW8Num3z0"/>
          <w:rFonts w:ascii="Verdana" w:hAnsi="Verdana"/>
          <w:color w:val="4682B4"/>
          <w:sz w:val="18"/>
          <w:szCs w:val="18"/>
        </w:rPr>
        <w:t>Юриспруденция</w:t>
      </w:r>
      <w:r>
        <w:rPr>
          <w:rFonts w:ascii="Verdana" w:hAnsi="Verdana"/>
          <w:color w:val="000000"/>
          <w:sz w:val="18"/>
          <w:szCs w:val="18"/>
        </w:rPr>
        <w:t>», 2005. -120 с.</w:t>
      </w:r>
    </w:p>
    <w:p w14:paraId="064274B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учета и финансовой отчетности: учеб. Пособие /О. В. Рожнова. М.: Экзамен, 2005-348с.</w:t>
      </w:r>
    </w:p>
    <w:p w14:paraId="3E84E2F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 С. Особенности трансформации финансовой отчетности производственных предприятий в соответствии с МСФО /А.С.Семенов// Международный бухгалтерский учет. 2008. - № 8.</w:t>
      </w:r>
    </w:p>
    <w:p w14:paraId="0B038D4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Style w:val="WW8Num2z0"/>
          <w:rFonts w:ascii="Verdana" w:hAnsi="Verdana"/>
          <w:color w:val="000000"/>
          <w:sz w:val="18"/>
          <w:szCs w:val="18"/>
        </w:rPr>
        <w:t> </w:t>
      </w:r>
      <w:r>
        <w:rPr>
          <w:rFonts w:ascii="Verdana" w:hAnsi="Verdana"/>
          <w:color w:val="000000"/>
          <w:sz w:val="18"/>
          <w:szCs w:val="18"/>
        </w:rPr>
        <w:t>Е.В. Особенности внедрения национальных стандартов бухгалтерского учета// Сибирская финансовая школа журнал для практиков финансового рынка №1-2000 г.</w:t>
      </w:r>
    </w:p>
    <w:p w14:paraId="224E853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 .Я.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Бухгалтерский учет № 2-1999 г.</w:t>
      </w:r>
    </w:p>
    <w:p w14:paraId="3959C5A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Регулирование оценки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 11-1998 г.</w:t>
      </w:r>
    </w:p>
    <w:p w14:paraId="440091B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XV Международный Конгресс бухгалтеров: впечатления участника. // Бухгалтерский учет №2 1998 г.</w:t>
      </w:r>
    </w:p>
    <w:p w14:paraId="64E3624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отчетность: степень возможной реальности// Бухгалтерский учет № 5-1997 г.</w:t>
      </w:r>
    </w:p>
    <w:p w14:paraId="023E82E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г.</w:t>
      </w:r>
    </w:p>
    <w:p w14:paraId="3331BA5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 г.</w:t>
      </w:r>
    </w:p>
    <w:p w14:paraId="15C6088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Об амортизации нематериальных активов /Е.М.Сорокина, А.А.Фадеева // Все для бухгалтера,- 2009. № 4</w:t>
      </w:r>
    </w:p>
    <w:p w14:paraId="6940FB2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Особенности принципов учета и основные характеристики финансовой отчетности, составленной по МСФО/ А. В. Суворов // Международный бухгалтерский учет. 2006. - № 10. - С. 15 - 18.</w:t>
      </w:r>
    </w:p>
    <w:p w14:paraId="7CEEF8A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Требования к раскрытию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 МСФО: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А.В.Суворов // Международный бухгалтерский учет. -2008. -№ 8.</w:t>
      </w:r>
    </w:p>
    <w:p w14:paraId="76C60C6F"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Международные стандарты финансовой отчетности и аудит / А. В. Суворов//</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12.</w:t>
      </w:r>
    </w:p>
    <w:p w14:paraId="26D8029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Практическое применение требований МСФО в российских условиях: учет основных средств / И.Р.Сухарев О.А.Сухарева // Международный бухгалтерский учет. 2009. - № 5</w:t>
      </w:r>
    </w:p>
    <w:p w14:paraId="47E78BC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Терехова В. А Международные стандарты бухгалтерского учета в российской практике: Учебное пособие М.: Издательство "Перспектива", 1999 г.</w:t>
      </w:r>
    </w:p>
    <w:p w14:paraId="18EB45D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Учет по международным стандартам: учеб. пособие / под ред. JI. Б. Горбатовой. 4-е изд., перераб. и доп. М.: Бухгалтерский учет, 2005.- 364с.</w:t>
      </w:r>
    </w:p>
    <w:p w14:paraId="14E30114"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Учетная политика на 2010 г. для целей бухгалтерского учета // Бухгалтерский учет. 2009. - №24</w:t>
      </w:r>
    </w:p>
    <w:p w14:paraId="63AD2A0A"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Суслова, Т. А. Проблемы адаптации международного стандарта финансовой отчетности 41 «</w:t>
      </w:r>
      <w:r>
        <w:rPr>
          <w:rStyle w:val="WW8Num3z0"/>
          <w:rFonts w:ascii="Verdana" w:hAnsi="Verdana"/>
          <w:color w:val="4682B4"/>
          <w:sz w:val="18"/>
          <w:szCs w:val="18"/>
        </w:rPr>
        <w:t>Сельское хозяйство</w:t>
      </w:r>
      <w:r>
        <w:rPr>
          <w:rFonts w:ascii="Verdana" w:hAnsi="Verdana"/>
          <w:color w:val="000000"/>
          <w:sz w:val="18"/>
          <w:szCs w:val="18"/>
        </w:rPr>
        <w:t>» / Л. И. Хоружий, Т. А.</w:t>
      </w:r>
      <w:r>
        <w:rPr>
          <w:rStyle w:val="WW8Num2z0"/>
          <w:rFonts w:ascii="Verdana" w:hAnsi="Verdana"/>
          <w:color w:val="000000"/>
          <w:sz w:val="18"/>
          <w:szCs w:val="18"/>
        </w:rPr>
        <w:t> </w:t>
      </w:r>
      <w:r>
        <w:rPr>
          <w:rStyle w:val="WW8Num3z0"/>
          <w:rFonts w:ascii="Verdana" w:hAnsi="Verdana"/>
          <w:color w:val="4682B4"/>
          <w:sz w:val="18"/>
          <w:szCs w:val="18"/>
        </w:rPr>
        <w:t>Суслова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2006. - 168 с.</w:t>
      </w:r>
    </w:p>
    <w:p w14:paraId="0532B04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Чая В.Т. Концептуальные основы адаптации МСФО в России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2007. - N 4</w:t>
      </w:r>
    </w:p>
    <w:p w14:paraId="04A25EA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Чая В.Т. Концептуальные отличия международных стандартов финансовой отчетности от российской системы бухгалтерского учета / В.Т.Чая, Е.В.Рожкова //Международный бухгалтерский учет-2009 -№ 9</w:t>
      </w:r>
    </w:p>
    <w:p w14:paraId="6416F17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Шелагинов В. Е. Международные стандарты финансовой отчетности для малых и средних предприятий : комментарии к проекту для обсуждения, опубликованному Советом по МСФО / В. Е. Шелагинов // Международный бухгалтерский учет. 2008. - № 2.</w:t>
      </w:r>
    </w:p>
    <w:p w14:paraId="5F3AE55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w:t>
      </w:r>
      <w:r>
        <w:rPr>
          <w:rStyle w:val="WW8Num3z0"/>
          <w:rFonts w:ascii="Verdana" w:hAnsi="Verdana"/>
          <w:color w:val="4682B4"/>
          <w:sz w:val="18"/>
          <w:szCs w:val="18"/>
        </w:rPr>
        <w:t>На пути к международным стандартам финансовой отчетности</w:t>
      </w:r>
      <w:r>
        <w:rPr>
          <w:rFonts w:ascii="Verdana" w:hAnsi="Verdana"/>
          <w:color w:val="000000"/>
          <w:sz w:val="18"/>
          <w:szCs w:val="18"/>
        </w:rPr>
        <w:t>» // бухгалтерский учет №1-1998 г.</w:t>
      </w:r>
    </w:p>
    <w:p w14:paraId="717CCC1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Сравнение концептуальных основ по российскому и международному законодательству1. ПБУ МСФО</w:t>
      </w:r>
    </w:p>
    <w:p w14:paraId="5BAD680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Определение бухгалтерской отчетности</w:t>
      </w:r>
    </w:p>
    <w:p w14:paraId="267C3201"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Задачи бухгалтерского учета</w:t>
      </w:r>
    </w:p>
    <w:p w14:paraId="05970DF5"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Предотвращение отрицательных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 выявление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обеспечения ее финансовой устойчивости</w:t>
      </w:r>
    </w:p>
    <w:p w14:paraId="0EFF2F52"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Предмет бухгалтерского учета</w:t>
      </w:r>
    </w:p>
    <w:p w14:paraId="6EC722EB"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Объект бухгалтерского учета</w:t>
      </w:r>
    </w:p>
    <w:p w14:paraId="6893922C"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Имущество организации,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хозяйственные операции, осуществляемые организацией в процессе ее деятельности. Деловая</w:t>
      </w:r>
      <w:r>
        <w:rPr>
          <w:rStyle w:val="WW8Num2z0"/>
          <w:rFonts w:ascii="Verdana" w:hAnsi="Verdana"/>
          <w:color w:val="000000"/>
          <w:sz w:val="18"/>
          <w:szCs w:val="18"/>
        </w:rPr>
        <w:t> </w:t>
      </w:r>
      <w:r>
        <w:rPr>
          <w:rStyle w:val="WW8Num3z0"/>
          <w:rFonts w:ascii="Verdana" w:hAnsi="Verdana"/>
          <w:color w:val="4682B4"/>
          <w:sz w:val="18"/>
          <w:szCs w:val="18"/>
        </w:rPr>
        <w:t>трансакция</w:t>
      </w:r>
      <w:r>
        <w:rPr>
          <w:rStyle w:val="WW8Num2z0"/>
          <w:rFonts w:ascii="Verdana" w:hAnsi="Verdana"/>
          <w:color w:val="000000"/>
          <w:sz w:val="18"/>
          <w:szCs w:val="18"/>
        </w:rPr>
        <w:t> </w:t>
      </w:r>
      <w:r>
        <w:rPr>
          <w:rFonts w:ascii="Verdana" w:hAnsi="Verdana"/>
          <w:color w:val="000000"/>
          <w:sz w:val="18"/>
          <w:szCs w:val="18"/>
        </w:rPr>
        <w:t>(Business Transaction)</w:t>
      </w:r>
    </w:p>
    <w:p w14:paraId="005B851E"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Принципы бухгалтерского учета</w:t>
      </w:r>
    </w:p>
    <w:p w14:paraId="520E8F49"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А. Принцип</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w:t>
      </w:r>
    </w:p>
    <w:p w14:paraId="139BD6FD"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применяется последовательно из года в год.</w:t>
      </w:r>
    </w:p>
    <w:p w14:paraId="5C93664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Ответственность за ведение бухгалтерского учета</w:t>
      </w:r>
    </w:p>
    <w:p w14:paraId="1DC683E3"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Допускается ведение бухгалтерского учета как по методу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так и по кассовому методу Компания должна составлять финансовую отчетность, за исключением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согласно методу начисления.</w:t>
      </w:r>
    </w:p>
    <w:p w14:paraId="63BE5EC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Порядок проведения инвентаризации</w:t>
      </w:r>
    </w:p>
    <w:p w14:paraId="1945C9F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Представляемая российскими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должна быть утверждена в соответствии с ее учредит, документами. По международному стандарту IAS 1 подготовленную финансовую отчетность утверждает совет директоров компании.</w:t>
      </w:r>
    </w:p>
    <w:p w14:paraId="2560BC07"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Концептуальные основы 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ОААР</w:t>
      </w:r>
      <w:r>
        <w:rPr>
          <w:rFonts w:ascii="Verdana" w:hAnsi="Verdana"/>
          <w:color w:val="000000"/>
          <w:sz w:val="18"/>
          <w:szCs w:val="18"/>
        </w:rPr>
        <w:t>1. Критерий GAAP Комментарий1 2 3</w:t>
      </w:r>
    </w:p>
    <w:p w14:paraId="0B1A2918"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Определенным воздействием на методы учета обладают и не</w:t>
      </w:r>
    </w:p>
    <w:p w14:paraId="05A73B50" w14:textId="77777777" w:rsidR="00E6756F" w:rsidRDefault="00E6756F" w:rsidP="00E675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Продолжение приложения 2 бухгалтерские объединения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гос. учреждения, регулирующие различные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6B099F1D" w14:textId="078EBB79" w:rsidR="00196B51" w:rsidRPr="00E6756F" w:rsidRDefault="00E6756F" w:rsidP="00E6756F">
      <w:r>
        <w:rPr>
          <w:rFonts w:ascii="Verdana" w:hAnsi="Verdana"/>
          <w:color w:val="000000"/>
          <w:sz w:val="18"/>
          <w:szCs w:val="18"/>
        </w:rPr>
        <w:br/>
      </w:r>
      <w:r>
        <w:rPr>
          <w:rFonts w:ascii="Verdana" w:hAnsi="Verdana"/>
          <w:color w:val="000000"/>
          <w:sz w:val="18"/>
          <w:szCs w:val="18"/>
        </w:rPr>
        <w:br/>
      </w:r>
      <w:bookmarkStart w:id="0" w:name="_GoBack"/>
      <w:bookmarkEnd w:id="0"/>
    </w:p>
    <w:sectPr w:rsidR="00196B51" w:rsidRPr="00E6756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sercat.com/content/uchet-osnovnykh-sredstv-v-sootvetstvii-s-mezhdunarodnymi-standart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5559</TotalTime>
  <Pages>22</Pages>
  <Words>8656</Words>
  <Characters>63278</Characters>
  <Application>Microsoft Office Word</Application>
  <DocSecurity>0</DocSecurity>
  <Lines>1020</Lines>
  <Paragraphs>433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383</cp:revision>
  <cp:lastPrinted>2009-02-06T05:36:00Z</cp:lastPrinted>
  <dcterms:created xsi:type="dcterms:W3CDTF">2016-05-04T14:28:00Z</dcterms:created>
  <dcterms:modified xsi:type="dcterms:W3CDTF">2016-06-25T08:26:00Z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