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C075" w14:textId="58A12A5A" w:rsidR="0066393E" w:rsidRDefault="00CE3C84" w:rsidP="00CE3C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Кисельова Ольга Ігорівна. Морально-етичне виховання дітей старшого дрошкільного віку засобами українського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фольклору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наук: 13.00.08 - 2009.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3C84" w14:paraId="41412C6F" w14:textId="77777777" w:rsidTr="00CE3C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3C84" w14:paraId="303BBC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8FB512" w14:textId="77777777" w:rsidR="00CE3C84" w:rsidRDefault="00CE3C84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lastRenderedPageBreak/>
                    <w:t>Анотація до роботи:</w:t>
                  </w:r>
                </w:p>
                <w:p w14:paraId="2422334E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t>Кисельова О. І. Морально-етичне виховання дітей старшого дошкільного віку засобами українського фольклору. – Рукопис.</w:t>
                  </w:r>
                </w:p>
                <w:p w14:paraId="4F1700EB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педагогічних наук зі спеціальності 13.00.08 – дошкільна педагогіка. – Південноукраїнський державний педагогічний університет імені К. Д. Ушинського. – Одеса, 2009.</w:t>
                  </w:r>
                </w:p>
                <w:p w14:paraId="408B0496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У дисертаційному дослідженні розкрито зміст поняття «морально-етична вихованість дітей старшого дошкільного віку»; визначено його компоненти (пізнавально-інформаційний, емоційно-мовленнєвий, діяльнісно-поведінковий); схарактеризовано критерії (когнітивний, почуттєво-ціннісний і оцінно-рефлексивний), показники та рівні сформованості морально-етичної вихованості дітей старшого дошкільного віку; обґрунтовано педагогічні умови морально-етичного виховання старших дошкільників засобами українського фольклору (забезпечення розуміння дітьми морально-етичних категорій і змісту фольклорних творів та усвідомлення їх моралі; комплексне розв’язання завдань з морально-етичного виховання дітей у різних видах діяльності (художньо-мовленнєва, ігрова, театралізована, навчальна) на заняттях і в повсякденному житті; розроблено модель морально-етичного виховання дітей старшого дошкільного віку засобами українського фольклору, що охопила три етапи: ознайомлювальний, креативно-діяльнісний і оцінно-рефлексивний.</w:t>
                  </w:r>
                </w:p>
              </w:tc>
            </w:tr>
          </w:tbl>
          <w:p w14:paraId="7EACABA1" w14:textId="77777777" w:rsidR="00CE3C84" w:rsidRDefault="00CE3C84"/>
        </w:tc>
      </w:tr>
      <w:tr w:rsidR="00CE3C84" w14:paraId="0379ADB1" w14:textId="77777777" w:rsidTr="00CE3C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527C5B" w14:textId="77777777" w:rsidR="00CE3C84" w:rsidRDefault="00CE3C84"/>
        </w:tc>
      </w:tr>
      <w:tr w:rsidR="00CE3C84" w14:paraId="390DC959" w14:textId="77777777" w:rsidTr="00CE3C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3C84" w14:paraId="266C64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911E0" w14:textId="77777777" w:rsidR="00CE3C84" w:rsidRDefault="00CE3C84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t>Публікації автора:</w:t>
                  </w:r>
                </w:p>
                <w:p w14:paraId="6CFFAF84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1. Кисельова О. І. До проблеми виховання моральної поведінки дошкільників / О. І. Кисельова // Науковий вісник Південноукраїнського державного педагогічного університету імені К. Д. </w:t>
                  </w:r>
                  <w:proofErr w:type="gramStart"/>
                  <w:r>
                    <w:t>Ушинського :</w:t>
                  </w:r>
                  <w:proofErr w:type="gramEnd"/>
                  <w:r>
                    <w:t xml:space="preserve"> зб. наук. пр. – Одеса, 2006. – № 9–10. – С. 128–134.</w:t>
                  </w:r>
                </w:p>
                <w:p w14:paraId="27FD3F95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2. Кисельова О. І. Малі жанри фольклору у виховній роботі з дошкільниками / О. І. Кисельова // Наука і освіта. – 2006. – № 5–6. – С. 128–132.</w:t>
                  </w:r>
                </w:p>
                <w:p w14:paraId="397D0EDF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3. Кисельова О. І. Використання українського фольклору в морально-етичному вихованні дітей дошкільного віку / О. І. Кисельова // Науковий вісник Південноукраїнського державного педагогічного університету імені К. Д. </w:t>
                  </w:r>
                  <w:proofErr w:type="gramStart"/>
                  <w:r>
                    <w:t>Ушинського :</w:t>
                  </w:r>
                  <w:proofErr w:type="gramEnd"/>
                  <w:r>
                    <w:t xml:space="preserve"> зб. наук. пр. – 2007. – № 1–2. – С. 32–37.</w:t>
                  </w:r>
                </w:p>
                <w:p w14:paraId="0DB04F64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4. Кисельова О. І. Формування моральної свідомості – передумова моральної поведінки старших дошкільників / О. І. Кисельова // Педагогічні науки. Випуск ХХХХІ</w:t>
                  </w:r>
                  <w:proofErr w:type="gramStart"/>
                  <w:r>
                    <w:t>V :</w:t>
                  </w:r>
                  <w:proofErr w:type="gramEnd"/>
                  <w:r>
                    <w:t xml:space="preserve"> зб. наук. пр. – Херсон, 2007. –– С. 124–127.</w:t>
                  </w:r>
                </w:p>
                <w:p w14:paraId="3FE262A8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5. Кисельова О. І. Малі фольклорні жанри як засіб морально-етичного виховання дошкільників / О. І. Кисельова // Проблеми сучасної педагогічної освіти. – Вип. № 17. – 2008. – С. 135–141.</w:t>
                  </w:r>
                </w:p>
                <w:p w14:paraId="6AEF8AC4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Кисельова О.І. Виховання засобами фольклору дружніх взаємовідносин між дітьми старшого дошкільного віку / О. І. Кисельова // Наша школа. – 2008. – № 1. – С. 30–33.</w:t>
                  </w:r>
                </w:p>
                <w:p w14:paraId="02AB62D7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7. Кисельова О. І. Методика морально-етичного виховання старших дошкільників / О. І. Кисельова // Науковий вісник Миколаївського державного університету імені В. О. </w:t>
                  </w:r>
                  <w:r>
                    <w:lastRenderedPageBreak/>
                    <w:t xml:space="preserve">Сухомлинського. Педагогічні </w:t>
                  </w:r>
                  <w:proofErr w:type="gramStart"/>
                  <w:r>
                    <w:t>науки :</w:t>
                  </w:r>
                  <w:proofErr w:type="gramEnd"/>
                  <w:r>
                    <w:t xml:space="preserve"> зб. наук. пр. у двох томах. – Том 1. – Миколаїв, 2008. – С. 88–95.</w:t>
                  </w:r>
                </w:p>
                <w:p w14:paraId="03FB794C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8. Кисельова О. І. Повчання як метод морального виховання у педагогічній спадщині В. Сухомлинського / О. І. Кисельова // Наука і освіта. – 2008. – № 6. – С. 82–84.</w:t>
                  </w:r>
                </w:p>
                <w:p w14:paraId="61690C03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9. Кисельова О. І. До проблеми морального виховання дошкільників засобами фольклору / О. І. Кисельова // Виховання і культура. – 2007. – № 1–2 (11 – 12). – С. 218–220.</w:t>
                  </w:r>
                </w:p>
                <w:p w14:paraId="15FEB0CA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10. Кисельова О. І. Морально-етична спрямованість українського </w:t>
                  </w:r>
                  <w:proofErr w:type="gramStart"/>
                  <w:r>
                    <w:t>фольклору :</w:t>
                  </w:r>
                  <w:proofErr w:type="gramEnd"/>
                  <w:r>
                    <w:t xml:space="preserve"> історичний аспект / О. І. Кисельова // Матеріали всеукр. наук.-практ. читань студентів і молодих науковців, присвячених педагогічній спадщині К. Д. Ушинського (Одеса, 17–18 травня 2005 р.) / М-во освіти і науки України, Південноукр. держ. пед. ун-т імені К. Д. Ушинського. – </w:t>
                  </w:r>
                  <w:proofErr w:type="gramStart"/>
                  <w:r>
                    <w:t>Одеса :</w:t>
                  </w:r>
                  <w:proofErr w:type="gramEnd"/>
                  <w:r>
                    <w:t xml:space="preserve"> ПДПУ імені К. Д. Ушинського, 2005. – С. 207–211.</w:t>
                  </w:r>
                </w:p>
                <w:p w14:paraId="66D0FA8A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11. Кисельова О. І. К. Д. Ушинський щодо проблеми морального виховання дошкільників засобами усної народної творчості / О. І. Кисельова // Матеріали ІV Всеукр. наук.-практ. читань студентів і молодих науковців, присвячені педагогічній спадщині К. Д. Ушинського (Одеса, 16–17 травня 2006 р.) / М-во освіти і науки України, Південноукр. держ. пед. ун-т імені К. Д. Ушинського. – </w:t>
                  </w:r>
                  <w:proofErr w:type="gramStart"/>
                  <w:r>
                    <w:t>Одеса :</w:t>
                  </w:r>
                  <w:proofErr w:type="gramEnd"/>
                  <w:r>
                    <w:t xml:space="preserve"> ПДПУ імені К. Д. Ушинського, 2006. – С. 31–34.</w:t>
                  </w:r>
                </w:p>
                <w:p w14:paraId="7A287312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12. Кисельова О. І. Підготовка майбутніх вихователів до роботи з морально-етичного виховання дошкільників / О. І. Кисельова // Матеріали всеукр. наук.-практ. конф. [«Управління якістю підготовки фахівців у вищій школі: історія, досвід, перспективи»], (Одеса, 14–15 листопада 2006 р.) / М-во освіти і науки України, Південноукр. держ. пед. ун-т імені К. Д. Ушинського. – </w:t>
                  </w:r>
                  <w:proofErr w:type="gramStart"/>
                  <w:r>
                    <w:t>Одеса :</w:t>
                  </w:r>
                  <w:proofErr w:type="gramEnd"/>
                  <w:r>
                    <w:t xml:space="preserve"> ПДПУ імені К. Д. Ушинського, 2007. – С. 31–34.</w:t>
                  </w:r>
                </w:p>
                <w:p w14:paraId="7CD36BCD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13. Кисельова О. І. До питання формування моральної поведінки у старших дошкільників / О. І. Кисельова // Матеріали V Всеукр. наук.-практ. читань студентів і молодих науковців, присвячених педагогічній спадщині К. Д. Ушинського (Одеса, 15–16 травня 2007 р.) / М-во освіти і науки України, Південноукр. держ. пед. ун-т імені К. Д. Ушинського. – </w:t>
                  </w:r>
                  <w:proofErr w:type="gramStart"/>
                  <w:r>
                    <w:t>Одеса :</w:t>
                  </w:r>
                  <w:proofErr w:type="gramEnd"/>
                  <w:r>
                    <w:t xml:space="preserve"> ПДПУ імені К. Д. Ушинського, 2007. – С. 125–127.</w:t>
                  </w:r>
                </w:p>
                <w:p w14:paraId="55DB97D3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14. Кисельова О. І. Проблема наступності у соціально-моральному розвитку дошкільників і молодших школярів / О. І. Кисельова // Матеріали Всеукр. наук.-практ. конф. Гуманізація навчально-виховного процесу: зб. наук. пр. (спецвипуск</w:t>
                  </w:r>
                  <w:proofErr w:type="gramStart"/>
                  <w:r>
                    <w:t>) :</w:t>
                  </w:r>
                  <w:proofErr w:type="gramEnd"/>
                  <w:r>
                    <w:t xml:space="preserve"> [«Реалізація принципу наступності дошкільної та початкової ланок у контексті суб’єктної парадигми освіти»], (Слов’янськ, 17–18 травня) / М-во освіти і науки України, Слов’ян. держ. пед. ун-т. – Слов’янськ : Видавничий центр СДПУ, 2007. – С.118–122.</w:t>
                  </w:r>
                </w:p>
                <w:p w14:paraId="645C5955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15. Кисельова О. І. Стан морально-етичного виховання дошкільників у практиці сучасного ДНЗ: матеріали міжнар. наук.-практ. конф. [«Передшкільна </w:t>
                  </w:r>
                  <w:proofErr w:type="gramStart"/>
                  <w:r>
                    <w:t>освіта :</w:t>
                  </w:r>
                  <w:proofErr w:type="gramEnd"/>
                  <w:r>
                    <w:t xml:space="preserve"> проблеми та перспективи»], (03.03.2008). Гуманітарний вісник Державного вищого навчального закладу «Переяслав-Хмельницький державний педагогічний університет імені Григорія Сковороди</w:t>
                  </w:r>
                  <w:proofErr w:type="gramStart"/>
                  <w:r>
                    <w:t>» :</w:t>
                  </w:r>
                  <w:proofErr w:type="gramEnd"/>
                  <w:r>
                    <w:t xml:space="preserve"> наук.-теорет. зб. / М-во освіти і науки України, Переяслав-Хмельн. держ. пед. ун-т. – Переяслав-Хмельницький, 2008. – Випуск № 14. – С. 108–110.</w:t>
                  </w:r>
                </w:p>
                <w:p w14:paraId="45DC105C" w14:textId="77777777" w:rsidR="00CE3C84" w:rsidRDefault="00CE3C84">
                  <w:pPr>
                    <w:pStyle w:val="aa"/>
                    <w:framePr w:hSpace="45" w:wrap="around" w:vAnchor="text" w:hAnchor="text" w:xAlign="right" w:yAlign="center"/>
                  </w:pPr>
                  <w:r>
                    <w:lastRenderedPageBreak/>
                    <w:t xml:space="preserve">16. Трифонова О. С., Кисельова О. І. Формування мовної особистості дошкільника засобами українського </w:t>
                  </w:r>
                  <w:proofErr w:type="gramStart"/>
                  <w:r>
                    <w:t>фольклору :</w:t>
                  </w:r>
                  <w:proofErr w:type="gramEnd"/>
                  <w:r>
                    <w:t xml:space="preserve"> колективна монографія «Формування мовної особистості на різних вікових етапах» / [Богуш А. М., Трифонова О. С., Кисельова О. І. та ін.] ; за загальною ред. А. М. Богуш. – </w:t>
                  </w:r>
                  <w:proofErr w:type="gramStart"/>
                  <w:r>
                    <w:t>Одеса :</w:t>
                  </w:r>
                  <w:proofErr w:type="gramEnd"/>
                  <w:r>
                    <w:t xml:space="preserve"> ПНЦ АПН України, 2008. – С.123–178.</w:t>
                  </w:r>
                </w:p>
              </w:tc>
            </w:tr>
          </w:tbl>
          <w:p w14:paraId="274FBCE1" w14:textId="77777777" w:rsidR="00CE3C84" w:rsidRDefault="00CE3C84"/>
        </w:tc>
      </w:tr>
    </w:tbl>
    <w:p w14:paraId="39E29D55" w14:textId="77777777" w:rsidR="00CE3C84" w:rsidRPr="00CE3C84" w:rsidRDefault="00CE3C84" w:rsidP="00CE3C84"/>
    <w:sectPr w:rsidR="00CE3C84" w:rsidRPr="00CE3C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0311" w14:textId="77777777" w:rsidR="00C47282" w:rsidRDefault="00C47282">
      <w:pPr>
        <w:spacing w:after="0" w:line="240" w:lineRule="auto"/>
      </w:pPr>
      <w:r>
        <w:separator/>
      </w:r>
    </w:p>
  </w:endnote>
  <w:endnote w:type="continuationSeparator" w:id="0">
    <w:p w14:paraId="18EE1463" w14:textId="77777777" w:rsidR="00C47282" w:rsidRDefault="00C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F383" w14:textId="77777777" w:rsidR="00C47282" w:rsidRDefault="00C47282">
      <w:pPr>
        <w:spacing w:after="0" w:line="240" w:lineRule="auto"/>
      </w:pPr>
      <w:r>
        <w:separator/>
      </w:r>
    </w:p>
  </w:footnote>
  <w:footnote w:type="continuationSeparator" w:id="0">
    <w:p w14:paraId="3A1A94D3" w14:textId="77777777" w:rsidR="00C47282" w:rsidRDefault="00C4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A3289B"/>
    <w:multiLevelType w:val="multilevel"/>
    <w:tmpl w:val="E86AE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7B6741"/>
    <w:multiLevelType w:val="multilevel"/>
    <w:tmpl w:val="FA28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1"/>
  </w:num>
  <w:num w:numId="3">
    <w:abstractNumId w:val="46"/>
  </w:num>
  <w:num w:numId="4">
    <w:abstractNumId w:val="39"/>
  </w:num>
  <w:num w:numId="5">
    <w:abstractNumId w:val="43"/>
  </w:num>
  <w:num w:numId="6">
    <w:abstractNumId w:val="45"/>
  </w:num>
  <w:num w:numId="7">
    <w:abstractNumId w:val="47"/>
  </w:num>
  <w:num w:numId="8">
    <w:abstractNumId w:val="37"/>
  </w:num>
  <w:num w:numId="9">
    <w:abstractNumId w:val="44"/>
  </w:num>
  <w:num w:numId="10">
    <w:abstractNumId w:val="35"/>
  </w:num>
  <w:num w:numId="11">
    <w:abstractNumId w:val="40"/>
  </w:num>
  <w:num w:numId="12">
    <w:abstractNumId w:val="3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4"/>
  </w:num>
  <w:num w:numId="47">
    <w:abstractNumId w:val="3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82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1918</cp:revision>
  <dcterms:created xsi:type="dcterms:W3CDTF">2024-06-20T08:51:00Z</dcterms:created>
  <dcterms:modified xsi:type="dcterms:W3CDTF">2024-07-04T19:50:00Z</dcterms:modified>
  <cp:category/>
</cp:coreProperties>
</file>