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2427" w14:textId="0870BD34" w:rsidR="00896068" w:rsidRDefault="0054700A" w:rsidP="0054700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Сапожников Станіслав Володимирович. Екологічне виховання студентів вищих навчальних закладів I-II рівнів акредитації будівельного профілю : дис... канд. пед. наук: 13.00.07 / Херсонський держ. ун-т. - Херсон, 2006</w:t>
      </w:r>
    </w:p>
    <w:p w14:paraId="3EBE4F04" w14:textId="77777777" w:rsidR="0054700A" w:rsidRPr="0054700A" w:rsidRDefault="0054700A" w:rsidP="005470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70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Сапожников С.В. Екологічне виховання студентів вищих навчальних закладів І-ІІ рівнів акредитації будівельного профілю</w:t>
      </w:r>
      <w:r w:rsidRPr="0054700A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25EA21CC" w14:textId="77777777" w:rsidR="0054700A" w:rsidRPr="0054700A" w:rsidRDefault="0054700A" w:rsidP="005470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700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та методика виховання. Херсонський державний університет. Херсон, 2006.</w:t>
      </w:r>
    </w:p>
    <w:p w14:paraId="221F64AE" w14:textId="77777777" w:rsidR="0054700A" w:rsidRPr="0054700A" w:rsidRDefault="0054700A" w:rsidP="005470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700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проблемам екологічного виховання студентів вищих навчальних закладів І-ІІ рівнів акредитації будівельного профілю.</w:t>
      </w:r>
    </w:p>
    <w:p w14:paraId="29662B53" w14:textId="77777777" w:rsidR="0054700A" w:rsidRPr="0054700A" w:rsidRDefault="0054700A" w:rsidP="005470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700A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розкрито й детально обґрунтовано суттєві характеристики екологічної вихованості майбутнього будівельника, визначено показники екологічної вихованості особистості, педагогічні умови екологічного виховання майбутніх будівельників і розкрито сутність кожної з них; уточнено визначення понять “екологічне виховання” і “екологічна вихованість”; “еколого-пізнавальна діяльність”, розроблено й обгрунтовано теоретичну модель екологічної вихованості майбутнього будівельника; доведено ефективність оптимально організованої самостійної пізнавальної діяльності студентів за авторською методикою формування екологічної вихованості.</w:t>
      </w:r>
    </w:p>
    <w:p w14:paraId="4F98C6E6" w14:textId="77777777" w:rsidR="0054700A" w:rsidRPr="0054700A" w:rsidRDefault="0054700A" w:rsidP="005470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700A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подальшого розвитку дістало наукове осмислення процесу формування екологічної вихованості майбутніх фахівців будівельного профілю, що розширює їх можливості щодо збереження навколишнього природного середовища, набуття ціннісно-творчого ставлення до професійної діяльності та самих себе як суб’єктів природоохоронної діяльності.</w:t>
      </w:r>
    </w:p>
    <w:p w14:paraId="331344CA" w14:textId="77777777" w:rsidR="0054700A" w:rsidRPr="0054700A" w:rsidRDefault="0054700A" w:rsidP="005470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700A">
        <w:rPr>
          <w:rFonts w:ascii="Times New Roman" w:eastAsia="Times New Roman" w:hAnsi="Times New Roman" w:cs="Times New Roman"/>
          <w:color w:val="000000"/>
          <w:sz w:val="27"/>
          <w:szCs w:val="27"/>
        </w:rPr>
        <w:t>Апробація результатів дослідження проводилась у процесі експериментальної роботи та перевірки розробленої моделі у вищих навчальних закладах будівельного профілю.</w:t>
      </w:r>
    </w:p>
    <w:p w14:paraId="0542CE0E" w14:textId="77777777" w:rsidR="0054700A" w:rsidRPr="0054700A" w:rsidRDefault="0054700A" w:rsidP="005470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700A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Матеріали дослідження можуть бути використані в практиці вищої школи, зокрема у системі післядипломної освіти.</w:t>
      </w:r>
    </w:p>
    <w:p w14:paraId="68171FB9" w14:textId="77777777" w:rsidR="0054700A" w:rsidRPr="0054700A" w:rsidRDefault="0054700A" w:rsidP="0054700A"/>
    <w:sectPr w:rsidR="0054700A" w:rsidRPr="005470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3527" w14:textId="77777777" w:rsidR="00A9032F" w:rsidRDefault="00A9032F">
      <w:pPr>
        <w:spacing w:after="0" w:line="240" w:lineRule="auto"/>
      </w:pPr>
      <w:r>
        <w:separator/>
      </w:r>
    </w:p>
  </w:endnote>
  <w:endnote w:type="continuationSeparator" w:id="0">
    <w:p w14:paraId="5526653B" w14:textId="77777777" w:rsidR="00A9032F" w:rsidRDefault="00A9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2C27" w14:textId="77777777" w:rsidR="00A9032F" w:rsidRDefault="00A9032F">
      <w:pPr>
        <w:spacing w:after="0" w:line="240" w:lineRule="auto"/>
      </w:pPr>
      <w:r>
        <w:separator/>
      </w:r>
    </w:p>
  </w:footnote>
  <w:footnote w:type="continuationSeparator" w:id="0">
    <w:p w14:paraId="5BE22CE8" w14:textId="77777777" w:rsidR="00A9032F" w:rsidRDefault="00A9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03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2F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3466</cp:revision>
  <dcterms:created xsi:type="dcterms:W3CDTF">2024-06-20T08:51:00Z</dcterms:created>
  <dcterms:modified xsi:type="dcterms:W3CDTF">2024-07-10T22:03:00Z</dcterms:modified>
  <cp:category/>
</cp:coreProperties>
</file>