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997EFD" w14:textId="77777777" w:rsidR="00F3259F" w:rsidRDefault="00F3259F" w:rsidP="00F3259F">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бухгалтерского учета и экономического анализа основных средств в сельскохозяйственных организациях</w:t>
      </w:r>
    </w:p>
    <w:p w14:paraId="7D5A7FC4" w14:textId="77777777" w:rsidR="00F3259F" w:rsidRDefault="00F3259F" w:rsidP="00F3259F">
      <w:pPr>
        <w:rPr>
          <w:rFonts w:ascii="Verdana" w:hAnsi="Verdana"/>
          <w:color w:val="000000"/>
          <w:sz w:val="18"/>
          <w:szCs w:val="18"/>
          <w:shd w:val="clear" w:color="auto" w:fill="FFFFFF"/>
        </w:rPr>
      </w:pPr>
    </w:p>
    <w:p w14:paraId="13E4736C" w14:textId="77777777" w:rsidR="00F3259F" w:rsidRDefault="00F3259F" w:rsidP="00F3259F">
      <w:pPr>
        <w:rPr>
          <w:rFonts w:ascii="Verdana" w:hAnsi="Verdana"/>
          <w:color w:val="000000"/>
          <w:sz w:val="18"/>
          <w:szCs w:val="18"/>
          <w:shd w:val="clear" w:color="auto" w:fill="FFFFFF"/>
        </w:rPr>
      </w:pPr>
    </w:p>
    <w:p w14:paraId="1F56699A" w14:textId="77777777" w:rsidR="00F3259F" w:rsidRDefault="00F3259F" w:rsidP="00F3259F">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Букия, Виктория Ипполитовна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11E03DF" w14:textId="77777777" w:rsidR="00F3259F" w:rsidRDefault="00F3259F" w:rsidP="00F3259F">
      <w:pPr>
        <w:spacing w:line="270" w:lineRule="atLeast"/>
        <w:rPr>
          <w:rFonts w:ascii="Verdana" w:hAnsi="Verdana"/>
          <w:color w:val="000000"/>
          <w:sz w:val="18"/>
          <w:szCs w:val="18"/>
        </w:rPr>
      </w:pPr>
      <w:r>
        <w:rPr>
          <w:rFonts w:ascii="Verdana" w:hAnsi="Verdana"/>
          <w:color w:val="000000"/>
          <w:sz w:val="18"/>
          <w:szCs w:val="18"/>
        </w:rPr>
        <w:t>2009</w:t>
      </w:r>
    </w:p>
    <w:p w14:paraId="0787746E" w14:textId="77777777" w:rsidR="00F3259F" w:rsidRDefault="00F3259F" w:rsidP="00F3259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28A6172" w14:textId="77777777" w:rsidR="00F3259F" w:rsidRDefault="00F3259F" w:rsidP="00F3259F">
      <w:pPr>
        <w:spacing w:line="270" w:lineRule="atLeast"/>
        <w:rPr>
          <w:rFonts w:ascii="Verdana" w:hAnsi="Verdana"/>
          <w:color w:val="000000"/>
          <w:sz w:val="18"/>
          <w:szCs w:val="18"/>
        </w:rPr>
      </w:pPr>
      <w:r>
        <w:rPr>
          <w:rFonts w:ascii="Verdana" w:hAnsi="Verdana"/>
          <w:color w:val="000000"/>
          <w:sz w:val="18"/>
          <w:szCs w:val="18"/>
        </w:rPr>
        <w:t>Букия, Виктория Ипполитовна</w:t>
      </w:r>
    </w:p>
    <w:p w14:paraId="41C9492D" w14:textId="77777777" w:rsidR="00F3259F" w:rsidRDefault="00F3259F" w:rsidP="00F3259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2091970" w14:textId="77777777" w:rsidR="00F3259F" w:rsidRDefault="00F3259F" w:rsidP="00F3259F">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221D294" w14:textId="77777777" w:rsidR="00F3259F" w:rsidRDefault="00F3259F" w:rsidP="00F3259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6983907" w14:textId="77777777" w:rsidR="00F3259F" w:rsidRDefault="00F3259F" w:rsidP="00F3259F">
      <w:pPr>
        <w:spacing w:line="270" w:lineRule="atLeast"/>
        <w:rPr>
          <w:rFonts w:ascii="Verdana" w:hAnsi="Verdana"/>
          <w:color w:val="000000"/>
          <w:sz w:val="18"/>
          <w:szCs w:val="18"/>
        </w:rPr>
      </w:pPr>
      <w:r>
        <w:rPr>
          <w:rFonts w:ascii="Verdana" w:hAnsi="Verdana"/>
          <w:color w:val="000000"/>
          <w:sz w:val="18"/>
          <w:szCs w:val="18"/>
        </w:rPr>
        <w:t>Мичуринск</w:t>
      </w:r>
    </w:p>
    <w:p w14:paraId="08D0A367" w14:textId="77777777" w:rsidR="00F3259F" w:rsidRDefault="00F3259F" w:rsidP="00F3259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719626F" w14:textId="77777777" w:rsidR="00F3259F" w:rsidRDefault="00F3259F" w:rsidP="00F3259F">
      <w:pPr>
        <w:spacing w:line="270" w:lineRule="atLeast"/>
        <w:rPr>
          <w:rFonts w:ascii="Verdana" w:hAnsi="Verdana"/>
          <w:color w:val="000000"/>
          <w:sz w:val="18"/>
          <w:szCs w:val="18"/>
        </w:rPr>
      </w:pPr>
      <w:r>
        <w:rPr>
          <w:rFonts w:ascii="Verdana" w:hAnsi="Verdana"/>
          <w:color w:val="000000"/>
          <w:sz w:val="18"/>
          <w:szCs w:val="18"/>
        </w:rPr>
        <w:t>08.00.12</w:t>
      </w:r>
    </w:p>
    <w:p w14:paraId="33E2291F" w14:textId="77777777" w:rsidR="00F3259F" w:rsidRDefault="00F3259F" w:rsidP="00F3259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6505A37" w14:textId="77777777" w:rsidR="00F3259F" w:rsidRDefault="00F3259F" w:rsidP="00F3259F">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3A19C30" w14:textId="77777777" w:rsidR="00F3259F" w:rsidRDefault="00F3259F" w:rsidP="00F3259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9F1BDB8" w14:textId="77777777" w:rsidR="00F3259F" w:rsidRDefault="00F3259F" w:rsidP="00F3259F">
      <w:pPr>
        <w:spacing w:line="270" w:lineRule="atLeast"/>
        <w:rPr>
          <w:rFonts w:ascii="Verdana" w:hAnsi="Verdana"/>
          <w:color w:val="000000"/>
          <w:sz w:val="18"/>
          <w:szCs w:val="18"/>
        </w:rPr>
      </w:pPr>
      <w:r>
        <w:rPr>
          <w:rFonts w:ascii="Verdana" w:hAnsi="Verdana"/>
          <w:color w:val="000000"/>
          <w:sz w:val="18"/>
          <w:szCs w:val="18"/>
        </w:rPr>
        <w:t>242</w:t>
      </w:r>
    </w:p>
    <w:p w14:paraId="4A082558" w14:textId="77777777" w:rsidR="00F3259F" w:rsidRDefault="00F3259F" w:rsidP="00F3259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Букия, Виктория Ипполитовна</w:t>
      </w:r>
    </w:p>
    <w:p w14:paraId="358D7138"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E3D396E"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положения</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и экономического анализа основных</w:t>
      </w:r>
      <w:r>
        <w:rPr>
          <w:rStyle w:val="WW8Num2z0"/>
          <w:rFonts w:ascii="Verdana" w:hAnsi="Verdana"/>
          <w:color w:val="000000"/>
          <w:sz w:val="18"/>
          <w:szCs w:val="18"/>
        </w:rPr>
        <w:t> </w:t>
      </w:r>
      <w:r>
        <w:rPr>
          <w:rStyle w:val="WW8Num3z0"/>
          <w:rFonts w:ascii="Verdana" w:hAnsi="Verdana"/>
          <w:color w:val="4682B4"/>
          <w:sz w:val="18"/>
          <w:szCs w:val="18"/>
        </w:rPr>
        <w:t>средств</w:t>
      </w:r>
      <w:r>
        <w:rPr>
          <w:rStyle w:val="WW8Num2z0"/>
          <w:rFonts w:ascii="Verdana" w:hAnsi="Verdana"/>
          <w:color w:val="000000"/>
          <w:sz w:val="18"/>
          <w:szCs w:val="18"/>
        </w:rPr>
        <w:t> </w:t>
      </w:r>
      <w:r>
        <w:rPr>
          <w:rFonts w:ascii="Verdana" w:hAnsi="Verdana"/>
          <w:color w:val="000000"/>
          <w:sz w:val="18"/>
          <w:szCs w:val="18"/>
        </w:rPr>
        <w:t>в сельскохозяйственных организациях</w:t>
      </w:r>
    </w:p>
    <w:p w14:paraId="5DD0DA65"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.Экономическое содержание и сущность</w:t>
      </w:r>
      <w:r>
        <w:rPr>
          <w:rStyle w:val="WW8Num2z0"/>
          <w:rFonts w:ascii="Verdana" w:hAnsi="Verdana"/>
          <w:color w:val="000000"/>
          <w:sz w:val="18"/>
          <w:szCs w:val="18"/>
        </w:rPr>
        <w:t> </w:t>
      </w:r>
      <w:r>
        <w:rPr>
          <w:rStyle w:val="WW8Num3z0"/>
          <w:rFonts w:ascii="Verdana" w:hAnsi="Verdana"/>
          <w:color w:val="4682B4"/>
          <w:sz w:val="18"/>
          <w:szCs w:val="18"/>
        </w:rPr>
        <w:t>основных</w:t>
      </w:r>
      <w:r>
        <w:rPr>
          <w:rStyle w:val="WW8Num2z0"/>
          <w:rFonts w:ascii="Verdana" w:hAnsi="Verdana"/>
          <w:color w:val="000000"/>
          <w:sz w:val="18"/>
          <w:szCs w:val="18"/>
        </w:rPr>
        <w:t> </w:t>
      </w:r>
      <w:r>
        <w:rPr>
          <w:rFonts w:ascii="Verdana" w:hAnsi="Verdana"/>
          <w:color w:val="000000"/>
          <w:sz w:val="18"/>
          <w:szCs w:val="18"/>
        </w:rPr>
        <w:t>средств.</w:t>
      </w:r>
    </w:p>
    <w:p w14:paraId="30573FB1"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1.2.Современное состояние учета и</w:t>
      </w:r>
      <w:r>
        <w:rPr>
          <w:rStyle w:val="WW8Num2z0"/>
          <w:rFonts w:ascii="Verdana" w:hAnsi="Verdana"/>
          <w:color w:val="000000"/>
          <w:sz w:val="18"/>
          <w:szCs w:val="18"/>
        </w:rPr>
        <w:t> </w:t>
      </w:r>
      <w:r>
        <w:rPr>
          <w:rStyle w:val="WW8Num3z0"/>
          <w:rFonts w:ascii="Verdana" w:hAnsi="Verdana"/>
          <w:color w:val="4682B4"/>
          <w:sz w:val="18"/>
          <w:szCs w:val="18"/>
        </w:rPr>
        <w:t>экономического</w:t>
      </w:r>
      <w:r>
        <w:rPr>
          <w:rStyle w:val="WW8Num2z0"/>
          <w:rFonts w:ascii="Verdana" w:hAnsi="Verdana"/>
          <w:color w:val="000000"/>
          <w:sz w:val="18"/>
          <w:szCs w:val="18"/>
        </w:rPr>
        <w:t> </w:t>
      </w:r>
      <w:r>
        <w:rPr>
          <w:rFonts w:ascii="Verdana" w:hAnsi="Verdana"/>
          <w:color w:val="000000"/>
          <w:sz w:val="18"/>
          <w:szCs w:val="18"/>
        </w:rPr>
        <w:t>анализа основных средств.</w:t>
      </w:r>
    </w:p>
    <w:p w14:paraId="1E332B77"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1.3.Учетно-аналитическая классификация основных средств и их оценка.</w:t>
      </w:r>
    </w:p>
    <w:p w14:paraId="2C17369E"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Разработка методических положений учета основных средств в</w:t>
      </w:r>
      <w:r>
        <w:rPr>
          <w:rStyle w:val="WW8Num2z0"/>
          <w:rFonts w:ascii="Verdana" w:hAnsi="Verdana"/>
          <w:color w:val="000000"/>
          <w:sz w:val="18"/>
          <w:szCs w:val="18"/>
        </w:rPr>
        <w:t> </w:t>
      </w:r>
      <w:r>
        <w:rPr>
          <w:rStyle w:val="WW8Num3z0"/>
          <w:rFonts w:ascii="Verdana" w:hAnsi="Verdana"/>
          <w:color w:val="4682B4"/>
          <w:sz w:val="18"/>
          <w:szCs w:val="18"/>
        </w:rPr>
        <w:t>сельскохозяйственных</w:t>
      </w:r>
      <w:r>
        <w:rPr>
          <w:rStyle w:val="WW8Num2z0"/>
          <w:rFonts w:ascii="Verdana" w:hAnsi="Verdana"/>
          <w:color w:val="000000"/>
          <w:sz w:val="18"/>
          <w:szCs w:val="18"/>
        </w:rPr>
        <w:t> </w:t>
      </w:r>
      <w:r>
        <w:rPr>
          <w:rFonts w:ascii="Verdana" w:hAnsi="Verdana"/>
          <w:color w:val="000000"/>
          <w:sz w:val="18"/>
          <w:szCs w:val="18"/>
        </w:rPr>
        <w:t>организациях</w:t>
      </w:r>
    </w:p>
    <w:p w14:paraId="119722B1"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.Организационно-методические аспекты учета движения основных средств.</w:t>
      </w:r>
    </w:p>
    <w:p w14:paraId="6E1AAB3A"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2.2.Методика учета</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и ремонта основных средств.</w:t>
      </w:r>
    </w:p>
    <w:p w14:paraId="1027C27D"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2.3.Совершенствование организации учета основных средств.</w:t>
      </w:r>
    </w:p>
    <w:p w14:paraId="605CF6F9"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Развитие</w:t>
      </w:r>
      <w:r>
        <w:rPr>
          <w:rStyle w:val="WW8Num2z0"/>
          <w:rFonts w:ascii="Verdana" w:hAnsi="Verdana"/>
          <w:color w:val="000000"/>
          <w:sz w:val="18"/>
          <w:szCs w:val="18"/>
        </w:rPr>
        <w:t> </w:t>
      </w:r>
      <w:r>
        <w:rPr>
          <w:rFonts w:ascii="Verdana" w:hAnsi="Verdana"/>
          <w:color w:val="000000"/>
          <w:sz w:val="18"/>
          <w:szCs w:val="18"/>
        </w:rPr>
        <w:t>методики анализа основных средств в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организациях</w:t>
      </w:r>
      <w:r>
        <w:rPr>
          <w:rStyle w:val="WW8Num2z0"/>
          <w:rFonts w:ascii="Verdana" w:hAnsi="Verdana"/>
          <w:color w:val="000000"/>
          <w:sz w:val="18"/>
          <w:szCs w:val="18"/>
        </w:rPr>
        <w:t> </w:t>
      </w:r>
      <w:r>
        <w:rPr>
          <w:rFonts w:ascii="Verdana" w:hAnsi="Verdana"/>
          <w:color w:val="000000"/>
          <w:sz w:val="18"/>
          <w:szCs w:val="18"/>
        </w:rPr>
        <w:t>3.1 .Методика анализа состава, структуры и</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основными средствами.</w:t>
      </w:r>
    </w:p>
    <w:p w14:paraId="697B85D2"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3.2.Методика</w:t>
      </w:r>
      <w:r>
        <w:rPr>
          <w:rStyle w:val="WW8Num2z0"/>
          <w:rFonts w:ascii="Verdana" w:hAnsi="Verdana"/>
          <w:color w:val="000000"/>
          <w:sz w:val="18"/>
          <w:szCs w:val="18"/>
        </w:rPr>
        <w:t> </w:t>
      </w:r>
      <w:r>
        <w:rPr>
          <w:rStyle w:val="WW8Num3z0"/>
          <w:rFonts w:ascii="Verdana" w:hAnsi="Verdana"/>
          <w:color w:val="4682B4"/>
          <w:sz w:val="18"/>
          <w:szCs w:val="18"/>
        </w:rPr>
        <w:t>анализа</w:t>
      </w:r>
      <w:r>
        <w:rPr>
          <w:rStyle w:val="WW8Num2z0"/>
          <w:rFonts w:ascii="Verdana" w:hAnsi="Verdana"/>
          <w:color w:val="000000"/>
          <w:sz w:val="18"/>
          <w:szCs w:val="18"/>
        </w:rPr>
        <w:t> </w:t>
      </w:r>
      <w:r>
        <w:rPr>
          <w:rFonts w:ascii="Verdana" w:hAnsi="Verdana"/>
          <w:color w:val="000000"/>
          <w:sz w:val="18"/>
          <w:szCs w:val="18"/>
        </w:rPr>
        <w:t>состояния и воспроизводства основных средств. 131 3.3.Основные направления развития методики анализа экономической эффективности использования основных средств.</w:t>
      </w:r>
    </w:p>
    <w:p w14:paraId="42C9C18D" w14:textId="77777777" w:rsidR="00F3259F" w:rsidRDefault="00F3259F" w:rsidP="00F3259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"Развитие бухгалтерского учета и </w:t>
      </w:r>
      <w:r>
        <w:rPr>
          <w:rStyle w:val="WW8Num1z0"/>
          <w:rFonts w:ascii="Verdana" w:hAnsi="Verdana"/>
          <w:b w:val="0"/>
          <w:bCs w:val="0"/>
          <w:color w:val="535353"/>
          <w:sz w:val="15"/>
          <w:szCs w:val="15"/>
        </w:rPr>
        <w:lastRenderedPageBreak/>
        <w:t>экономического анализа основных средств в сельскохозяйственных организациях"</w:t>
      </w:r>
    </w:p>
    <w:p w14:paraId="51130627" w14:textId="77777777" w:rsidR="00F3259F" w:rsidRDefault="00F3259F" w:rsidP="00F325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Основные средства — незаменимая составляющая</w:t>
      </w:r>
      <w:r>
        <w:rPr>
          <w:rStyle w:val="WW8Num2z0"/>
          <w:rFonts w:ascii="Verdana" w:hAnsi="Verdana"/>
          <w:color w:val="000000"/>
          <w:sz w:val="18"/>
          <w:szCs w:val="18"/>
        </w:rPr>
        <w:t> </w:t>
      </w:r>
      <w:r>
        <w:rPr>
          <w:rStyle w:val="WW8Num3z0"/>
          <w:rFonts w:ascii="Verdana" w:hAnsi="Verdana"/>
          <w:color w:val="4682B4"/>
          <w:sz w:val="18"/>
          <w:szCs w:val="18"/>
        </w:rPr>
        <w:t>ресурсного</w:t>
      </w:r>
      <w:r>
        <w:rPr>
          <w:rStyle w:val="WW8Num2z0"/>
          <w:rFonts w:ascii="Verdana" w:hAnsi="Verdana"/>
          <w:color w:val="000000"/>
          <w:sz w:val="18"/>
          <w:szCs w:val="18"/>
        </w:rPr>
        <w:t> </w:t>
      </w:r>
      <w:r>
        <w:rPr>
          <w:rFonts w:ascii="Verdana" w:hAnsi="Verdana"/>
          <w:color w:val="000000"/>
          <w:sz w:val="18"/>
          <w:szCs w:val="18"/>
        </w:rPr>
        <w:t>потенциала хозяйствующего субъекта любой отрасли экономики. От эффективного использования основных средств зависит финансовое и имущественное состояние каждой организации. Это обусловливает потребность в повышении качества</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оперативности ее получения и полноты предоставляемых сведений для всех уровней пользователей. Рационально построенный учет создает возможность для обеспечения режима</w:t>
      </w:r>
      <w:r>
        <w:rPr>
          <w:rStyle w:val="WW8Num2z0"/>
          <w:rFonts w:ascii="Verdana" w:hAnsi="Verdana"/>
          <w:color w:val="000000"/>
          <w:sz w:val="18"/>
          <w:szCs w:val="18"/>
        </w:rPr>
        <w:t> </w:t>
      </w:r>
      <w:r>
        <w:rPr>
          <w:rStyle w:val="WW8Num3z0"/>
          <w:rFonts w:ascii="Verdana" w:hAnsi="Verdana"/>
          <w:color w:val="4682B4"/>
          <w:sz w:val="18"/>
          <w:szCs w:val="18"/>
        </w:rPr>
        <w:t>экономии</w:t>
      </w:r>
      <w:r>
        <w:rPr>
          <w:rFonts w:ascii="Verdana" w:hAnsi="Verdana"/>
          <w:color w:val="000000"/>
          <w:sz w:val="18"/>
          <w:szCs w:val="18"/>
        </w:rPr>
        <w:t>, сокращения и ликвидации непроизводительных расходов.</w:t>
      </w:r>
    </w:p>
    <w:p w14:paraId="61DFEE64" w14:textId="77777777" w:rsidR="00F3259F" w:rsidRDefault="00F3259F" w:rsidP="00F325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в сельском хозяйстве наблюдается</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объемов производства и, как следствие, появление все большего числа временно</w:t>
      </w:r>
      <w:r>
        <w:rPr>
          <w:rStyle w:val="WW8Num2z0"/>
          <w:rFonts w:ascii="Verdana" w:hAnsi="Verdana"/>
          <w:color w:val="000000"/>
          <w:sz w:val="18"/>
          <w:szCs w:val="18"/>
        </w:rPr>
        <w:t> </w:t>
      </w:r>
      <w:r>
        <w:rPr>
          <w:rStyle w:val="WW8Num3z0"/>
          <w:rFonts w:ascii="Verdana" w:hAnsi="Verdana"/>
          <w:color w:val="4682B4"/>
          <w:sz w:val="18"/>
          <w:szCs w:val="18"/>
        </w:rPr>
        <w:t>неиспользуемых</w:t>
      </w:r>
      <w:r>
        <w:rPr>
          <w:rStyle w:val="WW8Num2z0"/>
          <w:rFonts w:ascii="Verdana" w:hAnsi="Verdana"/>
          <w:color w:val="000000"/>
          <w:sz w:val="18"/>
          <w:szCs w:val="18"/>
        </w:rPr>
        <w:t> </w:t>
      </w:r>
      <w:r>
        <w:rPr>
          <w:rFonts w:ascii="Verdana" w:hAnsi="Verdana"/>
          <w:color w:val="000000"/>
          <w:sz w:val="18"/>
          <w:szCs w:val="18"/>
        </w:rPr>
        <w:t>объектов основных средств, в связи с чем возрастает потребность в проведении работ по их консервации. Однако существующий механизм учета таких операций отличается крайней</w:t>
      </w:r>
      <w:r>
        <w:rPr>
          <w:rStyle w:val="WW8Num2z0"/>
          <w:rFonts w:ascii="Verdana" w:hAnsi="Verdana"/>
          <w:color w:val="000000"/>
          <w:sz w:val="18"/>
          <w:szCs w:val="18"/>
        </w:rPr>
        <w:t> </w:t>
      </w:r>
      <w:r>
        <w:rPr>
          <w:rStyle w:val="WW8Num3z0"/>
          <w:rFonts w:ascii="Verdana" w:hAnsi="Verdana"/>
          <w:color w:val="4682B4"/>
          <w:sz w:val="18"/>
          <w:szCs w:val="18"/>
        </w:rPr>
        <w:t>непроработанностью</w:t>
      </w:r>
      <w:r>
        <w:rPr>
          <w:rStyle w:val="WW8Num2z0"/>
          <w:rFonts w:ascii="Verdana" w:hAnsi="Verdana"/>
          <w:color w:val="000000"/>
          <w:sz w:val="18"/>
          <w:szCs w:val="18"/>
        </w:rPr>
        <w:t> </w:t>
      </w:r>
      <w:r>
        <w:rPr>
          <w:rFonts w:ascii="Verdana" w:hAnsi="Verdana"/>
          <w:color w:val="000000"/>
          <w:sz w:val="18"/>
          <w:szCs w:val="18"/>
        </w:rPr>
        <w:t>организационно-методических положений.</w:t>
      </w:r>
    </w:p>
    <w:p w14:paraId="66C96591" w14:textId="77777777" w:rsidR="00F3259F" w:rsidRDefault="00F3259F" w:rsidP="00F325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проблемных вопросов остается также учет расходов на</w:t>
      </w:r>
      <w:r>
        <w:rPr>
          <w:rStyle w:val="WW8Num2z0"/>
          <w:rFonts w:ascii="Verdana" w:hAnsi="Verdana"/>
          <w:color w:val="000000"/>
          <w:sz w:val="18"/>
          <w:szCs w:val="18"/>
        </w:rPr>
        <w:t> </w:t>
      </w:r>
      <w:r>
        <w:rPr>
          <w:rStyle w:val="WW8Num3z0"/>
          <w:rFonts w:ascii="Verdana" w:hAnsi="Verdana"/>
          <w:color w:val="4682B4"/>
          <w:sz w:val="18"/>
          <w:szCs w:val="18"/>
        </w:rPr>
        <w:t>ремонт</w:t>
      </w:r>
      <w:r>
        <w:rPr>
          <w:rStyle w:val="WW8Num2z0"/>
          <w:rFonts w:ascii="Verdana" w:hAnsi="Verdana"/>
          <w:color w:val="000000"/>
          <w:sz w:val="18"/>
          <w:szCs w:val="18"/>
        </w:rPr>
        <w:t> </w:t>
      </w:r>
      <w:r>
        <w:rPr>
          <w:rFonts w:ascii="Verdana" w:hAnsi="Verdana"/>
          <w:color w:val="000000"/>
          <w:sz w:val="18"/>
          <w:szCs w:val="18"/>
        </w:rPr>
        <w:t>основных средств. Специфика сельскохозяйственных организаций обусловливает повышенный износ</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Fonts w:ascii="Verdana" w:hAnsi="Verdana"/>
          <w:color w:val="000000"/>
          <w:sz w:val="18"/>
          <w:szCs w:val="18"/>
        </w:rPr>
        <w:t>, что придает особое значение его</w:t>
      </w:r>
      <w:r>
        <w:rPr>
          <w:rStyle w:val="WW8Num2z0"/>
          <w:rFonts w:ascii="Verdana" w:hAnsi="Verdana"/>
          <w:color w:val="000000"/>
          <w:sz w:val="18"/>
          <w:szCs w:val="18"/>
        </w:rPr>
        <w:t> </w:t>
      </w:r>
      <w:r>
        <w:rPr>
          <w:rStyle w:val="WW8Num3z0"/>
          <w:rFonts w:ascii="Verdana" w:hAnsi="Verdana"/>
          <w:color w:val="4682B4"/>
          <w:sz w:val="18"/>
          <w:szCs w:val="18"/>
        </w:rPr>
        <w:t>ремонту</w:t>
      </w:r>
      <w:r>
        <w:rPr>
          <w:rFonts w:ascii="Verdana" w:hAnsi="Verdana"/>
          <w:color w:val="000000"/>
          <w:sz w:val="18"/>
          <w:szCs w:val="18"/>
        </w:rPr>
        <w:t>. На практике организации сталкиваются с необходимостью выбора одного из трех возможных способов учета расходов на ремонт, который, зачастую, не является эффективным для учета расходов по всем видам проводимого</w:t>
      </w:r>
      <w:r>
        <w:rPr>
          <w:rStyle w:val="WW8Num2z0"/>
          <w:rFonts w:ascii="Verdana" w:hAnsi="Verdana"/>
          <w:color w:val="000000"/>
          <w:sz w:val="18"/>
          <w:szCs w:val="18"/>
        </w:rPr>
        <w:t> </w:t>
      </w:r>
      <w:r>
        <w:rPr>
          <w:rStyle w:val="WW8Num3z0"/>
          <w:rFonts w:ascii="Verdana" w:hAnsi="Verdana"/>
          <w:color w:val="4682B4"/>
          <w:sz w:val="18"/>
          <w:szCs w:val="18"/>
        </w:rPr>
        <w:t>ремонта</w:t>
      </w:r>
      <w:r>
        <w:rPr>
          <w:rFonts w:ascii="Verdana" w:hAnsi="Verdana"/>
          <w:color w:val="000000"/>
          <w:sz w:val="18"/>
          <w:szCs w:val="18"/>
        </w:rPr>
        <w:t>. В связи с этим данный участок учета требует самого пристального внимания.</w:t>
      </w:r>
    </w:p>
    <w:p w14:paraId="574A5373" w14:textId="77777777" w:rsidR="00F3259F" w:rsidRDefault="00F3259F" w:rsidP="00F325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состав показателей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части основных средств далеко не в полной мере отвечает требованиям пользователей финансовой информации. Таким образом, в рамках действующей системы учета вопросы совершенствования организации и методики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основных средств в сельскохозяйственных организациях являются существенно значимыми и актуальными.</w:t>
      </w:r>
    </w:p>
    <w:p w14:paraId="59705292" w14:textId="77777777" w:rsidR="00F3259F" w:rsidRDefault="00F3259F" w:rsidP="00F325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определяется также необходимостью</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системы российского учета, направленного на сближение его с</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w:t>
      </w:r>
    </w:p>
    <w:p w14:paraId="451C852E" w14:textId="77777777" w:rsidR="00F3259F" w:rsidRDefault="00F3259F" w:rsidP="00F3259F">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является источником информации для проведения экономического анализа. Анализ состояния и использования основных средств имеет ключевое значение в оценке финансово-хозяйственной деятельности сельскохозяйственной организации. Эффективность использования основных средств оказывает влияние на главные составляющие</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объем производства и</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производительность и трудоемкость производства,</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единицы продукции, чистую прибыль,</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и финансовую устойчивость. Качественный анализ, проведенный с помощью объективных показателей, позволит выявить «</w:t>
      </w:r>
      <w:r>
        <w:rPr>
          <w:rStyle w:val="WW8Num3z0"/>
          <w:rFonts w:ascii="Verdana" w:hAnsi="Verdana"/>
          <w:color w:val="4682B4"/>
          <w:sz w:val="18"/>
          <w:szCs w:val="18"/>
        </w:rPr>
        <w:t>узкие места</w:t>
      </w:r>
      <w:r>
        <w:rPr>
          <w:rFonts w:ascii="Verdana" w:hAnsi="Verdana"/>
          <w:color w:val="000000"/>
          <w:sz w:val="18"/>
          <w:szCs w:val="18"/>
        </w:rPr>
        <w:t>» в использовании средств труда, а адекватная оценка полученных результатов поможет наиболее четко организовать как оперативную, так и перспективную работу по данному направлению.</w:t>
      </w:r>
    </w:p>
    <w:p w14:paraId="722DFCE4" w14:textId="77777777" w:rsidR="00F3259F" w:rsidRDefault="00F3259F" w:rsidP="00F325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Теоретическим и организационно-методическим вопросам учета основных средств посвящены труды отечественных авторов:</w:t>
      </w:r>
      <w:r>
        <w:rPr>
          <w:rStyle w:val="WW8Num2z0"/>
          <w:rFonts w:ascii="Verdana" w:hAnsi="Verdana"/>
          <w:color w:val="000000"/>
          <w:sz w:val="18"/>
          <w:szCs w:val="18"/>
        </w:rPr>
        <w:t> </w:t>
      </w:r>
      <w:r>
        <w:rPr>
          <w:rStyle w:val="WW8Num3z0"/>
          <w:rFonts w:ascii="Verdana" w:hAnsi="Verdana"/>
          <w:color w:val="4682B4"/>
          <w:sz w:val="18"/>
          <w:szCs w:val="18"/>
        </w:rPr>
        <w:t>Алборова</w:t>
      </w:r>
      <w:r>
        <w:rPr>
          <w:rStyle w:val="WW8Num2z0"/>
          <w:rFonts w:ascii="Verdana" w:hAnsi="Verdana"/>
          <w:color w:val="000000"/>
          <w:sz w:val="18"/>
          <w:szCs w:val="18"/>
        </w:rPr>
        <w:t> </w:t>
      </w:r>
      <w:r>
        <w:rPr>
          <w:rFonts w:ascii="Verdana" w:hAnsi="Verdana"/>
          <w:color w:val="000000"/>
          <w:sz w:val="18"/>
          <w:szCs w:val="18"/>
        </w:rPr>
        <w:t>Р.А., Астахова В.П., Белова Н.Г.,</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Бычковой С.М., Волкова Н.Г.,</w:t>
      </w:r>
      <w:r>
        <w:rPr>
          <w:rStyle w:val="WW8Num2z0"/>
          <w:rFonts w:ascii="Verdana" w:hAnsi="Verdana"/>
          <w:color w:val="000000"/>
          <w:sz w:val="18"/>
          <w:szCs w:val="18"/>
        </w:rPr>
        <w:t> </w:t>
      </w:r>
      <w:r>
        <w:rPr>
          <w:rStyle w:val="WW8Num3z0"/>
          <w:rFonts w:ascii="Verdana" w:hAnsi="Verdana"/>
          <w:color w:val="4682B4"/>
          <w:sz w:val="18"/>
          <w:szCs w:val="18"/>
        </w:rPr>
        <w:t>Кирейцева</w:t>
      </w:r>
      <w:r>
        <w:rPr>
          <w:rStyle w:val="WW8Num2z0"/>
          <w:rFonts w:ascii="Verdana" w:hAnsi="Verdana"/>
          <w:color w:val="000000"/>
          <w:sz w:val="18"/>
          <w:szCs w:val="18"/>
        </w:rPr>
        <w:t> </w:t>
      </w:r>
      <w:r>
        <w:rPr>
          <w:rFonts w:ascii="Verdana" w:hAnsi="Verdana"/>
          <w:color w:val="000000"/>
          <w:sz w:val="18"/>
          <w:szCs w:val="18"/>
        </w:rPr>
        <w:t>Г.Г., Лабынцева Н.Т., Мизиковского Е.А.,</w:t>
      </w:r>
      <w:r>
        <w:rPr>
          <w:rStyle w:val="WW8Num2z0"/>
          <w:rFonts w:ascii="Verdana" w:hAnsi="Verdana"/>
          <w:color w:val="000000"/>
          <w:sz w:val="18"/>
          <w:szCs w:val="18"/>
        </w:rPr>
        <w:t> </w:t>
      </w:r>
      <w:r>
        <w:rPr>
          <w:rStyle w:val="WW8Num3z0"/>
          <w:rFonts w:ascii="Verdana" w:hAnsi="Verdana"/>
          <w:color w:val="4682B4"/>
          <w:sz w:val="18"/>
          <w:szCs w:val="18"/>
        </w:rPr>
        <w:t>Новодворского</w:t>
      </w:r>
      <w:r>
        <w:rPr>
          <w:rStyle w:val="WW8Num2z0"/>
          <w:rFonts w:ascii="Verdana" w:hAnsi="Verdana"/>
          <w:color w:val="000000"/>
          <w:sz w:val="18"/>
          <w:szCs w:val="18"/>
        </w:rPr>
        <w:t> </w:t>
      </w:r>
      <w:r>
        <w:rPr>
          <w:rFonts w:ascii="Verdana" w:hAnsi="Verdana"/>
          <w:color w:val="000000"/>
          <w:sz w:val="18"/>
          <w:szCs w:val="18"/>
        </w:rPr>
        <w:t>Н.Г., Поповой JI. В.,</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Я.В., Палия В.Д., Пизенгольца М.З.,</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и др.</w:t>
      </w:r>
    </w:p>
    <w:p w14:paraId="694BA618" w14:textId="77777777" w:rsidR="00F3259F" w:rsidRDefault="00F3259F" w:rsidP="00F325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Безусловный интерес представляют методологические принципы учета основных средств, рассматриваемые зарубежными учеными: X. Андерсоном, Ф. Вудом, Д.</w:t>
      </w:r>
      <w:r>
        <w:rPr>
          <w:rStyle w:val="WW8Num2z0"/>
          <w:rFonts w:ascii="Verdana" w:hAnsi="Verdana"/>
          <w:color w:val="000000"/>
          <w:sz w:val="18"/>
          <w:szCs w:val="18"/>
        </w:rPr>
        <w:t> </w:t>
      </w:r>
      <w:r>
        <w:rPr>
          <w:rStyle w:val="WW8Num3z0"/>
          <w:rFonts w:ascii="Verdana" w:hAnsi="Verdana"/>
          <w:color w:val="4682B4"/>
          <w:sz w:val="18"/>
          <w:szCs w:val="18"/>
        </w:rPr>
        <w:t>Колдуэллом</w:t>
      </w:r>
      <w:r>
        <w:rPr>
          <w:rFonts w:ascii="Verdana" w:hAnsi="Verdana"/>
          <w:color w:val="000000"/>
          <w:sz w:val="18"/>
          <w:szCs w:val="18"/>
        </w:rPr>
        <w:t>, Б. Нидлзом, П. Фридманом, Р. Энтони и др.</w:t>
      </w:r>
    </w:p>
    <w:p w14:paraId="162FDCE2" w14:textId="77777777" w:rsidR="00F3259F" w:rsidRDefault="00F3259F" w:rsidP="00F325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Большой вклад в разработку теории и методики экономического анализа использования основных средств внесли труды</w:t>
      </w:r>
      <w:r>
        <w:rPr>
          <w:rStyle w:val="WW8Num2z0"/>
          <w:rFonts w:ascii="Verdana" w:hAnsi="Verdana"/>
          <w:color w:val="000000"/>
          <w:sz w:val="18"/>
          <w:szCs w:val="18"/>
        </w:rPr>
        <w:t> </w:t>
      </w:r>
      <w:r>
        <w:rPr>
          <w:rStyle w:val="WW8Num3z0"/>
          <w:rFonts w:ascii="Verdana" w:hAnsi="Verdana"/>
          <w:color w:val="4682B4"/>
          <w:sz w:val="18"/>
          <w:szCs w:val="18"/>
        </w:rPr>
        <w:t>Баканова</w:t>
      </w:r>
      <w:r>
        <w:rPr>
          <w:rStyle w:val="WW8Num2z0"/>
          <w:rFonts w:ascii="Verdana" w:hAnsi="Verdana"/>
          <w:color w:val="000000"/>
          <w:sz w:val="18"/>
          <w:szCs w:val="18"/>
        </w:rPr>
        <w:t> </w:t>
      </w:r>
      <w:r>
        <w:rPr>
          <w:rFonts w:ascii="Verdana" w:hAnsi="Verdana"/>
          <w:color w:val="000000"/>
          <w:sz w:val="18"/>
          <w:szCs w:val="18"/>
        </w:rPr>
        <w:t>М.И., Блянкмана Я.М. Горфинкеля В.Я.,</w:t>
      </w:r>
      <w:r>
        <w:rPr>
          <w:rStyle w:val="WW8Num2z0"/>
          <w:rFonts w:ascii="Verdana" w:hAnsi="Verdana"/>
          <w:color w:val="000000"/>
          <w:sz w:val="18"/>
          <w:szCs w:val="18"/>
        </w:rPr>
        <w:t> </w:t>
      </w:r>
      <w:r>
        <w:rPr>
          <w:rStyle w:val="WW8Num3z0"/>
          <w:rFonts w:ascii="Verdana" w:hAnsi="Verdana"/>
          <w:color w:val="4682B4"/>
          <w:sz w:val="18"/>
          <w:szCs w:val="18"/>
        </w:rPr>
        <w:t>Зайцевой</w:t>
      </w:r>
      <w:r>
        <w:rPr>
          <w:rStyle w:val="WW8Num2z0"/>
          <w:rFonts w:ascii="Verdana" w:hAnsi="Verdana"/>
          <w:color w:val="000000"/>
          <w:sz w:val="18"/>
          <w:szCs w:val="18"/>
        </w:rPr>
        <w:t> </w:t>
      </w:r>
      <w:r>
        <w:rPr>
          <w:rFonts w:ascii="Verdana" w:hAnsi="Verdana"/>
          <w:color w:val="000000"/>
          <w:sz w:val="18"/>
          <w:szCs w:val="18"/>
        </w:rPr>
        <w:t>Н.Л., Мельник М.В., Минакова И.А.,</w:t>
      </w:r>
      <w:r>
        <w:rPr>
          <w:rStyle w:val="WW8Num2z0"/>
          <w:rFonts w:ascii="Verdana" w:hAnsi="Verdana"/>
          <w:color w:val="000000"/>
          <w:sz w:val="18"/>
          <w:szCs w:val="18"/>
        </w:rPr>
        <w:t> </w:t>
      </w:r>
      <w:r>
        <w:rPr>
          <w:rStyle w:val="WW8Num3z0"/>
          <w:rFonts w:ascii="Verdana" w:hAnsi="Verdana"/>
          <w:color w:val="4682B4"/>
          <w:sz w:val="18"/>
          <w:szCs w:val="18"/>
        </w:rPr>
        <w:t>Савицкой</w:t>
      </w:r>
      <w:r>
        <w:rPr>
          <w:rStyle w:val="WW8Num2z0"/>
          <w:rFonts w:ascii="Verdana" w:hAnsi="Verdana"/>
          <w:color w:val="000000"/>
          <w:sz w:val="18"/>
          <w:szCs w:val="18"/>
        </w:rPr>
        <w:t> </w:t>
      </w:r>
      <w:r>
        <w:rPr>
          <w:rFonts w:ascii="Verdana" w:hAnsi="Verdana"/>
          <w:color w:val="000000"/>
          <w:sz w:val="18"/>
          <w:szCs w:val="18"/>
        </w:rPr>
        <w:t>Г.В., Чужинова П.И., Шеремета А.Д. и др.</w:t>
      </w:r>
    </w:p>
    <w:p w14:paraId="45398EBC" w14:textId="77777777" w:rsidR="00F3259F" w:rsidRDefault="00F3259F" w:rsidP="00F325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до настоящего времени ряд важных аспектов учетной проблематики остается открытым. Так, отсутствуют стандарты по регулированию учета</w:t>
      </w:r>
      <w:r>
        <w:rPr>
          <w:rStyle w:val="WW8Num2z0"/>
          <w:rFonts w:ascii="Verdana" w:hAnsi="Verdana"/>
          <w:color w:val="000000"/>
          <w:sz w:val="18"/>
          <w:szCs w:val="18"/>
        </w:rPr>
        <w:t> </w:t>
      </w:r>
      <w:r>
        <w:rPr>
          <w:rStyle w:val="WW8Num3z0"/>
          <w:rFonts w:ascii="Verdana" w:hAnsi="Verdana"/>
          <w:color w:val="4682B4"/>
          <w:sz w:val="18"/>
          <w:szCs w:val="18"/>
        </w:rPr>
        <w:t>арендных</w:t>
      </w:r>
      <w:r>
        <w:rPr>
          <w:rStyle w:val="WW8Num2z0"/>
          <w:rFonts w:ascii="Verdana" w:hAnsi="Verdana"/>
          <w:color w:val="000000"/>
          <w:sz w:val="18"/>
          <w:szCs w:val="18"/>
        </w:rPr>
        <w:t> </w:t>
      </w:r>
      <w:r>
        <w:rPr>
          <w:rFonts w:ascii="Verdana" w:hAnsi="Verdana"/>
          <w:color w:val="000000"/>
          <w:sz w:val="18"/>
          <w:szCs w:val="18"/>
        </w:rPr>
        <w:t>операций, недостаточно полно проработан механизм учета временно неиспользуемых объектов, необходим пересмотр порядка учета</w:t>
      </w:r>
      <w:r>
        <w:rPr>
          <w:rStyle w:val="WW8Num2z0"/>
          <w:rFonts w:ascii="Verdana" w:hAnsi="Verdana"/>
          <w:color w:val="000000"/>
          <w:sz w:val="18"/>
          <w:szCs w:val="18"/>
        </w:rPr>
        <w:t> </w:t>
      </w:r>
      <w:r>
        <w:rPr>
          <w:rStyle w:val="WW8Num3z0"/>
          <w:rFonts w:ascii="Verdana" w:hAnsi="Verdana"/>
          <w:color w:val="4682B4"/>
          <w:sz w:val="18"/>
          <w:szCs w:val="18"/>
        </w:rPr>
        <w:t>переоценки</w:t>
      </w:r>
      <w:r>
        <w:rPr>
          <w:rStyle w:val="WW8Num2z0"/>
          <w:rFonts w:ascii="Verdana" w:hAnsi="Verdana"/>
          <w:color w:val="000000"/>
          <w:sz w:val="18"/>
          <w:szCs w:val="18"/>
        </w:rPr>
        <w:t> </w:t>
      </w:r>
      <w:r>
        <w:rPr>
          <w:rFonts w:ascii="Verdana" w:hAnsi="Verdana"/>
          <w:color w:val="000000"/>
          <w:sz w:val="18"/>
          <w:szCs w:val="18"/>
        </w:rPr>
        <w:t>основных средств. Помимо прочего, требуют существенных</w:t>
      </w:r>
      <w:r>
        <w:rPr>
          <w:rStyle w:val="WW8Num2z0"/>
          <w:rFonts w:ascii="Verdana" w:hAnsi="Verdana"/>
          <w:color w:val="000000"/>
          <w:sz w:val="18"/>
          <w:szCs w:val="18"/>
        </w:rPr>
        <w:t> </w:t>
      </w:r>
      <w:r>
        <w:rPr>
          <w:rStyle w:val="WW8Num3z0"/>
          <w:rFonts w:ascii="Verdana" w:hAnsi="Verdana"/>
          <w:color w:val="4682B4"/>
          <w:sz w:val="18"/>
          <w:szCs w:val="18"/>
        </w:rPr>
        <w:t>корректировок</w:t>
      </w:r>
      <w:r>
        <w:rPr>
          <w:rStyle w:val="WW8Num2z0"/>
          <w:rFonts w:ascii="Verdana" w:hAnsi="Verdana"/>
          <w:color w:val="000000"/>
          <w:sz w:val="18"/>
          <w:szCs w:val="18"/>
        </w:rPr>
        <w:t> </w:t>
      </w:r>
      <w:r>
        <w:rPr>
          <w:rFonts w:ascii="Verdana" w:hAnsi="Verdana"/>
          <w:color w:val="000000"/>
          <w:sz w:val="18"/>
          <w:szCs w:val="18"/>
        </w:rPr>
        <w:t xml:space="preserve">и отдельные направления методики анализа основных средств: </w:t>
      </w:r>
      <w:r>
        <w:rPr>
          <w:rFonts w:ascii="Verdana" w:hAnsi="Verdana"/>
          <w:color w:val="000000"/>
          <w:sz w:val="18"/>
          <w:szCs w:val="18"/>
        </w:rPr>
        <w:lastRenderedPageBreak/>
        <w:t>уточнение экономической сущности показателей их качественного состояния; совершенствование методики анализа эффективности использования основных средств.</w:t>
      </w:r>
    </w:p>
    <w:p w14:paraId="4C25AAD2" w14:textId="77777777" w:rsidR="00F3259F" w:rsidRDefault="00F3259F" w:rsidP="00F325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перечисленных проблем, научно-практическая значимость исследования и недостаточная разработанность отдельных положений обусловили выбор темы диссертационного исследования, его цель и задачи.</w:t>
      </w:r>
    </w:p>
    <w:p w14:paraId="5C17230A" w14:textId="77777777" w:rsidR="00F3259F" w:rsidRDefault="00F3259F" w:rsidP="00F325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разработка теоретико-методических положений и практических рекомендаций по совершенствованию бухгалтерского учета и экономического анализа основных средств в сельскохозяйственных организациях, способствующих качественному управлению основными средствами в целях повышения эффективности их использования.</w:t>
      </w:r>
    </w:p>
    <w:p w14:paraId="7EA80DEC" w14:textId="77777777" w:rsidR="00F3259F" w:rsidRDefault="00F3259F" w:rsidP="00F325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исследования были сформулированы следующие задачи: изучить действующую систему нормативного регулирования бухгалтерского учета основных средств и сделать рекомендации по развитию отечественного учета в направлении сближения его с международным;</w:t>
      </w:r>
    </w:p>
    <w:p w14:paraId="102B0807" w14:textId="77777777" w:rsidR="00F3259F" w:rsidRDefault="00F3259F" w:rsidP="00F325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и рекомендовать для практического применения систему учета основных средств на счетах бухгалтерского учета с выделением трех и более уровней детализации информации об их наличии и движении;</w:t>
      </w:r>
    </w:p>
    <w:p w14:paraId="5DDFC098" w14:textId="77777777" w:rsidR="00F3259F" w:rsidRDefault="00F3259F" w:rsidP="00F325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предложения по совершенствованию методики учета основных средств на консервации и операций по</w:t>
      </w:r>
      <w:r>
        <w:rPr>
          <w:rStyle w:val="WW8Num2z0"/>
          <w:rFonts w:ascii="Verdana" w:hAnsi="Verdana"/>
          <w:color w:val="000000"/>
          <w:sz w:val="18"/>
          <w:szCs w:val="18"/>
        </w:rPr>
        <w:t> </w:t>
      </w:r>
      <w:r>
        <w:rPr>
          <w:rStyle w:val="WW8Num3z0"/>
          <w:rFonts w:ascii="Verdana" w:hAnsi="Verdana"/>
          <w:color w:val="4682B4"/>
          <w:sz w:val="18"/>
          <w:szCs w:val="18"/>
        </w:rPr>
        <w:t>переоценке</w:t>
      </w:r>
      <w:r>
        <w:rPr>
          <w:rStyle w:val="WW8Num2z0"/>
          <w:rFonts w:ascii="Verdana" w:hAnsi="Verdana"/>
          <w:color w:val="000000"/>
          <w:sz w:val="18"/>
          <w:szCs w:val="18"/>
        </w:rPr>
        <w:t> </w:t>
      </w:r>
      <w:r>
        <w:rPr>
          <w:rFonts w:ascii="Verdana" w:hAnsi="Verdana"/>
          <w:color w:val="000000"/>
          <w:sz w:val="18"/>
          <w:szCs w:val="18"/>
        </w:rPr>
        <w:t>основных средств; разработать предложения по совершенствованию методики</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амортизации по основным средствам;</w:t>
      </w:r>
    </w:p>
    <w:p w14:paraId="6BEC6F11" w14:textId="77777777" w:rsidR="00F3259F" w:rsidRDefault="00F3259F" w:rsidP="00F325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 способы раскрытия информации о наличии, движении и использовании основных средств в бухгалтерской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предложить к практическому применению новые формы отчетности в целях повышения полноты отражения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данных в интересах внутренних и внешних пользователей;</w:t>
      </w:r>
    </w:p>
    <w:p w14:paraId="686DD5EF" w14:textId="77777777" w:rsidR="00F3259F" w:rsidRDefault="00F3259F" w:rsidP="00F325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внести предложения по развитию методики экономического анализа движения и качественного состояния основных средств; обобщить сложившиеся подходы к анализу эффективности использования основных средств и разработать предложения по его совершенствованию.</w:t>
      </w:r>
    </w:p>
    <w:p w14:paraId="58B52E47" w14:textId="77777777" w:rsidR="00F3259F" w:rsidRDefault="00F3259F" w:rsidP="00F325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являются теоретические, методические и практические аспекты бухгалтерского учета и экономического анализа основных средств сельскохозяйственных организаций. Объектом исследования явились сельскохозяйственные организации Тамбовской области, а также отечественные законодательно-нормативные акты и зарубежные стандарты, регулирующие порядок учета основных средств.</w:t>
      </w:r>
    </w:p>
    <w:p w14:paraId="39BD4EAF" w14:textId="77777777" w:rsidR="00F3259F" w:rsidRDefault="00F3259F" w:rsidP="00F325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Теоретико-методологической основой исследования послужили основные принципы бухгалтерского учета, положения и требования законодательных, нормативных и инструктивных материалов Министерства финансов РФ, регламентирующие организацию бухгалтерского, налогового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официальные статистические данные Федеральной службы государственной статистики Российской Федерации и</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органа данной службы Тамбовской области, материалы учетных регистров и отчетности сельскохозяйственных организаций Тамбовской области, публикации отечественных и зарубежных ученых, ведущих практиков в области учета и анализа основных средств, материалы научно-практических конференций и специальных периодических изданий по исследуемой проблематике, а также национальные и международные стандарты учета и отчетности, методическая и учебная литература.</w:t>
      </w:r>
    </w:p>
    <w:p w14:paraId="2E8050D7" w14:textId="77777777" w:rsidR="00F3259F" w:rsidRDefault="00F3259F" w:rsidP="00F325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и решения сформулированных задач использовались следующие общенаучные методы: системный анализ, выборочное наблюдение, группировка, методы сравнения, индукции и дедукции, анализ и синтез, моделирование, а также метод бухгалтерского учета и ряд его элементов: счета и двойная запись, оценка, документация, бухгалтерский</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отчетность и др. Применялись программные продукты российских и зарубежных</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Fonts w:ascii="Verdana" w:hAnsi="Verdana"/>
          <w:color w:val="000000"/>
          <w:sz w:val="18"/>
          <w:szCs w:val="18"/>
        </w:rPr>
        <w:t>, материалы, размещенные в сети Internet,</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КонсультантПлюс</w:t>
      </w:r>
      <w:r>
        <w:rPr>
          <w:rFonts w:ascii="Verdana" w:hAnsi="Verdana"/>
          <w:color w:val="000000"/>
          <w:sz w:val="18"/>
          <w:szCs w:val="18"/>
        </w:rPr>
        <w:t>».</w:t>
      </w:r>
    </w:p>
    <w:p w14:paraId="0BAA039A" w14:textId="77777777" w:rsidR="00F3259F" w:rsidRDefault="00F3259F" w:rsidP="00F325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Область исследования. Диссертация выполнена в соответствии с Паспортом специальности </w:t>
      </w:r>
      <w:r>
        <w:rPr>
          <w:rFonts w:ascii="Verdana" w:hAnsi="Verdana"/>
          <w:color w:val="000000"/>
          <w:sz w:val="18"/>
          <w:szCs w:val="18"/>
        </w:rPr>
        <w:lastRenderedPageBreak/>
        <w:t>08.00.12 — Бухгалтерский учет, статистика, раздела 1 «</w:t>
      </w:r>
      <w:r>
        <w:rPr>
          <w:rStyle w:val="WW8Num3z0"/>
          <w:rFonts w:ascii="Verdana" w:hAnsi="Verdana"/>
          <w:color w:val="4682B4"/>
          <w:sz w:val="18"/>
          <w:szCs w:val="18"/>
        </w:rPr>
        <w:t>Бухгалтерский учет и экономический анализ</w:t>
      </w:r>
      <w:r>
        <w:rPr>
          <w:rFonts w:ascii="Verdana" w:hAnsi="Verdana"/>
          <w:color w:val="000000"/>
          <w:sz w:val="18"/>
          <w:szCs w:val="18"/>
        </w:rPr>
        <w:t>» п. 1.8 «Бухгалтерский учет в организациях различных организационно-правовых форм, всех сфер и отраслей», п. 1.14 «Анализ</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субъектов хозяйствования».</w:t>
      </w:r>
    </w:p>
    <w:p w14:paraId="1458E6F7" w14:textId="77777777" w:rsidR="00F3259F" w:rsidRDefault="00F3259F" w:rsidP="00F325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диссертационной работы заключается в теоретико-методическом обосновании, практической разработке и решении комплекса вопросов, связанных с развитием бухгалтерского учета и экономического анализа основных средств, имеющих существенное значение для их эффективного использования в деятельности сельскохозяйственных организаций.</w:t>
      </w:r>
    </w:p>
    <w:p w14:paraId="31A1582A" w14:textId="77777777" w:rsidR="00F3259F" w:rsidRDefault="00F3259F" w:rsidP="00F325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результаты, изложенные в диссертационной работе и содержащие элементы научной новизны, заключаются в следующем:</w:t>
      </w:r>
    </w:p>
    <w:p w14:paraId="15C01336" w14:textId="77777777" w:rsidR="00F3259F" w:rsidRDefault="00F3259F" w:rsidP="00F325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стандарт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аренды основных средств ввиду отсутствия такого стандарта в системе российского законодательства с целью повышения качества учета арендных операций, в основу которого положены международные принципы учета: превалирование экономического содержания договора</w:t>
      </w:r>
      <w:r>
        <w:rPr>
          <w:rStyle w:val="WW8Num2z0"/>
          <w:rFonts w:ascii="Verdana" w:hAnsi="Verdana"/>
          <w:color w:val="000000"/>
          <w:sz w:val="18"/>
          <w:szCs w:val="18"/>
        </w:rPr>
        <w:t> </w:t>
      </w:r>
      <w:r>
        <w:rPr>
          <w:rStyle w:val="WW8Num3z0"/>
          <w:rFonts w:ascii="Verdana" w:hAnsi="Verdana"/>
          <w:color w:val="4682B4"/>
          <w:sz w:val="18"/>
          <w:szCs w:val="18"/>
        </w:rPr>
        <w:t>аренды</w:t>
      </w:r>
      <w:r>
        <w:rPr>
          <w:rStyle w:val="WW8Num2z0"/>
          <w:rFonts w:ascii="Verdana" w:hAnsi="Verdana"/>
          <w:color w:val="000000"/>
          <w:sz w:val="18"/>
          <w:szCs w:val="18"/>
        </w:rPr>
        <w:t> </w:t>
      </w:r>
      <w:r>
        <w:rPr>
          <w:rFonts w:ascii="Verdana" w:hAnsi="Verdana"/>
          <w:color w:val="000000"/>
          <w:sz w:val="18"/>
          <w:szCs w:val="18"/>
        </w:rPr>
        <w:t>над его формой; учет объекта финансовой аренды исключительно на</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лизингополучателя; использование оценки по справедливой стоимости и</w:t>
      </w:r>
      <w:r>
        <w:rPr>
          <w:rStyle w:val="WW8Num2z0"/>
          <w:rFonts w:ascii="Verdana" w:hAnsi="Verdana"/>
          <w:color w:val="000000"/>
          <w:sz w:val="18"/>
          <w:szCs w:val="18"/>
        </w:rPr>
        <w:t> </w:t>
      </w:r>
      <w:r>
        <w:rPr>
          <w:rStyle w:val="WW8Num3z0"/>
          <w:rFonts w:ascii="Verdana" w:hAnsi="Verdana"/>
          <w:color w:val="4682B4"/>
          <w:sz w:val="18"/>
          <w:szCs w:val="18"/>
        </w:rPr>
        <w:t>дисконтированной</w:t>
      </w:r>
      <w:r>
        <w:rPr>
          <w:rStyle w:val="WW8Num2z0"/>
          <w:rFonts w:ascii="Verdana" w:hAnsi="Verdana"/>
          <w:color w:val="000000"/>
          <w:sz w:val="18"/>
          <w:szCs w:val="18"/>
        </w:rPr>
        <w:t> </w:t>
      </w:r>
      <w:r>
        <w:rPr>
          <w:rFonts w:ascii="Verdana" w:hAnsi="Verdana"/>
          <w:color w:val="000000"/>
          <w:sz w:val="18"/>
          <w:szCs w:val="18"/>
        </w:rPr>
        <w:t>стоимости минимальных арендных платежей;</w:t>
      </w:r>
    </w:p>
    <w:p w14:paraId="04ADAAD4" w14:textId="77777777" w:rsidR="00F3259F" w:rsidRDefault="00F3259F" w:rsidP="00F325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рекомендован порядок систематизации данных об операциях с основными средствами на счетах бухгалтерского учета 08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во внеоборотные активы» и 01 «</w:t>
      </w:r>
      <w:r>
        <w:rPr>
          <w:rStyle w:val="WW8Num3z0"/>
          <w:rFonts w:ascii="Verdana" w:hAnsi="Verdana"/>
          <w:color w:val="4682B4"/>
          <w:sz w:val="18"/>
          <w:szCs w:val="18"/>
        </w:rPr>
        <w:t>Основные средства</w:t>
      </w:r>
      <w:r>
        <w:rPr>
          <w:rFonts w:ascii="Verdana" w:hAnsi="Verdana"/>
          <w:color w:val="000000"/>
          <w:sz w:val="18"/>
          <w:szCs w:val="18"/>
        </w:rPr>
        <w:t>» на основе пятиуровневой модели системы учета основных средств и</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активов, способствующий повышению существенности и аналитичности данных об основных средствах;</w:t>
      </w:r>
    </w:p>
    <w:p w14:paraId="157F40F0" w14:textId="77777777" w:rsidR="00F3259F" w:rsidRDefault="00F3259F" w:rsidP="00F325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авторская методика учета основных средств на консервации, основанная на раздельном учете объектов на первой и продленной (пролонгированной) консервации и непрерывности начисления</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по объектам на первой консервации, позволяющая частично</w:t>
      </w:r>
      <w:r>
        <w:rPr>
          <w:rStyle w:val="WW8Num2z0"/>
          <w:rFonts w:ascii="Verdana" w:hAnsi="Verdana"/>
          <w:color w:val="000000"/>
          <w:sz w:val="18"/>
          <w:szCs w:val="18"/>
        </w:rPr>
        <w:t> </w:t>
      </w:r>
      <w:r>
        <w:rPr>
          <w:rStyle w:val="WW8Num3z0"/>
          <w:rFonts w:ascii="Verdana" w:hAnsi="Verdana"/>
          <w:color w:val="4682B4"/>
          <w:sz w:val="18"/>
          <w:szCs w:val="18"/>
        </w:rPr>
        <w:t>возместить</w:t>
      </w:r>
      <w:r>
        <w:rPr>
          <w:rStyle w:val="WW8Num2z0"/>
          <w:rFonts w:ascii="Verdana" w:hAnsi="Verdana"/>
          <w:color w:val="000000"/>
          <w:sz w:val="18"/>
          <w:szCs w:val="18"/>
        </w:rPr>
        <w:t> </w:t>
      </w:r>
      <w:r>
        <w:rPr>
          <w:rFonts w:ascii="Verdana" w:hAnsi="Verdana"/>
          <w:color w:val="000000"/>
          <w:sz w:val="18"/>
          <w:szCs w:val="18"/>
        </w:rPr>
        <w:t>моральный износ законсервированных объектов и стимулирующая применение консервации в сельскохозяйственных организациях как эффективного механизма содержания неиспользуемых основных средств;</w:t>
      </w:r>
    </w:p>
    <w:p w14:paraId="4DEAFA53" w14:textId="77777777" w:rsidR="00F3259F" w:rsidRDefault="00F3259F" w:rsidP="00F325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учета операций по переоценке основных средств, отличающаяся от ранее известных новым подходом к использованию</w:t>
      </w:r>
      <w:r>
        <w:rPr>
          <w:rStyle w:val="WW8Num2z0"/>
          <w:rFonts w:ascii="Verdana" w:hAnsi="Verdana"/>
          <w:color w:val="000000"/>
          <w:sz w:val="18"/>
          <w:szCs w:val="18"/>
        </w:rPr>
        <w:t> </w:t>
      </w:r>
      <w:r>
        <w:rPr>
          <w:rStyle w:val="WW8Num3z0"/>
          <w:rFonts w:ascii="Verdana" w:hAnsi="Verdana"/>
          <w:color w:val="4682B4"/>
          <w:sz w:val="18"/>
          <w:szCs w:val="18"/>
        </w:rPr>
        <w:t>дооценки</w:t>
      </w:r>
      <w:r>
        <w:rPr>
          <w:rStyle w:val="WW8Num2z0"/>
          <w:rFonts w:ascii="Verdana" w:hAnsi="Verdana"/>
          <w:color w:val="000000"/>
          <w:sz w:val="18"/>
          <w:szCs w:val="18"/>
        </w:rPr>
        <w:t> </w:t>
      </w:r>
      <w:r>
        <w:rPr>
          <w:rFonts w:ascii="Verdana" w:hAnsi="Verdana"/>
          <w:color w:val="000000"/>
          <w:sz w:val="18"/>
          <w:szCs w:val="18"/>
        </w:rPr>
        <w:t>в качестве резерва на возможное понижение стоимости переоцениваемых объектов;</w:t>
      </w:r>
    </w:p>
    <w:p w14:paraId="4A921266" w14:textId="77777777" w:rsidR="00F3259F" w:rsidRDefault="00F3259F" w:rsidP="00F325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внесены рекомендации по развитию методики амортизации основных средств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способом уменьшаемого остатка и способом суммы чисел лет срока полезного использования, заключающиеся в</w:t>
      </w:r>
      <w:r>
        <w:rPr>
          <w:rStyle w:val="WW8Num2z0"/>
          <w:rFonts w:ascii="Verdana" w:hAnsi="Verdana"/>
          <w:color w:val="000000"/>
          <w:sz w:val="18"/>
          <w:szCs w:val="18"/>
        </w:rPr>
        <w:t> </w:t>
      </w:r>
      <w:r>
        <w:rPr>
          <w:rStyle w:val="WW8Num3z0"/>
          <w:rFonts w:ascii="Verdana" w:hAnsi="Verdana"/>
          <w:color w:val="4682B4"/>
          <w:sz w:val="18"/>
          <w:szCs w:val="18"/>
        </w:rPr>
        <w:t>предоставлении</w:t>
      </w:r>
      <w:r>
        <w:rPr>
          <w:rStyle w:val="WW8Num2z0"/>
          <w:rFonts w:ascii="Verdana" w:hAnsi="Verdana"/>
          <w:color w:val="000000"/>
          <w:sz w:val="18"/>
          <w:szCs w:val="18"/>
        </w:rPr>
        <w:t> </w:t>
      </w:r>
      <w:r>
        <w:rPr>
          <w:rFonts w:ascii="Verdana" w:hAnsi="Verdana"/>
          <w:color w:val="000000"/>
          <w:sz w:val="18"/>
          <w:szCs w:val="18"/>
        </w:rPr>
        <w:t>возможности изменения метода амортизации основных средств, к которым применялся способ</w:t>
      </w:r>
      <w:r>
        <w:rPr>
          <w:rStyle w:val="WW8Num2z0"/>
          <w:rFonts w:ascii="Verdana" w:hAnsi="Verdana"/>
          <w:color w:val="000000"/>
          <w:sz w:val="18"/>
          <w:szCs w:val="18"/>
        </w:rPr>
        <w:t> </w:t>
      </w:r>
      <w:r>
        <w:rPr>
          <w:rStyle w:val="WW8Num3z0"/>
          <w:rFonts w:ascii="Verdana" w:hAnsi="Verdana"/>
          <w:color w:val="4682B4"/>
          <w:sz w:val="18"/>
          <w:szCs w:val="18"/>
        </w:rPr>
        <w:t>уменьшаемого</w:t>
      </w:r>
      <w:r>
        <w:rPr>
          <w:rStyle w:val="WW8Num2z0"/>
          <w:rFonts w:ascii="Verdana" w:hAnsi="Verdana"/>
          <w:color w:val="000000"/>
          <w:sz w:val="18"/>
          <w:szCs w:val="18"/>
        </w:rPr>
        <w:t> </w:t>
      </w:r>
      <w:r>
        <w:rPr>
          <w:rFonts w:ascii="Verdana" w:hAnsi="Verdana"/>
          <w:color w:val="000000"/>
          <w:sz w:val="18"/>
          <w:szCs w:val="18"/>
        </w:rPr>
        <w:t>остатка, при достижении их остаточной стоимости 20% от первоначальной и определении базового показателя срока полезного использования основных средств равного одному месяцу, с целью устранения неточностей, имеющих место при использовании этих методов начисления амортизации;</w:t>
      </w:r>
    </w:p>
    <w:p w14:paraId="60D8C17F" w14:textId="77777777" w:rsidR="00F3259F" w:rsidRDefault="00F3259F" w:rsidP="00F325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предложения по совершенствованию информационной базы</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бухгалтерской отчетности сельскохозяйственных организаций, предусматривающие раскрытие следующей дополнительной информации об основных средствах: наличие и движение основных средств в первоначальной стоимости, результаты их переоценки и сумма накопленной амортизации по отдельным отраслям производства в разрезе их видовой классификации согласно</w:t>
      </w:r>
      <w:r>
        <w:rPr>
          <w:rStyle w:val="WW8Num2z0"/>
          <w:rFonts w:ascii="Verdana" w:hAnsi="Verdana"/>
          <w:color w:val="000000"/>
          <w:sz w:val="18"/>
          <w:szCs w:val="18"/>
        </w:rPr>
        <w:t> </w:t>
      </w:r>
      <w:r>
        <w:rPr>
          <w:rStyle w:val="WW8Num3z0"/>
          <w:rFonts w:ascii="Verdana" w:hAnsi="Verdana"/>
          <w:color w:val="4682B4"/>
          <w:sz w:val="18"/>
          <w:szCs w:val="18"/>
        </w:rPr>
        <w:t>ОКОФ</w:t>
      </w:r>
      <w:r>
        <w:rPr>
          <w:rFonts w:ascii="Verdana" w:hAnsi="Verdana"/>
          <w:color w:val="000000"/>
          <w:sz w:val="18"/>
          <w:szCs w:val="18"/>
        </w:rPr>
        <w:t>; возрастной состав основных средств; наличие и движение отдельных видов основных средств основной деятельности в натуральном выражении; базовые показатели использования отдельных видов основных средств. Обоснована целесообразность включения в состав годовой бухгалтерской отчетности сельскохозяйственных организаций новой формы «Отчет о наличии, движении и использовании основных средств в организациях</w:t>
      </w:r>
      <w:r>
        <w:rPr>
          <w:rStyle w:val="WW8Num3z0"/>
          <w:rFonts w:ascii="Verdana" w:hAnsi="Verdana"/>
          <w:color w:val="4682B4"/>
          <w:sz w:val="18"/>
          <w:szCs w:val="18"/>
        </w:rPr>
        <w:t>АПК</w:t>
      </w:r>
      <w:r>
        <w:rPr>
          <w:rFonts w:ascii="Verdana" w:hAnsi="Verdana"/>
          <w:color w:val="000000"/>
          <w:sz w:val="18"/>
          <w:szCs w:val="18"/>
        </w:rPr>
        <w:t>», разработанной в целях повышения полноты и значимости учетной информации для всех групп пользователей;</w:t>
      </w:r>
    </w:p>
    <w:p w14:paraId="76841B4C" w14:textId="77777777" w:rsidR="00F3259F" w:rsidRDefault="00F3259F" w:rsidP="00F325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представлена методика анализа качественного состояния основных средств, предусматривающая определение отклонения</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выработки отдельных объектов основных средств от нормативной и предполагающая новую интерпретацию показателей «</w:t>
      </w:r>
      <w:r>
        <w:rPr>
          <w:rStyle w:val="WW8Num3z0"/>
          <w:rFonts w:ascii="Verdana" w:hAnsi="Verdana"/>
          <w:color w:val="4682B4"/>
          <w:sz w:val="18"/>
          <w:szCs w:val="18"/>
        </w:rPr>
        <w:t>Коэффициент износа</w:t>
      </w:r>
      <w:r>
        <w:rPr>
          <w:rFonts w:ascii="Verdana" w:hAnsi="Verdana"/>
          <w:color w:val="000000"/>
          <w:sz w:val="18"/>
          <w:szCs w:val="18"/>
        </w:rPr>
        <w:t>» и «</w:t>
      </w:r>
      <w:r>
        <w:rPr>
          <w:rStyle w:val="WW8Num3z0"/>
          <w:rFonts w:ascii="Verdana" w:hAnsi="Verdana"/>
          <w:color w:val="4682B4"/>
          <w:sz w:val="18"/>
          <w:szCs w:val="18"/>
        </w:rPr>
        <w:t>Коэффициент годности</w:t>
      </w:r>
      <w:r>
        <w:rPr>
          <w:rFonts w:ascii="Verdana" w:hAnsi="Verdana"/>
          <w:color w:val="000000"/>
          <w:sz w:val="18"/>
          <w:szCs w:val="18"/>
        </w:rPr>
        <w:t>», которая позволит более объективно оценивать получаемые с их помощью результаты;</w:t>
      </w:r>
    </w:p>
    <w:p w14:paraId="45181D9B" w14:textId="77777777" w:rsidR="00F3259F" w:rsidRDefault="00F3259F" w:rsidP="00F325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разработана методика анализа эффективности использования основных средств, отличающаяся от уже известных новым подходом к расчету показателей</w:t>
      </w:r>
      <w:r>
        <w:rPr>
          <w:rStyle w:val="WW8Num2z0"/>
          <w:rFonts w:ascii="Verdana" w:hAnsi="Verdana"/>
          <w:color w:val="000000"/>
          <w:sz w:val="18"/>
          <w:szCs w:val="18"/>
        </w:rPr>
        <w:t> </w:t>
      </w:r>
      <w:r>
        <w:rPr>
          <w:rStyle w:val="WW8Num3z0"/>
          <w:rFonts w:ascii="Verdana" w:hAnsi="Verdana"/>
          <w:color w:val="4682B4"/>
          <w:sz w:val="18"/>
          <w:szCs w:val="18"/>
        </w:rPr>
        <w:t>фондоотдачи</w:t>
      </w:r>
      <w:r>
        <w:rPr>
          <w:rStyle w:val="WW8Num2z0"/>
          <w:rFonts w:ascii="Verdana" w:hAnsi="Verdana"/>
          <w:color w:val="000000"/>
          <w:sz w:val="18"/>
          <w:szCs w:val="18"/>
        </w:rPr>
        <w:t> </w:t>
      </w:r>
      <w:r>
        <w:rPr>
          <w:rFonts w:ascii="Verdana" w:hAnsi="Verdana"/>
          <w:color w:val="000000"/>
          <w:sz w:val="18"/>
          <w:szCs w:val="18"/>
        </w:rPr>
        <w:t>и фондорентабельности, позволяющим оценить реальный вклад производственных основных средств в формирование конечного финансового результата деятельности организации.</w:t>
      </w:r>
    </w:p>
    <w:p w14:paraId="4934ABD5" w14:textId="77777777" w:rsidR="00F3259F" w:rsidRDefault="00F3259F" w:rsidP="00F325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заключается в том, что полученные теоретико-методические положения диссертации и комплексные практические разработки развивают и формируют основные положения учета и экономического анализа основных средств, обеспечивают решение важных прикладных задач и определяют основные направления их дальнейшего развития в сельскохозяйственных организациях.</w:t>
      </w:r>
    </w:p>
    <w:p w14:paraId="04B0F322" w14:textId="77777777" w:rsidR="00F3259F" w:rsidRDefault="00F3259F" w:rsidP="00F325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в процессе исследования методики и практические рекомендации по учету основных средств и проведению их комплексного экономического анализа, направленные на повышение качества бухгалтерского учета, полноты и достоверности</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информации, существенности и обоснованности аналитических выводов найдут применение в сельскохозяйственных организациях.</w:t>
      </w:r>
    </w:p>
    <w:p w14:paraId="136C1048" w14:textId="77777777" w:rsidR="00F3259F" w:rsidRDefault="00F3259F" w:rsidP="00F325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Теоретические, методические положения и практические результаты, содержащиеся в диссертации, докладывались автором на научно-практических конференциях «Учетно-аналитические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развития инновационной экономики» (АГТУ. г. Астрахань, 2009); Всероссийской научно-практической конференции 25-26 марта 2009г. (МичГАУ, г. Мичуринск, 2009); «Актуальные проблемы учета, экономического анализа и финансово-хозяйственного контроля деятельности организаций» (Воронежский государственный университет, г. Воронеж, 2008), «</w:t>
      </w:r>
      <w:r>
        <w:rPr>
          <w:rStyle w:val="WW8Num3z0"/>
          <w:rFonts w:ascii="Verdana" w:hAnsi="Verdana"/>
          <w:color w:val="4682B4"/>
          <w:sz w:val="18"/>
          <w:szCs w:val="18"/>
        </w:rPr>
        <w:t>Вопросы современной науки и практики</w:t>
      </w:r>
      <w:r>
        <w:rPr>
          <w:rFonts w:ascii="Verdana" w:hAnsi="Verdana"/>
          <w:color w:val="000000"/>
          <w:sz w:val="18"/>
          <w:szCs w:val="18"/>
        </w:rPr>
        <w:t>» (Ассоциация «Объединенный университет им. В.И. Вернадского», г. Тамбов, 2008), «</w:t>
      </w:r>
      <w:r>
        <w:rPr>
          <w:rStyle w:val="WW8Num3z0"/>
          <w:rFonts w:ascii="Verdana" w:hAnsi="Verdana"/>
          <w:color w:val="4682B4"/>
          <w:sz w:val="18"/>
          <w:szCs w:val="18"/>
        </w:rPr>
        <w:t>Инновации</w:t>
      </w:r>
      <w:r>
        <w:rPr>
          <w:rStyle w:val="WW8Num2z0"/>
          <w:rFonts w:ascii="Verdana" w:hAnsi="Verdana"/>
          <w:color w:val="000000"/>
          <w:sz w:val="18"/>
          <w:szCs w:val="18"/>
        </w:rPr>
        <w:t> </w:t>
      </w:r>
      <w:r>
        <w:rPr>
          <w:rFonts w:ascii="Verdana" w:hAnsi="Verdana"/>
          <w:color w:val="000000"/>
          <w:sz w:val="18"/>
          <w:szCs w:val="18"/>
        </w:rPr>
        <w:t>молодых ученых агропромышленному комплексу» (</w:t>
      </w:r>
      <w:r>
        <w:rPr>
          <w:rStyle w:val="WW8Num3z0"/>
          <w:rFonts w:ascii="Verdana" w:hAnsi="Verdana"/>
          <w:color w:val="4682B4"/>
          <w:sz w:val="18"/>
          <w:szCs w:val="18"/>
        </w:rPr>
        <w:t>ФГОУ</w:t>
      </w:r>
      <w:r>
        <w:rPr>
          <w:rStyle w:val="WW8Num2z0"/>
          <w:rFonts w:ascii="Verdana" w:hAnsi="Verdana"/>
          <w:color w:val="000000"/>
          <w:sz w:val="18"/>
          <w:szCs w:val="18"/>
        </w:rPr>
        <w:t> </w:t>
      </w:r>
      <w:r>
        <w:rPr>
          <w:rFonts w:ascii="Verdana" w:hAnsi="Verdana"/>
          <w:color w:val="000000"/>
          <w:sz w:val="18"/>
          <w:szCs w:val="18"/>
        </w:rPr>
        <w:t>В ПО «</w:t>
      </w:r>
      <w:r>
        <w:rPr>
          <w:rStyle w:val="WW8Num3z0"/>
          <w:rFonts w:ascii="Verdana" w:hAnsi="Verdana"/>
          <w:color w:val="4682B4"/>
          <w:sz w:val="18"/>
          <w:szCs w:val="18"/>
        </w:rPr>
        <w:t>Пензенская ГСХА</w:t>
      </w:r>
      <w:r>
        <w:rPr>
          <w:rFonts w:ascii="Verdana" w:hAnsi="Verdana"/>
          <w:color w:val="000000"/>
          <w:sz w:val="18"/>
          <w:szCs w:val="18"/>
        </w:rPr>
        <w:t>», Совет молодых ученых, г. Пенза, 2007).</w:t>
      </w:r>
    </w:p>
    <w:p w14:paraId="33B96516" w14:textId="77777777" w:rsidR="00F3259F" w:rsidRDefault="00F3259F" w:rsidP="00F325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результатов исследования. По теме диссертационного исследования опубликовано 12 работ общим объемом 3,71 печатных листов, из них авторских — 3,17 печатных листа, в том числе 1 статья в издании, рекомендованном</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 для публикации основных результатов диссертации.</w:t>
      </w:r>
    </w:p>
    <w:p w14:paraId="6A67C90B" w14:textId="77777777" w:rsidR="00F3259F" w:rsidRDefault="00F3259F" w:rsidP="00F325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изложена на 185 страницах основного текста и состоит из введения, трех глав, выводов и предложений, списка литературы (включающего 133 источника) и 20 приложений. Работа содержит 28 таблиц и 12 рисунков.</w:t>
      </w:r>
    </w:p>
    <w:p w14:paraId="2A9892D9" w14:textId="77777777" w:rsidR="00F3259F" w:rsidRDefault="00F3259F" w:rsidP="00F3259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Букия, Виктория Ипполитовна</w:t>
      </w:r>
    </w:p>
    <w:p w14:paraId="3A465F3B" w14:textId="77777777" w:rsidR="00F3259F" w:rsidRDefault="00F3259F" w:rsidP="00F325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и предложения</w:t>
      </w:r>
    </w:p>
    <w:p w14:paraId="38C03074" w14:textId="77777777" w:rsidR="00F3259F" w:rsidRDefault="00F3259F" w:rsidP="00F325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Проведенное диссертационное исследование позволяет сделать следующие выводы и сформулировать предложения:</w:t>
      </w:r>
    </w:p>
    <w:p w14:paraId="400F99B3" w14:textId="77777777" w:rsidR="00F3259F" w:rsidRDefault="00F3259F" w:rsidP="00F325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.Правильное, эффективное ведение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комплексного экономического анализа основных средств немыслимо без всестороннего рассмотрения сущности основных средств. Критически рассмотрев сущность основных средств автор отметил, что в экономической литературе отсутствует единый подход к определению данного понятия, и сформулировал его с позиций собственных представлений. В работе дано определение понятиям «</w:t>
      </w:r>
      <w:r>
        <w:rPr>
          <w:rStyle w:val="WW8Num3z0"/>
          <w:rFonts w:ascii="Verdana" w:hAnsi="Verdana"/>
          <w:color w:val="4682B4"/>
          <w:sz w:val="18"/>
          <w:szCs w:val="18"/>
        </w:rPr>
        <w:t>основные средства</w:t>
      </w:r>
      <w:r>
        <w:rPr>
          <w:rFonts w:ascii="Verdana" w:hAnsi="Verdana"/>
          <w:color w:val="000000"/>
          <w:sz w:val="18"/>
          <w:szCs w:val="18"/>
        </w:rPr>
        <w:t>», «</w:t>
      </w:r>
      <w:r>
        <w:rPr>
          <w:rStyle w:val="WW8Num3z0"/>
          <w:rFonts w:ascii="Verdana" w:hAnsi="Verdana"/>
          <w:color w:val="4682B4"/>
          <w:sz w:val="18"/>
          <w:szCs w:val="18"/>
        </w:rPr>
        <w:t>основные фонды</w:t>
      </w:r>
      <w:r>
        <w:rPr>
          <w:rFonts w:ascii="Verdana" w:hAnsi="Verdana"/>
          <w:color w:val="000000"/>
          <w:sz w:val="18"/>
          <w:szCs w:val="18"/>
        </w:rPr>
        <w:t>», «основной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При этом предложено под основными средствами понимать совокупность материально-вещественных ценностей в их натуральном и</w:t>
      </w:r>
      <w:r>
        <w:rPr>
          <w:rStyle w:val="WW8Num2z0"/>
          <w:rFonts w:ascii="Verdana" w:hAnsi="Verdana"/>
          <w:color w:val="000000"/>
          <w:sz w:val="18"/>
          <w:szCs w:val="18"/>
        </w:rPr>
        <w:t> </w:t>
      </w:r>
      <w:r>
        <w:rPr>
          <w:rStyle w:val="WW8Num3z0"/>
          <w:rFonts w:ascii="Verdana" w:hAnsi="Verdana"/>
          <w:color w:val="4682B4"/>
          <w:sz w:val="18"/>
          <w:szCs w:val="18"/>
        </w:rPr>
        <w:t>стоимостном</w:t>
      </w:r>
      <w:r>
        <w:rPr>
          <w:rStyle w:val="WW8Num2z0"/>
          <w:rFonts w:ascii="Verdana" w:hAnsi="Verdana"/>
          <w:color w:val="000000"/>
          <w:sz w:val="18"/>
          <w:szCs w:val="18"/>
        </w:rPr>
        <w:t> </w:t>
      </w:r>
      <w:r>
        <w:rPr>
          <w:rFonts w:ascii="Verdana" w:hAnsi="Verdana"/>
          <w:color w:val="000000"/>
          <w:sz w:val="18"/>
          <w:szCs w:val="18"/>
        </w:rPr>
        <w:t>выражении, прямо или косвенно участвующих в деятельности организации, имеющих срок полезного использования свыше одного календарного года, приносящих доход или иные экономические</w:t>
      </w:r>
      <w:r>
        <w:rPr>
          <w:rStyle w:val="WW8Num2z0"/>
          <w:rFonts w:ascii="Verdana" w:hAnsi="Verdana"/>
          <w:color w:val="000000"/>
          <w:sz w:val="18"/>
          <w:szCs w:val="18"/>
        </w:rPr>
        <w:t> </w:t>
      </w:r>
      <w:r>
        <w:rPr>
          <w:rStyle w:val="WW8Num3z0"/>
          <w:rFonts w:ascii="Verdana" w:hAnsi="Verdana"/>
          <w:color w:val="4682B4"/>
          <w:sz w:val="18"/>
          <w:szCs w:val="18"/>
        </w:rPr>
        <w:t>выгоды</w:t>
      </w:r>
      <w:r>
        <w:rPr>
          <w:rStyle w:val="WW8Num2z0"/>
          <w:rFonts w:ascii="Verdana" w:hAnsi="Verdana"/>
          <w:color w:val="000000"/>
          <w:sz w:val="18"/>
          <w:szCs w:val="18"/>
        </w:rPr>
        <w:t> </w:t>
      </w:r>
      <w:r>
        <w:rPr>
          <w:rFonts w:ascii="Verdana" w:hAnsi="Verdana"/>
          <w:color w:val="000000"/>
          <w:sz w:val="18"/>
          <w:szCs w:val="18"/>
        </w:rPr>
        <w:t>при использовании и при отчуждении таких объектов.</w:t>
      </w:r>
    </w:p>
    <w:p w14:paraId="31882D6A" w14:textId="77777777" w:rsidR="00F3259F" w:rsidRDefault="00F3259F" w:rsidP="00F325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Понятия «</w:t>
      </w:r>
      <w:r>
        <w:rPr>
          <w:rStyle w:val="WW8Num3z0"/>
          <w:rFonts w:ascii="Verdana" w:hAnsi="Verdana"/>
          <w:color w:val="4682B4"/>
          <w:sz w:val="18"/>
          <w:szCs w:val="18"/>
        </w:rPr>
        <w:t>основные средства</w:t>
      </w:r>
      <w:r>
        <w:rPr>
          <w:rFonts w:ascii="Verdana" w:hAnsi="Verdana"/>
          <w:color w:val="000000"/>
          <w:sz w:val="18"/>
          <w:szCs w:val="18"/>
        </w:rPr>
        <w:t>», «</w:t>
      </w:r>
      <w:r>
        <w:rPr>
          <w:rStyle w:val="WW8Num3z0"/>
          <w:rFonts w:ascii="Verdana" w:hAnsi="Verdana"/>
          <w:color w:val="4682B4"/>
          <w:sz w:val="18"/>
          <w:szCs w:val="18"/>
        </w:rPr>
        <w:t>основные фонды</w:t>
      </w:r>
      <w:r>
        <w:rPr>
          <w:rFonts w:ascii="Verdana" w:hAnsi="Verdana"/>
          <w:color w:val="000000"/>
          <w:sz w:val="18"/>
          <w:szCs w:val="18"/>
        </w:rPr>
        <w:t>» и «</w:t>
      </w:r>
      <w:r>
        <w:rPr>
          <w:rStyle w:val="WW8Num3z0"/>
          <w:rFonts w:ascii="Verdana" w:hAnsi="Verdana"/>
          <w:color w:val="4682B4"/>
          <w:sz w:val="18"/>
          <w:szCs w:val="18"/>
        </w:rPr>
        <w:t>основной капитал</w:t>
      </w:r>
      <w:r>
        <w:rPr>
          <w:rFonts w:ascii="Verdana" w:hAnsi="Verdana"/>
          <w:color w:val="000000"/>
          <w:sz w:val="18"/>
          <w:szCs w:val="18"/>
        </w:rPr>
        <w:t>» существенно различны. Различие, с точки зрения автора, состоит в том, что основные фонды - совокупность материальных и</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долгосрочных активов, используемых организацией для получения дохода и иных экономических</w:t>
      </w:r>
      <w:r>
        <w:rPr>
          <w:rStyle w:val="WW8Num2z0"/>
          <w:rFonts w:ascii="Verdana" w:hAnsi="Verdana"/>
          <w:color w:val="000000"/>
          <w:sz w:val="18"/>
          <w:szCs w:val="18"/>
        </w:rPr>
        <w:t> </w:t>
      </w:r>
      <w:r>
        <w:rPr>
          <w:rStyle w:val="WW8Num3z0"/>
          <w:rFonts w:ascii="Verdana" w:hAnsi="Verdana"/>
          <w:color w:val="4682B4"/>
          <w:sz w:val="18"/>
          <w:szCs w:val="18"/>
        </w:rPr>
        <w:t>выгод</w:t>
      </w:r>
      <w:r>
        <w:rPr>
          <w:rFonts w:ascii="Verdana" w:hAnsi="Verdana"/>
          <w:color w:val="000000"/>
          <w:sz w:val="18"/>
          <w:szCs w:val="18"/>
        </w:rPr>
        <w:t>, а основной капитал — часть общего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организации, определяющая размер денежных средств, находящихся в</w:t>
      </w:r>
      <w:r>
        <w:rPr>
          <w:rStyle w:val="WW8Num2z0"/>
          <w:rFonts w:ascii="Verdana" w:hAnsi="Verdana"/>
          <w:color w:val="000000"/>
          <w:sz w:val="18"/>
          <w:szCs w:val="18"/>
        </w:rPr>
        <w:t> </w:t>
      </w:r>
      <w:r>
        <w:rPr>
          <w:rStyle w:val="WW8Num3z0"/>
          <w:rFonts w:ascii="Verdana" w:hAnsi="Verdana"/>
          <w:color w:val="4682B4"/>
          <w:sz w:val="18"/>
          <w:szCs w:val="18"/>
        </w:rPr>
        <w:t>активах</w:t>
      </w:r>
      <w:r>
        <w:rPr>
          <w:rStyle w:val="WW8Num2z0"/>
          <w:rFonts w:ascii="Verdana" w:hAnsi="Verdana"/>
          <w:color w:val="000000"/>
          <w:sz w:val="18"/>
          <w:szCs w:val="18"/>
        </w:rPr>
        <w:t> </w:t>
      </w:r>
      <w:r>
        <w:rPr>
          <w:rFonts w:ascii="Verdana" w:hAnsi="Verdana"/>
          <w:color w:val="000000"/>
          <w:sz w:val="18"/>
          <w:szCs w:val="18"/>
        </w:rPr>
        <w:t xml:space="preserve">с длительным сроком обращения. В диссертации </w:t>
      </w:r>
      <w:r>
        <w:rPr>
          <w:rFonts w:ascii="Verdana" w:hAnsi="Verdana"/>
          <w:color w:val="000000"/>
          <w:sz w:val="18"/>
          <w:szCs w:val="18"/>
        </w:rPr>
        <w:lastRenderedPageBreak/>
        <w:t>дается определение каждого из этих понятий.</w:t>
      </w:r>
    </w:p>
    <w:p w14:paraId="5042F6A0" w14:textId="77777777" w:rsidR="00F3259F" w:rsidRDefault="00F3259F" w:rsidP="00F325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Большое значение в области учета и анализа основных средств имеет правильная их классификация. Автором предложена общая классификация основных средств, которая найдет применение в практической деятельности сельскохозяйственных организаций. Согласно данной классификации объекты группируются по направлениям и источникам поступления, по функционально-видовому признаку и</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принадлежности, по направлениям выбытия. В практику учета следует ввести еще один классификационный признак основных средств: в зависимости от степени влияния на них</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что поможет точнее оценить, какой объем</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будет нуждаться в более тщательном контроле над изменением их стоимости на рынке, а также позволит предприятию выбрать наиболее оправданный вариант их оценки и</w:t>
      </w:r>
      <w:r>
        <w:rPr>
          <w:rStyle w:val="WW8Num2z0"/>
          <w:rFonts w:ascii="Verdana" w:hAnsi="Verdana"/>
          <w:color w:val="000000"/>
          <w:sz w:val="18"/>
          <w:szCs w:val="18"/>
        </w:rPr>
        <w:t> </w:t>
      </w:r>
      <w:r>
        <w:rPr>
          <w:rStyle w:val="WW8Num3z0"/>
          <w:rFonts w:ascii="Verdana" w:hAnsi="Verdana"/>
          <w:color w:val="4682B4"/>
          <w:sz w:val="18"/>
          <w:szCs w:val="18"/>
        </w:rPr>
        <w:t>переоценки</w:t>
      </w:r>
      <w:r>
        <w:rPr>
          <w:rFonts w:ascii="Verdana" w:hAnsi="Verdana"/>
          <w:color w:val="000000"/>
          <w:sz w:val="18"/>
          <w:szCs w:val="18"/>
        </w:rPr>
        <w:t>.</w:t>
      </w:r>
    </w:p>
    <w:p w14:paraId="33FC3E07" w14:textId="77777777" w:rsidR="00F3259F" w:rsidRDefault="00F3259F" w:rsidP="00F325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Анализ законодательно-правовой базы по регулированию бухгалтерского учета в Российской Федерации выявил отсутствие единого национального стандарта по учету</w:t>
      </w:r>
      <w:r>
        <w:rPr>
          <w:rStyle w:val="WW8Num2z0"/>
          <w:rFonts w:ascii="Verdana" w:hAnsi="Verdana"/>
          <w:color w:val="000000"/>
          <w:sz w:val="18"/>
          <w:szCs w:val="18"/>
        </w:rPr>
        <w:t> </w:t>
      </w:r>
      <w:r>
        <w:rPr>
          <w:rStyle w:val="WW8Num3z0"/>
          <w:rFonts w:ascii="Verdana" w:hAnsi="Verdana"/>
          <w:color w:val="4682B4"/>
          <w:sz w:val="18"/>
          <w:szCs w:val="18"/>
        </w:rPr>
        <w:t>аренды</w:t>
      </w:r>
      <w:r>
        <w:rPr>
          <w:rStyle w:val="WW8Num2z0"/>
          <w:rFonts w:ascii="Verdana" w:hAnsi="Verdana"/>
          <w:color w:val="000000"/>
          <w:sz w:val="18"/>
          <w:szCs w:val="18"/>
        </w:rPr>
        <w:t> </w:t>
      </w:r>
      <w:r>
        <w:rPr>
          <w:rFonts w:ascii="Verdana" w:hAnsi="Verdana"/>
          <w:color w:val="000000"/>
          <w:sz w:val="18"/>
          <w:szCs w:val="18"/>
        </w:rPr>
        <w:t>основных средств, вследствие чего возникают сложности в осуществлении учета таких операций. Для решения данной проблемы автором разработан стандарт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 аренды основных средств</w:t>
      </w:r>
      <w:r>
        <w:rPr>
          <w:rFonts w:ascii="Verdana" w:hAnsi="Verdana"/>
          <w:color w:val="000000"/>
          <w:sz w:val="18"/>
          <w:szCs w:val="18"/>
        </w:rPr>
        <w:t>», представляющий более рациональную систему учета таких операций, основанную на международном опыте и отвечающую современным экономическим требованиям.</w:t>
      </w:r>
    </w:p>
    <w:p w14:paraId="6EE46D94" w14:textId="77777777" w:rsidR="00F3259F" w:rsidRDefault="00F3259F" w:rsidP="00F325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Согласно положениям данного стандарта экономическое содержание договора аренды при классификации ее как финансовой или</w:t>
      </w:r>
      <w:r>
        <w:rPr>
          <w:rStyle w:val="WW8Num2z0"/>
          <w:rFonts w:ascii="Verdana" w:hAnsi="Verdana"/>
          <w:color w:val="000000"/>
          <w:sz w:val="18"/>
          <w:szCs w:val="18"/>
        </w:rPr>
        <w:t> </w:t>
      </w:r>
      <w:r>
        <w:rPr>
          <w:rStyle w:val="WW8Num3z0"/>
          <w:rFonts w:ascii="Verdana" w:hAnsi="Verdana"/>
          <w:color w:val="4682B4"/>
          <w:sz w:val="18"/>
          <w:szCs w:val="18"/>
        </w:rPr>
        <w:t>операционной</w:t>
      </w:r>
      <w:r>
        <w:rPr>
          <w:rStyle w:val="WW8Num2z0"/>
          <w:rFonts w:ascii="Verdana" w:hAnsi="Verdana"/>
          <w:color w:val="000000"/>
          <w:sz w:val="18"/>
          <w:szCs w:val="18"/>
        </w:rPr>
        <w:t> </w:t>
      </w:r>
      <w:r>
        <w:rPr>
          <w:rFonts w:ascii="Verdana" w:hAnsi="Verdana"/>
          <w:color w:val="000000"/>
          <w:sz w:val="18"/>
          <w:szCs w:val="18"/>
        </w:rPr>
        <w:t>превалирует над формой договора. Объекты основных средств, полученные по финансовой</w:t>
      </w:r>
      <w:r>
        <w:rPr>
          <w:rStyle w:val="WW8Num2z0"/>
          <w:rFonts w:ascii="Verdana" w:hAnsi="Verdana"/>
          <w:color w:val="000000"/>
          <w:sz w:val="18"/>
          <w:szCs w:val="18"/>
        </w:rPr>
        <w:t> </w:t>
      </w:r>
      <w:r>
        <w:rPr>
          <w:rStyle w:val="WW8Num3z0"/>
          <w:rFonts w:ascii="Verdana" w:hAnsi="Verdana"/>
          <w:color w:val="4682B4"/>
          <w:sz w:val="18"/>
          <w:szCs w:val="18"/>
        </w:rPr>
        <w:t>аренде</w:t>
      </w:r>
      <w:r>
        <w:rPr>
          <w:rFonts w:ascii="Verdana" w:hAnsi="Verdana"/>
          <w:color w:val="000000"/>
          <w:sz w:val="18"/>
          <w:szCs w:val="18"/>
        </w:rPr>
        <w:t>, отражаются на балансе лизингополучателя по счету 01 «</w:t>
      </w:r>
      <w:r>
        <w:rPr>
          <w:rStyle w:val="WW8Num3z0"/>
          <w:rFonts w:ascii="Verdana" w:hAnsi="Verdana"/>
          <w:color w:val="4682B4"/>
          <w:sz w:val="18"/>
          <w:szCs w:val="18"/>
        </w:rPr>
        <w:t>Основные средства</w:t>
      </w:r>
      <w:r>
        <w:rPr>
          <w:rFonts w:ascii="Verdana" w:hAnsi="Verdana"/>
          <w:color w:val="000000"/>
          <w:sz w:val="18"/>
          <w:szCs w:val="18"/>
        </w:rPr>
        <w:t>» на отдельном</w:t>
      </w:r>
      <w:r>
        <w:rPr>
          <w:rStyle w:val="WW8Num2z0"/>
          <w:rFonts w:ascii="Verdana" w:hAnsi="Verdana"/>
          <w:color w:val="000000"/>
          <w:sz w:val="18"/>
          <w:szCs w:val="18"/>
        </w:rPr>
        <w:t> </w:t>
      </w:r>
      <w:r>
        <w:rPr>
          <w:rStyle w:val="WW8Num3z0"/>
          <w:rFonts w:ascii="Verdana" w:hAnsi="Verdana"/>
          <w:color w:val="4682B4"/>
          <w:sz w:val="18"/>
          <w:szCs w:val="18"/>
        </w:rPr>
        <w:t>субсчете</w:t>
      </w:r>
      <w:r>
        <w:rPr>
          <w:rStyle w:val="WW8Num2z0"/>
          <w:rFonts w:ascii="Verdana" w:hAnsi="Verdana"/>
          <w:color w:val="000000"/>
          <w:sz w:val="18"/>
          <w:szCs w:val="18"/>
        </w:rPr>
        <w:t> </w:t>
      </w:r>
      <w:r>
        <w:rPr>
          <w:rFonts w:ascii="Verdana" w:hAnsi="Verdana"/>
          <w:color w:val="000000"/>
          <w:sz w:val="18"/>
          <w:szCs w:val="18"/>
        </w:rPr>
        <w:t>в оценке по справедливой стоимости или</w:t>
      </w:r>
      <w:r>
        <w:rPr>
          <w:rStyle w:val="WW8Num2z0"/>
          <w:rFonts w:ascii="Verdana" w:hAnsi="Verdana"/>
          <w:color w:val="000000"/>
          <w:sz w:val="18"/>
          <w:szCs w:val="18"/>
        </w:rPr>
        <w:t> </w:t>
      </w:r>
      <w:r>
        <w:rPr>
          <w:rStyle w:val="WW8Num3z0"/>
          <w:rFonts w:ascii="Verdana" w:hAnsi="Verdana"/>
          <w:color w:val="4682B4"/>
          <w:sz w:val="18"/>
          <w:szCs w:val="18"/>
        </w:rPr>
        <w:t>дисконтированной</w:t>
      </w:r>
      <w:r>
        <w:rPr>
          <w:rStyle w:val="WW8Num2z0"/>
          <w:rFonts w:ascii="Verdana" w:hAnsi="Verdana"/>
          <w:color w:val="000000"/>
          <w:sz w:val="18"/>
          <w:szCs w:val="18"/>
        </w:rPr>
        <w:t> </w:t>
      </w:r>
      <w:r>
        <w:rPr>
          <w:rFonts w:ascii="Verdana" w:hAnsi="Verdana"/>
          <w:color w:val="000000"/>
          <w:sz w:val="18"/>
          <w:szCs w:val="18"/>
        </w:rPr>
        <w:t>стоимости минимальных арендных платежей, что является основным отличием от действующего порядка учета таких объектов.</w:t>
      </w:r>
    </w:p>
    <w:p w14:paraId="4C4CBB34" w14:textId="77777777" w:rsidR="00F3259F" w:rsidRDefault="00F3259F" w:rsidP="00F325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w:t>
      </w:r>
      <w:r>
        <w:rPr>
          <w:rStyle w:val="WW8Num2z0"/>
          <w:rFonts w:ascii="Verdana" w:hAnsi="Verdana"/>
          <w:color w:val="000000"/>
          <w:sz w:val="18"/>
          <w:szCs w:val="18"/>
        </w:rPr>
        <w:t> </w:t>
      </w:r>
      <w:r>
        <w:rPr>
          <w:rStyle w:val="WW8Num3z0"/>
          <w:rFonts w:ascii="Verdana" w:hAnsi="Verdana"/>
          <w:color w:val="4682B4"/>
          <w:sz w:val="18"/>
          <w:szCs w:val="18"/>
        </w:rPr>
        <w:t>лизингодателя</w:t>
      </w:r>
      <w:r>
        <w:rPr>
          <w:rStyle w:val="WW8Num2z0"/>
          <w:rFonts w:ascii="Verdana" w:hAnsi="Verdana"/>
          <w:color w:val="000000"/>
          <w:sz w:val="18"/>
          <w:szCs w:val="18"/>
        </w:rPr>
        <w:t> </w:t>
      </w:r>
      <w:r>
        <w:rPr>
          <w:rFonts w:ascii="Verdana" w:hAnsi="Verdana"/>
          <w:color w:val="000000"/>
          <w:sz w:val="18"/>
          <w:szCs w:val="18"/>
        </w:rPr>
        <w:t>переданные в финансовую аренду основные средства учитываются на</w:t>
      </w:r>
      <w:r>
        <w:rPr>
          <w:rStyle w:val="WW8Num2z0"/>
          <w:rFonts w:ascii="Verdana" w:hAnsi="Verdana"/>
          <w:color w:val="000000"/>
          <w:sz w:val="18"/>
          <w:szCs w:val="18"/>
        </w:rPr>
        <w:t> </w:t>
      </w:r>
      <w:r>
        <w:rPr>
          <w:rStyle w:val="WW8Num3z0"/>
          <w:rFonts w:ascii="Verdana" w:hAnsi="Verdana"/>
          <w:color w:val="4682B4"/>
          <w:sz w:val="18"/>
          <w:szCs w:val="18"/>
        </w:rPr>
        <w:t>забалансовом</w:t>
      </w:r>
      <w:r>
        <w:rPr>
          <w:rStyle w:val="WW8Num2z0"/>
          <w:rFonts w:ascii="Verdana" w:hAnsi="Verdana"/>
          <w:color w:val="000000"/>
          <w:sz w:val="18"/>
          <w:szCs w:val="18"/>
        </w:rPr>
        <w:t> </w:t>
      </w:r>
      <w:r>
        <w:rPr>
          <w:rFonts w:ascii="Verdana" w:hAnsi="Verdana"/>
          <w:color w:val="000000"/>
          <w:sz w:val="18"/>
          <w:szCs w:val="18"/>
        </w:rPr>
        <w:t>счете 011 «Основные средства, сданные в</w:t>
      </w:r>
      <w:r>
        <w:rPr>
          <w:rStyle w:val="WW8Num2z0"/>
          <w:rFonts w:ascii="Verdana" w:hAnsi="Verdana"/>
          <w:color w:val="000000"/>
          <w:sz w:val="18"/>
          <w:szCs w:val="18"/>
        </w:rPr>
        <w:t> </w:t>
      </w:r>
      <w:r>
        <w:rPr>
          <w:rStyle w:val="WW8Num3z0"/>
          <w:rFonts w:ascii="Verdana" w:hAnsi="Verdana"/>
          <w:color w:val="4682B4"/>
          <w:sz w:val="18"/>
          <w:szCs w:val="18"/>
        </w:rPr>
        <w:t>аренду</w:t>
      </w:r>
      <w:r>
        <w:rPr>
          <w:rFonts w:ascii="Verdana" w:hAnsi="Verdana"/>
          <w:color w:val="000000"/>
          <w:sz w:val="18"/>
          <w:szCs w:val="18"/>
        </w:rPr>
        <w:t>». Сумма чистых инвестиций в аренду в размере стоимости переданного имущества отражается как</w:t>
      </w:r>
      <w:r>
        <w:rPr>
          <w:rStyle w:val="WW8Num2z0"/>
          <w:rFonts w:ascii="Verdana" w:hAnsi="Verdana"/>
          <w:color w:val="000000"/>
          <w:sz w:val="18"/>
          <w:szCs w:val="18"/>
        </w:rPr>
        <w:t> </w:t>
      </w:r>
      <w:r>
        <w:rPr>
          <w:rStyle w:val="WW8Num3z0"/>
          <w:rFonts w:ascii="Verdana" w:hAnsi="Verdana"/>
          <w:color w:val="4682B4"/>
          <w:sz w:val="18"/>
          <w:szCs w:val="18"/>
        </w:rPr>
        <w:t>дебиторская</w:t>
      </w:r>
      <w:r>
        <w:rPr>
          <w:rStyle w:val="WW8Num2z0"/>
          <w:rFonts w:ascii="Verdana" w:hAnsi="Verdana"/>
          <w:color w:val="000000"/>
          <w:sz w:val="18"/>
          <w:szCs w:val="18"/>
        </w:rPr>
        <w:t> </w:t>
      </w:r>
      <w:r>
        <w:rPr>
          <w:rFonts w:ascii="Verdana" w:hAnsi="Verdana"/>
          <w:color w:val="000000"/>
          <w:sz w:val="18"/>
          <w:szCs w:val="18"/>
        </w:rPr>
        <w:t>задолженность по расчетам с разными</w:t>
      </w:r>
      <w:r>
        <w:rPr>
          <w:rStyle w:val="WW8Num2z0"/>
          <w:rFonts w:ascii="Verdana" w:hAnsi="Verdana"/>
          <w:color w:val="000000"/>
          <w:sz w:val="18"/>
          <w:szCs w:val="18"/>
        </w:rPr>
        <w:t> </w:t>
      </w:r>
      <w:r>
        <w:rPr>
          <w:rStyle w:val="WW8Num3z0"/>
          <w:rFonts w:ascii="Verdana" w:hAnsi="Verdana"/>
          <w:color w:val="4682B4"/>
          <w:sz w:val="18"/>
          <w:szCs w:val="18"/>
        </w:rPr>
        <w:t>дебиторами</w:t>
      </w:r>
      <w:r>
        <w:rPr>
          <w:rStyle w:val="WW8Num2z0"/>
          <w:rFonts w:ascii="Verdana" w:hAnsi="Verdana"/>
          <w:color w:val="000000"/>
          <w:sz w:val="18"/>
          <w:szCs w:val="18"/>
        </w:rPr>
        <w:t> </w:t>
      </w:r>
      <w:r>
        <w:rPr>
          <w:rFonts w:ascii="Verdana" w:hAnsi="Verdana"/>
          <w:color w:val="000000"/>
          <w:sz w:val="18"/>
          <w:szCs w:val="18"/>
        </w:rPr>
        <w:t>и кредиторами в корреспонденции со счетом по учету доходов. Сумма</w:t>
      </w:r>
      <w:r>
        <w:rPr>
          <w:rStyle w:val="WW8Num2z0"/>
          <w:rFonts w:ascii="Verdana" w:hAnsi="Verdana"/>
          <w:color w:val="000000"/>
          <w:sz w:val="18"/>
          <w:szCs w:val="18"/>
        </w:rPr>
        <w:t> </w:t>
      </w:r>
      <w:r>
        <w:rPr>
          <w:rStyle w:val="WW8Num3z0"/>
          <w:rFonts w:ascii="Verdana" w:hAnsi="Verdana"/>
          <w:color w:val="4682B4"/>
          <w:sz w:val="18"/>
          <w:szCs w:val="18"/>
        </w:rPr>
        <w:t>арендных</w:t>
      </w:r>
      <w:r>
        <w:rPr>
          <w:rStyle w:val="WW8Num2z0"/>
          <w:rFonts w:ascii="Verdana" w:hAnsi="Verdana"/>
          <w:color w:val="000000"/>
          <w:sz w:val="18"/>
          <w:szCs w:val="18"/>
        </w:rPr>
        <w:t> </w:t>
      </w:r>
      <w:r>
        <w:rPr>
          <w:rFonts w:ascii="Verdana" w:hAnsi="Verdana"/>
          <w:color w:val="000000"/>
          <w:sz w:val="18"/>
          <w:szCs w:val="18"/>
        </w:rPr>
        <w:t>платежей в виде финансового дохода, то есть размер</w:t>
      </w:r>
      <w:r>
        <w:rPr>
          <w:rStyle w:val="WW8Num3z0"/>
          <w:rFonts w:ascii="Verdana" w:hAnsi="Verdana"/>
          <w:color w:val="4682B4"/>
          <w:sz w:val="18"/>
          <w:szCs w:val="18"/>
        </w:rPr>
        <w:t>дисконта</w:t>
      </w:r>
      <w:r>
        <w:rPr>
          <w:rStyle w:val="WW8Num2z0"/>
          <w:rFonts w:ascii="Verdana" w:hAnsi="Verdana"/>
          <w:color w:val="000000"/>
          <w:sz w:val="18"/>
          <w:szCs w:val="18"/>
        </w:rPr>
        <w:t> </w:t>
      </w:r>
      <w:r>
        <w:rPr>
          <w:rFonts w:ascii="Verdana" w:hAnsi="Verdana"/>
          <w:color w:val="000000"/>
          <w:sz w:val="18"/>
          <w:szCs w:val="18"/>
        </w:rPr>
        <w:t>минимальных арендных платежей по</w:t>
      </w:r>
      <w:r>
        <w:rPr>
          <w:rStyle w:val="WW8Num2z0"/>
          <w:rFonts w:ascii="Verdana" w:hAnsi="Verdana"/>
          <w:color w:val="000000"/>
          <w:sz w:val="18"/>
          <w:szCs w:val="18"/>
        </w:rPr>
        <w:t> </w:t>
      </w:r>
      <w:r>
        <w:rPr>
          <w:rStyle w:val="WW8Num3z0"/>
          <w:rFonts w:ascii="Verdana" w:hAnsi="Verdana"/>
          <w:color w:val="4682B4"/>
          <w:sz w:val="18"/>
          <w:szCs w:val="18"/>
        </w:rPr>
        <w:t>сделке</w:t>
      </w:r>
      <w:r>
        <w:rPr>
          <w:rFonts w:ascii="Verdana" w:hAnsi="Verdana"/>
          <w:color w:val="000000"/>
          <w:sz w:val="18"/>
          <w:szCs w:val="18"/>
        </w:rPr>
        <w:t>, учитывается у лизингодателя как доходы будущих периодов. При поступлении арендных</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уменьшается сумма дебиторской задолженности по основному</w:t>
      </w:r>
      <w:r>
        <w:rPr>
          <w:rStyle w:val="WW8Num2z0"/>
          <w:rFonts w:ascii="Verdana" w:hAnsi="Verdana"/>
          <w:color w:val="000000"/>
          <w:sz w:val="18"/>
          <w:szCs w:val="18"/>
        </w:rPr>
        <w:t> </w:t>
      </w:r>
      <w:r>
        <w:rPr>
          <w:rStyle w:val="WW8Num3z0"/>
          <w:rFonts w:ascii="Verdana" w:hAnsi="Verdana"/>
          <w:color w:val="4682B4"/>
          <w:sz w:val="18"/>
          <w:szCs w:val="18"/>
        </w:rPr>
        <w:t>долгу</w:t>
      </w:r>
      <w:r>
        <w:rPr>
          <w:rFonts w:ascii="Verdana" w:hAnsi="Verdana"/>
          <w:color w:val="000000"/>
          <w:sz w:val="18"/>
          <w:szCs w:val="18"/>
        </w:rPr>
        <w:t>, а часть дисконта минимальных арендных платежей включается в состав</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доходов лизингодателя.</w:t>
      </w:r>
    </w:p>
    <w:p w14:paraId="36B69E38" w14:textId="77777777" w:rsidR="00F3259F" w:rsidRDefault="00F3259F" w:rsidP="00F325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операционной аренде объект основных средств отражается на</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арендодателя по счету 01 «</w:t>
      </w:r>
      <w:r>
        <w:rPr>
          <w:rStyle w:val="WW8Num3z0"/>
          <w:rFonts w:ascii="Verdana" w:hAnsi="Verdana"/>
          <w:color w:val="4682B4"/>
          <w:sz w:val="18"/>
          <w:szCs w:val="18"/>
        </w:rPr>
        <w:t>Основные средства</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Арендные</w:t>
      </w:r>
      <w:r>
        <w:rPr>
          <w:rStyle w:val="WW8Num2z0"/>
          <w:rFonts w:ascii="Verdana" w:hAnsi="Verdana"/>
          <w:color w:val="000000"/>
          <w:sz w:val="18"/>
          <w:szCs w:val="18"/>
        </w:rPr>
        <w:t> </w:t>
      </w:r>
      <w:r>
        <w:rPr>
          <w:rFonts w:ascii="Verdana" w:hAnsi="Verdana"/>
          <w:color w:val="000000"/>
          <w:sz w:val="18"/>
          <w:szCs w:val="18"/>
        </w:rPr>
        <w:t>платежи учитываются у арендатора и</w:t>
      </w:r>
      <w:r>
        <w:rPr>
          <w:rStyle w:val="WW8Num2z0"/>
          <w:rFonts w:ascii="Verdana" w:hAnsi="Verdana"/>
          <w:color w:val="000000"/>
          <w:sz w:val="18"/>
          <w:szCs w:val="18"/>
        </w:rPr>
        <w:t> </w:t>
      </w:r>
      <w:r>
        <w:rPr>
          <w:rStyle w:val="WW8Num3z0"/>
          <w:rFonts w:ascii="Verdana" w:hAnsi="Verdana"/>
          <w:color w:val="4682B4"/>
          <w:sz w:val="18"/>
          <w:szCs w:val="18"/>
        </w:rPr>
        <w:t>арендодателя</w:t>
      </w:r>
      <w:r>
        <w:rPr>
          <w:rStyle w:val="WW8Num2z0"/>
          <w:rFonts w:ascii="Verdana" w:hAnsi="Verdana"/>
          <w:color w:val="000000"/>
          <w:sz w:val="18"/>
          <w:szCs w:val="18"/>
        </w:rPr>
        <w:t> </w:t>
      </w:r>
      <w:r>
        <w:rPr>
          <w:rFonts w:ascii="Verdana" w:hAnsi="Verdana"/>
          <w:color w:val="000000"/>
          <w:sz w:val="18"/>
          <w:szCs w:val="18"/>
        </w:rPr>
        <w:t>в пределах сумм за</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отчетный период как текущие расходы и</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доходы соответственно, а начисленные в счет предстоящих платежей</w:t>
      </w:r>
      <w:r>
        <w:rPr>
          <w:rStyle w:val="WW8Num2z0"/>
          <w:rFonts w:ascii="Verdana" w:hAnsi="Verdana"/>
          <w:color w:val="000000"/>
          <w:sz w:val="18"/>
          <w:szCs w:val="18"/>
        </w:rPr>
        <w:t> </w:t>
      </w:r>
      <w:r>
        <w:rPr>
          <w:rStyle w:val="WW8Num3z0"/>
          <w:rFonts w:ascii="Verdana" w:hAnsi="Verdana"/>
          <w:color w:val="4682B4"/>
          <w:sz w:val="18"/>
          <w:szCs w:val="18"/>
        </w:rPr>
        <w:t>приходуются</w:t>
      </w:r>
      <w:r>
        <w:rPr>
          <w:rStyle w:val="WW8Num2z0"/>
          <w:rFonts w:ascii="Verdana" w:hAnsi="Verdana"/>
          <w:color w:val="000000"/>
          <w:sz w:val="18"/>
          <w:szCs w:val="18"/>
        </w:rPr>
        <w:t> </w:t>
      </w:r>
      <w:r>
        <w:rPr>
          <w:rFonts w:ascii="Verdana" w:hAnsi="Verdana"/>
          <w:color w:val="000000"/>
          <w:sz w:val="18"/>
          <w:szCs w:val="18"/>
        </w:rPr>
        <w:t>сторонами сделки в состав расходов будущих периодов и доходов будущих периодов.</w:t>
      </w:r>
    </w:p>
    <w:p w14:paraId="16E0AC81" w14:textId="77777777" w:rsidR="00F3259F" w:rsidRDefault="00F3259F" w:rsidP="00F325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нами рекомендуется</w:t>
      </w:r>
      <w:r>
        <w:rPr>
          <w:rStyle w:val="WW8Num2z0"/>
          <w:rFonts w:ascii="Verdana" w:hAnsi="Verdana"/>
          <w:color w:val="000000"/>
          <w:sz w:val="18"/>
          <w:szCs w:val="18"/>
        </w:rPr>
        <w:t> </w:t>
      </w:r>
      <w:r>
        <w:rPr>
          <w:rStyle w:val="WW8Num3z0"/>
          <w:rFonts w:ascii="Verdana" w:hAnsi="Verdana"/>
          <w:color w:val="4682B4"/>
          <w:sz w:val="18"/>
          <w:szCs w:val="18"/>
        </w:rPr>
        <w:t>реформировать</w:t>
      </w:r>
      <w:r>
        <w:rPr>
          <w:rStyle w:val="WW8Num2z0"/>
          <w:rFonts w:ascii="Verdana" w:hAnsi="Verdana"/>
          <w:color w:val="000000"/>
          <w:sz w:val="18"/>
          <w:szCs w:val="18"/>
        </w:rPr>
        <w:t> </w:t>
      </w:r>
      <w:r>
        <w:rPr>
          <w:rFonts w:ascii="Verdana" w:hAnsi="Verdana"/>
          <w:color w:val="000000"/>
          <w:sz w:val="18"/>
          <w:szCs w:val="18"/>
        </w:rPr>
        <w:t>бухгалтерский и налоговый учет таким образом, чтобы максимально сблизить эти два вида учета. Работу следует вести по двум направлениям: устранить расхождения в первоначальной и последующей оценке основных средств, а также привести к единому знаменателю ряд других вопросов.</w:t>
      </w:r>
    </w:p>
    <w:p w14:paraId="44468264" w14:textId="77777777" w:rsidR="00F3259F" w:rsidRDefault="00F3259F" w:rsidP="00F325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Отправной точкой</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по конкретному объекту основных средств является момент начала его создания или</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Fonts w:ascii="Verdana" w:hAnsi="Verdana"/>
          <w:color w:val="000000"/>
          <w:sz w:val="18"/>
          <w:szCs w:val="18"/>
        </w:rPr>
        <w:t>. С целью построения рациональной системы учета наличия и движения основных средств в диссертационной работе рекомендован порядок систематизации данных об операциях с основными средствами на счетах бухгалтерского учета 08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во внеоборотные активы» и 01 «</w:t>
      </w:r>
      <w:r>
        <w:rPr>
          <w:rStyle w:val="WW8Num3z0"/>
          <w:rFonts w:ascii="Verdana" w:hAnsi="Verdana"/>
          <w:color w:val="4682B4"/>
          <w:sz w:val="18"/>
          <w:szCs w:val="18"/>
        </w:rPr>
        <w:t>Основные средства</w:t>
      </w:r>
      <w:r>
        <w:rPr>
          <w:rFonts w:ascii="Verdana" w:hAnsi="Verdana"/>
          <w:color w:val="000000"/>
          <w:sz w:val="18"/>
          <w:szCs w:val="18"/>
        </w:rPr>
        <w:t>» на основе пятиуровневой модели учета основных средств и</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во внеоборотные активы. По нашему мнению, именно такое количество уровней детализации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оптимально. Углубление детализации приведет к излишнему усложнению учета, а уменьшение количества уровней — к потере</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и аналитичности учетной информации.</w:t>
      </w:r>
    </w:p>
    <w:p w14:paraId="600512A3" w14:textId="77777777" w:rsidR="00F3259F" w:rsidRDefault="00F3259F" w:rsidP="00F325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Согласно разработанной модели с учетом специфики деятельности сельскохозяйственных организаций сформирована</w:t>
      </w:r>
      <w:r>
        <w:rPr>
          <w:rStyle w:val="WW8Num2z0"/>
          <w:rFonts w:ascii="Verdana" w:hAnsi="Verdana"/>
          <w:color w:val="000000"/>
          <w:sz w:val="18"/>
          <w:szCs w:val="18"/>
        </w:rPr>
        <w:t> </w:t>
      </w:r>
      <w:r>
        <w:rPr>
          <w:rStyle w:val="WW8Num3z0"/>
          <w:rFonts w:ascii="Verdana" w:hAnsi="Verdana"/>
          <w:color w:val="4682B4"/>
          <w:sz w:val="18"/>
          <w:szCs w:val="18"/>
        </w:rPr>
        <w:t>номенклатура</w:t>
      </w:r>
      <w:r>
        <w:rPr>
          <w:rStyle w:val="WW8Num2z0"/>
          <w:rFonts w:ascii="Verdana" w:hAnsi="Verdana"/>
          <w:color w:val="000000"/>
          <w:sz w:val="18"/>
          <w:szCs w:val="18"/>
        </w:rPr>
        <w:t> </w:t>
      </w:r>
      <w:r>
        <w:rPr>
          <w:rFonts w:ascii="Verdana" w:hAnsi="Verdana"/>
          <w:color w:val="000000"/>
          <w:sz w:val="18"/>
          <w:szCs w:val="18"/>
        </w:rPr>
        <w:t>субсчетов всех пяти уровней.</w:t>
      </w:r>
    </w:p>
    <w:p w14:paraId="3DA8EF07" w14:textId="77777777" w:rsidR="00F3259F" w:rsidRDefault="00F3259F" w:rsidP="00F325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5. В соответствии с</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15/2008, инвестиционный актив - это объект имущества, подготовка которого к предполагаемому использованию требует длительного времени и существенных расходов. Мы считаем абсолютно необходимым определить минимальный уровень «</w:t>
      </w:r>
      <w:r>
        <w:rPr>
          <w:rStyle w:val="WW8Num3z0"/>
          <w:rFonts w:ascii="Verdana" w:hAnsi="Verdana"/>
          <w:color w:val="4682B4"/>
          <w:sz w:val="18"/>
          <w:szCs w:val="18"/>
        </w:rPr>
        <w:t>значительного времени</w:t>
      </w:r>
      <w:r>
        <w:rPr>
          <w:rFonts w:ascii="Verdana" w:hAnsi="Verdana"/>
          <w:color w:val="000000"/>
          <w:sz w:val="18"/>
          <w:szCs w:val="18"/>
        </w:rPr>
        <w:t>» для целей признания какого-либо</w:t>
      </w:r>
      <w:r>
        <w:rPr>
          <w:rStyle w:val="WW8Num2z0"/>
          <w:rFonts w:ascii="Verdana" w:hAnsi="Verdana"/>
          <w:color w:val="000000"/>
          <w:sz w:val="18"/>
          <w:szCs w:val="18"/>
        </w:rPr>
        <w:t> </w:t>
      </w:r>
      <w:r>
        <w:rPr>
          <w:rStyle w:val="WW8Num3z0"/>
          <w:rFonts w:ascii="Verdana" w:hAnsi="Verdana"/>
          <w:color w:val="4682B4"/>
          <w:sz w:val="18"/>
          <w:szCs w:val="18"/>
        </w:rPr>
        <w:t>актива</w:t>
      </w:r>
      <w:r>
        <w:rPr>
          <w:rStyle w:val="WW8Num2z0"/>
          <w:rFonts w:ascii="Verdana" w:hAnsi="Verdana"/>
          <w:color w:val="000000"/>
          <w:sz w:val="18"/>
          <w:szCs w:val="18"/>
        </w:rPr>
        <w:t> </w:t>
      </w:r>
      <w:r>
        <w:rPr>
          <w:rFonts w:ascii="Verdana" w:hAnsi="Verdana"/>
          <w:color w:val="000000"/>
          <w:sz w:val="18"/>
          <w:szCs w:val="18"/>
        </w:rPr>
        <w:t>инвестиционным. По нашему мнению, он должен составлять не менее 6 месяцев с момента начала процесса создания или приобретения актива.</w:t>
      </w:r>
    </w:p>
    <w:p w14:paraId="14E6A408" w14:textId="77777777" w:rsidR="00F3259F" w:rsidRDefault="00F3259F" w:rsidP="00F325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устранения негативного влияния возникающего временного</w:t>
      </w:r>
      <w:r>
        <w:rPr>
          <w:rStyle w:val="WW8Num2z0"/>
          <w:rFonts w:ascii="Verdana" w:hAnsi="Verdana"/>
          <w:color w:val="000000"/>
          <w:sz w:val="18"/>
          <w:szCs w:val="18"/>
        </w:rPr>
        <w:t> </w:t>
      </w:r>
      <w:r>
        <w:rPr>
          <w:rStyle w:val="WW8Num3z0"/>
          <w:rFonts w:ascii="Verdana" w:hAnsi="Verdana"/>
          <w:color w:val="4682B4"/>
          <w:sz w:val="18"/>
          <w:szCs w:val="18"/>
        </w:rPr>
        <w:t>лага</w:t>
      </w:r>
      <w:r>
        <w:rPr>
          <w:rStyle w:val="WW8Num2z0"/>
          <w:rFonts w:ascii="Verdana" w:hAnsi="Verdana"/>
          <w:color w:val="000000"/>
          <w:sz w:val="18"/>
          <w:szCs w:val="18"/>
        </w:rPr>
        <w:t> </w:t>
      </w:r>
      <w:r>
        <w:rPr>
          <w:rFonts w:ascii="Verdana" w:hAnsi="Verdana"/>
          <w:color w:val="000000"/>
          <w:sz w:val="18"/>
          <w:szCs w:val="18"/>
        </w:rPr>
        <w:t>между датой начала выплат</w:t>
      </w:r>
      <w:r>
        <w:rPr>
          <w:rStyle w:val="WW8Num2z0"/>
          <w:rFonts w:ascii="Verdana" w:hAnsi="Verdana"/>
          <w:color w:val="000000"/>
          <w:sz w:val="18"/>
          <w:szCs w:val="18"/>
        </w:rPr>
        <w:t> </w:t>
      </w:r>
      <w:r>
        <w:rPr>
          <w:rStyle w:val="WW8Num3z0"/>
          <w:rFonts w:ascii="Verdana" w:hAnsi="Verdana"/>
          <w:color w:val="4682B4"/>
          <w:sz w:val="18"/>
          <w:szCs w:val="18"/>
        </w:rPr>
        <w:t>процентов</w:t>
      </w:r>
      <w:r>
        <w:rPr>
          <w:rStyle w:val="WW8Num2z0"/>
          <w:rFonts w:ascii="Verdana" w:hAnsi="Verdana"/>
          <w:color w:val="000000"/>
          <w:sz w:val="18"/>
          <w:szCs w:val="18"/>
        </w:rPr>
        <w:t> </w:t>
      </w:r>
      <w:r>
        <w:rPr>
          <w:rFonts w:ascii="Verdana" w:hAnsi="Verdana"/>
          <w:color w:val="000000"/>
          <w:sz w:val="18"/>
          <w:szCs w:val="18"/>
        </w:rPr>
        <w:t>по договорам займа и датой их</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путем начисления амортизации мы предлагаем предоставлять организациям, взявшим</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кредит для финансирования создания инвестиционного актива,</w:t>
      </w:r>
      <w:r>
        <w:rPr>
          <w:rStyle w:val="WW8Num2z0"/>
          <w:rFonts w:ascii="Verdana" w:hAnsi="Verdana"/>
          <w:color w:val="000000"/>
          <w:sz w:val="18"/>
          <w:szCs w:val="18"/>
        </w:rPr>
        <w:t> </w:t>
      </w:r>
      <w:r>
        <w:rPr>
          <w:rStyle w:val="WW8Num3z0"/>
          <w:rFonts w:ascii="Verdana" w:hAnsi="Verdana"/>
          <w:color w:val="4682B4"/>
          <w:sz w:val="18"/>
          <w:szCs w:val="18"/>
        </w:rPr>
        <w:t>отсрочку</w:t>
      </w:r>
      <w:r>
        <w:rPr>
          <w:rStyle w:val="WW8Num2z0"/>
          <w:rFonts w:ascii="Verdana" w:hAnsi="Verdana"/>
          <w:color w:val="000000"/>
          <w:sz w:val="18"/>
          <w:szCs w:val="18"/>
        </w:rPr>
        <w:t> </w:t>
      </w:r>
      <w:r>
        <w:rPr>
          <w:rFonts w:ascii="Verdana" w:hAnsi="Verdana"/>
          <w:color w:val="000000"/>
          <w:sz w:val="18"/>
          <w:szCs w:val="18"/>
        </w:rPr>
        <w:t>платежа по процентам за пользование</w:t>
      </w:r>
      <w:r>
        <w:rPr>
          <w:rStyle w:val="WW8Num2z0"/>
          <w:rFonts w:ascii="Verdana" w:hAnsi="Verdana"/>
          <w:color w:val="000000"/>
          <w:sz w:val="18"/>
          <w:szCs w:val="18"/>
        </w:rPr>
        <w:t> </w:t>
      </w:r>
      <w:r>
        <w:rPr>
          <w:rStyle w:val="WW8Num3z0"/>
          <w:rFonts w:ascii="Verdana" w:hAnsi="Verdana"/>
          <w:color w:val="4682B4"/>
          <w:sz w:val="18"/>
          <w:szCs w:val="18"/>
        </w:rPr>
        <w:t>заемными</w:t>
      </w:r>
      <w:r>
        <w:rPr>
          <w:rStyle w:val="WW8Num2z0"/>
          <w:rFonts w:ascii="Verdana" w:hAnsi="Verdana"/>
          <w:color w:val="000000"/>
          <w:sz w:val="18"/>
          <w:szCs w:val="18"/>
        </w:rPr>
        <w:t> </w:t>
      </w:r>
      <w:r>
        <w:rPr>
          <w:rFonts w:ascii="Verdana" w:hAnsi="Verdana"/>
          <w:color w:val="000000"/>
          <w:sz w:val="18"/>
          <w:szCs w:val="18"/>
        </w:rPr>
        <w:t>средствами равную половине срока создания инвестиционного актива, но не более 12 месяцев по одному</w:t>
      </w:r>
      <w:r>
        <w:rPr>
          <w:rStyle w:val="WW8Num2z0"/>
          <w:rFonts w:ascii="Verdana" w:hAnsi="Verdana"/>
          <w:color w:val="000000"/>
          <w:sz w:val="18"/>
          <w:szCs w:val="18"/>
        </w:rPr>
        <w:t> </w:t>
      </w:r>
      <w:r>
        <w:rPr>
          <w:rStyle w:val="WW8Num3z0"/>
          <w:rFonts w:ascii="Verdana" w:hAnsi="Verdana"/>
          <w:color w:val="4682B4"/>
          <w:sz w:val="18"/>
          <w:szCs w:val="18"/>
        </w:rPr>
        <w:t>кредитному</w:t>
      </w:r>
      <w:r>
        <w:rPr>
          <w:rStyle w:val="WW8Num2z0"/>
          <w:rFonts w:ascii="Verdana" w:hAnsi="Verdana"/>
          <w:color w:val="000000"/>
          <w:sz w:val="18"/>
          <w:szCs w:val="18"/>
        </w:rPr>
        <w:t> </w:t>
      </w:r>
      <w:r>
        <w:rPr>
          <w:rFonts w:ascii="Verdana" w:hAnsi="Verdana"/>
          <w:color w:val="000000"/>
          <w:sz w:val="18"/>
          <w:szCs w:val="18"/>
        </w:rPr>
        <w:t>договору. Плата за отсрочку должна быть минимальной.</w:t>
      </w:r>
    </w:p>
    <w:p w14:paraId="6F2F7B21" w14:textId="77777777" w:rsidR="00F3259F" w:rsidRDefault="00F3259F" w:rsidP="00F325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Одним из перспективных направлений</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обновления основных средств в сельскохозяйственных организациях мы считаем</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государственной помощи. В целях совершенствования методики учета таких операций рекомендуем вести учет по счету 86 «</w:t>
      </w:r>
      <w:r>
        <w:rPr>
          <w:rStyle w:val="WW8Num3z0"/>
          <w:rFonts w:ascii="Verdana" w:hAnsi="Verdana"/>
          <w:color w:val="4682B4"/>
          <w:sz w:val="18"/>
          <w:szCs w:val="18"/>
        </w:rPr>
        <w:t>Целевое</w:t>
      </w:r>
      <w:r>
        <w:rPr>
          <w:rStyle w:val="WW8Num2z0"/>
          <w:rFonts w:ascii="Verdana" w:hAnsi="Verdana"/>
          <w:color w:val="000000"/>
          <w:sz w:val="18"/>
          <w:szCs w:val="18"/>
        </w:rPr>
        <w:t> </w:t>
      </w:r>
      <w:r>
        <w:rPr>
          <w:rFonts w:ascii="Verdana" w:hAnsi="Verdana"/>
          <w:color w:val="000000"/>
          <w:sz w:val="18"/>
          <w:szCs w:val="18"/>
        </w:rPr>
        <w:t>финансирование», в разрезе субсчетов: 86-0101 «</w:t>
      </w:r>
      <w:r>
        <w:rPr>
          <w:rStyle w:val="WW8Num3z0"/>
          <w:rFonts w:ascii="Verdana" w:hAnsi="Verdana"/>
          <w:color w:val="4682B4"/>
          <w:sz w:val="18"/>
          <w:szCs w:val="18"/>
        </w:rPr>
        <w:t>Субвенции</w:t>
      </w:r>
      <w:r>
        <w:rPr>
          <w:rStyle w:val="WW8Num2z0"/>
          <w:rFonts w:ascii="Verdana" w:hAnsi="Verdana"/>
          <w:color w:val="000000"/>
          <w:sz w:val="18"/>
          <w:szCs w:val="18"/>
        </w:rPr>
        <w:t> </w:t>
      </w:r>
      <w:r>
        <w:rPr>
          <w:rFonts w:ascii="Verdana" w:hAnsi="Verdana"/>
          <w:color w:val="000000"/>
          <w:sz w:val="18"/>
          <w:szCs w:val="18"/>
        </w:rPr>
        <w:t>на покрытие расходов по</w:t>
      </w:r>
      <w:r>
        <w:rPr>
          <w:rStyle w:val="WW8Num2z0"/>
          <w:rFonts w:ascii="Verdana" w:hAnsi="Verdana"/>
          <w:color w:val="000000"/>
          <w:sz w:val="18"/>
          <w:szCs w:val="18"/>
        </w:rPr>
        <w:t> </w:t>
      </w:r>
      <w:r>
        <w:rPr>
          <w:rStyle w:val="WW8Num3z0"/>
          <w:rFonts w:ascii="Verdana" w:hAnsi="Verdana"/>
          <w:color w:val="4682B4"/>
          <w:sz w:val="18"/>
          <w:szCs w:val="18"/>
        </w:rPr>
        <w:t>приобретению</w:t>
      </w:r>
      <w:r>
        <w:rPr>
          <w:rStyle w:val="WW8Num2z0"/>
          <w:rFonts w:ascii="Verdana" w:hAnsi="Verdana"/>
          <w:color w:val="000000"/>
          <w:sz w:val="18"/>
          <w:szCs w:val="18"/>
        </w:rPr>
        <w:t> </w:t>
      </w:r>
      <w:r>
        <w:rPr>
          <w:rFonts w:ascii="Verdana" w:hAnsi="Verdana"/>
          <w:color w:val="000000"/>
          <w:sz w:val="18"/>
          <w:szCs w:val="18"/>
        </w:rPr>
        <w:t>(созданию) основных средств», 86-0201 «</w:t>
      </w:r>
      <w:r>
        <w:rPr>
          <w:rStyle w:val="WW8Num3z0"/>
          <w:rFonts w:ascii="Verdana" w:hAnsi="Verdana"/>
          <w:color w:val="4682B4"/>
          <w:sz w:val="18"/>
          <w:szCs w:val="18"/>
        </w:rPr>
        <w:t>Безвозмездное</w:t>
      </w:r>
      <w:r>
        <w:rPr>
          <w:rFonts w:ascii="Verdana" w:hAnsi="Verdana"/>
          <w:color w:val="000000"/>
          <w:sz w:val="18"/>
          <w:szCs w:val="18"/>
        </w:rPr>
        <w:t>поступление объектов основных средств по</w:t>
      </w:r>
      <w:r>
        <w:rPr>
          <w:rStyle w:val="WW8Num2z0"/>
          <w:rFonts w:ascii="Verdana" w:hAnsi="Verdana"/>
          <w:color w:val="000000"/>
          <w:sz w:val="18"/>
          <w:szCs w:val="18"/>
        </w:rPr>
        <w:t> </w:t>
      </w:r>
      <w:r>
        <w:rPr>
          <w:rStyle w:val="WW8Num3z0"/>
          <w:rFonts w:ascii="Verdana" w:hAnsi="Verdana"/>
          <w:color w:val="4682B4"/>
          <w:sz w:val="18"/>
          <w:szCs w:val="18"/>
        </w:rPr>
        <w:t>госпомощи</w:t>
      </w:r>
      <w:r>
        <w:rPr>
          <w:rFonts w:ascii="Verdana" w:hAnsi="Verdana"/>
          <w:color w:val="000000"/>
          <w:sz w:val="18"/>
          <w:szCs w:val="18"/>
        </w:rPr>
        <w:t>», 86-0301 «Долевое субсидирование расходов на</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(создание) основных средств».</w:t>
      </w:r>
    </w:p>
    <w:p w14:paraId="0B9391FC" w14:textId="77777777" w:rsidR="00F3259F" w:rsidRDefault="00F3259F" w:rsidP="00F325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учета предоставляемых сельскохозяйственным организациям</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кредитов на приобретение (создание) основных средств следует открыть отдельный счет 77 «Расчеты по</w:t>
      </w:r>
      <w:r>
        <w:rPr>
          <w:rStyle w:val="WW8Num2z0"/>
          <w:rFonts w:ascii="Verdana" w:hAnsi="Verdana"/>
          <w:color w:val="000000"/>
          <w:sz w:val="18"/>
          <w:szCs w:val="18"/>
        </w:rPr>
        <w:t> </w:t>
      </w:r>
      <w:r>
        <w:rPr>
          <w:rStyle w:val="WW8Num3z0"/>
          <w:rFonts w:ascii="Verdana" w:hAnsi="Verdana"/>
          <w:color w:val="4682B4"/>
          <w:sz w:val="18"/>
          <w:szCs w:val="18"/>
        </w:rPr>
        <w:t>бюджетному</w:t>
      </w:r>
      <w:r>
        <w:rPr>
          <w:rStyle w:val="WW8Num2z0"/>
          <w:rFonts w:ascii="Verdana" w:hAnsi="Verdana"/>
          <w:color w:val="000000"/>
          <w:sz w:val="18"/>
          <w:szCs w:val="18"/>
        </w:rPr>
        <w:t> </w:t>
      </w:r>
      <w:r>
        <w:rPr>
          <w:rFonts w:ascii="Verdana" w:hAnsi="Verdana"/>
          <w:color w:val="000000"/>
          <w:sz w:val="18"/>
          <w:szCs w:val="18"/>
        </w:rPr>
        <w:t>кредитованию» субсчет «</w:t>
      </w:r>
      <w:r>
        <w:rPr>
          <w:rStyle w:val="WW8Num3z0"/>
          <w:rFonts w:ascii="Verdana" w:hAnsi="Verdana"/>
          <w:color w:val="4682B4"/>
          <w:sz w:val="18"/>
          <w:szCs w:val="18"/>
        </w:rPr>
        <w:t>Бюджетные кредиты на приобретение (создание) основных средств</w:t>
      </w:r>
      <w:r>
        <w:rPr>
          <w:rFonts w:ascii="Verdana" w:hAnsi="Verdana"/>
          <w:color w:val="000000"/>
          <w:sz w:val="18"/>
          <w:szCs w:val="18"/>
        </w:rPr>
        <w:t>».</w:t>
      </w:r>
    </w:p>
    <w:p w14:paraId="375420BA" w14:textId="77777777" w:rsidR="00F3259F" w:rsidRDefault="00F3259F" w:rsidP="00F3259F">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средства, полученные в виде государственной помощи для</w:t>
      </w:r>
      <w:r>
        <w:rPr>
          <w:rStyle w:val="WW8Num2z0"/>
          <w:rFonts w:ascii="Verdana" w:hAnsi="Verdana"/>
          <w:color w:val="000000"/>
          <w:sz w:val="18"/>
          <w:szCs w:val="18"/>
        </w:rPr>
        <w:t> </w:t>
      </w:r>
      <w:r>
        <w:rPr>
          <w:rStyle w:val="WW8Num3z0"/>
          <w:rFonts w:ascii="Verdana" w:hAnsi="Verdana"/>
          <w:color w:val="4682B4"/>
          <w:sz w:val="18"/>
          <w:szCs w:val="18"/>
        </w:rPr>
        <w:t>обновления</w:t>
      </w:r>
      <w:r>
        <w:rPr>
          <w:rStyle w:val="WW8Num2z0"/>
          <w:rFonts w:ascii="Verdana" w:hAnsi="Verdana"/>
          <w:color w:val="000000"/>
          <w:sz w:val="18"/>
          <w:szCs w:val="18"/>
        </w:rPr>
        <w:t> </w:t>
      </w:r>
      <w:r>
        <w:rPr>
          <w:rFonts w:ascii="Verdana" w:hAnsi="Verdana"/>
          <w:color w:val="000000"/>
          <w:sz w:val="18"/>
          <w:szCs w:val="18"/>
        </w:rPr>
        <w:t>основных средств, следует учитывать по счету 55 «</w:t>
      </w:r>
      <w:r>
        <w:rPr>
          <w:rStyle w:val="WW8Num3z0"/>
          <w:rFonts w:ascii="Verdana" w:hAnsi="Verdana"/>
          <w:color w:val="4682B4"/>
          <w:sz w:val="18"/>
          <w:szCs w:val="18"/>
        </w:rPr>
        <w:t>Специальные счета в банках</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субсчет</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Государственная помощь</w:t>
      </w:r>
      <w:r>
        <w:rPr>
          <w:rFonts w:ascii="Verdana" w:hAnsi="Verdana"/>
          <w:color w:val="000000"/>
          <w:sz w:val="18"/>
          <w:szCs w:val="18"/>
        </w:rPr>
        <w:t>» в разрезе следующих</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III порядка: 55-4/1 «Субвенции на</w:t>
      </w:r>
      <w:r>
        <w:rPr>
          <w:rStyle w:val="WW8Num2z0"/>
          <w:rFonts w:ascii="Verdana" w:hAnsi="Verdana"/>
          <w:color w:val="000000"/>
          <w:sz w:val="18"/>
          <w:szCs w:val="18"/>
        </w:rPr>
        <w:t> </w:t>
      </w:r>
      <w:r>
        <w:rPr>
          <w:rStyle w:val="WW8Num3z0"/>
          <w:rFonts w:ascii="Verdana" w:hAnsi="Verdana"/>
          <w:color w:val="4682B4"/>
          <w:sz w:val="18"/>
          <w:szCs w:val="18"/>
        </w:rPr>
        <w:t>обновление</w:t>
      </w:r>
      <w:r>
        <w:rPr>
          <w:rStyle w:val="WW8Num2z0"/>
          <w:rFonts w:ascii="Verdana" w:hAnsi="Verdana"/>
          <w:color w:val="000000"/>
          <w:sz w:val="18"/>
          <w:szCs w:val="18"/>
        </w:rPr>
        <w:t> </w:t>
      </w:r>
      <w:r>
        <w:rPr>
          <w:rFonts w:ascii="Verdana" w:hAnsi="Verdana"/>
          <w:color w:val="000000"/>
          <w:sz w:val="18"/>
          <w:szCs w:val="18"/>
        </w:rPr>
        <w:t>основных средств», 55-4/2 «</w:t>
      </w:r>
      <w:r>
        <w:rPr>
          <w:rStyle w:val="WW8Num3z0"/>
          <w:rFonts w:ascii="Verdana" w:hAnsi="Verdana"/>
          <w:color w:val="4682B4"/>
          <w:sz w:val="18"/>
          <w:szCs w:val="18"/>
        </w:rPr>
        <w:t>Субсидии на обновление основных средств</w:t>
      </w:r>
      <w:r>
        <w:rPr>
          <w:rFonts w:ascii="Verdana" w:hAnsi="Verdana"/>
          <w:color w:val="000000"/>
          <w:sz w:val="18"/>
          <w:szCs w:val="18"/>
        </w:rPr>
        <w:t>», 55-4/3 «</w:t>
      </w:r>
      <w:r>
        <w:rPr>
          <w:rStyle w:val="WW8Num3z0"/>
          <w:rFonts w:ascii="Verdana" w:hAnsi="Verdana"/>
          <w:color w:val="4682B4"/>
          <w:sz w:val="18"/>
          <w:szCs w:val="18"/>
        </w:rPr>
        <w:t>Бюджетные</w:t>
      </w:r>
      <w:r>
        <w:rPr>
          <w:rStyle w:val="WW8Num2z0"/>
          <w:rFonts w:ascii="Verdana" w:hAnsi="Verdana"/>
          <w:color w:val="000000"/>
          <w:sz w:val="18"/>
          <w:szCs w:val="18"/>
        </w:rPr>
        <w:t> </w:t>
      </w:r>
      <w:r>
        <w:rPr>
          <w:rFonts w:ascii="Verdana" w:hAnsi="Verdana"/>
          <w:color w:val="000000"/>
          <w:sz w:val="18"/>
          <w:szCs w:val="18"/>
        </w:rPr>
        <w:t>кредиты на обновление основных средств».</w:t>
      </w:r>
    </w:p>
    <w:p w14:paraId="3178518B" w14:textId="77777777" w:rsidR="00F3259F" w:rsidRDefault="00F3259F" w:rsidP="00F325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Предложенная методика позволит, с одной стороны — повысить объективность формирования информации об основных средствах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с другой - контролировать</w:t>
      </w:r>
      <w:r>
        <w:rPr>
          <w:rStyle w:val="WW8Num2z0"/>
          <w:rFonts w:ascii="Verdana" w:hAnsi="Verdana"/>
          <w:color w:val="000000"/>
          <w:sz w:val="18"/>
          <w:szCs w:val="18"/>
        </w:rPr>
        <w:t> </w:t>
      </w:r>
      <w:r>
        <w:rPr>
          <w:rStyle w:val="WW8Num3z0"/>
          <w:rFonts w:ascii="Verdana" w:hAnsi="Verdana"/>
          <w:color w:val="4682B4"/>
          <w:sz w:val="18"/>
          <w:szCs w:val="18"/>
        </w:rPr>
        <w:t>расходование</w:t>
      </w:r>
      <w:r>
        <w:rPr>
          <w:rStyle w:val="WW8Num2z0"/>
          <w:rFonts w:ascii="Verdana" w:hAnsi="Verdana"/>
          <w:color w:val="000000"/>
          <w:sz w:val="18"/>
          <w:szCs w:val="18"/>
        </w:rPr>
        <w:t> </w:t>
      </w:r>
      <w:r>
        <w:rPr>
          <w:rFonts w:ascii="Verdana" w:hAnsi="Verdana"/>
          <w:color w:val="000000"/>
          <w:sz w:val="18"/>
          <w:szCs w:val="18"/>
        </w:rPr>
        <w:t>средств государственной помощи.</w:t>
      </w:r>
    </w:p>
    <w:p w14:paraId="6FDD1065" w14:textId="77777777" w:rsidR="00F3259F" w:rsidRDefault="00F3259F" w:rsidP="00F325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Функционирование основных средств в сельскохозяйственной организации неразрывно связано с процессом их</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Fonts w:ascii="Verdana" w:hAnsi="Verdana"/>
          <w:color w:val="000000"/>
          <w:sz w:val="18"/>
          <w:szCs w:val="18"/>
        </w:rPr>
        <w:t>. В диссертационной работе проведен анализ</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амортизации по объектам основных средств в бухгалтерском учете разными методами и рекомендовано использование ускоренных методов амортизации для активной части основных средств.</w:t>
      </w:r>
    </w:p>
    <w:p w14:paraId="0ECAD6CD" w14:textId="77777777" w:rsidR="00F3259F" w:rsidRDefault="00F3259F" w:rsidP="00F325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выявлена необходимость совершенствования методики ускоренных способов начисления амортизации основных средств в бухгалтерском учете. В развитие методики амортизации способом суммы чисел лет срока полезного использования предлагается изменить единицу измерения срока полезного использования объекта основных средств с «</w:t>
      </w:r>
      <w:r>
        <w:rPr>
          <w:rStyle w:val="WW8Num3z0"/>
          <w:rFonts w:ascii="Verdana" w:hAnsi="Verdana"/>
          <w:color w:val="4682B4"/>
          <w:sz w:val="18"/>
          <w:szCs w:val="18"/>
        </w:rPr>
        <w:t>одного года</w:t>
      </w:r>
      <w:r>
        <w:rPr>
          <w:rFonts w:ascii="Verdana" w:hAnsi="Verdana"/>
          <w:color w:val="000000"/>
          <w:sz w:val="18"/>
          <w:szCs w:val="18"/>
        </w:rPr>
        <w:t>» на «</w:t>
      </w:r>
      <w:r>
        <w:rPr>
          <w:rStyle w:val="WW8Num3z0"/>
          <w:rFonts w:ascii="Verdana" w:hAnsi="Verdana"/>
          <w:color w:val="4682B4"/>
          <w:sz w:val="18"/>
          <w:szCs w:val="18"/>
        </w:rPr>
        <w:t>один месяц</w:t>
      </w:r>
      <w:r>
        <w:rPr>
          <w:rFonts w:ascii="Verdana" w:hAnsi="Verdana"/>
          <w:color w:val="000000"/>
          <w:sz w:val="18"/>
          <w:szCs w:val="18"/>
        </w:rPr>
        <w:t>». В целях совершенствования методики начисления амортизации способом</w:t>
      </w:r>
      <w:r>
        <w:rPr>
          <w:rStyle w:val="WW8Num2z0"/>
          <w:rFonts w:ascii="Verdana" w:hAnsi="Verdana"/>
          <w:color w:val="000000"/>
          <w:sz w:val="18"/>
          <w:szCs w:val="18"/>
        </w:rPr>
        <w:t> </w:t>
      </w:r>
      <w:r>
        <w:rPr>
          <w:rStyle w:val="WW8Num3z0"/>
          <w:rFonts w:ascii="Verdana" w:hAnsi="Verdana"/>
          <w:color w:val="4682B4"/>
          <w:sz w:val="18"/>
          <w:szCs w:val="18"/>
        </w:rPr>
        <w:t>уменьшаемого</w:t>
      </w:r>
      <w:r>
        <w:rPr>
          <w:rStyle w:val="WW8Num2z0"/>
          <w:rFonts w:ascii="Verdana" w:hAnsi="Verdana"/>
          <w:color w:val="000000"/>
          <w:sz w:val="18"/>
          <w:szCs w:val="18"/>
        </w:rPr>
        <w:t> </w:t>
      </w:r>
      <w:r>
        <w:rPr>
          <w:rFonts w:ascii="Verdana" w:hAnsi="Verdana"/>
          <w:color w:val="000000"/>
          <w:sz w:val="18"/>
          <w:szCs w:val="18"/>
        </w:rPr>
        <w:t>остатка рекомендуется осуществлять переход на линейный метод амортизации по основным средствам, к которым применялся способ уменьшаемого остатка, при достижении их остаточной стоимости 20% от первоначальной.</w:t>
      </w:r>
    </w:p>
    <w:p w14:paraId="169F1D5D" w14:textId="77777777" w:rsidR="00F3259F" w:rsidRDefault="00F3259F" w:rsidP="00F325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Амортизационные</w:t>
      </w:r>
      <w:r>
        <w:rPr>
          <w:rStyle w:val="WW8Num2z0"/>
          <w:rFonts w:ascii="Verdana" w:hAnsi="Verdana"/>
          <w:color w:val="000000"/>
          <w:sz w:val="18"/>
          <w:szCs w:val="18"/>
        </w:rPr>
        <w:t> </w:t>
      </w:r>
      <w:r>
        <w:rPr>
          <w:rFonts w:ascii="Verdana" w:hAnsi="Verdana"/>
          <w:color w:val="000000"/>
          <w:sz w:val="18"/>
          <w:szCs w:val="18"/>
        </w:rPr>
        <w:t>отчисления являются одним из основных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обновления основных средств. Для поддержания их в рабочем состоянии большое значение имеет</w:t>
      </w:r>
      <w:r>
        <w:rPr>
          <w:rStyle w:val="WW8Num2z0"/>
          <w:rFonts w:ascii="Verdana" w:hAnsi="Verdana"/>
          <w:color w:val="000000"/>
          <w:sz w:val="18"/>
          <w:szCs w:val="18"/>
        </w:rPr>
        <w:t> </w:t>
      </w:r>
      <w:r>
        <w:rPr>
          <w:rStyle w:val="WW8Num3z0"/>
          <w:rFonts w:ascii="Verdana" w:hAnsi="Verdana"/>
          <w:color w:val="4682B4"/>
          <w:sz w:val="18"/>
          <w:szCs w:val="18"/>
        </w:rPr>
        <w:t>ремонт</w:t>
      </w:r>
      <w:r>
        <w:rPr>
          <w:rFonts w:ascii="Verdana" w:hAnsi="Verdana"/>
          <w:color w:val="000000"/>
          <w:sz w:val="18"/>
          <w:szCs w:val="18"/>
        </w:rPr>
        <w:t>. В диссертационной работе обоснована необходимость совершенствования учета затрат на ремонт основных средств, являющегося основной формой их восстановления в сельскохозяйственных организациях. На основании проведенных исследований разработан комплексный метод учета затрат на ремонт основных средств, который заключается в параллельном применении нескольких ныне действующих вариантов учета затрат в зависимости от вида производимого</w:t>
      </w:r>
      <w:r>
        <w:rPr>
          <w:rStyle w:val="WW8Num2z0"/>
          <w:rFonts w:ascii="Verdana" w:hAnsi="Verdana"/>
          <w:color w:val="000000"/>
          <w:sz w:val="18"/>
          <w:szCs w:val="18"/>
        </w:rPr>
        <w:t> </w:t>
      </w:r>
      <w:r>
        <w:rPr>
          <w:rStyle w:val="WW8Num3z0"/>
          <w:rFonts w:ascii="Verdana" w:hAnsi="Verdana"/>
          <w:color w:val="4682B4"/>
          <w:sz w:val="18"/>
          <w:szCs w:val="18"/>
        </w:rPr>
        <w:t>ремонта</w:t>
      </w:r>
      <w:r>
        <w:rPr>
          <w:rFonts w:ascii="Verdana" w:hAnsi="Verdana"/>
          <w:color w:val="000000"/>
          <w:sz w:val="18"/>
          <w:szCs w:val="18"/>
        </w:rPr>
        <w:t>.</w:t>
      </w:r>
    </w:p>
    <w:p w14:paraId="713636AC" w14:textId="77777777" w:rsidR="00F3259F" w:rsidRDefault="00F3259F" w:rsidP="00F325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Согласно данного метода затраты на текущий ремонт основных средств включаются </w:t>
      </w:r>
      <w:r>
        <w:rPr>
          <w:rFonts w:ascii="Verdana" w:hAnsi="Verdana"/>
          <w:color w:val="000000"/>
          <w:sz w:val="18"/>
          <w:szCs w:val="18"/>
        </w:rPr>
        <w:lastRenderedPageBreak/>
        <w:t>непосредственно в</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производимой продукции, а затраты на</w:t>
      </w:r>
      <w:r>
        <w:rPr>
          <w:rStyle w:val="WW8Num2z0"/>
          <w:rFonts w:ascii="Verdana" w:hAnsi="Verdana"/>
          <w:color w:val="000000"/>
          <w:sz w:val="18"/>
          <w:szCs w:val="18"/>
        </w:rPr>
        <w:t> </w:t>
      </w:r>
      <w:r>
        <w:rPr>
          <w:rStyle w:val="WW8Num3z0"/>
          <w:rFonts w:ascii="Verdana" w:hAnsi="Verdana"/>
          <w:color w:val="4682B4"/>
          <w:sz w:val="18"/>
          <w:szCs w:val="18"/>
        </w:rPr>
        <w:t>капитальный</w:t>
      </w:r>
      <w:r>
        <w:rPr>
          <w:rStyle w:val="WW8Num2z0"/>
          <w:rFonts w:ascii="Verdana" w:hAnsi="Verdana"/>
          <w:color w:val="000000"/>
          <w:sz w:val="18"/>
          <w:szCs w:val="18"/>
        </w:rPr>
        <w:t> </w:t>
      </w:r>
      <w:r>
        <w:rPr>
          <w:rFonts w:ascii="Verdana" w:hAnsi="Verdana"/>
          <w:color w:val="000000"/>
          <w:sz w:val="18"/>
          <w:szCs w:val="18"/>
        </w:rPr>
        <w:t>или сложный ремонт погашаются за счет средств</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на ремонт основных средств. В том случае, если средств резерва недостаточно, затраты на капитальный ремонт включаются в расходы будущих периодов.</w:t>
      </w:r>
    </w:p>
    <w:p w14:paraId="47DC6609" w14:textId="77777777" w:rsidR="00F3259F" w:rsidRDefault="00F3259F" w:rsidP="00F325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В работе подробно исследован порядок учета переоценки основных средств в сельскохозяйственных организациях и обоснована необходимость его совершенствования. В развитие методики учета переоценки, в первую очередь, рекомендуется исключить</w:t>
      </w:r>
      <w:r>
        <w:rPr>
          <w:rStyle w:val="WW8Num2z0"/>
          <w:rFonts w:ascii="Verdana" w:hAnsi="Verdana"/>
          <w:color w:val="000000"/>
          <w:sz w:val="18"/>
          <w:szCs w:val="18"/>
        </w:rPr>
        <w:t> </w:t>
      </w:r>
      <w:r>
        <w:rPr>
          <w:rStyle w:val="WW8Num3z0"/>
          <w:rFonts w:ascii="Verdana" w:hAnsi="Verdana"/>
          <w:color w:val="4682B4"/>
          <w:sz w:val="18"/>
          <w:szCs w:val="18"/>
        </w:rPr>
        <w:t>дооценку</w:t>
      </w:r>
      <w:r>
        <w:rPr>
          <w:rStyle w:val="WW8Num2z0"/>
          <w:rFonts w:ascii="Verdana" w:hAnsi="Verdana"/>
          <w:color w:val="000000"/>
          <w:sz w:val="18"/>
          <w:szCs w:val="18"/>
        </w:rPr>
        <w:t> </w:t>
      </w:r>
      <w:r>
        <w:rPr>
          <w:rFonts w:ascii="Verdana" w:hAnsi="Verdana"/>
          <w:color w:val="000000"/>
          <w:sz w:val="18"/>
          <w:szCs w:val="18"/>
        </w:rPr>
        <w:t>основных средств из состава добавочного капитала организаций, так как ее</w:t>
      </w:r>
      <w:r>
        <w:rPr>
          <w:rStyle w:val="WW8Num2z0"/>
          <w:rFonts w:ascii="Verdana" w:hAnsi="Verdana"/>
          <w:color w:val="000000"/>
          <w:sz w:val="18"/>
          <w:szCs w:val="18"/>
        </w:rPr>
        <w:t> </w:t>
      </w:r>
      <w:r>
        <w:rPr>
          <w:rStyle w:val="WW8Num3z0"/>
          <w:rFonts w:ascii="Verdana" w:hAnsi="Verdana"/>
          <w:color w:val="4682B4"/>
          <w:sz w:val="18"/>
          <w:szCs w:val="18"/>
        </w:rPr>
        <w:t>первоочередное</w:t>
      </w:r>
      <w:r>
        <w:rPr>
          <w:rStyle w:val="WW8Num2z0"/>
          <w:rFonts w:ascii="Verdana" w:hAnsi="Verdana"/>
          <w:color w:val="000000"/>
          <w:sz w:val="18"/>
          <w:szCs w:val="18"/>
        </w:rPr>
        <w:t> </w:t>
      </w:r>
      <w:r>
        <w:rPr>
          <w:rFonts w:ascii="Verdana" w:hAnsi="Verdana"/>
          <w:color w:val="000000"/>
          <w:sz w:val="18"/>
          <w:szCs w:val="18"/>
        </w:rPr>
        <w:t>предназначение - создание резерва на возможное понижение стоимости переоцениваемых объектов. Следовательно, возникает противоречие между экономической природой и предназначением добавочного капитала и</w:t>
      </w:r>
      <w:r>
        <w:rPr>
          <w:rStyle w:val="WW8Num2z0"/>
          <w:rFonts w:ascii="Verdana" w:hAnsi="Verdana"/>
          <w:color w:val="000000"/>
          <w:sz w:val="18"/>
          <w:szCs w:val="18"/>
        </w:rPr>
        <w:t> </w:t>
      </w:r>
      <w:r>
        <w:rPr>
          <w:rStyle w:val="WW8Num3z0"/>
          <w:rFonts w:ascii="Verdana" w:hAnsi="Verdana"/>
          <w:color w:val="4682B4"/>
          <w:sz w:val="18"/>
          <w:szCs w:val="18"/>
        </w:rPr>
        <w:t>дооценкой</w:t>
      </w:r>
      <w:r>
        <w:rPr>
          <w:rStyle w:val="WW8Num2z0"/>
          <w:rFonts w:ascii="Verdana" w:hAnsi="Verdana"/>
          <w:color w:val="000000"/>
          <w:sz w:val="18"/>
          <w:szCs w:val="18"/>
        </w:rPr>
        <w:t> </w:t>
      </w:r>
      <w:r>
        <w:rPr>
          <w:rFonts w:ascii="Verdana" w:hAnsi="Verdana"/>
          <w:color w:val="000000"/>
          <w:sz w:val="18"/>
          <w:szCs w:val="18"/>
        </w:rPr>
        <w:t>основных средств как одной из его составляющих. В этой связи для учета переоценки основных средств следует открыть отдельный счет 85 «</w:t>
      </w:r>
      <w:r>
        <w:rPr>
          <w:rStyle w:val="WW8Num3z0"/>
          <w:rFonts w:ascii="Verdana" w:hAnsi="Verdana"/>
          <w:color w:val="4682B4"/>
          <w:sz w:val="18"/>
          <w:szCs w:val="18"/>
        </w:rPr>
        <w:t>Резерв</w:t>
      </w:r>
      <w:r>
        <w:rPr>
          <w:rStyle w:val="WW8Num2z0"/>
          <w:rFonts w:ascii="Verdana" w:hAnsi="Verdana"/>
          <w:color w:val="000000"/>
          <w:sz w:val="18"/>
          <w:szCs w:val="18"/>
        </w:rPr>
        <w:t> </w:t>
      </w:r>
      <w:r>
        <w:rPr>
          <w:rFonts w:ascii="Verdana" w:hAnsi="Verdana"/>
          <w:color w:val="000000"/>
          <w:sz w:val="18"/>
          <w:szCs w:val="18"/>
        </w:rPr>
        <w:t>по переоценке внеоборотных активов» субсчет 01 «</w:t>
      </w:r>
      <w:r>
        <w:rPr>
          <w:rStyle w:val="WW8Num3z0"/>
          <w:rFonts w:ascii="Verdana" w:hAnsi="Verdana"/>
          <w:color w:val="4682B4"/>
          <w:sz w:val="18"/>
          <w:szCs w:val="18"/>
        </w:rPr>
        <w:t>Переоценка</w:t>
      </w:r>
      <w:r>
        <w:rPr>
          <w:rStyle w:val="WW8Num2z0"/>
          <w:rFonts w:ascii="Verdana" w:hAnsi="Verdana"/>
          <w:color w:val="000000"/>
          <w:sz w:val="18"/>
          <w:szCs w:val="18"/>
        </w:rPr>
        <w:t> </w:t>
      </w:r>
      <w:r>
        <w:rPr>
          <w:rFonts w:ascii="Verdana" w:hAnsi="Verdana"/>
          <w:color w:val="000000"/>
          <w:sz w:val="18"/>
          <w:szCs w:val="18"/>
        </w:rPr>
        <w:t>основных средств». С целью отражения результатов переоценки основных средств в</w:t>
      </w:r>
      <w:r>
        <w:rPr>
          <w:rStyle w:val="WW8Num2z0"/>
          <w:rFonts w:ascii="Verdana" w:hAnsi="Verdana"/>
          <w:color w:val="000000"/>
          <w:sz w:val="18"/>
          <w:szCs w:val="18"/>
        </w:rPr>
        <w:t> </w:t>
      </w:r>
      <w:r>
        <w:rPr>
          <w:rStyle w:val="WW8Num3z0"/>
          <w:rFonts w:ascii="Verdana" w:hAnsi="Verdana"/>
          <w:color w:val="4682B4"/>
          <w:sz w:val="18"/>
          <w:szCs w:val="18"/>
        </w:rPr>
        <w:t>активе</w:t>
      </w:r>
      <w:r>
        <w:rPr>
          <w:rStyle w:val="WW8Num2z0"/>
          <w:rFonts w:ascii="Verdana" w:hAnsi="Verdana"/>
          <w:color w:val="000000"/>
          <w:sz w:val="18"/>
          <w:szCs w:val="18"/>
        </w:rPr>
        <w:t> </w:t>
      </w:r>
      <w:r>
        <w:rPr>
          <w:rFonts w:ascii="Verdana" w:hAnsi="Verdana"/>
          <w:color w:val="000000"/>
          <w:sz w:val="18"/>
          <w:szCs w:val="18"/>
        </w:rPr>
        <w:t>баланса необходимо ввести в систему</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счетов дополнительный уточняющий (регулирующий) счет 06 «</w:t>
      </w:r>
      <w:r>
        <w:rPr>
          <w:rStyle w:val="WW8Num3z0"/>
          <w:rFonts w:ascii="Verdana" w:hAnsi="Verdana"/>
          <w:color w:val="4682B4"/>
          <w:sz w:val="18"/>
          <w:szCs w:val="18"/>
        </w:rPr>
        <w:t>Дооценка</w:t>
      </w:r>
      <w:r>
        <w:rPr>
          <w:rStyle w:val="WW8Num2z0"/>
          <w:rFonts w:ascii="Verdana" w:hAnsi="Verdana"/>
          <w:color w:val="000000"/>
          <w:sz w:val="18"/>
          <w:szCs w:val="18"/>
        </w:rPr>
        <w:t> </w:t>
      </w:r>
      <w:r>
        <w:rPr>
          <w:rFonts w:ascii="Verdana" w:hAnsi="Verdana"/>
          <w:color w:val="000000"/>
          <w:sz w:val="18"/>
          <w:szCs w:val="18"/>
        </w:rPr>
        <w:t>(обесценение) внеоборотных активов» с выделением субсчетов 01 «</w:t>
      </w:r>
      <w:r>
        <w:rPr>
          <w:rStyle w:val="WW8Num3z0"/>
          <w:rFonts w:ascii="Verdana" w:hAnsi="Verdana"/>
          <w:color w:val="4682B4"/>
          <w:sz w:val="18"/>
          <w:szCs w:val="18"/>
        </w:rPr>
        <w:t>Дооценка основных средств</w:t>
      </w:r>
      <w:r>
        <w:rPr>
          <w:rFonts w:ascii="Verdana" w:hAnsi="Verdana"/>
          <w:color w:val="000000"/>
          <w:sz w:val="18"/>
          <w:szCs w:val="18"/>
        </w:rPr>
        <w:t>» и 02 «</w:t>
      </w:r>
      <w:r>
        <w:rPr>
          <w:rStyle w:val="WW8Num3z0"/>
          <w:rFonts w:ascii="Verdana" w:hAnsi="Verdana"/>
          <w:color w:val="4682B4"/>
          <w:sz w:val="18"/>
          <w:szCs w:val="18"/>
        </w:rPr>
        <w:t>Обесценение</w:t>
      </w:r>
      <w:r>
        <w:rPr>
          <w:rStyle w:val="WW8Num2z0"/>
          <w:rFonts w:ascii="Verdana" w:hAnsi="Verdana"/>
          <w:color w:val="000000"/>
          <w:sz w:val="18"/>
          <w:szCs w:val="18"/>
        </w:rPr>
        <w:t> </w:t>
      </w:r>
      <w:r>
        <w:rPr>
          <w:rFonts w:ascii="Verdana" w:hAnsi="Verdana"/>
          <w:color w:val="000000"/>
          <w:sz w:val="18"/>
          <w:szCs w:val="18"/>
        </w:rPr>
        <w:t>основных средств», что позволит сформировать в бухгалтерском балансе</w:t>
      </w:r>
      <w:r>
        <w:rPr>
          <w:rStyle w:val="WW8Num2z0"/>
          <w:rFonts w:ascii="Verdana" w:hAnsi="Verdana"/>
          <w:color w:val="000000"/>
          <w:sz w:val="18"/>
          <w:szCs w:val="18"/>
        </w:rPr>
        <w:t> </w:t>
      </w:r>
      <w:r>
        <w:rPr>
          <w:rStyle w:val="WW8Num3z0"/>
          <w:rFonts w:ascii="Verdana" w:hAnsi="Verdana"/>
          <w:color w:val="4682B4"/>
          <w:sz w:val="18"/>
          <w:szCs w:val="18"/>
        </w:rPr>
        <w:t>текущую</w:t>
      </w:r>
      <w:r>
        <w:rPr>
          <w:rStyle w:val="WW8Num2z0"/>
          <w:rFonts w:ascii="Verdana" w:hAnsi="Verdana"/>
          <w:color w:val="000000"/>
          <w:sz w:val="18"/>
          <w:szCs w:val="18"/>
        </w:rPr>
        <w:t> </w:t>
      </w:r>
      <w:r>
        <w:rPr>
          <w:rFonts w:ascii="Verdana" w:hAnsi="Verdana"/>
          <w:color w:val="000000"/>
          <w:sz w:val="18"/>
          <w:szCs w:val="18"/>
        </w:rPr>
        <w:t>(восстановительную) стоимость основных средств. При этом на счете 01 «</w:t>
      </w:r>
      <w:r>
        <w:rPr>
          <w:rStyle w:val="WW8Num3z0"/>
          <w:rFonts w:ascii="Verdana" w:hAnsi="Verdana"/>
          <w:color w:val="4682B4"/>
          <w:sz w:val="18"/>
          <w:szCs w:val="18"/>
        </w:rPr>
        <w:t>Основные средства</w:t>
      </w:r>
      <w:r>
        <w:rPr>
          <w:rFonts w:ascii="Verdana" w:hAnsi="Verdana"/>
          <w:color w:val="000000"/>
          <w:sz w:val="18"/>
          <w:szCs w:val="18"/>
        </w:rPr>
        <w:t>» будет сохранена их первоначальная стоимость.</w:t>
      </w:r>
    </w:p>
    <w:p w14:paraId="6D43435B" w14:textId="77777777" w:rsidR="00F3259F" w:rsidRDefault="00F3259F" w:rsidP="00F325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10. В процессе исследования выявлены проблемы учета основных средств, переводимых на консервацию, напрямую связанные с несовершенством законодательной базы. Для их решения разработана авторская методика учета объектов на консервации, базирующаяся на раздельном учете объектов на первой и продленной консервации и положении о непрерывности начисления амортизации по объектам на первой консервации.</w:t>
      </w:r>
    </w:p>
    <w:p w14:paraId="487BDCF7" w14:textId="77777777" w:rsidR="00F3259F" w:rsidRDefault="00F3259F" w:rsidP="00F325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первой консервации объекты основных средств остаются на балансе организации (</w:t>
      </w:r>
      <w:r>
        <w:rPr>
          <w:rStyle w:val="WW8Num3z0"/>
          <w:rFonts w:ascii="Verdana" w:hAnsi="Verdana"/>
          <w:color w:val="4682B4"/>
          <w:sz w:val="18"/>
          <w:szCs w:val="18"/>
        </w:rPr>
        <w:t>кредит</w:t>
      </w:r>
      <w:r>
        <w:rPr>
          <w:rStyle w:val="WW8Num2z0"/>
          <w:rFonts w:ascii="Verdana" w:hAnsi="Verdana"/>
          <w:color w:val="000000"/>
          <w:sz w:val="18"/>
          <w:szCs w:val="18"/>
        </w:rPr>
        <w:t> </w:t>
      </w:r>
      <w:r>
        <w:rPr>
          <w:rFonts w:ascii="Verdana" w:hAnsi="Verdana"/>
          <w:color w:val="000000"/>
          <w:sz w:val="18"/>
          <w:szCs w:val="18"/>
        </w:rPr>
        <w:t>счета 01 «</w:t>
      </w:r>
      <w:r>
        <w:rPr>
          <w:rStyle w:val="WW8Num3z0"/>
          <w:rFonts w:ascii="Verdana" w:hAnsi="Verdana"/>
          <w:color w:val="4682B4"/>
          <w:sz w:val="18"/>
          <w:szCs w:val="18"/>
        </w:rPr>
        <w:t>Основные средства</w:t>
      </w:r>
      <w:r>
        <w:rPr>
          <w:rFonts w:ascii="Verdana" w:hAnsi="Verdana"/>
          <w:color w:val="000000"/>
          <w:sz w:val="18"/>
          <w:szCs w:val="18"/>
        </w:rPr>
        <w:t>» соответствующего</w:t>
      </w:r>
      <w:r>
        <w:rPr>
          <w:rStyle w:val="WW8Num2z0"/>
          <w:rFonts w:ascii="Verdana" w:hAnsi="Verdana"/>
          <w:color w:val="000000"/>
          <w:sz w:val="18"/>
          <w:szCs w:val="18"/>
        </w:rPr>
        <w:t> </w:t>
      </w:r>
      <w:r>
        <w:rPr>
          <w:rStyle w:val="WW8Num3z0"/>
          <w:rFonts w:ascii="Verdana" w:hAnsi="Verdana"/>
          <w:color w:val="4682B4"/>
          <w:sz w:val="18"/>
          <w:szCs w:val="18"/>
        </w:rPr>
        <w:t>субсчета</w:t>
      </w:r>
      <w:r>
        <w:rPr>
          <w:rStyle w:val="WW8Num2z0"/>
          <w:rFonts w:ascii="Verdana" w:hAnsi="Verdana"/>
          <w:color w:val="000000"/>
          <w:sz w:val="18"/>
          <w:szCs w:val="18"/>
        </w:rPr>
        <w:t> </w:t>
      </w:r>
      <w:r>
        <w:rPr>
          <w:rFonts w:ascii="Verdana" w:hAnsi="Verdana"/>
          <w:color w:val="000000"/>
          <w:sz w:val="18"/>
          <w:szCs w:val="18"/>
        </w:rPr>
        <w:t>- дебет счета 01 «</w:t>
      </w:r>
      <w:r>
        <w:rPr>
          <w:rStyle w:val="WW8Num3z0"/>
          <w:rFonts w:ascii="Verdana" w:hAnsi="Verdana"/>
          <w:color w:val="4682B4"/>
          <w:sz w:val="18"/>
          <w:szCs w:val="18"/>
        </w:rPr>
        <w:t>Основные средства</w:t>
      </w:r>
      <w:r>
        <w:rPr>
          <w:rFonts w:ascii="Verdana" w:hAnsi="Verdana"/>
          <w:color w:val="000000"/>
          <w:sz w:val="18"/>
          <w:szCs w:val="18"/>
        </w:rPr>
        <w:t>» субсчет II порядка «</w:t>
      </w:r>
      <w:r>
        <w:rPr>
          <w:rStyle w:val="WW8Num3z0"/>
          <w:rFonts w:ascii="Verdana" w:hAnsi="Verdana"/>
          <w:color w:val="4682B4"/>
          <w:sz w:val="18"/>
          <w:szCs w:val="18"/>
        </w:rPr>
        <w:t>Объекты на консервации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Style w:val="WW8Num2z0"/>
          <w:rFonts w:ascii="Verdana" w:hAnsi="Verdana"/>
          <w:color w:val="000000"/>
          <w:sz w:val="18"/>
          <w:szCs w:val="18"/>
        </w:rPr>
        <w:t> </w:t>
      </w:r>
      <w:r>
        <w:rPr>
          <w:rFonts w:ascii="Verdana" w:hAnsi="Verdana"/>
          <w:color w:val="000000"/>
          <w:sz w:val="18"/>
          <w:szCs w:val="18"/>
        </w:rPr>
        <w:t>по ним начисляется в порядке, применяемом до перевода объектов на консервацию, с использованием понижающего коэффициента к норме</w:t>
      </w:r>
      <w:r>
        <w:rPr>
          <w:rStyle w:val="WW8Num2z0"/>
          <w:rFonts w:ascii="Verdana" w:hAnsi="Verdana"/>
          <w:color w:val="000000"/>
          <w:sz w:val="18"/>
          <w:szCs w:val="18"/>
        </w:rPr>
        <w:t> </w:t>
      </w:r>
      <w:r>
        <w:rPr>
          <w:rStyle w:val="WW8Num3z0"/>
          <w:rFonts w:ascii="Verdana" w:hAnsi="Verdana"/>
          <w:color w:val="4682B4"/>
          <w:sz w:val="18"/>
          <w:szCs w:val="18"/>
        </w:rPr>
        <w:t>амортизационных</w:t>
      </w:r>
      <w:r>
        <w:rPr>
          <w:rStyle w:val="WW8Num2z0"/>
          <w:rFonts w:ascii="Verdana" w:hAnsi="Verdana"/>
          <w:color w:val="000000"/>
          <w:sz w:val="18"/>
          <w:szCs w:val="18"/>
        </w:rPr>
        <w:t> </w:t>
      </w:r>
      <w:r>
        <w:rPr>
          <w:rFonts w:ascii="Verdana" w:hAnsi="Verdana"/>
          <w:color w:val="000000"/>
          <w:sz w:val="18"/>
          <w:szCs w:val="18"/>
        </w:rPr>
        <w:t>отчислений равного 0,1. Суммы</w:t>
      </w:r>
      <w:r>
        <w:rPr>
          <w:rStyle w:val="WW8Num3z0"/>
          <w:rFonts w:ascii="Verdana" w:hAnsi="Verdana"/>
          <w:color w:val="4682B4"/>
          <w:sz w:val="18"/>
          <w:szCs w:val="18"/>
        </w:rPr>
        <w:t>начисленных</w:t>
      </w:r>
      <w:r>
        <w:rPr>
          <w:rStyle w:val="WW8Num2z0"/>
          <w:rFonts w:ascii="Verdana" w:hAnsi="Verdana"/>
          <w:color w:val="000000"/>
          <w:sz w:val="18"/>
          <w:szCs w:val="18"/>
        </w:rPr>
        <w:t> </w:t>
      </w:r>
      <w:r>
        <w:rPr>
          <w:rFonts w:ascii="Verdana" w:hAnsi="Verdana"/>
          <w:color w:val="000000"/>
          <w:sz w:val="18"/>
          <w:szCs w:val="18"/>
        </w:rPr>
        <w:t>амортизационных отчислений отражаются по</w:t>
      </w:r>
      <w:r>
        <w:rPr>
          <w:rStyle w:val="WW8Num2z0"/>
          <w:rFonts w:ascii="Verdana" w:hAnsi="Verdana"/>
          <w:color w:val="000000"/>
          <w:sz w:val="18"/>
          <w:szCs w:val="18"/>
        </w:rPr>
        <w:t> </w:t>
      </w:r>
      <w:r>
        <w:rPr>
          <w:rStyle w:val="WW8Num3z0"/>
          <w:rFonts w:ascii="Verdana" w:hAnsi="Verdana"/>
          <w:color w:val="4682B4"/>
          <w:sz w:val="18"/>
          <w:szCs w:val="18"/>
        </w:rPr>
        <w:t>кредиту</w:t>
      </w:r>
      <w:r>
        <w:rPr>
          <w:rStyle w:val="WW8Num2z0"/>
          <w:rFonts w:ascii="Verdana" w:hAnsi="Verdana"/>
          <w:color w:val="000000"/>
          <w:sz w:val="18"/>
          <w:szCs w:val="18"/>
        </w:rPr>
        <w:t> </w:t>
      </w:r>
      <w:r>
        <w:rPr>
          <w:rFonts w:ascii="Verdana" w:hAnsi="Verdana"/>
          <w:color w:val="000000"/>
          <w:sz w:val="18"/>
          <w:szCs w:val="18"/>
        </w:rPr>
        <w:t>счета 02 «</w:t>
      </w:r>
      <w:r>
        <w:rPr>
          <w:rStyle w:val="WW8Num3z0"/>
          <w:rFonts w:ascii="Verdana" w:hAnsi="Verdana"/>
          <w:color w:val="4682B4"/>
          <w:sz w:val="18"/>
          <w:szCs w:val="18"/>
        </w:rPr>
        <w:t>Амортизация основных средств</w:t>
      </w:r>
      <w:r>
        <w:rPr>
          <w:rFonts w:ascii="Verdana" w:hAnsi="Verdana"/>
          <w:color w:val="000000"/>
          <w:sz w:val="18"/>
          <w:szCs w:val="18"/>
        </w:rPr>
        <w:t>» субсчет «</w:t>
      </w:r>
      <w:r>
        <w:rPr>
          <w:rStyle w:val="WW8Num3z0"/>
          <w:rFonts w:ascii="Verdana" w:hAnsi="Verdana"/>
          <w:color w:val="4682B4"/>
          <w:sz w:val="18"/>
          <w:szCs w:val="18"/>
        </w:rPr>
        <w:t>Объекты на консервации</w:t>
      </w:r>
      <w:r>
        <w:rPr>
          <w:rFonts w:ascii="Verdana" w:hAnsi="Verdana"/>
          <w:color w:val="000000"/>
          <w:sz w:val="18"/>
          <w:szCs w:val="18"/>
        </w:rPr>
        <w:t>» в корреспонденции с</w:t>
      </w:r>
      <w:r>
        <w:rPr>
          <w:rStyle w:val="WW8Num2z0"/>
          <w:rFonts w:ascii="Verdana" w:hAnsi="Verdana"/>
          <w:color w:val="000000"/>
          <w:sz w:val="18"/>
          <w:szCs w:val="18"/>
        </w:rPr>
        <w:t> </w:t>
      </w:r>
      <w:r>
        <w:rPr>
          <w:rStyle w:val="WW8Num3z0"/>
          <w:rFonts w:ascii="Verdana" w:hAnsi="Verdana"/>
          <w:color w:val="4682B4"/>
          <w:sz w:val="18"/>
          <w:szCs w:val="18"/>
        </w:rPr>
        <w:t>дебетом</w:t>
      </w:r>
      <w:r>
        <w:rPr>
          <w:rStyle w:val="WW8Num2z0"/>
          <w:rFonts w:ascii="Verdana" w:hAnsi="Verdana"/>
          <w:color w:val="000000"/>
          <w:sz w:val="18"/>
          <w:szCs w:val="18"/>
        </w:rPr>
        <w:t> </w:t>
      </w:r>
      <w:r>
        <w:rPr>
          <w:rFonts w:ascii="Verdana" w:hAnsi="Verdana"/>
          <w:color w:val="000000"/>
          <w:sz w:val="18"/>
          <w:szCs w:val="18"/>
        </w:rPr>
        <w:t>счета 91 «</w:t>
      </w:r>
      <w:r>
        <w:rPr>
          <w:rStyle w:val="WW8Num3z0"/>
          <w:rFonts w:ascii="Verdana" w:hAnsi="Verdana"/>
          <w:color w:val="4682B4"/>
          <w:sz w:val="18"/>
          <w:szCs w:val="18"/>
        </w:rPr>
        <w:t>Прочие доходы и расходы</w:t>
      </w:r>
      <w:r>
        <w:rPr>
          <w:rFonts w:ascii="Verdana" w:hAnsi="Verdana"/>
          <w:color w:val="000000"/>
          <w:sz w:val="18"/>
          <w:szCs w:val="18"/>
        </w:rPr>
        <w:t>». После расконсервации объектов базовой стоимостью для начисления амортизации будет их остаточная стоимость на момент расконсервации.</w:t>
      </w:r>
    </w:p>
    <w:p w14:paraId="52D8C094" w14:textId="77777777" w:rsidR="00F3259F" w:rsidRDefault="00F3259F" w:rsidP="00F325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продлении консервации основных средств сразу после истечения срока первой консервации объекты, в соответствии с рекомендуемой методикой, должны быть переведены на</w:t>
      </w:r>
      <w:r>
        <w:rPr>
          <w:rStyle w:val="WW8Num2z0"/>
          <w:rFonts w:ascii="Verdana" w:hAnsi="Verdana"/>
          <w:color w:val="000000"/>
          <w:sz w:val="18"/>
          <w:szCs w:val="18"/>
        </w:rPr>
        <w:t> </w:t>
      </w:r>
      <w:r>
        <w:rPr>
          <w:rStyle w:val="WW8Num3z0"/>
          <w:rFonts w:ascii="Verdana" w:hAnsi="Verdana"/>
          <w:color w:val="4682B4"/>
          <w:sz w:val="18"/>
          <w:szCs w:val="18"/>
        </w:rPr>
        <w:t>забалансовый</w:t>
      </w:r>
      <w:r>
        <w:rPr>
          <w:rStyle w:val="WW8Num2z0"/>
          <w:rFonts w:ascii="Verdana" w:hAnsi="Verdana"/>
          <w:color w:val="000000"/>
          <w:sz w:val="18"/>
          <w:szCs w:val="18"/>
        </w:rPr>
        <w:t> </w:t>
      </w:r>
      <w:r>
        <w:rPr>
          <w:rFonts w:ascii="Verdana" w:hAnsi="Verdana"/>
          <w:color w:val="000000"/>
          <w:sz w:val="18"/>
          <w:szCs w:val="18"/>
        </w:rPr>
        <w:t>счет 012 «</w:t>
      </w:r>
      <w:r>
        <w:rPr>
          <w:rStyle w:val="WW8Num3z0"/>
          <w:rFonts w:ascii="Verdana" w:hAnsi="Verdana"/>
          <w:color w:val="4682B4"/>
          <w:sz w:val="18"/>
          <w:szCs w:val="18"/>
        </w:rPr>
        <w:t>Основные средства на продленной (пролонгированной) консервации</w:t>
      </w:r>
      <w:r>
        <w:rPr>
          <w:rFonts w:ascii="Verdana" w:hAnsi="Verdana"/>
          <w:color w:val="000000"/>
          <w:sz w:val="18"/>
          <w:szCs w:val="18"/>
        </w:rPr>
        <w:t>». По таким объектам</w:t>
      </w:r>
      <w:r>
        <w:rPr>
          <w:rStyle w:val="WW8Num2z0"/>
          <w:rFonts w:ascii="Verdana" w:hAnsi="Verdana"/>
          <w:color w:val="000000"/>
          <w:sz w:val="18"/>
          <w:szCs w:val="18"/>
        </w:rPr>
        <w:t> </w:t>
      </w:r>
      <w:r>
        <w:rPr>
          <w:rStyle w:val="WW8Num3z0"/>
          <w:rFonts w:ascii="Verdana" w:hAnsi="Verdana"/>
          <w:color w:val="4682B4"/>
          <w:sz w:val="18"/>
          <w:szCs w:val="18"/>
        </w:rPr>
        <w:t>начисление</w:t>
      </w:r>
      <w:r>
        <w:rPr>
          <w:rStyle w:val="WW8Num2z0"/>
          <w:rFonts w:ascii="Verdana" w:hAnsi="Verdana"/>
          <w:color w:val="000000"/>
          <w:sz w:val="18"/>
          <w:szCs w:val="18"/>
        </w:rPr>
        <w:t> </w:t>
      </w:r>
      <w:r>
        <w:rPr>
          <w:rFonts w:ascii="Verdana" w:hAnsi="Verdana"/>
          <w:color w:val="000000"/>
          <w:sz w:val="18"/>
          <w:szCs w:val="18"/>
        </w:rPr>
        <w:t>амортизационных отчислений прекращается.</w:t>
      </w:r>
    </w:p>
    <w:p w14:paraId="6060C73A" w14:textId="77777777" w:rsidR="00F3259F" w:rsidRDefault="00F3259F" w:rsidP="00F325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Предлагаемая методика позволит частично</w:t>
      </w:r>
      <w:r>
        <w:rPr>
          <w:rStyle w:val="WW8Num2z0"/>
          <w:rFonts w:ascii="Verdana" w:hAnsi="Verdana"/>
          <w:color w:val="000000"/>
          <w:sz w:val="18"/>
          <w:szCs w:val="18"/>
        </w:rPr>
        <w:t> </w:t>
      </w:r>
      <w:r>
        <w:rPr>
          <w:rStyle w:val="WW8Num3z0"/>
          <w:rFonts w:ascii="Verdana" w:hAnsi="Verdana"/>
          <w:color w:val="4682B4"/>
          <w:sz w:val="18"/>
          <w:szCs w:val="18"/>
        </w:rPr>
        <w:t>возместить</w:t>
      </w:r>
      <w:r>
        <w:rPr>
          <w:rStyle w:val="WW8Num2z0"/>
          <w:rFonts w:ascii="Verdana" w:hAnsi="Verdana"/>
          <w:color w:val="000000"/>
          <w:sz w:val="18"/>
          <w:szCs w:val="18"/>
        </w:rPr>
        <w:t> </w:t>
      </w:r>
      <w:r>
        <w:rPr>
          <w:rFonts w:ascii="Verdana" w:hAnsi="Verdana"/>
          <w:color w:val="000000"/>
          <w:sz w:val="18"/>
          <w:szCs w:val="18"/>
        </w:rPr>
        <w:t>моральный износ законсервированных объектов, а также будет способствовать применению консервации основных средств в сельскохозяйственных организациях как эффективного механизма содержания</w:t>
      </w:r>
      <w:r>
        <w:rPr>
          <w:rStyle w:val="WW8Num2z0"/>
          <w:rFonts w:ascii="Verdana" w:hAnsi="Verdana"/>
          <w:color w:val="000000"/>
          <w:sz w:val="18"/>
          <w:szCs w:val="18"/>
        </w:rPr>
        <w:t> </w:t>
      </w:r>
      <w:r>
        <w:rPr>
          <w:rStyle w:val="WW8Num3z0"/>
          <w:rFonts w:ascii="Verdana" w:hAnsi="Verdana"/>
          <w:color w:val="4682B4"/>
          <w:sz w:val="18"/>
          <w:szCs w:val="18"/>
        </w:rPr>
        <w:t>неиспользуемых</w:t>
      </w:r>
      <w:r>
        <w:rPr>
          <w:rStyle w:val="WW8Num2z0"/>
          <w:rFonts w:ascii="Verdana" w:hAnsi="Verdana"/>
          <w:color w:val="000000"/>
          <w:sz w:val="18"/>
          <w:szCs w:val="18"/>
        </w:rPr>
        <w:t> </w:t>
      </w:r>
      <w:r>
        <w:rPr>
          <w:rFonts w:ascii="Verdana" w:hAnsi="Verdana"/>
          <w:color w:val="000000"/>
          <w:sz w:val="18"/>
          <w:szCs w:val="18"/>
        </w:rPr>
        <w:t>объектов.</w:t>
      </w:r>
    </w:p>
    <w:p w14:paraId="7BC7F7A0" w14:textId="77777777" w:rsidR="00F3259F" w:rsidRDefault="00F3259F" w:rsidP="00F325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Существующие в настоящее время формы</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отчетности сельскохозяйственных организаций имеют ряд недостатков и требуют совершенствования в направлении повышения значимости, полноты и точности содержащейся в них учетной информации. С этой целью автором разработана новая форма годовой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«Отчет о наличии, движении и использовании основных средств в организациях</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Fonts w:ascii="Verdana" w:hAnsi="Verdana"/>
          <w:color w:val="000000"/>
          <w:sz w:val="18"/>
          <w:szCs w:val="18"/>
        </w:rPr>
        <w:t>комплекса» (форма №7-АПК), содержащая сведения о наличии и движении основных средств по функционально-видовым группам в разрезе производственных отраслей; группировку основных средств по времени их эксплуатации; показатели использования машино-тракторного парка и</w:t>
      </w:r>
      <w:r>
        <w:rPr>
          <w:rStyle w:val="WW8Num2z0"/>
          <w:rFonts w:ascii="Verdana" w:hAnsi="Verdana"/>
          <w:color w:val="000000"/>
          <w:sz w:val="18"/>
          <w:szCs w:val="18"/>
        </w:rPr>
        <w:t> </w:t>
      </w:r>
      <w:r>
        <w:rPr>
          <w:rStyle w:val="WW8Num3z0"/>
          <w:rFonts w:ascii="Verdana" w:hAnsi="Verdana"/>
          <w:color w:val="4682B4"/>
          <w:sz w:val="18"/>
          <w:szCs w:val="18"/>
        </w:rPr>
        <w:t>автопарка</w:t>
      </w:r>
      <w:r>
        <w:rPr>
          <w:rStyle w:val="WW8Num2z0"/>
          <w:rFonts w:ascii="Verdana" w:hAnsi="Verdana"/>
          <w:color w:val="000000"/>
          <w:sz w:val="18"/>
          <w:szCs w:val="18"/>
        </w:rPr>
        <w:t> </w:t>
      </w:r>
      <w:r>
        <w:rPr>
          <w:rFonts w:ascii="Verdana" w:hAnsi="Verdana"/>
          <w:color w:val="000000"/>
          <w:sz w:val="18"/>
          <w:szCs w:val="18"/>
        </w:rPr>
        <w:t>организации. Кроме того, рекомендуется включить в состав показателей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(форма №2) сведения о доходах и расходах от операций с основными средствами, внести изменения в «</w:t>
      </w:r>
      <w:r>
        <w:rPr>
          <w:rStyle w:val="WW8Num3z0"/>
          <w:rFonts w:ascii="Verdana" w:hAnsi="Verdana"/>
          <w:color w:val="4682B4"/>
          <w:sz w:val="18"/>
          <w:szCs w:val="18"/>
        </w:rPr>
        <w:t>Отчет о движении капитала</w:t>
      </w:r>
      <w:r>
        <w:rPr>
          <w:rFonts w:ascii="Verdana" w:hAnsi="Verdana"/>
          <w:color w:val="000000"/>
          <w:sz w:val="18"/>
          <w:szCs w:val="18"/>
        </w:rPr>
        <w:t xml:space="preserve">» (форма №3) в соответствии с предлагаемой автором методикой учета переоценки </w:t>
      </w:r>
      <w:r>
        <w:rPr>
          <w:rFonts w:ascii="Verdana" w:hAnsi="Verdana"/>
          <w:color w:val="000000"/>
          <w:sz w:val="18"/>
          <w:szCs w:val="18"/>
        </w:rPr>
        <w:lastRenderedPageBreak/>
        <w:t>основных средств и изменить содержание формы №5 «Приложения к бухгалтерскому</w:t>
      </w:r>
      <w:r>
        <w:rPr>
          <w:rStyle w:val="WW8Num2z0"/>
          <w:rFonts w:ascii="Verdana" w:hAnsi="Verdana"/>
          <w:color w:val="000000"/>
          <w:sz w:val="18"/>
          <w:szCs w:val="18"/>
        </w:rPr>
        <w:t> </w:t>
      </w:r>
      <w:r>
        <w:rPr>
          <w:rStyle w:val="WW8Num3z0"/>
          <w:rFonts w:ascii="Verdana" w:hAnsi="Verdana"/>
          <w:color w:val="4682B4"/>
          <w:sz w:val="18"/>
          <w:szCs w:val="18"/>
        </w:rPr>
        <w:t>балансу</w:t>
      </w:r>
      <w:r>
        <w:rPr>
          <w:rFonts w:ascii="Verdana" w:hAnsi="Verdana"/>
          <w:color w:val="000000"/>
          <w:sz w:val="18"/>
          <w:szCs w:val="18"/>
        </w:rPr>
        <w:t>» путем уточнения и расширения ее показателей.</w:t>
      </w:r>
    </w:p>
    <w:p w14:paraId="4173A31F" w14:textId="77777777" w:rsidR="00F3259F" w:rsidRDefault="00F3259F" w:rsidP="00F325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В области экономического анализа основных средств были рассмотрены авторские подходы ряда ученых-экономистов к анализу данного вида активов, выделяемые ими показатели и группы показателей. На их основе разработана собственная система обобщающих показателей, согласно которой показатели движения, а также структура основных средств характеризуют их качественное состояние, а</w:t>
      </w:r>
      <w:r>
        <w:rPr>
          <w:rStyle w:val="WW8Num2z0"/>
          <w:rFonts w:ascii="Verdana" w:hAnsi="Verdana"/>
          <w:color w:val="000000"/>
          <w:sz w:val="18"/>
          <w:szCs w:val="18"/>
        </w:rPr>
        <w:t> </w:t>
      </w:r>
      <w:r>
        <w:rPr>
          <w:rStyle w:val="WW8Num3z0"/>
          <w:rFonts w:ascii="Verdana" w:hAnsi="Verdana"/>
          <w:color w:val="4682B4"/>
          <w:sz w:val="18"/>
          <w:szCs w:val="18"/>
        </w:rPr>
        <w:t>фондоемкость</w:t>
      </w:r>
      <w:r>
        <w:rPr>
          <w:rStyle w:val="WW8Num2z0"/>
          <w:rFonts w:ascii="Verdana" w:hAnsi="Verdana"/>
          <w:color w:val="000000"/>
          <w:sz w:val="18"/>
          <w:szCs w:val="18"/>
        </w:rPr>
        <w:t> </w:t>
      </w:r>
      <w:r>
        <w:rPr>
          <w:rFonts w:ascii="Verdana" w:hAnsi="Verdana"/>
          <w:color w:val="000000"/>
          <w:sz w:val="18"/>
          <w:szCs w:val="18"/>
        </w:rPr>
        <w:t>является показателем обеспеченности организации основными средствами, а не эффективности их использования. Также нами предложена классификация обобщающих и частных показателей состояния и использования основных средств как общих и специфических по отношению к отдельным видам основных средств.</w:t>
      </w:r>
    </w:p>
    <w:p w14:paraId="0C45A89E" w14:textId="77777777" w:rsidR="00F3259F" w:rsidRDefault="00F3259F" w:rsidP="00F325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В результате изучения традиционной методики анализа качественного состояния основных средств были выявлены существенные недостатки, касающиеся, в первую очередь, оценки состояния основных средств с помощью коэффициентов износа и годности. Согласно принятой методике для</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коэффициента износа в числителе должна быть указана общая сумма износа объектов, которую принимают равной общей сумме начисленных амортизационных</w:t>
      </w:r>
      <w:r>
        <w:rPr>
          <w:rStyle w:val="WW8Num2z0"/>
          <w:rFonts w:ascii="Verdana" w:hAnsi="Verdana"/>
          <w:color w:val="000000"/>
          <w:sz w:val="18"/>
          <w:szCs w:val="18"/>
        </w:rPr>
        <w:t> </w:t>
      </w:r>
      <w:r>
        <w:rPr>
          <w:rStyle w:val="WW8Num3z0"/>
          <w:rFonts w:ascii="Verdana" w:hAnsi="Verdana"/>
          <w:color w:val="4682B4"/>
          <w:sz w:val="18"/>
          <w:szCs w:val="18"/>
        </w:rPr>
        <w:t>отчислений</w:t>
      </w:r>
      <w:r>
        <w:rPr>
          <w:rFonts w:ascii="Verdana" w:hAnsi="Verdana"/>
          <w:color w:val="000000"/>
          <w:sz w:val="18"/>
          <w:szCs w:val="18"/>
        </w:rPr>
        <w:t>. Однако экономические категории «</w:t>
      </w:r>
      <w:r>
        <w:rPr>
          <w:rStyle w:val="WW8Num3z0"/>
          <w:rFonts w:ascii="Verdana" w:hAnsi="Verdana"/>
          <w:color w:val="4682B4"/>
          <w:sz w:val="18"/>
          <w:szCs w:val="18"/>
        </w:rPr>
        <w:t>износ</w:t>
      </w:r>
      <w:r>
        <w:rPr>
          <w:rFonts w:ascii="Verdana" w:hAnsi="Verdana"/>
          <w:color w:val="000000"/>
          <w:sz w:val="18"/>
          <w:szCs w:val="18"/>
        </w:rPr>
        <w:t>» и «</w:t>
      </w:r>
      <w:r>
        <w:rPr>
          <w:rStyle w:val="WW8Num3z0"/>
          <w:rFonts w:ascii="Verdana" w:hAnsi="Verdana"/>
          <w:color w:val="4682B4"/>
          <w:sz w:val="18"/>
          <w:szCs w:val="18"/>
        </w:rPr>
        <w:t>амортизация</w:t>
      </w:r>
      <w:r>
        <w:rPr>
          <w:rFonts w:ascii="Verdana" w:hAnsi="Verdana"/>
          <w:color w:val="000000"/>
          <w:sz w:val="18"/>
          <w:szCs w:val="18"/>
        </w:rPr>
        <w:t>» не тождественные. Следовательно, предположение, что сумма начисленных амортизационных отчислений по основным средствам выражает состояние их</w:t>
      </w:r>
      <w:r>
        <w:rPr>
          <w:rStyle w:val="WW8Num2z0"/>
          <w:rFonts w:ascii="Verdana" w:hAnsi="Verdana"/>
          <w:color w:val="000000"/>
          <w:sz w:val="18"/>
          <w:szCs w:val="18"/>
        </w:rPr>
        <w:t> </w:t>
      </w:r>
      <w:r>
        <w:rPr>
          <w:rStyle w:val="WW8Num3z0"/>
          <w:rFonts w:ascii="Verdana" w:hAnsi="Verdana"/>
          <w:color w:val="4682B4"/>
          <w:sz w:val="18"/>
          <w:szCs w:val="18"/>
        </w:rPr>
        <w:t>изношенности</w:t>
      </w:r>
      <w:r>
        <w:rPr>
          <w:rFonts w:ascii="Verdana" w:hAnsi="Verdana"/>
          <w:color w:val="000000"/>
          <w:sz w:val="18"/>
          <w:szCs w:val="18"/>
        </w:rPr>
        <w:t>, является весьма условным.</w:t>
      </w:r>
    </w:p>
    <w:p w14:paraId="67626C65" w14:textId="77777777" w:rsidR="00F3259F" w:rsidRDefault="00F3259F" w:rsidP="00F325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мнению, соотношение суммы накопленной амортизации по основным средствам и их первоначальной стоимости на определенную дату характеризует уровень</w:t>
      </w:r>
      <w:r>
        <w:rPr>
          <w:rStyle w:val="WW8Num2z0"/>
          <w:rFonts w:ascii="Verdana" w:hAnsi="Verdana"/>
          <w:color w:val="000000"/>
          <w:sz w:val="18"/>
          <w:szCs w:val="18"/>
        </w:rPr>
        <w:t> </w:t>
      </w:r>
      <w:r>
        <w:rPr>
          <w:rStyle w:val="WW8Num3z0"/>
          <w:rFonts w:ascii="Verdana" w:hAnsi="Verdana"/>
          <w:color w:val="4682B4"/>
          <w:sz w:val="18"/>
          <w:szCs w:val="18"/>
        </w:rPr>
        <w:t>самортизированности</w:t>
      </w:r>
      <w:r>
        <w:rPr>
          <w:rStyle w:val="WW8Num2z0"/>
          <w:rFonts w:ascii="Verdana" w:hAnsi="Verdana"/>
          <w:color w:val="000000"/>
          <w:sz w:val="18"/>
          <w:szCs w:val="18"/>
        </w:rPr>
        <w:t> </w:t>
      </w:r>
      <w:r>
        <w:rPr>
          <w:rFonts w:ascii="Verdana" w:hAnsi="Verdana"/>
          <w:color w:val="000000"/>
          <w:sz w:val="18"/>
          <w:szCs w:val="18"/>
        </w:rPr>
        <w:t>объектов. В связи с этим, нами предлагается новая интерпретация показателей «</w:t>
      </w:r>
      <w:r>
        <w:rPr>
          <w:rStyle w:val="WW8Num3z0"/>
          <w:rFonts w:ascii="Verdana" w:hAnsi="Verdana"/>
          <w:color w:val="4682B4"/>
          <w:sz w:val="18"/>
          <w:szCs w:val="18"/>
        </w:rPr>
        <w:t>Коэффициент износа</w:t>
      </w:r>
      <w:r>
        <w:rPr>
          <w:rFonts w:ascii="Verdana" w:hAnsi="Verdana"/>
          <w:color w:val="000000"/>
          <w:sz w:val="18"/>
          <w:szCs w:val="18"/>
        </w:rPr>
        <w:t>» и «</w:t>
      </w:r>
      <w:r>
        <w:rPr>
          <w:rStyle w:val="WW8Num3z0"/>
          <w:rFonts w:ascii="Verdana" w:hAnsi="Verdana"/>
          <w:color w:val="4682B4"/>
          <w:sz w:val="18"/>
          <w:szCs w:val="18"/>
        </w:rPr>
        <w:t>Коэффициент годности</w:t>
      </w:r>
      <w:r>
        <w:rPr>
          <w:rFonts w:ascii="Verdana" w:hAnsi="Verdana"/>
          <w:color w:val="000000"/>
          <w:sz w:val="18"/>
          <w:szCs w:val="18"/>
        </w:rPr>
        <w:t>» как «Коэффициент</w:t>
      </w:r>
      <w:r>
        <w:rPr>
          <w:rStyle w:val="WW8Num2z0"/>
          <w:rFonts w:ascii="Verdana" w:hAnsi="Verdana"/>
          <w:color w:val="000000"/>
          <w:sz w:val="18"/>
          <w:szCs w:val="18"/>
        </w:rPr>
        <w:t> </w:t>
      </w:r>
      <w:r>
        <w:rPr>
          <w:rStyle w:val="WW8Num3z0"/>
          <w:rFonts w:ascii="Verdana" w:hAnsi="Verdana"/>
          <w:color w:val="4682B4"/>
          <w:sz w:val="18"/>
          <w:szCs w:val="18"/>
        </w:rPr>
        <w:t>амортизированности</w:t>
      </w:r>
      <w:r>
        <w:rPr>
          <w:rFonts w:ascii="Verdana" w:hAnsi="Verdana"/>
          <w:color w:val="000000"/>
          <w:sz w:val="18"/>
          <w:szCs w:val="18"/>
        </w:rPr>
        <w:t>» и «</w:t>
      </w:r>
      <w:r>
        <w:rPr>
          <w:rStyle w:val="WW8Num3z0"/>
          <w:rFonts w:ascii="Verdana" w:hAnsi="Verdana"/>
          <w:color w:val="4682B4"/>
          <w:sz w:val="18"/>
          <w:szCs w:val="18"/>
        </w:rPr>
        <w:t>Коэффициент несамортизированности</w:t>
      </w:r>
      <w:r>
        <w:rPr>
          <w:rFonts w:ascii="Verdana" w:hAnsi="Verdana"/>
          <w:color w:val="000000"/>
          <w:sz w:val="18"/>
          <w:szCs w:val="18"/>
        </w:rPr>
        <w:t>», соответственно.</w:t>
      </w:r>
    </w:p>
    <w:p w14:paraId="45E544F8" w14:textId="77777777" w:rsidR="00F3259F" w:rsidRDefault="00F3259F" w:rsidP="00F325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Снижение уровня общей изношенности объектов основных средств возможно за счет проведения их</w:t>
      </w:r>
      <w:r>
        <w:rPr>
          <w:rStyle w:val="WW8Num2z0"/>
          <w:rFonts w:ascii="Verdana" w:hAnsi="Verdana"/>
          <w:color w:val="000000"/>
          <w:sz w:val="18"/>
          <w:szCs w:val="18"/>
        </w:rPr>
        <w:t> </w:t>
      </w:r>
      <w:r>
        <w:rPr>
          <w:rStyle w:val="WW8Num3z0"/>
          <w:rFonts w:ascii="Verdana" w:hAnsi="Verdana"/>
          <w:color w:val="4682B4"/>
          <w:sz w:val="18"/>
          <w:szCs w:val="18"/>
        </w:rPr>
        <w:t>капитального</w:t>
      </w:r>
      <w:r>
        <w:rPr>
          <w:rStyle w:val="WW8Num2z0"/>
          <w:rFonts w:ascii="Verdana" w:hAnsi="Verdana"/>
          <w:color w:val="000000"/>
          <w:sz w:val="18"/>
          <w:szCs w:val="18"/>
        </w:rPr>
        <w:t> </w:t>
      </w:r>
      <w:r>
        <w:rPr>
          <w:rFonts w:ascii="Verdana" w:hAnsi="Verdana"/>
          <w:color w:val="000000"/>
          <w:sz w:val="18"/>
          <w:szCs w:val="18"/>
        </w:rPr>
        <w:t>и текущего ремонта. Для того, чтобы учесть влияние этого фактора при расчете уровня изношенности объектов на основе коэффициента амортизированности необходимо уменьшить сумму накопленных амортизационных отчислений на стоимость прямых материальных затрат на проведение ремонта основных средств.</w:t>
      </w:r>
    </w:p>
    <w:p w14:paraId="0793B59D" w14:textId="77777777" w:rsidR="00F3259F" w:rsidRDefault="00F3259F" w:rsidP="00F325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получения более полной и объективной оценки физического состояния основных средств автором предлагается использовать показатель, характеризующий отклонение при соотнесении</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и нормативной выработки отдельных объектов основных средств по видам выполняемых работ. При этом целесообразно проводить сопоставление</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снижения уровня выработки объектов с</w:t>
      </w:r>
      <w:r>
        <w:rPr>
          <w:rStyle w:val="WW8Num2z0"/>
          <w:rFonts w:ascii="Verdana" w:hAnsi="Verdana"/>
          <w:color w:val="000000"/>
          <w:sz w:val="18"/>
          <w:szCs w:val="18"/>
        </w:rPr>
        <w:t> </w:t>
      </w:r>
      <w:r>
        <w:rPr>
          <w:rStyle w:val="WW8Num3z0"/>
          <w:rFonts w:ascii="Verdana" w:hAnsi="Verdana"/>
          <w:color w:val="4682B4"/>
          <w:sz w:val="18"/>
          <w:szCs w:val="18"/>
        </w:rPr>
        <w:t>темпами</w:t>
      </w:r>
      <w:r>
        <w:rPr>
          <w:rStyle w:val="WW8Num2z0"/>
          <w:rFonts w:ascii="Verdana" w:hAnsi="Verdana"/>
          <w:color w:val="000000"/>
          <w:sz w:val="18"/>
          <w:szCs w:val="18"/>
        </w:rPr>
        <w:t> </w:t>
      </w:r>
      <w:r>
        <w:rPr>
          <w:rFonts w:ascii="Verdana" w:hAnsi="Verdana"/>
          <w:color w:val="000000"/>
          <w:sz w:val="18"/>
          <w:szCs w:val="18"/>
        </w:rPr>
        <w:t>роста коэффициента амортизированности по ним. Превышение темпов снижения выработки над темпами роста коэффициента амортизированности свидетельствует о неэффективности</w:t>
      </w:r>
      <w:r>
        <w:rPr>
          <w:rStyle w:val="WW8Num2z0"/>
          <w:rFonts w:ascii="Verdana" w:hAnsi="Verdana"/>
          <w:color w:val="000000"/>
          <w:sz w:val="18"/>
          <w:szCs w:val="18"/>
        </w:rPr>
        <w:t> </w:t>
      </w:r>
      <w:r>
        <w:rPr>
          <w:rStyle w:val="WW8Num3z0"/>
          <w:rFonts w:ascii="Verdana" w:hAnsi="Verdana"/>
          <w:color w:val="4682B4"/>
          <w:sz w:val="18"/>
          <w:szCs w:val="18"/>
        </w:rPr>
        <w:t>амортизационной</w:t>
      </w:r>
      <w:r>
        <w:rPr>
          <w:rStyle w:val="WW8Num2z0"/>
          <w:rFonts w:ascii="Verdana" w:hAnsi="Verdana"/>
          <w:color w:val="000000"/>
          <w:sz w:val="18"/>
          <w:szCs w:val="18"/>
        </w:rPr>
        <w:t> </w:t>
      </w:r>
      <w:r>
        <w:rPr>
          <w:rFonts w:ascii="Verdana" w:hAnsi="Verdana"/>
          <w:color w:val="000000"/>
          <w:sz w:val="18"/>
          <w:szCs w:val="18"/>
        </w:rPr>
        <w:t>политики организации ввиду неверного выбора метода амортизации.</w:t>
      </w:r>
    </w:p>
    <w:p w14:paraId="48AB0181" w14:textId="77777777" w:rsidR="00F3259F" w:rsidRDefault="00F3259F" w:rsidP="00F325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 В целях совершенствования методики анализа движения и</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основных средств, мы предлагаем: рассчитывать традиционные показатели отдельно по каждому виду объектов, а также по отдельным классификационным группам; рассчитывать коэффициент обновления не только по объектам, уже принятым в эксплуатацию, но и по объектам, процесс подготовки которых еще не завершен; сравнить уровень коэффициента обновления основных средств по активной их части с уровнем коэффициента обновления по всем основным средствам и определить, за счет какой части основных средств в большей степени происходит их обновление.</w:t>
      </w:r>
    </w:p>
    <w:p w14:paraId="636597EA" w14:textId="77777777" w:rsidR="00F3259F" w:rsidRDefault="00F3259F" w:rsidP="00F325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 Представленная в работе авторская методика анализа эффективности использования производственных основных средств основана на применении принципа «</w:t>
      </w:r>
      <w:r>
        <w:rPr>
          <w:rStyle w:val="WW8Num3z0"/>
          <w:rFonts w:ascii="Verdana" w:hAnsi="Verdana"/>
          <w:color w:val="4682B4"/>
          <w:sz w:val="18"/>
          <w:szCs w:val="18"/>
        </w:rPr>
        <w:t>вложено</w:t>
      </w:r>
      <w:r>
        <w:rPr>
          <w:rStyle w:val="WW8Num2z0"/>
          <w:rFonts w:ascii="Verdana" w:hAnsi="Verdana"/>
          <w:color w:val="000000"/>
          <w:sz w:val="18"/>
          <w:szCs w:val="18"/>
        </w:rPr>
        <w:t> </w:t>
      </w:r>
      <w:r>
        <w:rPr>
          <w:rFonts w:ascii="Verdana" w:hAnsi="Verdana"/>
          <w:color w:val="000000"/>
          <w:sz w:val="18"/>
          <w:szCs w:val="18"/>
        </w:rPr>
        <w:t>- получено» при расчете показателей</w:t>
      </w:r>
      <w:r>
        <w:rPr>
          <w:rStyle w:val="WW8Num2z0"/>
          <w:rFonts w:ascii="Verdana" w:hAnsi="Verdana"/>
          <w:color w:val="000000"/>
          <w:sz w:val="18"/>
          <w:szCs w:val="18"/>
        </w:rPr>
        <w:t> </w:t>
      </w:r>
      <w:r>
        <w:rPr>
          <w:rStyle w:val="WW8Num3z0"/>
          <w:rFonts w:ascii="Verdana" w:hAnsi="Verdana"/>
          <w:color w:val="4682B4"/>
          <w:sz w:val="18"/>
          <w:szCs w:val="18"/>
        </w:rPr>
        <w:t>фондоотдачи</w:t>
      </w:r>
      <w:r>
        <w:rPr>
          <w:rStyle w:val="WW8Num2z0"/>
          <w:rFonts w:ascii="Verdana" w:hAnsi="Verdana"/>
          <w:color w:val="000000"/>
          <w:sz w:val="18"/>
          <w:szCs w:val="18"/>
        </w:rPr>
        <w:t> </w:t>
      </w:r>
      <w:r>
        <w:rPr>
          <w:rFonts w:ascii="Verdana" w:hAnsi="Verdana"/>
          <w:color w:val="000000"/>
          <w:sz w:val="18"/>
          <w:szCs w:val="18"/>
        </w:rPr>
        <w:t>и фондорентабельности. «</w:t>
      </w:r>
      <w:r>
        <w:rPr>
          <w:rStyle w:val="WW8Num3z0"/>
          <w:rFonts w:ascii="Verdana" w:hAnsi="Verdana"/>
          <w:color w:val="4682B4"/>
          <w:sz w:val="18"/>
          <w:szCs w:val="18"/>
        </w:rPr>
        <w:t>Вложено</w:t>
      </w:r>
      <w:r>
        <w:rPr>
          <w:rFonts w:ascii="Verdana" w:hAnsi="Verdana"/>
          <w:color w:val="000000"/>
          <w:sz w:val="18"/>
          <w:szCs w:val="18"/>
        </w:rPr>
        <w:t>» - первоначальная стоимость основных средств и расходы на их поддержание в рабочем состоянии, «</w:t>
      </w:r>
      <w:r>
        <w:rPr>
          <w:rStyle w:val="WW8Num3z0"/>
          <w:rFonts w:ascii="Verdana" w:hAnsi="Verdana"/>
          <w:color w:val="4682B4"/>
          <w:sz w:val="18"/>
          <w:szCs w:val="18"/>
        </w:rPr>
        <w:t>получено</w:t>
      </w:r>
      <w:r>
        <w:rPr>
          <w:rFonts w:ascii="Verdana" w:hAnsi="Verdana"/>
          <w:color w:val="000000"/>
          <w:sz w:val="18"/>
          <w:szCs w:val="18"/>
        </w:rPr>
        <w:t>» - часть их стоимости в виде</w:t>
      </w:r>
      <w:r>
        <w:rPr>
          <w:rStyle w:val="WW8Num2z0"/>
          <w:rFonts w:ascii="Verdana" w:hAnsi="Verdana"/>
          <w:color w:val="000000"/>
          <w:sz w:val="18"/>
          <w:szCs w:val="18"/>
        </w:rPr>
        <w:t> </w:t>
      </w:r>
      <w:r>
        <w:rPr>
          <w:rStyle w:val="WW8Num3z0"/>
          <w:rFonts w:ascii="Verdana" w:hAnsi="Verdana"/>
          <w:color w:val="4682B4"/>
          <w:sz w:val="18"/>
          <w:szCs w:val="18"/>
        </w:rPr>
        <w:t>возмещенной</w:t>
      </w:r>
      <w:r>
        <w:rPr>
          <w:rStyle w:val="WW8Num2z0"/>
          <w:rFonts w:ascii="Verdana" w:hAnsi="Verdana"/>
          <w:color w:val="000000"/>
          <w:sz w:val="18"/>
          <w:szCs w:val="18"/>
        </w:rPr>
        <w:t> </w:t>
      </w:r>
      <w:r>
        <w:rPr>
          <w:rFonts w:ascii="Verdana" w:hAnsi="Verdana"/>
          <w:color w:val="000000"/>
          <w:sz w:val="18"/>
          <w:szCs w:val="18"/>
        </w:rPr>
        <w:t>амортизации в себестоимости реализованной продукции и</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от продаж. Кроме того, было учтено требование</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Style w:val="WW8Num2z0"/>
          <w:rFonts w:ascii="Verdana" w:hAnsi="Verdana"/>
          <w:color w:val="000000"/>
          <w:sz w:val="18"/>
          <w:szCs w:val="18"/>
        </w:rPr>
        <w:t> </w:t>
      </w:r>
      <w:r>
        <w:rPr>
          <w:rFonts w:ascii="Verdana" w:hAnsi="Verdana"/>
          <w:color w:val="000000"/>
          <w:sz w:val="18"/>
          <w:szCs w:val="18"/>
        </w:rPr>
        <w:t xml:space="preserve">факторов, то есть необходимость соотнесение расхода какого-либо отдельного актива только с частью прибыли, соответствующей результатам использования только данного актива.Такая методика расчета показателей </w:t>
      </w:r>
      <w:r>
        <w:rPr>
          <w:rFonts w:ascii="Verdana" w:hAnsi="Verdana"/>
          <w:color w:val="000000"/>
          <w:sz w:val="18"/>
          <w:szCs w:val="18"/>
        </w:rPr>
        <w:lastRenderedPageBreak/>
        <w:t>эффективности использования производственных основных средств позволяет учесть их реальный вклад в процесс производства продукции и формирование конечного финансового результата деятельности сельскохозяйственной организации.</w:t>
      </w:r>
    </w:p>
    <w:p w14:paraId="4B81D4FB" w14:textId="77777777" w:rsidR="00F3259F" w:rsidRDefault="00F3259F" w:rsidP="00F3259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Эффективность использования основных средств в сельскохозяйственных организациях во многом зависит от скорости обращения средств,</w:t>
      </w:r>
      <w:r>
        <w:rPr>
          <w:rStyle w:val="WW8Num2z0"/>
          <w:rFonts w:ascii="Verdana" w:hAnsi="Verdana"/>
          <w:color w:val="000000"/>
          <w:sz w:val="18"/>
          <w:szCs w:val="18"/>
        </w:rPr>
        <w:t> </w:t>
      </w:r>
      <w:r>
        <w:rPr>
          <w:rStyle w:val="WW8Num3z0"/>
          <w:rFonts w:ascii="Verdana" w:hAnsi="Verdana"/>
          <w:color w:val="4682B4"/>
          <w:sz w:val="18"/>
          <w:szCs w:val="18"/>
        </w:rPr>
        <w:t>вложенных</w:t>
      </w:r>
      <w:r>
        <w:rPr>
          <w:rStyle w:val="WW8Num2z0"/>
          <w:rFonts w:ascii="Verdana" w:hAnsi="Verdana"/>
          <w:color w:val="000000"/>
          <w:sz w:val="18"/>
          <w:szCs w:val="18"/>
        </w:rPr>
        <w:t> </w:t>
      </w:r>
      <w:r>
        <w:rPr>
          <w:rFonts w:ascii="Verdana" w:hAnsi="Verdana"/>
          <w:color w:val="000000"/>
          <w:sz w:val="18"/>
          <w:szCs w:val="18"/>
        </w:rPr>
        <w:t>в их приобретение. Для определения срока</w:t>
      </w:r>
      <w:r>
        <w:rPr>
          <w:rStyle w:val="WW8Num2z0"/>
          <w:rFonts w:ascii="Verdana" w:hAnsi="Verdana"/>
          <w:color w:val="000000"/>
          <w:sz w:val="18"/>
          <w:szCs w:val="18"/>
        </w:rPr>
        <w:t> </w:t>
      </w:r>
      <w:r>
        <w:rPr>
          <w:rStyle w:val="WW8Num3z0"/>
          <w:rFonts w:ascii="Verdana" w:hAnsi="Verdana"/>
          <w:color w:val="4682B4"/>
          <w:sz w:val="18"/>
          <w:szCs w:val="18"/>
        </w:rPr>
        <w:t>окупаемости</w:t>
      </w:r>
      <w:r>
        <w:rPr>
          <w:rStyle w:val="WW8Num2z0"/>
          <w:rFonts w:ascii="Verdana" w:hAnsi="Verdana"/>
          <w:color w:val="000000"/>
          <w:sz w:val="18"/>
          <w:szCs w:val="18"/>
        </w:rPr>
        <w:t> </w:t>
      </w:r>
      <w:r>
        <w:rPr>
          <w:rFonts w:ascii="Verdana" w:hAnsi="Verdana"/>
          <w:color w:val="000000"/>
          <w:sz w:val="18"/>
          <w:szCs w:val="18"/>
        </w:rPr>
        <w:t>объектов мы рекомендуем методику расчета</w:t>
      </w:r>
      <w:r>
        <w:rPr>
          <w:rStyle w:val="WW8Num2z0"/>
          <w:rFonts w:ascii="Verdana" w:hAnsi="Verdana"/>
          <w:color w:val="000000"/>
          <w:sz w:val="18"/>
          <w:szCs w:val="18"/>
        </w:rPr>
        <w:t> </w:t>
      </w:r>
      <w:r>
        <w:rPr>
          <w:rStyle w:val="WW8Num3z0"/>
          <w:rFonts w:ascii="Verdana" w:hAnsi="Verdana"/>
          <w:color w:val="4682B4"/>
          <w:sz w:val="18"/>
          <w:szCs w:val="18"/>
        </w:rPr>
        <w:t>чистого</w:t>
      </w:r>
      <w:r>
        <w:rPr>
          <w:rStyle w:val="WW8Num2z0"/>
          <w:rFonts w:ascii="Verdana" w:hAnsi="Verdana"/>
          <w:color w:val="000000"/>
          <w:sz w:val="18"/>
          <w:szCs w:val="18"/>
        </w:rPr>
        <w:t> </w:t>
      </w:r>
      <w:r>
        <w:rPr>
          <w:rFonts w:ascii="Verdana" w:hAnsi="Verdana"/>
          <w:color w:val="000000"/>
          <w:sz w:val="18"/>
          <w:szCs w:val="18"/>
        </w:rPr>
        <w:t>приведенного эффекта (NPV), с учетом инфляции, и дисконтированной стоимости. Показатель срока окупаемости основных средств может быть использован при определении оптимального срока эксплуатации приобретаемых объектов, а также эффективности инвестиционных вложений в основные средства.</w:t>
      </w:r>
    </w:p>
    <w:p w14:paraId="4ED48D61" w14:textId="77777777" w:rsidR="00F3259F" w:rsidRDefault="00F3259F" w:rsidP="00F325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Рациональное использование основных средств предопределяет в целом развитие сельскохозяйственных организаций. Формирование и использование основных средств требуют правильного их учета и тщательного экономического анализа.</w:t>
      </w:r>
    </w:p>
    <w:p w14:paraId="4B40A72B" w14:textId="77777777" w:rsidR="00F3259F" w:rsidRDefault="00F3259F" w:rsidP="00F3259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Автор надеется, что проведение в жизнь разработанных в диссертации предложений и рекомендаций по дальнейшему развитию бухгалтерского учета и экономического анализа основных средств будет способствовать эффективному их использованию как наиболее важного слагаемого роста производства продукции.</w:t>
      </w:r>
    </w:p>
    <w:p w14:paraId="0A59E9CD" w14:textId="77777777" w:rsidR="00F3259F" w:rsidRDefault="00F3259F" w:rsidP="00F3259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Букия, Виктория Ипполитовна, 2009 год</w:t>
      </w:r>
    </w:p>
    <w:p w14:paraId="366B1465"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Федеральные законы, подзаконные и иные нормативные акты Российской Федерации, Федеральные программы</w:t>
      </w:r>
    </w:p>
    <w:p w14:paraId="44FA4600"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 Федерации Ч. 1 Электронный ресурс.: Федер. закон Рос. Федерации от 30.11.1994г. № 51-ФЗ; Ч. 2: [Электронный ресурс]: Федер. закон Рос. Федерации от 26.01.1996г. № 14-ФЗ. Доступ из справ.-правовой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505C49A3"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 Федерации Ч. 2 Электронный ресурс.: Федер. закон Рос. Федерации от 05.08.2000г. № 117-ФЗ. Доступ из справ.-правовой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7F81D1AC"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Электронный ресурс.: Федер. закон Рос. Федерации от 21 ноября 1996г. № 129-ФЗ. Доступ из справ.-правовой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32559D0F"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О финансовой</w:t>
      </w:r>
      <w:r>
        <w:rPr>
          <w:rStyle w:val="WW8Num2z0"/>
          <w:rFonts w:ascii="Verdana" w:hAnsi="Verdana"/>
          <w:color w:val="000000"/>
          <w:sz w:val="18"/>
          <w:szCs w:val="18"/>
        </w:rPr>
        <w:t> </w:t>
      </w:r>
      <w:r>
        <w:rPr>
          <w:rStyle w:val="WW8Num3z0"/>
          <w:rFonts w:ascii="Verdana" w:hAnsi="Verdana"/>
          <w:color w:val="4682B4"/>
          <w:sz w:val="18"/>
          <w:szCs w:val="18"/>
        </w:rPr>
        <w:t>аренде</w:t>
      </w:r>
      <w:r>
        <w:rPr>
          <w:rStyle w:val="WW8Num2z0"/>
          <w:rFonts w:ascii="Verdana" w:hAnsi="Verdana"/>
          <w:color w:val="000000"/>
          <w:sz w:val="18"/>
          <w:szCs w:val="18"/>
        </w:rPr>
        <w:t> </w:t>
      </w:r>
      <w:r>
        <w:rPr>
          <w:rFonts w:ascii="Verdana" w:hAnsi="Verdana"/>
          <w:color w:val="000000"/>
          <w:sz w:val="18"/>
          <w:szCs w:val="18"/>
        </w:rPr>
        <w:t>(лизинге) Электронный ресурс.: Федер. закон Рос. Федерации от 29.10.1998г. № 164-ФЗ. Доступ из справ.-правовой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19771FBE"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О внесении изменений в часть первую, часть вторую Налогового кодекса Рос. Федерации и отдельные законодательные акты Рос. Федерации Текст.: Федер. закон Рос. Федерации от 26.11.2008г. № 224-ФЗ//</w:t>
      </w:r>
      <w:r>
        <w:rPr>
          <w:rStyle w:val="WW8Num2z0"/>
          <w:rFonts w:ascii="Verdana" w:hAnsi="Verdana"/>
          <w:color w:val="000000"/>
          <w:sz w:val="18"/>
          <w:szCs w:val="18"/>
        </w:rPr>
        <w:t> </w:t>
      </w:r>
      <w:r>
        <w:rPr>
          <w:rStyle w:val="WW8Num3z0"/>
          <w:rFonts w:ascii="Verdana" w:hAnsi="Verdana"/>
          <w:color w:val="4682B4"/>
          <w:sz w:val="18"/>
          <w:szCs w:val="18"/>
        </w:rPr>
        <w:t>Фин</w:t>
      </w:r>
      <w:r>
        <w:rPr>
          <w:rFonts w:ascii="Verdana" w:hAnsi="Verdana"/>
          <w:color w:val="000000"/>
          <w:sz w:val="18"/>
          <w:szCs w:val="18"/>
        </w:rPr>
        <w:t>. газета. № 49. — с. 1-4</w:t>
      </w:r>
    </w:p>
    <w:p w14:paraId="0A0986F5"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О классификации основных средств, включаемых в</w:t>
      </w:r>
      <w:r>
        <w:rPr>
          <w:rStyle w:val="WW8Num2z0"/>
          <w:rFonts w:ascii="Verdana" w:hAnsi="Verdana"/>
          <w:color w:val="000000"/>
          <w:sz w:val="18"/>
          <w:szCs w:val="18"/>
        </w:rPr>
        <w:t> </w:t>
      </w:r>
      <w:r>
        <w:rPr>
          <w:rStyle w:val="WW8Num3z0"/>
          <w:rFonts w:ascii="Verdana" w:hAnsi="Verdana"/>
          <w:color w:val="4682B4"/>
          <w:sz w:val="18"/>
          <w:szCs w:val="18"/>
        </w:rPr>
        <w:t>амортизационные</w:t>
      </w:r>
      <w:r>
        <w:rPr>
          <w:rStyle w:val="WW8Num2z0"/>
          <w:rFonts w:ascii="Verdana" w:hAnsi="Verdana"/>
          <w:color w:val="000000"/>
          <w:sz w:val="18"/>
          <w:szCs w:val="18"/>
        </w:rPr>
        <w:t> </w:t>
      </w:r>
      <w:r>
        <w:rPr>
          <w:rFonts w:ascii="Verdana" w:hAnsi="Verdana"/>
          <w:color w:val="000000"/>
          <w:sz w:val="18"/>
          <w:szCs w:val="18"/>
        </w:rPr>
        <w:t>группы Электронный ресурс.: Постановление Правительства РФ от 01.01.2002 №1. Доступ из справ.-правовой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2A8B0AB2"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Программа социально-экономического развития Рос.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Электронный ресурс.: Распоряжение Правительства Рос. Федерации от 19.01.2006 № 38-Р. Доступ из справ.-правовой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33261027"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Рос. Федерации Электронный ресурс.: Приказ Министерства финансов Рос.</w:t>
      </w:r>
    </w:p>
    <w:p w14:paraId="56467891"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Бухгалтерская отчетность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4/99 Текст.: Приказ Министерства финансов Рос. Федерации от 06.07.1999 № 43н. 22 положения по бухгалтерскому учету: сб. док. — М.: Издательство «Омега-Л», 2007. 368с.</w:t>
      </w:r>
    </w:p>
    <w:p w14:paraId="688C28B1"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6/97 Электронный ресурс.: Приказ Министерства финансов России от 03.09.1997 № 65н. Доступ из справ.-правовой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6401FC38"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Текст.: Приказ Министерства финансов Рос. Федерации от 30.03.2001 №26н. 22 положения по бухгалтерскому учету: сб. док. М.: Издательство «Омега-Л», 2007. - 368с.</w:t>
      </w:r>
    </w:p>
    <w:p w14:paraId="3B35DC17"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xml:space="preserve">» ПБУ 10/99 Текст.: Приказ Министерства финансов Рос. Федерации от 06.05.1999 № ЗЗн. 22 положения по бухгалтерскому </w:t>
      </w:r>
      <w:r>
        <w:rPr>
          <w:rFonts w:ascii="Verdana" w:hAnsi="Verdana"/>
          <w:color w:val="000000"/>
          <w:sz w:val="18"/>
          <w:szCs w:val="18"/>
        </w:rPr>
        <w:lastRenderedPageBreak/>
        <w:t>учету: сб. док. — М.: Издательство «Омега-Л», 2007. 368с.</w:t>
      </w:r>
    </w:p>
    <w:p w14:paraId="1C493FD7"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учету «</w:t>
      </w:r>
      <w:r>
        <w:rPr>
          <w:rStyle w:val="WW8Num3z0"/>
          <w:rFonts w:ascii="Verdana" w:hAnsi="Verdana"/>
          <w:color w:val="4682B4"/>
          <w:sz w:val="18"/>
          <w:szCs w:val="18"/>
        </w:rPr>
        <w:t>Учет государственной помощи</w:t>
      </w:r>
      <w:r>
        <w:rPr>
          <w:rFonts w:ascii="Verdana" w:hAnsi="Verdana"/>
          <w:color w:val="000000"/>
          <w:sz w:val="18"/>
          <w:szCs w:val="18"/>
        </w:rPr>
        <w:t>» ПБУ 13/2000 Текст.: Приказ Министерства финансов Рос. Федерации от 16.10.2000 № 91н. 22 положения по бухгалтерскому учету: сб. док. М.: Издательство «Омега-Л», 2007. - 368с.</w:t>
      </w:r>
    </w:p>
    <w:p w14:paraId="4122DAA5"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бухгалтерскому учету «Учет расходов по</w:t>
      </w:r>
      <w:r>
        <w:rPr>
          <w:rStyle w:val="WW8Num2z0"/>
          <w:rFonts w:ascii="Verdana" w:hAnsi="Verdana"/>
          <w:color w:val="000000"/>
          <w:sz w:val="18"/>
          <w:szCs w:val="18"/>
        </w:rPr>
        <w:t> </w:t>
      </w:r>
      <w:r>
        <w:rPr>
          <w:rStyle w:val="WW8Num3z0"/>
          <w:rFonts w:ascii="Verdana" w:hAnsi="Verdana"/>
          <w:color w:val="4682B4"/>
          <w:sz w:val="18"/>
          <w:szCs w:val="18"/>
        </w:rPr>
        <w:t>займам</w:t>
      </w:r>
      <w:r>
        <w:rPr>
          <w:rStyle w:val="WW8Num2z0"/>
          <w:rFonts w:ascii="Verdana" w:hAnsi="Verdana"/>
          <w:color w:val="000000"/>
          <w:sz w:val="18"/>
          <w:szCs w:val="18"/>
        </w:rPr>
        <w:t> </w:t>
      </w:r>
      <w:r>
        <w:rPr>
          <w:rFonts w:ascii="Verdana" w:hAnsi="Verdana"/>
          <w:color w:val="000000"/>
          <w:sz w:val="18"/>
          <w:szCs w:val="18"/>
        </w:rPr>
        <w:t>и кредитам» ПБУ 15/2008 Электронный ресурс.: Приказ Министерства финансов Рос. Федерации от 06.10.2008 № 107н. Доступ из справ.-правовой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712AC6FA"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Методические рекомендации по бухгалтерскому учету основных средств в сельскохозяйственных организациях Электронный ресурс.: Приказ Министерства финансов Рос. Федерации от 19.06.2002 № 559. Доступ из справ.-правовой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11205943"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План счетов бухгалтерского учета финансово-хозяйственной деятельности организаций и инструкция по его применению Электронный ресурс.: Приказ Министерства финансов Рос. Федерации от 31.10.2000 № 94н. Доступ из справ.-правовой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210D1D4F"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Монографии, учебники, учебные пособия, сборники статей, статьи в периодической печати, научных сборниках, журналах</w:t>
      </w:r>
    </w:p>
    <w:p w14:paraId="0F2A1B7F"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Азрилиян</w:t>
      </w:r>
      <w:r>
        <w:rPr>
          <w:rFonts w:ascii="Verdana" w:hAnsi="Verdana"/>
          <w:color w:val="000000"/>
          <w:sz w:val="18"/>
          <w:szCs w:val="18"/>
        </w:rPr>
        <w:t>, А. Большой бухгалтерский словарь Текст.: / А. Азрилиян М.: Институт новой экономики, 1999 - 574с.</w:t>
      </w:r>
    </w:p>
    <w:p w14:paraId="5D6D88AA"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Р.А. Учет основных средств Текст. / Р.А.</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Л.И. Хоружий, В.Г. Широбоков, Н.А.</w:t>
      </w:r>
      <w:r>
        <w:rPr>
          <w:rStyle w:val="WW8Num2z0"/>
          <w:rFonts w:ascii="Verdana" w:hAnsi="Verdana"/>
          <w:color w:val="000000"/>
          <w:sz w:val="18"/>
          <w:szCs w:val="18"/>
        </w:rPr>
        <w:t> </w:t>
      </w:r>
      <w:r>
        <w:rPr>
          <w:rStyle w:val="WW8Num3z0"/>
          <w:rFonts w:ascii="Verdana" w:hAnsi="Verdana"/>
          <w:color w:val="4682B4"/>
          <w:sz w:val="18"/>
          <w:szCs w:val="18"/>
        </w:rPr>
        <w:t>Кокарев</w:t>
      </w:r>
      <w:r>
        <w:rPr>
          <w:rFonts w:ascii="Verdana" w:hAnsi="Verdana"/>
          <w:color w:val="000000"/>
          <w:sz w:val="18"/>
          <w:szCs w:val="18"/>
        </w:rPr>
        <w:t>// Экономика сельскохозяйственных и перерабатывающих предприятий. 2002. - № 1 -с. 22-28, №2.-с. 15-18</w:t>
      </w:r>
    </w:p>
    <w:p w14:paraId="4E20BE12"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Артемова, J1.B.</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и инновации: словарь-справочник от А до Я Текст. / JI.B. Артемова —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1998. 325с.</w:t>
      </w:r>
    </w:p>
    <w:p w14:paraId="592889FC"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Астахов, В.П.</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(финансовый) учет Текст. / В.П. Астахов. -М.:</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2006. 1072с.</w:t>
      </w:r>
    </w:p>
    <w:p w14:paraId="03427366"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М.И. Теория экономического анализа Текст. /М.И. Баканов,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А.Д. Шеремет. М.: Финансы и статистика, 2006. - 536с.</w:t>
      </w:r>
    </w:p>
    <w:p w14:paraId="2751C448"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Банк, С.В.</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и требования к учету основных средств Текст. / С.В. БанкУ/ Международный бухгалтерский учет. 2005. - № 6 — с. 32-39</w:t>
      </w:r>
    </w:p>
    <w:p w14:paraId="06E3C8CA"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Барр, Р. Политическая</w:t>
      </w:r>
      <w:r>
        <w:rPr>
          <w:rStyle w:val="WW8Num2z0"/>
          <w:rFonts w:ascii="Verdana" w:hAnsi="Verdana"/>
          <w:color w:val="000000"/>
          <w:sz w:val="18"/>
          <w:szCs w:val="18"/>
        </w:rPr>
        <w:t> </w:t>
      </w:r>
      <w:r>
        <w:rPr>
          <w:rStyle w:val="WW8Num3z0"/>
          <w:rFonts w:ascii="Verdana" w:hAnsi="Verdana"/>
          <w:color w:val="4682B4"/>
          <w:sz w:val="18"/>
          <w:szCs w:val="18"/>
        </w:rPr>
        <w:t>экономия</w:t>
      </w:r>
      <w:r>
        <w:rPr>
          <w:rStyle w:val="WW8Num2z0"/>
          <w:rFonts w:ascii="Verdana" w:hAnsi="Verdana"/>
          <w:color w:val="000000"/>
          <w:sz w:val="18"/>
          <w:szCs w:val="18"/>
        </w:rPr>
        <w:t> </w:t>
      </w:r>
      <w:r>
        <w:rPr>
          <w:rFonts w:ascii="Verdana" w:hAnsi="Verdana"/>
          <w:color w:val="000000"/>
          <w:sz w:val="18"/>
          <w:szCs w:val="18"/>
        </w:rPr>
        <w:t>в 2-х томах. Текст.: Том 1. / Р. Барр. Пер. с англ. М.: Международные отношения, 1995 - 673с.</w:t>
      </w:r>
    </w:p>
    <w:p w14:paraId="6B9AB490"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Батлер, Б.</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оксфордский толковый словарь Текст.: / Б.Батлер, Б. Джонс, Г. Сидуэлли, Э. Вуд М.: Дело и сервис, 2003 - 513с.</w:t>
      </w:r>
    </w:p>
    <w:p w14:paraId="290DE795"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Белов, Н.Г. Актуальные проблемы бухгалтерского учета в сельском хозяйстве Текст.:/ Н.Г. Белов//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 2008. № 4. - с. 43-45</w:t>
      </w:r>
    </w:p>
    <w:p w14:paraId="157A0EEE"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Белозерцев, Н.</w:t>
      </w:r>
      <w:r>
        <w:rPr>
          <w:rStyle w:val="WW8Num2z0"/>
          <w:rFonts w:ascii="Verdana" w:hAnsi="Verdana"/>
          <w:color w:val="000000"/>
          <w:sz w:val="18"/>
          <w:szCs w:val="18"/>
        </w:rPr>
        <w:t> </w:t>
      </w:r>
      <w:r>
        <w:rPr>
          <w:rStyle w:val="WW8Num3z0"/>
          <w:rFonts w:ascii="Verdana" w:hAnsi="Verdana"/>
          <w:color w:val="4682B4"/>
          <w:sz w:val="18"/>
          <w:szCs w:val="18"/>
        </w:rPr>
        <w:t>Заем</w:t>
      </w:r>
      <w:r>
        <w:rPr>
          <w:rStyle w:val="WW8Num2z0"/>
          <w:rFonts w:ascii="Verdana" w:hAnsi="Verdana"/>
          <w:color w:val="000000"/>
          <w:sz w:val="18"/>
          <w:szCs w:val="18"/>
        </w:rPr>
        <w:t> </w:t>
      </w:r>
      <w:r>
        <w:rPr>
          <w:rFonts w:ascii="Verdana" w:hAnsi="Verdana"/>
          <w:color w:val="000000"/>
          <w:sz w:val="18"/>
          <w:szCs w:val="18"/>
        </w:rPr>
        <w:t>для приобретения основных средств: как учитывать</w:t>
      </w:r>
      <w:r>
        <w:rPr>
          <w:rStyle w:val="WW8Num2z0"/>
          <w:rFonts w:ascii="Verdana" w:hAnsi="Verdana"/>
          <w:color w:val="000000"/>
          <w:sz w:val="18"/>
          <w:szCs w:val="18"/>
        </w:rPr>
        <w:t> </w:t>
      </w:r>
      <w:r>
        <w:rPr>
          <w:rStyle w:val="WW8Num3z0"/>
          <w:rFonts w:ascii="Verdana" w:hAnsi="Verdana"/>
          <w:color w:val="4682B4"/>
          <w:sz w:val="18"/>
          <w:szCs w:val="18"/>
        </w:rPr>
        <w:t>проценты</w:t>
      </w:r>
      <w:r>
        <w:rPr>
          <w:rStyle w:val="WW8Num2z0"/>
          <w:rFonts w:ascii="Verdana" w:hAnsi="Verdana"/>
          <w:color w:val="000000"/>
          <w:sz w:val="18"/>
          <w:szCs w:val="18"/>
        </w:rPr>
        <w:t> </w:t>
      </w:r>
      <w:r>
        <w:rPr>
          <w:rFonts w:ascii="Verdana" w:hAnsi="Verdana"/>
          <w:color w:val="000000"/>
          <w:sz w:val="18"/>
          <w:szCs w:val="18"/>
        </w:rPr>
        <w:t>Текст.:/ Н. Белозерцев//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2007. - № 48. Доступ из справ.-правовой системы «</w:t>
      </w:r>
      <w:r>
        <w:rPr>
          <w:rStyle w:val="WW8Num3z0"/>
          <w:rFonts w:ascii="Verdana" w:hAnsi="Verdana"/>
          <w:color w:val="4682B4"/>
          <w:sz w:val="18"/>
          <w:szCs w:val="18"/>
        </w:rPr>
        <w:t>КонсультатнтПлюс</w:t>
      </w:r>
      <w:r>
        <w:rPr>
          <w:rFonts w:ascii="Verdana" w:hAnsi="Verdana"/>
          <w:color w:val="000000"/>
          <w:sz w:val="18"/>
          <w:szCs w:val="18"/>
        </w:rPr>
        <w:t>»</w:t>
      </w:r>
    </w:p>
    <w:p w14:paraId="069B8519"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Блянкман</w:t>
      </w:r>
      <w:r>
        <w:rPr>
          <w:rFonts w:ascii="Verdana" w:hAnsi="Verdana"/>
          <w:color w:val="000000"/>
          <w:sz w:val="18"/>
          <w:szCs w:val="18"/>
        </w:rPr>
        <w:t>, Я.М. Эффективность использования основных фондов в сельском хозяйстве Текст.: Монография / Я.М. Блянкман М.: Экономика, 1981 — 143с.</w:t>
      </w:r>
    </w:p>
    <w:p w14:paraId="174DD23F"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Бригхэм</w:t>
      </w:r>
      <w:r>
        <w:rPr>
          <w:rFonts w:ascii="Verdana" w:hAnsi="Verdana"/>
          <w:color w:val="000000"/>
          <w:sz w:val="18"/>
          <w:szCs w:val="18"/>
        </w:rPr>
        <w:t>, Ю.Ф. Финансовый менеджментТекст. / Ю.Ф.</w:t>
      </w:r>
      <w:r>
        <w:rPr>
          <w:rStyle w:val="WW8Num2z0"/>
          <w:rFonts w:ascii="Verdana" w:hAnsi="Verdana"/>
          <w:color w:val="000000"/>
          <w:sz w:val="18"/>
          <w:szCs w:val="18"/>
        </w:rPr>
        <w:t> </w:t>
      </w:r>
      <w:r>
        <w:rPr>
          <w:rStyle w:val="WW8Num3z0"/>
          <w:rFonts w:ascii="Verdana" w:hAnsi="Verdana"/>
          <w:color w:val="4682B4"/>
          <w:sz w:val="18"/>
          <w:szCs w:val="18"/>
        </w:rPr>
        <w:t>Бригхэм</w:t>
      </w:r>
      <w:r>
        <w:rPr>
          <w:rFonts w:ascii="Verdana" w:hAnsi="Verdana"/>
          <w:color w:val="000000"/>
          <w:sz w:val="18"/>
          <w:szCs w:val="18"/>
        </w:rPr>
        <w:t>, М. Эрхардт: Пер. с англ./ Под ред. к.э.н. Е.А. Дорофеева. СПб.: Питер, 2005</w:t>
      </w:r>
    </w:p>
    <w:p w14:paraId="1F877D47"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С.М. Международные правила учета основных средств Текст.:/ С.М. Бычкова, И.А.</w:t>
      </w:r>
      <w:r>
        <w:rPr>
          <w:rStyle w:val="WW8Num2z0"/>
          <w:rFonts w:ascii="Verdana" w:hAnsi="Verdana"/>
          <w:color w:val="000000"/>
          <w:sz w:val="18"/>
          <w:szCs w:val="18"/>
        </w:rPr>
        <w:t> </w:t>
      </w:r>
      <w:r>
        <w:rPr>
          <w:rStyle w:val="WW8Num3z0"/>
          <w:rFonts w:ascii="Verdana" w:hAnsi="Verdana"/>
          <w:color w:val="4682B4"/>
          <w:sz w:val="18"/>
          <w:szCs w:val="18"/>
        </w:rPr>
        <w:t>Миронова</w:t>
      </w:r>
      <w:r>
        <w:rPr>
          <w:rFonts w:ascii="Verdana" w:hAnsi="Verdana"/>
          <w:color w:val="000000"/>
          <w:sz w:val="18"/>
          <w:szCs w:val="18"/>
        </w:rPr>
        <w:t>// Учет в сельском хозяйстве. — 2006. № 2. -с. 99-105</w:t>
      </w:r>
    </w:p>
    <w:p w14:paraId="2BDDBDB9"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Войфел, Ч. Энциклопедия</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дела и финансов сайт.: Национальная экономическая энциклопедия. URL: http://vocable.ru/dictionary</w:t>
      </w:r>
    </w:p>
    <w:p w14:paraId="74C42D22"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Глоссарий терминов по</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и международным стандартам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русско-английский сайт.: GAAP.ru URL: www.gaap.ru/biblio/glossary/ru</w:t>
      </w:r>
    </w:p>
    <w:p w14:paraId="250463C5"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Голикова, Е.И. Износ и</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Fonts w:ascii="Verdana" w:hAnsi="Verdana"/>
          <w:color w:val="000000"/>
          <w:sz w:val="18"/>
          <w:szCs w:val="18"/>
        </w:rPr>
        <w:t>: практика начисления Текст.:/ Е.И. Голикова. — М.: «</w:t>
      </w:r>
      <w:r>
        <w:rPr>
          <w:rStyle w:val="WW8Num3z0"/>
          <w:rFonts w:ascii="Verdana" w:hAnsi="Verdana"/>
          <w:color w:val="4682B4"/>
          <w:sz w:val="18"/>
          <w:szCs w:val="18"/>
        </w:rPr>
        <w:t>Финансовая газета</w:t>
      </w:r>
      <w:r>
        <w:rPr>
          <w:rFonts w:ascii="Verdana" w:hAnsi="Verdana"/>
          <w:color w:val="000000"/>
          <w:sz w:val="18"/>
          <w:szCs w:val="18"/>
        </w:rPr>
        <w:t>», 2007. 48с.</w:t>
      </w:r>
    </w:p>
    <w:p w14:paraId="34743E21"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Гордеев, А.В. О мерах по реализации</w:t>
      </w:r>
      <w:r>
        <w:rPr>
          <w:rStyle w:val="WW8Num2z0"/>
          <w:rFonts w:ascii="Verdana" w:hAnsi="Verdana"/>
          <w:color w:val="000000"/>
          <w:sz w:val="18"/>
          <w:szCs w:val="18"/>
        </w:rPr>
        <w:t> </w:t>
      </w:r>
      <w:r>
        <w:rPr>
          <w:rStyle w:val="WW8Num3z0"/>
          <w:rFonts w:ascii="Verdana" w:hAnsi="Verdana"/>
          <w:color w:val="4682B4"/>
          <w:sz w:val="18"/>
          <w:szCs w:val="18"/>
        </w:rPr>
        <w:t>приоритетного</w:t>
      </w:r>
      <w:r>
        <w:rPr>
          <w:rStyle w:val="WW8Num2z0"/>
          <w:rFonts w:ascii="Verdana" w:hAnsi="Verdana"/>
          <w:color w:val="000000"/>
          <w:sz w:val="18"/>
          <w:szCs w:val="18"/>
        </w:rPr>
        <w:t> </w:t>
      </w:r>
      <w:r>
        <w:rPr>
          <w:rFonts w:ascii="Verdana" w:hAnsi="Verdana"/>
          <w:color w:val="000000"/>
          <w:sz w:val="18"/>
          <w:szCs w:val="18"/>
        </w:rPr>
        <w:t>национального проекта «</w:t>
      </w:r>
      <w:r>
        <w:rPr>
          <w:rStyle w:val="WW8Num3z0"/>
          <w:rFonts w:ascii="Verdana" w:hAnsi="Verdana"/>
          <w:color w:val="4682B4"/>
          <w:sz w:val="18"/>
          <w:szCs w:val="18"/>
        </w:rPr>
        <w:t>Развитие АПК</w:t>
      </w:r>
      <w:r>
        <w:rPr>
          <w:rFonts w:ascii="Verdana" w:hAnsi="Verdana"/>
          <w:color w:val="000000"/>
          <w:sz w:val="18"/>
          <w:szCs w:val="18"/>
        </w:rPr>
        <w:t xml:space="preserve">» Текст. / А.В. Гордеев// Экономика сельскохозяйственных и перерабатывающих предприятий. 2006. </w:t>
      </w:r>
      <w:r>
        <w:rPr>
          <w:rFonts w:ascii="Verdana" w:hAnsi="Verdana"/>
          <w:color w:val="000000"/>
          <w:sz w:val="18"/>
          <w:szCs w:val="18"/>
        </w:rPr>
        <w:lastRenderedPageBreak/>
        <w:t>- № 1 -с. 5-10</w:t>
      </w:r>
    </w:p>
    <w:p w14:paraId="6A804F5A"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Гордеев, А.В. О Государственной программе развития сельского хозяйства на 2008-2012гг. Текст. / А.В. Гордеев // Экономика сельскохозяйственных и перерабатывающих предприятий. 2007. - № 9. -с.5-12</w:t>
      </w:r>
    </w:p>
    <w:p w14:paraId="577127F4"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Горфинкель</w:t>
      </w:r>
      <w:r>
        <w:rPr>
          <w:rFonts w:ascii="Verdana" w:hAnsi="Verdana"/>
          <w:color w:val="000000"/>
          <w:sz w:val="18"/>
          <w:szCs w:val="18"/>
        </w:rPr>
        <w:t>, В.Я. Экономика предприятий Текст.: Учебник /Под ред. проф. В.Я.</w:t>
      </w:r>
      <w:r>
        <w:rPr>
          <w:rStyle w:val="WW8Num2z0"/>
          <w:rFonts w:ascii="Verdana" w:hAnsi="Verdana"/>
          <w:color w:val="000000"/>
          <w:sz w:val="18"/>
          <w:szCs w:val="18"/>
        </w:rPr>
        <w:t> </w:t>
      </w:r>
      <w:r>
        <w:rPr>
          <w:rStyle w:val="WW8Num3z0"/>
          <w:rFonts w:ascii="Verdana" w:hAnsi="Verdana"/>
          <w:color w:val="4682B4"/>
          <w:sz w:val="18"/>
          <w:szCs w:val="18"/>
        </w:rPr>
        <w:t>Горфинкеля</w:t>
      </w:r>
      <w:r>
        <w:rPr>
          <w:rFonts w:ascii="Verdana" w:hAnsi="Verdana"/>
          <w:color w:val="000000"/>
          <w:sz w:val="18"/>
          <w:szCs w:val="18"/>
        </w:rPr>
        <w:t>, проф. В.А. Швандара. М.: ЮНИТИ-ДАНА, 2003.-578с.</w:t>
      </w:r>
    </w:p>
    <w:p w14:paraId="2B16A9F0"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Грибов, В.Д.,</w:t>
      </w:r>
      <w:r>
        <w:rPr>
          <w:rStyle w:val="WW8Num2z0"/>
          <w:rFonts w:ascii="Verdana" w:hAnsi="Verdana"/>
          <w:color w:val="000000"/>
          <w:sz w:val="18"/>
          <w:szCs w:val="18"/>
        </w:rPr>
        <w:t> </w:t>
      </w:r>
      <w:r>
        <w:rPr>
          <w:rStyle w:val="WW8Num3z0"/>
          <w:rFonts w:ascii="Verdana" w:hAnsi="Verdana"/>
          <w:color w:val="4682B4"/>
          <w:sz w:val="18"/>
          <w:szCs w:val="18"/>
        </w:rPr>
        <w:t>Грузинов</w:t>
      </w:r>
      <w:r>
        <w:rPr>
          <w:rFonts w:ascii="Verdana" w:hAnsi="Verdana"/>
          <w:color w:val="000000"/>
          <w:sz w:val="18"/>
          <w:szCs w:val="18"/>
        </w:rPr>
        <w:t>, В.П. Экономика предприятия. Текст.: Учебник -М.: Финансы и статистика, 2006 — 336с</w:t>
      </w:r>
    </w:p>
    <w:p w14:paraId="1F821E0D"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Донин, Ю. Нелинейная амортизация в 2009 году Электронный ресурс.: / Ю. Донин//</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налогообложение, 2008. № 12. Доступ из справ.-правовой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5DC7A599"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Дьяков, А. Консервация и расконсервация объектов ОС: особенности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Электронный ресурс.:/ А. Дьяков// Финансовая газета. Региональный выпуск, 2008 № 40. Доступ из справ.-правовой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4F28C65B"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Евсеева, И.В. Отдельные вопросы учета</w:t>
      </w:r>
      <w:r>
        <w:rPr>
          <w:rStyle w:val="WW8Num2z0"/>
          <w:rFonts w:ascii="Verdana" w:hAnsi="Verdana"/>
          <w:color w:val="000000"/>
          <w:sz w:val="18"/>
          <w:szCs w:val="18"/>
        </w:rPr>
        <w:t> </w:t>
      </w:r>
      <w:r>
        <w:rPr>
          <w:rStyle w:val="WW8Num3z0"/>
          <w:rFonts w:ascii="Verdana" w:hAnsi="Verdana"/>
          <w:color w:val="4682B4"/>
          <w:sz w:val="18"/>
          <w:szCs w:val="18"/>
        </w:rPr>
        <w:t>лизинговых</w:t>
      </w:r>
      <w:r>
        <w:rPr>
          <w:rStyle w:val="WW8Num2z0"/>
          <w:rFonts w:ascii="Verdana" w:hAnsi="Verdana"/>
          <w:color w:val="000000"/>
          <w:sz w:val="18"/>
          <w:szCs w:val="18"/>
        </w:rPr>
        <w:t> </w:t>
      </w:r>
      <w:r>
        <w:rPr>
          <w:rFonts w:ascii="Verdana" w:hAnsi="Verdana"/>
          <w:color w:val="000000"/>
          <w:sz w:val="18"/>
          <w:szCs w:val="18"/>
        </w:rPr>
        <w:t>сделок Электронный ресурс.:/ И.В. Евсеева // Современный</w:t>
      </w:r>
      <w:r>
        <w:rPr>
          <w:rStyle w:val="WW8Num2z0"/>
          <w:rFonts w:ascii="Verdana" w:hAnsi="Verdana"/>
          <w:color w:val="000000"/>
          <w:sz w:val="18"/>
          <w:szCs w:val="18"/>
        </w:rPr>
        <w:t> </w:t>
      </w:r>
      <w:r>
        <w:rPr>
          <w:rStyle w:val="WW8Num3z0"/>
          <w:rFonts w:ascii="Verdana" w:hAnsi="Verdana"/>
          <w:color w:val="4682B4"/>
          <w:sz w:val="18"/>
          <w:szCs w:val="18"/>
        </w:rPr>
        <w:t>бухучет</w:t>
      </w:r>
      <w:r>
        <w:rPr>
          <w:rStyle w:val="WW8Num2z0"/>
          <w:rFonts w:ascii="Verdana" w:hAnsi="Verdana"/>
          <w:color w:val="000000"/>
          <w:sz w:val="18"/>
          <w:szCs w:val="18"/>
        </w:rPr>
        <w:t> </w:t>
      </w:r>
      <w:r>
        <w:rPr>
          <w:rFonts w:ascii="Verdana" w:hAnsi="Verdana"/>
          <w:color w:val="000000"/>
          <w:sz w:val="18"/>
          <w:szCs w:val="18"/>
        </w:rPr>
        <w:t>2008 - №3. Доступ из справ.-правовй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6A4E80D9"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Егорова, Н.</w:t>
      </w:r>
      <w:r>
        <w:rPr>
          <w:rStyle w:val="WW8Num2z0"/>
          <w:rFonts w:ascii="Verdana" w:hAnsi="Verdana"/>
          <w:color w:val="000000"/>
          <w:sz w:val="18"/>
          <w:szCs w:val="18"/>
        </w:rPr>
        <w:t> </w:t>
      </w:r>
      <w:r>
        <w:rPr>
          <w:rStyle w:val="WW8Num3z0"/>
          <w:rFonts w:ascii="Verdana" w:hAnsi="Verdana"/>
          <w:color w:val="4682B4"/>
          <w:sz w:val="18"/>
          <w:szCs w:val="18"/>
        </w:rPr>
        <w:t>Резерв</w:t>
      </w:r>
      <w:r>
        <w:rPr>
          <w:rStyle w:val="WW8Num2z0"/>
          <w:rFonts w:ascii="Verdana" w:hAnsi="Verdana"/>
          <w:color w:val="000000"/>
          <w:sz w:val="18"/>
          <w:szCs w:val="18"/>
        </w:rPr>
        <w:t> </w:t>
      </w:r>
      <w:r>
        <w:rPr>
          <w:rFonts w:ascii="Verdana" w:hAnsi="Verdana"/>
          <w:color w:val="000000"/>
          <w:sz w:val="18"/>
          <w:szCs w:val="18"/>
        </w:rPr>
        <w:t>предстоящих расходов на ремонт основных средств Электронный ресурс.:/ Н. Егорова // Финансовая газета. — 2008. №18, №19. Доступ из справ-правовой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60B20555"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Зайцев, H.JI. Экономика организаций Текст.: Учебник для ВУЗов. / H.JI. Зайцев. М.: Издательство «</w:t>
      </w:r>
      <w:r>
        <w:rPr>
          <w:rStyle w:val="WW8Num3z0"/>
          <w:rFonts w:ascii="Verdana" w:hAnsi="Verdana"/>
          <w:color w:val="4682B4"/>
          <w:sz w:val="18"/>
          <w:szCs w:val="18"/>
        </w:rPr>
        <w:t>Экзамен</w:t>
      </w:r>
      <w:r>
        <w:rPr>
          <w:rFonts w:ascii="Verdana" w:hAnsi="Verdana"/>
          <w:color w:val="000000"/>
          <w:sz w:val="18"/>
          <w:szCs w:val="18"/>
        </w:rPr>
        <w:t>», 2004. - 624с.</w:t>
      </w:r>
    </w:p>
    <w:p w14:paraId="28837B6D"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Захарьин, В.Р.</w:t>
      </w:r>
      <w:r>
        <w:rPr>
          <w:rStyle w:val="WW8Num2z0"/>
          <w:rFonts w:ascii="Verdana" w:hAnsi="Verdana"/>
          <w:color w:val="000000"/>
          <w:sz w:val="18"/>
          <w:szCs w:val="18"/>
        </w:rPr>
        <w:t> </w:t>
      </w:r>
      <w:r>
        <w:rPr>
          <w:rStyle w:val="WW8Num3z0"/>
          <w:rFonts w:ascii="Verdana" w:hAnsi="Verdana"/>
          <w:color w:val="4682B4"/>
          <w:sz w:val="18"/>
          <w:szCs w:val="18"/>
        </w:rPr>
        <w:t>Ремонт</w:t>
      </w:r>
      <w:r>
        <w:rPr>
          <w:rStyle w:val="WW8Num2z0"/>
          <w:rFonts w:ascii="Verdana" w:hAnsi="Verdana"/>
          <w:color w:val="000000"/>
          <w:sz w:val="18"/>
          <w:szCs w:val="18"/>
        </w:rPr>
        <w:t> </w:t>
      </w:r>
      <w:r>
        <w:rPr>
          <w:rFonts w:ascii="Verdana" w:hAnsi="Verdana"/>
          <w:color w:val="000000"/>
          <w:sz w:val="18"/>
          <w:szCs w:val="18"/>
        </w:rPr>
        <w:t>глазами бухгалтера Электронный ресурс.:/ В.Р. Захарьин// Экономико-правовой бюллетень, 2008. № 9. Доступ из справ.-правовой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5722CD80"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Зимин</w:t>
      </w:r>
      <w:r>
        <w:rPr>
          <w:rFonts w:ascii="Verdana" w:hAnsi="Verdana"/>
          <w:color w:val="000000"/>
          <w:sz w:val="18"/>
          <w:szCs w:val="18"/>
        </w:rPr>
        <w:t>, Н.Е. Анализ и диагностика финансово-хозяйственной деятельности предприятия Текст. / Н.Е. Зимин, В.Н.</w:t>
      </w:r>
      <w:r>
        <w:rPr>
          <w:rStyle w:val="WW8Num2z0"/>
          <w:rFonts w:ascii="Verdana" w:hAnsi="Verdana"/>
          <w:color w:val="000000"/>
          <w:sz w:val="18"/>
          <w:szCs w:val="18"/>
        </w:rPr>
        <w:t> </w:t>
      </w:r>
      <w:r>
        <w:rPr>
          <w:rStyle w:val="WW8Num3z0"/>
          <w:rFonts w:ascii="Verdana" w:hAnsi="Verdana"/>
          <w:color w:val="4682B4"/>
          <w:sz w:val="18"/>
          <w:szCs w:val="18"/>
        </w:rPr>
        <w:t>Солопова</w:t>
      </w:r>
      <w:r>
        <w:rPr>
          <w:rFonts w:ascii="Verdana" w:hAnsi="Verdana"/>
          <w:color w:val="000000"/>
          <w:sz w:val="18"/>
          <w:szCs w:val="18"/>
        </w:rPr>
        <w:t>. М.: КососС, 2004.-384с.</w:t>
      </w:r>
    </w:p>
    <w:p w14:paraId="6D329D96"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Канке</w:t>
      </w:r>
      <w:r>
        <w:rPr>
          <w:rFonts w:ascii="Verdana" w:hAnsi="Verdana"/>
          <w:color w:val="000000"/>
          <w:sz w:val="18"/>
          <w:szCs w:val="18"/>
        </w:rPr>
        <w:t>, А.А. Анализ финансово-хозяйственной деятельности предприятия Текст.: Учебное пособие / А.А. Канке, И.П.</w:t>
      </w:r>
      <w:r>
        <w:rPr>
          <w:rStyle w:val="WW8Num2z0"/>
          <w:rFonts w:ascii="Verdana" w:hAnsi="Verdana"/>
          <w:color w:val="000000"/>
          <w:sz w:val="18"/>
          <w:szCs w:val="18"/>
        </w:rPr>
        <w:t> </w:t>
      </w:r>
      <w:r>
        <w:rPr>
          <w:rStyle w:val="WW8Num3z0"/>
          <w:rFonts w:ascii="Verdana" w:hAnsi="Verdana"/>
          <w:color w:val="4682B4"/>
          <w:sz w:val="18"/>
          <w:szCs w:val="18"/>
        </w:rPr>
        <w:t>Кошевая</w:t>
      </w:r>
      <w:r>
        <w:rPr>
          <w:rFonts w:ascii="Verdana" w:hAnsi="Verdana"/>
          <w:color w:val="000000"/>
          <w:sz w:val="18"/>
          <w:szCs w:val="18"/>
        </w:rPr>
        <w:t>. М.: ИД «</w:t>
      </w:r>
      <w:r>
        <w:rPr>
          <w:rStyle w:val="WW8Num3z0"/>
          <w:rFonts w:ascii="Verdana" w:hAnsi="Verdana"/>
          <w:color w:val="4682B4"/>
          <w:sz w:val="18"/>
          <w:szCs w:val="18"/>
        </w:rPr>
        <w:t>ФОРУМ</w:t>
      </w:r>
      <w:r>
        <w:rPr>
          <w:rFonts w:ascii="Verdana" w:hAnsi="Verdana"/>
          <w:color w:val="000000"/>
          <w:sz w:val="18"/>
          <w:szCs w:val="18"/>
        </w:rPr>
        <w:t>», ИНФРА-М, 2007. - 288с.</w:t>
      </w:r>
    </w:p>
    <w:p w14:paraId="49D46785"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Каспина</w:t>
      </w:r>
      <w:r>
        <w:rPr>
          <w:rFonts w:ascii="Verdana" w:hAnsi="Verdana"/>
          <w:color w:val="000000"/>
          <w:sz w:val="18"/>
          <w:szCs w:val="18"/>
        </w:rPr>
        <w:t>, Р.Г. Финансовый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условиях инфляции Текст.: учебное пособие / Р.Г.</w:t>
      </w:r>
      <w:r>
        <w:rPr>
          <w:rStyle w:val="WW8Num2z0"/>
          <w:rFonts w:ascii="Verdana" w:hAnsi="Verdana"/>
          <w:color w:val="000000"/>
          <w:sz w:val="18"/>
          <w:szCs w:val="18"/>
        </w:rPr>
        <w:t> </w:t>
      </w:r>
      <w:r>
        <w:rPr>
          <w:rStyle w:val="WW8Num3z0"/>
          <w:rFonts w:ascii="Verdana" w:hAnsi="Verdana"/>
          <w:color w:val="4682B4"/>
          <w:sz w:val="18"/>
          <w:szCs w:val="18"/>
        </w:rPr>
        <w:t>Каспина</w:t>
      </w:r>
      <w:r>
        <w:rPr>
          <w:rFonts w:ascii="Verdana" w:hAnsi="Verdana"/>
          <w:color w:val="000000"/>
          <w:sz w:val="18"/>
          <w:szCs w:val="18"/>
        </w:rPr>
        <w:t>, А.С. Логинов — М.: Издательство «</w:t>
      </w:r>
      <w:r>
        <w:rPr>
          <w:rStyle w:val="WW8Num3z0"/>
          <w:rFonts w:ascii="Verdana" w:hAnsi="Verdana"/>
          <w:color w:val="4682B4"/>
          <w:sz w:val="18"/>
          <w:szCs w:val="18"/>
        </w:rPr>
        <w:t>ОмегаЛ</w:t>
      </w:r>
      <w:r>
        <w:rPr>
          <w:rFonts w:ascii="Verdana" w:hAnsi="Verdana"/>
          <w:color w:val="000000"/>
          <w:sz w:val="18"/>
          <w:szCs w:val="18"/>
        </w:rPr>
        <w:t>», 2008 204с.</w:t>
      </w:r>
    </w:p>
    <w:p w14:paraId="74944609"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Касьянова</w:t>
      </w:r>
      <w:r>
        <w:rPr>
          <w:rFonts w:ascii="Verdana" w:hAnsi="Verdana"/>
          <w:color w:val="000000"/>
          <w:sz w:val="18"/>
          <w:szCs w:val="18"/>
        </w:rPr>
        <w:t>, Г.Ю. Основные средства: бухгалтерский и налоговый учет Текст.: Г.Ю. Касьянова, П.А.</w:t>
      </w:r>
      <w:r>
        <w:rPr>
          <w:rStyle w:val="WW8Num2z0"/>
          <w:rFonts w:ascii="Verdana" w:hAnsi="Verdana"/>
          <w:color w:val="000000"/>
          <w:sz w:val="18"/>
          <w:szCs w:val="18"/>
        </w:rPr>
        <w:t> </w:t>
      </w:r>
      <w:r>
        <w:rPr>
          <w:rStyle w:val="WW8Num3z0"/>
          <w:rFonts w:ascii="Verdana" w:hAnsi="Verdana"/>
          <w:color w:val="4682B4"/>
          <w:sz w:val="18"/>
          <w:szCs w:val="18"/>
        </w:rPr>
        <w:t>Антипов</w:t>
      </w:r>
      <w:r>
        <w:rPr>
          <w:rFonts w:ascii="Verdana" w:hAnsi="Verdana"/>
          <w:color w:val="000000"/>
          <w:sz w:val="18"/>
          <w:szCs w:val="18"/>
        </w:rPr>
        <w:t>, С.А. Верещагин, С.Б. Сазонтов / Под ред. Г.Ю. Касьяновой. М.: ИД «</w:t>
      </w:r>
      <w:r>
        <w:rPr>
          <w:rStyle w:val="WW8Num3z0"/>
          <w:rFonts w:ascii="Verdana" w:hAnsi="Verdana"/>
          <w:color w:val="4682B4"/>
          <w:sz w:val="18"/>
          <w:szCs w:val="18"/>
        </w:rPr>
        <w:t>Аргумент</w:t>
      </w:r>
      <w:r>
        <w:rPr>
          <w:rFonts w:ascii="Verdana" w:hAnsi="Verdana"/>
          <w:color w:val="000000"/>
          <w:sz w:val="18"/>
          <w:szCs w:val="18"/>
        </w:rPr>
        <w:t>», 2008 - 248с.</w:t>
      </w:r>
    </w:p>
    <w:p w14:paraId="774FB69C"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В.В. Финансовая отчетность и ее анализ (основы</w:t>
      </w:r>
      <w:r>
        <w:rPr>
          <w:rStyle w:val="WW8Num2z0"/>
          <w:rFonts w:ascii="Verdana" w:hAnsi="Verdana"/>
          <w:color w:val="000000"/>
          <w:sz w:val="18"/>
          <w:szCs w:val="18"/>
        </w:rPr>
        <w:t> </w:t>
      </w:r>
      <w:r>
        <w:rPr>
          <w:rStyle w:val="WW8Num3z0"/>
          <w:rFonts w:ascii="Verdana" w:hAnsi="Verdana"/>
          <w:color w:val="4682B4"/>
          <w:sz w:val="18"/>
          <w:szCs w:val="18"/>
        </w:rPr>
        <w:t>балансоведения</w:t>
      </w:r>
      <w:r>
        <w:rPr>
          <w:rFonts w:ascii="Verdana" w:hAnsi="Verdana"/>
          <w:color w:val="000000"/>
          <w:sz w:val="18"/>
          <w:szCs w:val="18"/>
        </w:rPr>
        <w:t>) Текст. /В.В. Ковалев, Вит.В. Ковалев М.: ТК.Велби, Издательство «</w:t>
      </w:r>
      <w:r>
        <w:rPr>
          <w:rStyle w:val="WW8Num3z0"/>
          <w:rFonts w:ascii="Verdana" w:hAnsi="Verdana"/>
          <w:color w:val="4682B4"/>
          <w:sz w:val="18"/>
          <w:szCs w:val="18"/>
        </w:rPr>
        <w:t>Проспект</w:t>
      </w:r>
      <w:r>
        <w:rPr>
          <w:rFonts w:ascii="Verdana" w:hAnsi="Verdana"/>
          <w:color w:val="000000"/>
          <w:sz w:val="18"/>
          <w:szCs w:val="18"/>
        </w:rPr>
        <w:t>», 2004 - 432с</w:t>
      </w:r>
    </w:p>
    <w:p w14:paraId="481D7BE0"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A.M. Финансы фирмы Текст.: Учебник/А.М. Ковалева, М.Г.</w:t>
      </w:r>
      <w:r>
        <w:rPr>
          <w:rStyle w:val="WW8Num2z0"/>
          <w:rFonts w:ascii="Verdana" w:hAnsi="Verdana"/>
          <w:color w:val="000000"/>
          <w:sz w:val="18"/>
          <w:szCs w:val="18"/>
        </w:rPr>
        <w:t> </w:t>
      </w:r>
      <w:r>
        <w:rPr>
          <w:rStyle w:val="WW8Num3z0"/>
          <w:rFonts w:ascii="Verdana" w:hAnsi="Verdana"/>
          <w:color w:val="4682B4"/>
          <w:sz w:val="18"/>
          <w:szCs w:val="18"/>
        </w:rPr>
        <w:t>Лапуста</w:t>
      </w:r>
      <w:r>
        <w:rPr>
          <w:rFonts w:ascii="Verdana" w:hAnsi="Verdana"/>
          <w:color w:val="000000"/>
          <w:sz w:val="18"/>
          <w:szCs w:val="18"/>
        </w:rPr>
        <w:t>, Л.Г. Скамай. М.: ИНФРА-М,</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М.Н. Финансовый менеджмент. - М.: Издательство «</w:t>
      </w:r>
      <w:r>
        <w:rPr>
          <w:rStyle w:val="WW8Num3z0"/>
          <w:rFonts w:ascii="Verdana" w:hAnsi="Verdana"/>
          <w:color w:val="4682B4"/>
          <w:sz w:val="18"/>
          <w:szCs w:val="18"/>
        </w:rPr>
        <w:t>Дело и сервис</w:t>
      </w:r>
      <w:r>
        <w:rPr>
          <w:rFonts w:ascii="Verdana" w:hAnsi="Verdana"/>
          <w:color w:val="000000"/>
          <w:sz w:val="18"/>
          <w:szCs w:val="18"/>
        </w:rPr>
        <w:t>», 1998 — 493с.</w:t>
      </w:r>
    </w:p>
    <w:p w14:paraId="2E262E4C"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Крейнина, М.Н.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М.: Издательство «</w:t>
      </w:r>
      <w:r>
        <w:rPr>
          <w:rStyle w:val="WW8Num3z0"/>
          <w:rFonts w:ascii="Verdana" w:hAnsi="Verdana"/>
          <w:color w:val="4682B4"/>
          <w:sz w:val="18"/>
          <w:szCs w:val="18"/>
        </w:rPr>
        <w:t>Дело и сервис</w:t>
      </w:r>
      <w:r>
        <w:rPr>
          <w:rFonts w:ascii="Verdana" w:hAnsi="Verdana"/>
          <w:color w:val="000000"/>
          <w:sz w:val="18"/>
          <w:szCs w:val="18"/>
        </w:rPr>
        <w:t>», 1998. сайт.: Национальная экономическая энциклопедия URL: http://vocable.ru/dictionary/</w:t>
      </w:r>
    </w:p>
    <w:p w14:paraId="09CADEFF"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Крупное В.Н. Англо-русский бизнес-словарь: 50 000 терминов и словосочетаний Текст. -М.: Астрель: ACT, 2005 382с</w:t>
      </w:r>
    </w:p>
    <w:p w14:paraId="46D997C1"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Крутякова, Т.JI. Основные средства: бухгалтерский и налоговый учет Текст./ T.JI. Крутякова. АйСиГрупп, 2008. Доступ из справ.-правовой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249FAD05"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Крылов, B.C. Уровень технической</w:t>
      </w:r>
      <w:r>
        <w:rPr>
          <w:rStyle w:val="WW8Num2z0"/>
          <w:rFonts w:ascii="Verdana" w:hAnsi="Verdana"/>
          <w:color w:val="000000"/>
          <w:sz w:val="18"/>
          <w:szCs w:val="18"/>
        </w:rPr>
        <w:t> </w:t>
      </w:r>
      <w:r>
        <w:rPr>
          <w:rStyle w:val="WW8Num3z0"/>
          <w:rFonts w:ascii="Verdana" w:hAnsi="Verdana"/>
          <w:color w:val="4682B4"/>
          <w:sz w:val="18"/>
          <w:szCs w:val="18"/>
        </w:rPr>
        <w:t>оснащенности</w:t>
      </w:r>
      <w:r>
        <w:rPr>
          <w:rStyle w:val="WW8Num2z0"/>
          <w:rFonts w:ascii="Verdana" w:hAnsi="Verdana"/>
          <w:color w:val="000000"/>
          <w:sz w:val="18"/>
          <w:szCs w:val="18"/>
        </w:rPr>
        <w:t> </w:t>
      </w:r>
      <w:r>
        <w:rPr>
          <w:rFonts w:ascii="Verdana" w:hAnsi="Verdana"/>
          <w:color w:val="000000"/>
          <w:sz w:val="18"/>
          <w:szCs w:val="18"/>
        </w:rPr>
        <w:t>сельского хозяйства и проблема восстановления</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России Текст. / B.C. Крылов// Экономика сельскохозяйственных и перерабатывающих предприятий. 2001. - № 11</w:t>
      </w:r>
    </w:p>
    <w:p w14:paraId="1CBD4D7E"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Куликова, Л.И. Новое в налоговом учете</w:t>
      </w:r>
      <w:r>
        <w:rPr>
          <w:rStyle w:val="WW8Num2z0"/>
          <w:rFonts w:ascii="Verdana" w:hAnsi="Verdana"/>
          <w:color w:val="000000"/>
          <w:sz w:val="18"/>
          <w:szCs w:val="18"/>
        </w:rPr>
        <w:t> </w:t>
      </w:r>
      <w:r>
        <w:rPr>
          <w:rStyle w:val="WW8Num3z0"/>
          <w:rFonts w:ascii="Verdana" w:hAnsi="Verdana"/>
          <w:color w:val="4682B4"/>
          <w:sz w:val="18"/>
          <w:szCs w:val="18"/>
        </w:rPr>
        <w:t>амортизируемого</w:t>
      </w:r>
      <w:r>
        <w:rPr>
          <w:rStyle w:val="WW8Num2z0"/>
          <w:rFonts w:ascii="Verdana" w:hAnsi="Verdana"/>
          <w:color w:val="000000"/>
          <w:sz w:val="18"/>
          <w:szCs w:val="18"/>
        </w:rPr>
        <w:t> </w:t>
      </w:r>
      <w:r>
        <w:rPr>
          <w:rFonts w:ascii="Verdana" w:hAnsi="Verdana"/>
          <w:color w:val="000000"/>
          <w:sz w:val="18"/>
          <w:szCs w:val="18"/>
        </w:rPr>
        <w:t>имущества Текст. / Л.И. Куликова// Бухгалтерский учет. 2008. - № 20. — с.5-11</w:t>
      </w:r>
    </w:p>
    <w:p w14:paraId="2552A8DA"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Куликова, Л.И. Основные средства (IAS 16) и</w:t>
      </w:r>
      <w:r>
        <w:rPr>
          <w:rStyle w:val="WW8Num2z0"/>
          <w:rFonts w:ascii="Verdana" w:hAnsi="Verdana"/>
          <w:color w:val="000000"/>
          <w:sz w:val="18"/>
          <w:szCs w:val="18"/>
        </w:rPr>
        <w:t> </w:t>
      </w:r>
      <w:r>
        <w:rPr>
          <w:rStyle w:val="WW8Num3z0"/>
          <w:rFonts w:ascii="Verdana" w:hAnsi="Verdana"/>
          <w:color w:val="4682B4"/>
          <w:sz w:val="18"/>
          <w:szCs w:val="18"/>
        </w:rPr>
        <w:t>аренда</w:t>
      </w:r>
      <w:r>
        <w:rPr>
          <w:rStyle w:val="WW8Num2z0"/>
          <w:rFonts w:ascii="Verdana" w:hAnsi="Verdana"/>
          <w:color w:val="000000"/>
          <w:sz w:val="18"/>
          <w:szCs w:val="18"/>
        </w:rPr>
        <w:t> </w:t>
      </w:r>
      <w:r>
        <w:rPr>
          <w:rFonts w:ascii="Verdana" w:hAnsi="Verdana"/>
          <w:color w:val="000000"/>
          <w:sz w:val="18"/>
          <w:szCs w:val="18"/>
        </w:rPr>
        <w:t>(IAS 17) Электронный ресурс. / Л.И. Куликова// Профессиональный</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-повышение квалификации, 2006 № 4. Доступ из справ.-правовой системы «</w:t>
      </w:r>
      <w:r>
        <w:rPr>
          <w:rStyle w:val="WW8Num3z0"/>
          <w:rFonts w:ascii="Verdana" w:hAnsi="Verdana"/>
          <w:color w:val="4682B4"/>
          <w:sz w:val="18"/>
          <w:szCs w:val="18"/>
        </w:rPr>
        <w:t>КонсультатнтПлюс</w:t>
      </w:r>
      <w:r>
        <w:rPr>
          <w:rFonts w:ascii="Verdana" w:hAnsi="Verdana"/>
          <w:color w:val="000000"/>
          <w:sz w:val="18"/>
          <w:szCs w:val="18"/>
        </w:rPr>
        <w:t>»</w:t>
      </w:r>
    </w:p>
    <w:p w14:paraId="6F247102"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Кураков</w:t>
      </w:r>
      <w:r>
        <w:rPr>
          <w:rFonts w:ascii="Verdana" w:hAnsi="Verdana"/>
          <w:color w:val="000000"/>
          <w:sz w:val="18"/>
          <w:szCs w:val="18"/>
        </w:rPr>
        <w:t xml:space="preserve">, Л. Экономика и право: словарь-справочник сайт.: Национальная экономическая </w:t>
      </w:r>
      <w:r>
        <w:rPr>
          <w:rFonts w:ascii="Verdana" w:hAnsi="Verdana"/>
          <w:color w:val="000000"/>
          <w:sz w:val="18"/>
          <w:szCs w:val="18"/>
        </w:rPr>
        <w:lastRenderedPageBreak/>
        <w:t>энциклопедия URL: http://vocable.ru/dictionary/25</w:t>
      </w:r>
    </w:p>
    <w:p w14:paraId="6410544F"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Лапина, О.Г. Сближение бухгалтерского и налогового учета: предпосылки и проблемы Электронный ресурс./ О.Г. Лапина// Налоговая политика и практика. 2008. - № 5. Доступ из справ.-правовой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617F3AD5"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Литовских</w:t>
      </w:r>
      <w:r>
        <w:rPr>
          <w:rFonts w:ascii="Verdana" w:hAnsi="Verdana"/>
          <w:color w:val="000000"/>
          <w:sz w:val="18"/>
          <w:szCs w:val="18"/>
        </w:rPr>
        <w:t>, A.M. Финансы, денежное обращение и кредитТекст. / A.M. Литовских, И.К.</w:t>
      </w:r>
      <w:r>
        <w:rPr>
          <w:rStyle w:val="WW8Num2z0"/>
          <w:rFonts w:ascii="Verdana" w:hAnsi="Verdana"/>
          <w:color w:val="000000"/>
          <w:sz w:val="18"/>
          <w:szCs w:val="18"/>
        </w:rPr>
        <w:t> </w:t>
      </w:r>
      <w:r>
        <w:rPr>
          <w:rStyle w:val="WW8Num3z0"/>
          <w:rFonts w:ascii="Verdana" w:hAnsi="Verdana"/>
          <w:color w:val="4682B4"/>
          <w:sz w:val="18"/>
          <w:szCs w:val="18"/>
        </w:rPr>
        <w:t>Шевченко</w:t>
      </w:r>
      <w:r>
        <w:rPr>
          <w:rStyle w:val="WW8Num2z0"/>
          <w:rFonts w:ascii="Verdana" w:hAnsi="Verdana"/>
          <w:color w:val="000000"/>
          <w:sz w:val="18"/>
          <w:szCs w:val="18"/>
        </w:rPr>
        <w:t> </w:t>
      </w:r>
      <w:r>
        <w:rPr>
          <w:rFonts w:ascii="Verdana" w:hAnsi="Verdana"/>
          <w:color w:val="000000"/>
          <w:sz w:val="18"/>
          <w:szCs w:val="18"/>
        </w:rPr>
        <w:t>— Таганрог: Издательство ТРТУ, 2003. — 101с.</w:t>
      </w:r>
    </w:p>
    <w:p w14:paraId="6900D8F0"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Личман, Н.П.</w:t>
      </w:r>
      <w:r>
        <w:rPr>
          <w:rStyle w:val="WW8Num2z0"/>
          <w:rFonts w:ascii="Verdana" w:hAnsi="Verdana"/>
          <w:color w:val="000000"/>
          <w:sz w:val="18"/>
          <w:szCs w:val="18"/>
        </w:rPr>
        <w:t> </w:t>
      </w:r>
      <w:r>
        <w:rPr>
          <w:rStyle w:val="WW8Num3z0"/>
          <w:rFonts w:ascii="Verdana" w:hAnsi="Verdana"/>
          <w:color w:val="4682B4"/>
          <w:sz w:val="18"/>
          <w:szCs w:val="18"/>
        </w:rPr>
        <w:t>Резервный</w:t>
      </w:r>
      <w:r>
        <w:rPr>
          <w:rStyle w:val="WW8Num2z0"/>
          <w:rFonts w:ascii="Verdana" w:hAnsi="Verdana"/>
          <w:color w:val="000000"/>
          <w:sz w:val="18"/>
          <w:szCs w:val="18"/>
        </w:rPr>
        <w:t> </w:t>
      </w:r>
      <w:r>
        <w:rPr>
          <w:rFonts w:ascii="Verdana" w:hAnsi="Verdana"/>
          <w:color w:val="000000"/>
          <w:sz w:val="18"/>
          <w:szCs w:val="18"/>
        </w:rPr>
        <w:t>фонд для ремонта основных средствТекст./ Н.П. Личман// Учет в сельском хозяйстве. — 2006. № 3. - с. 28-31</w:t>
      </w:r>
    </w:p>
    <w:p w14:paraId="608F6E0A"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Лукашев, Н.И. Проблемы</w:t>
      </w:r>
      <w:r>
        <w:rPr>
          <w:rStyle w:val="WW8Num2z0"/>
          <w:rFonts w:ascii="Verdana" w:hAnsi="Verdana"/>
          <w:color w:val="000000"/>
          <w:sz w:val="18"/>
          <w:szCs w:val="18"/>
        </w:rPr>
        <w:t> </w:t>
      </w:r>
      <w:r>
        <w:rPr>
          <w:rStyle w:val="WW8Num3z0"/>
          <w:rFonts w:ascii="Verdana" w:hAnsi="Verdana"/>
          <w:color w:val="4682B4"/>
          <w:sz w:val="18"/>
          <w:szCs w:val="18"/>
        </w:rPr>
        <w:t>обновления</w:t>
      </w:r>
      <w:r>
        <w:rPr>
          <w:rStyle w:val="WW8Num2z0"/>
          <w:rFonts w:ascii="Verdana" w:hAnsi="Verdana"/>
          <w:color w:val="000000"/>
          <w:sz w:val="18"/>
          <w:szCs w:val="18"/>
        </w:rPr>
        <w:t> </w:t>
      </w:r>
      <w:r>
        <w:rPr>
          <w:rFonts w:ascii="Verdana" w:hAnsi="Verdana"/>
          <w:color w:val="000000"/>
          <w:sz w:val="18"/>
          <w:szCs w:val="18"/>
        </w:rPr>
        <w:t>основных производственных фондов в сельском хозяйстве Текст./ Н.И. Лукашев// Экономика сельскохозяйственных и перерабатывающих предприятий. 2005. - № 12</w:t>
      </w:r>
    </w:p>
    <w:p w14:paraId="797D6353"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Лушина</w:t>
      </w:r>
      <w:r>
        <w:rPr>
          <w:rFonts w:ascii="Verdana" w:hAnsi="Verdana"/>
          <w:color w:val="000000"/>
          <w:sz w:val="18"/>
          <w:szCs w:val="18"/>
        </w:rPr>
        <w:t>, С.И. Финансы. Текст.: Учебник для вузов. / Под ред. С.И.</w:t>
      </w:r>
      <w:r>
        <w:rPr>
          <w:rStyle w:val="WW8Num2z0"/>
          <w:rFonts w:ascii="Verdana" w:hAnsi="Verdana"/>
          <w:color w:val="000000"/>
          <w:sz w:val="18"/>
          <w:szCs w:val="18"/>
        </w:rPr>
        <w:t> </w:t>
      </w:r>
      <w:r>
        <w:rPr>
          <w:rStyle w:val="WW8Num3z0"/>
          <w:rFonts w:ascii="Verdana" w:hAnsi="Verdana"/>
          <w:color w:val="4682B4"/>
          <w:sz w:val="18"/>
          <w:szCs w:val="18"/>
        </w:rPr>
        <w:t>Лушина</w:t>
      </w:r>
      <w:r>
        <w:rPr>
          <w:rFonts w:ascii="Verdana" w:hAnsi="Verdana"/>
          <w:color w:val="000000"/>
          <w:sz w:val="18"/>
          <w:szCs w:val="18"/>
        </w:rPr>
        <w:t>, В.А. Слепова. М.: Изд-во</w:t>
      </w:r>
      <w:r>
        <w:rPr>
          <w:rStyle w:val="WW8Num2z0"/>
          <w:rFonts w:ascii="Verdana" w:hAnsi="Verdana"/>
          <w:color w:val="000000"/>
          <w:sz w:val="18"/>
          <w:szCs w:val="18"/>
        </w:rPr>
        <w:t> </w:t>
      </w:r>
      <w:r>
        <w:rPr>
          <w:rStyle w:val="WW8Num3z0"/>
          <w:rFonts w:ascii="Verdana" w:hAnsi="Verdana"/>
          <w:color w:val="4682B4"/>
          <w:sz w:val="18"/>
          <w:szCs w:val="18"/>
        </w:rPr>
        <w:t>РЭА</w:t>
      </w:r>
      <w:r>
        <w:rPr>
          <w:rStyle w:val="WW8Num2z0"/>
          <w:rFonts w:ascii="Verdana" w:hAnsi="Verdana"/>
          <w:color w:val="000000"/>
          <w:sz w:val="18"/>
          <w:szCs w:val="18"/>
        </w:rPr>
        <w:t> </w:t>
      </w:r>
      <w:r>
        <w:rPr>
          <w:rFonts w:ascii="Verdana" w:hAnsi="Verdana"/>
          <w:color w:val="000000"/>
          <w:sz w:val="18"/>
          <w:szCs w:val="18"/>
        </w:rPr>
        <w:t>им. Г.В. Плеханова, 2001</w:t>
      </w:r>
    </w:p>
    <w:p w14:paraId="5A58645B"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Макаревич, Л.М. 200 правил</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М.: Дело и сервис, 2003 сайт.: Национальная экономическая энциклопедия URL: http://vocable.ru/dictionary/25</w:t>
      </w:r>
    </w:p>
    <w:p w14:paraId="0C0EE4FB"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Маргулис, А.Ш. Бухгалтерский учет в отраслях народного хозяйства — М.: Издательство «</w:t>
      </w:r>
      <w:r>
        <w:rPr>
          <w:rStyle w:val="WW8Num3z0"/>
          <w:rFonts w:ascii="Verdana" w:hAnsi="Verdana"/>
          <w:color w:val="4682B4"/>
          <w:sz w:val="18"/>
          <w:szCs w:val="18"/>
        </w:rPr>
        <w:t>Финансы</w:t>
      </w:r>
      <w:r>
        <w:rPr>
          <w:rFonts w:ascii="Verdana" w:hAnsi="Verdana"/>
          <w:color w:val="000000"/>
          <w:sz w:val="18"/>
          <w:szCs w:val="18"/>
        </w:rPr>
        <w:t>», 1974 сайт.: Национальная экономическая энциклопедия URL: http://vocable.ru/dictionary/</w:t>
      </w:r>
    </w:p>
    <w:p w14:paraId="32733691"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Маркс, К.</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Том 2. Текст. / К. Маркс. М.: Издательство политической литературы, 1988. — 654с.81 .Международные стандарты финансовой отчетности (МСФО 2008) Текст.: изд. на русском языке / Коллектив авторов. — М.: Аскери-АССА, 2008. — 1100с.</w:t>
      </w:r>
    </w:p>
    <w:p w14:paraId="09013A29"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Мескон</w:t>
      </w:r>
      <w:r>
        <w:rPr>
          <w:rFonts w:ascii="Verdana" w:hAnsi="Verdana"/>
          <w:color w:val="000000"/>
          <w:sz w:val="18"/>
          <w:szCs w:val="18"/>
        </w:rPr>
        <w:t>, М. Основы менеджмента сайт.: Национальная экономическая энциклопедия. URL: http://vocable.ru/dictionary/32</w:t>
      </w:r>
    </w:p>
    <w:p w14:paraId="0F20F670"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Микерин</w:t>
      </w:r>
      <w:r>
        <w:rPr>
          <w:rFonts w:ascii="Verdana" w:hAnsi="Verdana"/>
          <w:color w:val="000000"/>
          <w:sz w:val="18"/>
          <w:szCs w:val="18"/>
        </w:rPr>
        <w:t>, Г.И., Павлов Н.В. Глоссарий к стандартам оценки 2003г. сайт.: Национальная экономическая энциклопедия. URL: http://vocable.ru/dictionary/420</w:t>
      </w:r>
    </w:p>
    <w:p w14:paraId="7E9ADB5C"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Милосердов</w:t>
      </w:r>
      <w:r>
        <w:rPr>
          <w:rFonts w:ascii="Verdana" w:hAnsi="Verdana"/>
          <w:color w:val="000000"/>
          <w:sz w:val="18"/>
          <w:szCs w:val="18"/>
        </w:rPr>
        <w:t>, В.В. Приоритетный национальный проект «</w:t>
      </w:r>
      <w:r>
        <w:rPr>
          <w:rStyle w:val="WW8Num3z0"/>
          <w:rFonts w:ascii="Verdana" w:hAnsi="Verdana"/>
          <w:color w:val="4682B4"/>
          <w:sz w:val="18"/>
          <w:szCs w:val="18"/>
        </w:rPr>
        <w:t>Развитие АПК</w:t>
      </w:r>
      <w:r>
        <w:rPr>
          <w:rFonts w:ascii="Verdana" w:hAnsi="Verdana"/>
          <w:color w:val="000000"/>
          <w:sz w:val="18"/>
          <w:szCs w:val="18"/>
        </w:rPr>
        <w:t>»: Проблемы и пути их решения Текст./ В.В. Милосердов// Экономика сельскохозяйственных и перерабатывающих предприятий. — 2006. №2 -с. 5-9</w:t>
      </w:r>
    </w:p>
    <w:p w14:paraId="15DE4CDD"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Минаков</w:t>
      </w:r>
      <w:r>
        <w:rPr>
          <w:rFonts w:ascii="Verdana" w:hAnsi="Verdana"/>
          <w:color w:val="000000"/>
          <w:sz w:val="18"/>
          <w:szCs w:val="18"/>
        </w:rPr>
        <w:t>, И.А. Экономическая эффективность использования основных фондов в условиях формирования рыночных отношений Текст./И.А. Минаков, JI.B.</w:t>
      </w:r>
      <w:r>
        <w:rPr>
          <w:rStyle w:val="WW8Num2z0"/>
          <w:rFonts w:ascii="Verdana" w:hAnsi="Verdana"/>
          <w:color w:val="000000"/>
          <w:sz w:val="18"/>
          <w:szCs w:val="18"/>
        </w:rPr>
        <w:t> </w:t>
      </w:r>
      <w:r>
        <w:rPr>
          <w:rStyle w:val="WW8Num3z0"/>
          <w:rFonts w:ascii="Verdana" w:hAnsi="Verdana"/>
          <w:color w:val="4682B4"/>
          <w:sz w:val="18"/>
          <w:szCs w:val="18"/>
        </w:rPr>
        <w:t>Куликов</w:t>
      </w:r>
      <w:r>
        <w:rPr>
          <w:rFonts w:ascii="Verdana" w:hAnsi="Verdana"/>
          <w:color w:val="000000"/>
          <w:sz w:val="18"/>
          <w:szCs w:val="18"/>
        </w:rPr>
        <w:t>, JI.B. Коновалова. — Тамбов, 2001. 159с.</w:t>
      </w:r>
    </w:p>
    <w:p w14:paraId="0C377841"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Модеров, С. Как организовать учет в соответствии с международными стандартами финансовой отчетности Текст./ С. Модеров// Международный бухгалтерский учет. 2005. - № 4</w:t>
      </w:r>
    </w:p>
    <w:p w14:paraId="470D1168"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Мордовкин</w:t>
      </w:r>
      <w:r>
        <w:rPr>
          <w:rFonts w:ascii="Verdana" w:hAnsi="Verdana"/>
          <w:color w:val="000000"/>
          <w:sz w:val="18"/>
          <w:szCs w:val="18"/>
        </w:rPr>
        <w:t>, А.В.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основных средств Текст./А.В. Мордовкин — М.:</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1999. — 144с.</w:t>
      </w:r>
    </w:p>
    <w:p w14:paraId="5B619AAC"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Мымрикова</w:t>
      </w:r>
      <w:r>
        <w:rPr>
          <w:rFonts w:ascii="Verdana" w:hAnsi="Verdana"/>
          <w:color w:val="000000"/>
          <w:sz w:val="18"/>
          <w:szCs w:val="18"/>
        </w:rPr>
        <w:t>, JI.C. Кругооборот и эффективность производственных фондов в сельском хозяйстве Текст./ JI.C. Мымрикова М.: «</w:t>
      </w:r>
      <w:r>
        <w:rPr>
          <w:rStyle w:val="WW8Num3z0"/>
          <w:rFonts w:ascii="Verdana" w:hAnsi="Verdana"/>
          <w:color w:val="4682B4"/>
          <w:sz w:val="18"/>
          <w:szCs w:val="18"/>
        </w:rPr>
        <w:t>Экономика</w:t>
      </w:r>
      <w:r>
        <w:rPr>
          <w:rFonts w:ascii="Verdana" w:hAnsi="Verdana"/>
          <w:color w:val="000000"/>
          <w:sz w:val="18"/>
          <w:szCs w:val="18"/>
        </w:rPr>
        <w:t>», 1971 — 134с</w:t>
      </w:r>
    </w:p>
    <w:p w14:paraId="4A7794CC"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Мясников, О.А. Включать ли проценты по займам в первоначальную стоимость основных средств Электронный ресурс.: /О. А. Мясников//Новое в бухгалтерском учете и отчетности. — 2007. № 12 Доступ из справ.-правовой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6894278E"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Николаева, С.А. Бухгалтерский учет основных средств Текст. / С.А. Николаева-М.: Аналитик-Пресс, 2001 268с</w:t>
      </w:r>
    </w:p>
    <w:p w14:paraId="16BE5D70"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Николаева, Г.А. Основные средства Текст. /Г.В. Николаева — М.: Издательство «</w:t>
      </w:r>
      <w:r>
        <w:rPr>
          <w:rStyle w:val="WW8Num3z0"/>
          <w:rFonts w:ascii="Verdana" w:hAnsi="Verdana"/>
          <w:color w:val="4682B4"/>
          <w:sz w:val="18"/>
          <w:szCs w:val="18"/>
        </w:rPr>
        <w:t>ПРИОР</w:t>
      </w:r>
      <w:r>
        <w:rPr>
          <w:rFonts w:ascii="Verdana" w:hAnsi="Verdana"/>
          <w:color w:val="000000"/>
          <w:sz w:val="18"/>
          <w:szCs w:val="18"/>
        </w:rPr>
        <w:t>», 1999 144с</w:t>
      </w:r>
    </w:p>
    <w:p w14:paraId="201345EA"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Павлова, Г. Возможности технического совершенствования сельского хозяйстваТекст.: / Г. Павлова//</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2004. - № 8. - с.</w:t>
      </w:r>
    </w:p>
    <w:p w14:paraId="1E6DECA4"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Паклар, А.Н. Налоговый учет Текст.: Учебник. / А.Н. Паклар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Юстицинформ, 2007 - 544с.</w:t>
      </w:r>
    </w:p>
    <w:p w14:paraId="7A1BFFC1"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Пизенгольц</w:t>
      </w:r>
      <w:r>
        <w:rPr>
          <w:rFonts w:ascii="Verdana" w:hAnsi="Verdana"/>
          <w:color w:val="000000"/>
          <w:sz w:val="18"/>
          <w:szCs w:val="18"/>
        </w:rPr>
        <w:t>, М.З. Бухгалтерский учет в сельском хозяйстве. Том 1 Бухгалтерский финансовый учет Текст.: Учебник / М.З. Пизенгольц М.: Финансы и статистика, 2002 — 480с.</w:t>
      </w:r>
    </w:p>
    <w:p w14:paraId="1F2F8773"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Пипко</w:t>
      </w:r>
      <w:r>
        <w:rPr>
          <w:rFonts w:ascii="Verdana" w:hAnsi="Verdana"/>
          <w:color w:val="000000"/>
          <w:sz w:val="18"/>
          <w:szCs w:val="18"/>
        </w:rPr>
        <w:t>, В.А. Внеоборотные активы: учет, анализ, аудит Текст.: Учеб. Пособие /В.А.</w:t>
      </w:r>
      <w:r>
        <w:rPr>
          <w:rStyle w:val="WW8Num2z0"/>
          <w:rFonts w:ascii="Verdana" w:hAnsi="Verdana"/>
          <w:color w:val="000000"/>
          <w:sz w:val="18"/>
          <w:szCs w:val="18"/>
        </w:rPr>
        <w:t> </w:t>
      </w:r>
      <w:r>
        <w:rPr>
          <w:rStyle w:val="WW8Num3z0"/>
          <w:rFonts w:ascii="Verdana" w:hAnsi="Verdana"/>
          <w:color w:val="4682B4"/>
          <w:sz w:val="18"/>
          <w:szCs w:val="18"/>
        </w:rPr>
        <w:t>Пипко</w:t>
      </w:r>
      <w:r>
        <w:rPr>
          <w:rFonts w:ascii="Verdana" w:hAnsi="Verdana"/>
          <w:color w:val="000000"/>
          <w:sz w:val="18"/>
          <w:szCs w:val="18"/>
        </w:rPr>
        <w:t xml:space="preserve">, Л.И. Ушвицкий, Л.Н. Булавина. Под ред. акад. Н.В. Бондаренко. М.: Финансы и статистика, 1999 - </w:t>
      </w:r>
      <w:r>
        <w:rPr>
          <w:rFonts w:ascii="Verdana" w:hAnsi="Verdana"/>
          <w:color w:val="000000"/>
          <w:sz w:val="18"/>
          <w:szCs w:val="18"/>
        </w:rPr>
        <w:lastRenderedPageBreak/>
        <w:t>224с.</w:t>
      </w:r>
    </w:p>
    <w:p w14:paraId="7D6C15D3"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Поленова, С.Н.</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и методические основы составления финансовой отчетности компаний Франции Текст. / С.Н. Поленова// Международный бухгалтерский учет. 2005. - № 7. — с.</w:t>
      </w:r>
    </w:p>
    <w:p w14:paraId="368E31B2"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Пошерстник</w:t>
      </w:r>
      <w:r>
        <w:rPr>
          <w:rFonts w:ascii="Verdana" w:hAnsi="Verdana"/>
          <w:color w:val="000000"/>
          <w:sz w:val="18"/>
          <w:szCs w:val="18"/>
        </w:rPr>
        <w:t>, Н.В. Бухгалтерский учет по плану счетов. Текст. / Н.В. Пошерстник. СПб.: Питер, 2007. - 608с</w:t>
      </w:r>
    </w:p>
    <w:p w14:paraId="08153ED4"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Проняева, Л.И. Особенности учета</w:t>
      </w:r>
      <w:r>
        <w:rPr>
          <w:rStyle w:val="WW8Num2z0"/>
          <w:rFonts w:ascii="Verdana" w:hAnsi="Verdana"/>
          <w:color w:val="000000"/>
          <w:sz w:val="18"/>
          <w:szCs w:val="18"/>
        </w:rPr>
        <w:t> </w:t>
      </w:r>
      <w:r>
        <w:rPr>
          <w:rStyle w:val="WW8Num3z0"/>
          <w:rFonts w:ascii="Verdana" w:hAnsi="Verdana"/>
          <w:color w:val="4682B4"/>
          <w:sz w:val="18"/>
          <w:szCs w:val="18"/>
        </w:rPr>
        <w:t>аренды</w:t>
      </w:r>
      <w:r>
        <w:rPr>
          <w:rStyle w:val="WW8Num2z0"/>
          <w:rFonts w:ascii="Verdana" w:hAnsi="Verdana"/>
          <w:color w:val="000000"/>
          <w:sz w:val="18"/>
          <w:szCs w:val="18"/>
        </w:rPr>
        <w:t> </w:t>
      </w:r>
      <w:r>
        <w:rPr>
          <w:rFonts w:ascii="Verdana" w:hAnsi="Verdana"/>
          <w:color w:val="000000"/>
          <w:sz w:val="18"/>
          <w:szCs w:val="18"/>
        </w:rPr>
        <w:t>основных средств в организациях</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Электронный ресурс.:/ Л.И. Проняева // 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.- 2007. №9. Доступ из справ-правовой системы «</w:t>
      </w:r>
      <w:r>
        <w:rPr>
          <w:rStyle w:val="WW8Num3z0"/>
          <w:rFonts w:ascii="Verdana" w:hAnsi="Verdana"/>
          <w:color w:val="4682B4"/>
          <w:sz w:val="18"/>
          <w:szCs w:val="18"/>
        </w:rPr>
        <w:t>КонсультантПлюс</w:t>
      </w:r>
      <w:r>
        <w:rPr>
          <w:rFonts w:ascii="Verdana" w:hAnsi="Verdana"/>
          <w:color w:val="000000"/>
          <w:sz w:val="18"/>
          <w:szCs w:val="18"/>
        </w:rPr>
        <w:t>»</w:t>
      </w:r>
    </w:p>
    <w:p w14:paraId="3217F13B"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Пшиченко, Д.В. Учет основных средств по МСФО и</w:t>
      </w:r>
      <w:r>
        <w:rPr>
          <w:rStyle w:val="WW8Num2z0"/>
          <w:rFonts w:ascii="Verdana" w:hAnsi="Verdana"/>
          <w:color w:val="000000"/>
          <w:sz w:val="18"/>
          <w:szCs w:val="18"/>
        </w:rPr>
        <w:t> </w:t>
      </w:r>
      <w:r>
        <w:rPr>
          <w:rStyle w:val="WW8Num3z0"/>
          <w:rFonts w:ascii="Verdana" w:hAnsi="Verdana"/>
          <w:color w:val="4682B4"/>
          <w:sz w:val="18"/>
          <w:szCs w:val="18"/>
        </w:rPr>
        <w:t>РСБУ</w:t>
      </w:r>
      <w:r>
        <w:rPr>
          <w:rStyle w:val="WW8Num2z0"/>
          <w:rFonts w:ascii="Verdana" w:hAnsi="Verdana"/>
          <w:color w:val="000000"/>
          <w:sz w:val="18"/>
          <w:szCs w:val="18"/>
        </w:rPr>
        <w:t> </w:t>
      </w:r>
      <w:r>
        <w:rPr>
          <w:rFonts w:ascii="Verdana" w:hAnsi="Verdana"/>
          <w:color w:val="000000"/>
          <w:sz w:val="18"/>
          <w:szCs w:val="18"/>
        </w:rPr>
        <w:t>Текст. /Д.В. Пшиченко//Международный бухгалтерский учет. — 2007. № 6. — с. 18-25</w:t>
      </w:r>
    </w:p>
    <w:p w14:paraId="5B8E3056"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Раицкий</w:t>
      </w:r>
      <w:r>
        <w:rPr>
          <w:rFonts w:ascii="Verdana" w:hAnsi="Verdana"/>
          <w:color w:val="000000"/>
          <w:sz w:val="18"/>
          <w:szCs w:val="18"/>
        </w:rPr>
        <w:t>, К.А. Экономика организаций (предприятий) Текст.: Учебник. / К.А. Раицкий. —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Ко</w:t>
      </w:r>
      <w:r>
        <w:rPr>
          <w:rFonts w:ascii="Verdana" w:hAnsi="Verdana"/>
          <w:color w:val="000000"/>
          <w:sz w:val="18"/>
          <w:szCs w:val="18"/>
        </w:rPr>
        <w:t>», 2003 1012с</w:t>
      </w:r>
    </w:p>
    <w:p w14:paraId="78E12D27"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Родина</w:t>
      </w:r>
      <w:r>
        <w:rPr>
          <w:rFonts w:ascii="Verdana" w:hAnsi="Verdana"/>
          <w:color w:val="000000"/>
          <w:sz w:val="18"/>
          <w:szCs w:val="18"/>
        </w:rPr>
        <w:t>, Л.Н. Этапы развития бухгалтерского учета Текст.: Учебное пособие / Л.Н. Родина, Л.В.</w:t>
      </w:r>
      <w:r>
        <w:rPr>
          <w:rStyle w:val="WW8Num2z0"/>
          <w:rFonts w:ascii="Verdana" w:hAnsi="Verdana"/>
          <w:color w:val="000000"/>
          <w:sz w:val="18"/>
          <w:szCs w:val="18"/>
        </w:rPr>
        <w:t> </w:t>
      </w:r>
      <w:r>
        <w:rPr>
          <w:rStyle w:val="WW8Num3z0"/>
          <w:rFonts w:ascii="Verdana" w:hAnsi="Verdana"/>
          <w:color w:val="4682B4"/>
          <w:sz w:val="18"/>
          <w:szCs w:val="18"/>
        </w:rPr>
        <w:t>Пархоменко</w:t>
      </w:r>
      <w:r>
        <w:rPr>
          <w:rFonts w:ascii="Verdana" w:hAnsi="Verdana"/>
          <w:color w:val="000000"/>
          <w:sz w:val="18"/>
          <w:szCs w:val="18"/>
        </w:rPr>
        <w:t>. Тамбов: Издательство ТГТУ, 2007- 100с.</w:t>
      </w:r>
    </w:p>
    <w:p w14:paraId="718E302B"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Ройзберг, Б. Современный экономический словарь Текст. / Б. Ройзберг, Л.</w:t>
      </w:r>
      <w:r>
        <w:rPr>
          <w:rStyle w:val="WW8Num2z0"/>
          <w:rFonts w:ascii="Verdana" w:hAnsi="Verdana"/>
          <w:color w:val="000000"/>
          <w:sz w:val="18"/>
          <w:szCs w:val="18"/>
        </w:rPr>
        <w:t> </w:t>
      </w:r>
      <w:r>
        <w:rPr>
          <w:rStyle w:val="WW8Num3z0"/>
          <w:rFonts w:ascii="Verdana" w:hAnsi="Verdana"/>
          <w:color w:val="4682B4"/>
          <w:sz w:val="18"/>
          <w:szCs w:val="18"/>
        </w:rPr>
        <w:t>Лозовский</w:t>
      </w:r>
      <w:r>
        <w:rPr>
          <w:rFonts w:ascii="Verdana" w:hAnsi="Verdana"/>
          <w:color w:val="000000"/>
          <w:sz w:val="18"/>
          <w:szCs w:val="18"/>
        </w:rPr>
        <w:t>, Е. Стародубцева М.: ИНФРА - М, 2006 - 495с</w:t>
      </w:r>
    </w:p>
    <w:p w14:paraId="76DADD53"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Россия в цифрах сайт.: Федеральная служба государственной статистики, 1999-2009. URL: http://www.gks.ru/wps/portal/</w:t>
      </w:r>
    </w:p>
    <w:p w14:paraId="4569B529"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Савицкая, Г.В.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предприятий АПК Текст. : Учебник / Г.В. Савицкая. Мн.: Новое знание, 2002. — 687с.</w:t>
      </w:r>
    </w:p>
    <w:p w14:paraId="0357B10D"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Самуэльсон</w:t>
      </w:r>
      <w:r>
        <w:rPr>
          <w:rFonts w:ascii="Verdana" w:hAnsi="Verdana"/>
          <w:color w:val="000000"/>
          <w:sz w:val="18"/>
          <w:szCs w:val="18"/>
        </w:rPr>
        <w:t>, П.А. Экономика Текст. / П.А.</w:t>
      </w:r>
      <w:r>
        <w:rPr>
          <w:rStyle w:val="WW8Num2z0"/>
          <w:rFonts w:ascii="Verdana" w:hAnsi="Verdana"/>
          <w:color w:val="000000"/>
          <w:sz w:val="18"/>
          <w:szCs w:val="18"/>
        </w:rPr>
        <w:t> </w:t>
      </w:r>
      <w:r>
        <w:rPr>
          <w:rStyle w:val="WW8Num3z0"/>
          <w:rFonts w:ascii="Verdana" w:hAnsi="Verdana"/>
          <w:color w:val="4682B4"/>
          <w:sz w:val="18"/>
          <w:szCs w:val="18"/>
        </w:rPr>
        <w:t>Самуэльсон</w:t>
      </w:r>
      <w:r>
        <w:rPr>
          <w:rFonts w:ascii="Verdana" w:hAnsi="Verdana"/>
          <w:color w:val="000000"/>
          <w:sz w:val="18"/>
          <w:szCs w:val="18"/>
        </w:rPr>
        <w:t>, В.Д. Нордхаус. М.: Бином —</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1997</w:t>
      </w:r>
    </w:p>
    <w:p w14:paraId="562FFA51"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Сергеев, И.В. Экономика предприятия Текст.: Учеб. пособие. / И.В. Сергеев М.: Финансы и статистика, 1997.</w:t>
      </w:r>
    </w:p>
    <w:p w14:paraId="09A2D0EB"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Скляренко</w:t>
      </w:r>
      <w:r>
        <w:rPr>
          <w:rFonts w:ascii="Verdana" w:hAnsi="Verdana"/>
          <w:color w:val="000000"/>
          <w:sz w:val="18"/>
          <w:szCs w:val="18"/>
        </w:rPr>
        <w:t>, В.К. Экономика предприятия Текст.: Конспект лекций. / В.К. Скляренко, В.М.</w:t>
      </w:r>
      <w:r>
        <w:rPr>
          <w:rStyle w:val="WW8Num2z0"/>
          <w:rFonts w:ascii="Verdana" w:hAnsi="Verdana"/>
          <w:color w:val="000000"/>
          <w:sz w:val="18"/>
          <w:szCs w:val="18"/>
        </w:rPr>
        <w:t> </w:t>
      </w:r>
      <w:r>
        <w:rPr>
          <w:rStyle w:val="WW8Num3z0"/>
          <w:rFonts w:ascii="Verdana" w:hAnsi="Verdana"/>
          <w:color w:val="4682B4"/>
          <w:sz w:val="18"/>
          <w:szCs w:val="18"/>
        </w:rPr>
        <w:t>Прудников</w:t>
      </w:r>
      <w:r>
        <w:rPr>
          <w:rStyle w:val="WW8Num2z0"/>
          <w:rFonts w:ascii="Verdana" w:hAnsi="Verdana"/>
          <w:color w:val="000000"/>
          <w:sz w:val="18"/>
          <w:szCs w:val="18"/>
        </w:rPr>
        <w:t> </w:t>
      </w:r>
      <w:r>
        <w:rPr>
          <w:rFonts w:ascii="Verdana" w:hAnsi="Verdana"/>
          <w:color w:val="000000"/>
          <w:sz w:val="18"/>
          <w:szCs w:val="18"/>
        </w:rPr>
        <w:t>М.: ИНФРА-М, 2008 - 256с.</w:t>
      </w:r>
    </w:p>
    <w:p w14:paraId="46357288"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Сиваков</w:t>
      </w:r>
      <w:r>
        <w:rPr>
          <w:rFonts w:ascii="Verdana" w:hAnsi="Verdana"/>
          <w:color w:val="000000"/>
          <w:sz w:val="18"/>
          <w:szCs w:val="18"/>
        </w:rPr>
        <w:t>, И.Ф. Экономический анализ и диагностика деятельности сельскохозяйственных предприятий Текст.: Учебник./ И.Ф. Сиваков, Т.П.</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Г.И. Чудилин М.: ИИЦ «</w:t>
      </w:r>
      <w:r>
        <w:rPr>
          <w:rStyle w:val="WW8Num3z0"/>
          <w:rFonts w:ascii="Verdana" w:hAnsi="Verdana"/>
          <w:color w:val="4682B4"/>
          <w:sz w:val="18"/>
          <w:szCs w:val="18"/>
        </w:rPr>
        <w:t>Статистика России</w:t>
      </w:r>
      <w:r>
        <w:rPr>
          <w:rFonts w:ascii="Verdana" w:hAnsi="Verdana"/>
          <w:color w:val="000000"/>
          <w:sz w:val="18"/>
          <w:szCs w:val="18"/>
        </w:rPr>
        <w:t>», 2005. - 271 с.</w:t>
      </w:r>
    </w:p>
    <w:p w14:paraId="0B7796DD"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Симичев</w:t>
      </w:r>
      <w:r>
        <w:rPr>
          <w:rFonts w:ascii="Verdana" w:hAnsi="Verdana"/>
          <w:color w:val="000000"/>
          <w:sz w:val="18"/>
          <w:szCs w:val="18"/>
        </w:rPr>
        <w:t>, A.M. Рациональная структура и эффективность использования основных производственных средств в сельском хозяйстве Текст. / A.M. Симичев// Экономика сельскохозяйственных и перерабатывающих предприятий. 2006г. - № 10. - с. 24-26</w:t>
      </w:r>
    </w:p>
    <w:p w14:paraId="05E34C65"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Словарь терминов из Международных стандартов финансовой отчетности сайт.: GAAP.ru URL: www.gaap.ru/biblio/glossary/gloss</w:t>
      </w:r>
    </w:p>
    <w:p w14:paraId="7BF66354"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Я.В. Учет в условиях</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Текст. / Я.В. Соколов, В.В.</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Бухгалтерский учет. 1993 - № 1 - с. 8-12.</w:t>
      </w:r>
    </w:p>
    <w:p w14:paraId="364D86E6"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Я.В. Счет 83 «</w:t>
      </w:r>
      <w:r>
        <w:rPr>
          <w:rStyle w:val="WW8Num3z0"/>
          <w:rFonts w:ascii="Verdana" w:hAnsi="Verdana"/>
          <w:color w:val="4682B4"/>
          <w:sz w:val="18"/>
          <w:szCs w:val="18"/>
        </w:rPr>
        <w:t>Добавочный капитал</w:t>
      </w:r>
      <w:r>
        <w:rPr>
          <w:rFonts w:ascii="Verdana" w:hAnsi="Verdana"/>
          <w:color w:val="000000"/>
          <w:sz w:val="18"/>
          <w:szCs w:val="18"/>
        </w:rPr>
        <w:t>» сайт.:/ Я.В. Соколов, В.В.</w:t>
      </w:r>
      <w:r>
        <w:rPr>
          <w:rStyle w:val="WW8Num2z0"/>
          <w:rFonts w:ascii="Verdana" w:hAnsi="Verdana"/>
          <w:color w:val="000000"/>
          <w:sz w:val="18"/>
          <w:szCs w:val="18"/>
        </w:rPr>
        <w:t> </w:t>
      </w:r>
      <w:r>
        <w:rPr>
          <w:rStyle w:val="WW8Num3z0"/>
          <w:rFonts w:ascii="Verdana" w:hAnsi="Verdana"/>
          <w:color w:val="4682B4"/>
          <w:sz w:val="18"/>
          <w:szCs w:val="18"/>
        </w:rPr>
        <w:t>Патрова</w:t>
      </w:r>
      <w:r>
        <w:rPr>
          <w:rFonts w:ascii="Verdana" w:hAnsi="Verdana"/>
          <w:color w:val="000000"/>
          <w:sz w:val="18"/>
          <w:szCs w:val="18"/>
        </w:rPr>
        <w:t>, Н.Н. Карзаева.// Главбух.ру URL:http:// www.buch .ru/document.i sp?ID=3 2 8</w:t>
      </w:r>
    </w:p>
    <w:p w14:paraId="573D0948"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Смит</w:t>
      </w:r>
      <w:r>
        <w:rPr>
          <w:rFonts w:ascii="Verdana" w:hAnsi="Verdana"/>
          <w:color w:val="000000"/>
          <w:sz w:val="18"/>
          <w:szCs w:val="18"/>
        </w:rPr>
        <w:t>, А. Исследование о природе и причинах богатства народов Т.1 Текст. / А. Смит. Москва - Ленинград: Государственное социально-экономическое издательство, 1935 — 1225с.</w:t>
      </w:r>
    </w:p>
    <w:p w14:paraId="5B9A064A"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Справочник экономиста-аграрника Текст. / Под ред. Т.М.</w:t>
      </w:r>
      <w:r>
        <w:rPr>
          <w:rStyle w:val="WW8Num2z0"/>
          <w:rFonts w:ascii="Verdana" w:hAnsi="Verdana"/>
          <w:color w:val="000000"/>
          <w:sz w:val="18"/>
          <w:szCs w:val="18"/>
        </w:rPr>
        <w:t> </w:t>
      </w:r>
      <w:r>
        <w:rPr>
          <w:rStyle w:val="WW8Num3z0"/>
          <w:rFonts w:ascii="Verdana" w:hAnsi="Verdana"/>
          <w:color w:val="4682B4"/>
          <w:sz w:val="18"/>
          <w:szCs w:val="18"/>
        </w:rPr>
        <w:t>Васильевой</w:t>
      </w:r>
      <w:r>
        <w:rPr>
          <w:rFonts w:ascii="Verdana" w:hAnsi="Verdana"/>
          <w:color w:val="000000"/>
          <w:sz w:val="18"/>
          <w:szCs w:val="18"/>
        </w:rPr>
        <w:t>, В.В. Маковецкого, М.М. Максимова. М.: КолосС, 2006. - 367с.</w:t>
      </w:r>
    </w:p>
    <w:p w14:paraId="3EF03DBE"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Тяпкин</w:t>
      </w:r>
      <w:r>
        <w:rPr>
          <w:rFonts w:ascii="Verdana" w:hAnsi="Verdana"/>
          <w:color w:val="000000"/>
          <w:sz w:val="18"/>
          <w:szCs w:val="18"/>
        </w:rPr>
        <w:t>, Н.Т. Критерии и показатели оценки эффективности использования ресурсов в сельском хозяйстве Текст. /Н.Т. Тяпкин, Н.А. Панина//Экономика сельскохозяйственных и перерабатывающих предприятий. 2004. - №5. — с. 25-28</w:t>
      </w:r>
    </w:p>
    <w:p w14:paraId="217D7B57"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Финансово-инвестиционный толковый словарь, 2002 сайт.: Национальная экономическая энциклопедия. URL: http://vocable.ru/dictionary</w:t>
      </w:r>
    </w:p>
    <w:p w14:paraId="65F17FDC"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Финансово-кредитный словарь. Том 2/ Под ред.</w:t>
      </w:r>
      <w:r>
        <w:rPr>
          <w:rStyle w:val="WW8Num2z0"/>
          <w:rFonts w:ascii="Verdana" w:hAnsi="Verdana"/>
          <w:color w:val="000000"/>
          <w:sz w:val="18"/>
          <w:szCs w:val="18"/>
        </w:rPr>
        <w:t> </w:t>
      </w:r>
      <w:r>
        <w:rPr>
          <w:rStyle w:val="WW8Num3z0"/>
          <w:rFonts w:ascii="Verdana" w:hAnsi="Verdana"/>
          <w:color w:val="4682B4"/>
          <w:sz w:val="18"/>
          <w:szCs w:val="18"/>
        </w:rPr>
        <w:t>Гарбузова</w:t>
      </w:r>
      <w:r>
        <w:rPr>
          <w:rStyle w:val="WW8Num2z0"/>
          <w:rFonts w:ascii="Verdana" w:hAnsi="Verdana"/>
          <w:color w:val="000000"/>
          <w:sz w:val="18"/>
          <w:szCs w:val="18"/>
        </w:rPr>
        <w:t> </w:t>
      </w:r>
      <w:r>
        <w:rPr>
          <w:rFonts w:ascii="Verdana" w:hAnsi="Verdana"/>
          <w:color w:val="000000"/>
          <w:sz w:val="18"/>
          <w:szCs w:val="18"/>
        </w:rPr>
        <w:t>В.Ф. М.: Финансы и статистика, 1986 - 511с</w:t>
      </w:r>
    </w:p>
    <w:p w14:paraId="7CC31128"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Фишер, С., Дерибуш, Р.,</w:t>
      </w:r>
      <w:r>
        <w:rPr>
          <w:rStyle w:val="WW8Num2z0"/>
          <w:rFonts w:ascii="Verdana" w:hAnsi="Verdana"/>
          <w:color w:val="000000"/>
          <w:sz w:val="18"/>
          <w:szCs w:val="18"/>
        </w:rPr>
        <w:t> </w:t>
      </w:r>
      <w:r>
        <w:rPr>
          <w:rStyle w:val="WW8Num3z0"/>
          <w:rFonts w:ascii="Verdana" w:hAnsi="Verdana"/>
          <w:color w:val="4682B4"/>
          <w:sz w:val="18"/>
          <w:szCs w:val="18"/>
        </w:rPr>
        <w:t>Шмалензи</w:t>
      </w:r>
      <w:r>
        <w:rPr>
          <w:rFonts w:ascii="Verdana" w:hAnsi="Verdana"/>
          <w:color w:val="000000"/>
          <w:sz w:val="18"/>
          <w:szCs w:val="18"/>
        </w:rPr>
        <w:t>, Р. Экономика. М.: Дело, 1993 сайт.: Национальная экономическая энциклопедия. URL: http://vocable.ru/dictionary/420</w:t>
      </w:r>
    </w:p>
    <w:p w14:paraId="62761D7F"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103. Хоружий, Л.И. Задачи бухгалтерского учета в свете государственной программы развития сельского хозяйства Текст. / Л.И. Хоружий// Экономика сельскохозяйственных и перерабатывающих предприятий. — 2008. № 6. - с.43-45</w:t>
      </w:r>
    </w:p>
    <w:p w14:paraId="6856759D"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Хоскинг</w:t>
      </w:r>
      <w:r>
        <w:rPr>
          <w:rFonts w:ascii="Verdana" w:hAnsi="Verdana"/>
          <w:color w:val="000000"/>
          <w:sz w:val="18"/>
          <w:szCs w:val="18"/>
        </w:rPr>
        <w:t>, А. Курс предпринимательства: Пер. с англ. М.: Международные отношения, 1993 сайт.: Национальная экономическая энциклопедия. URL: http://vocable.ru/dictionary/420</w:t>
      </w:r>
    </w:p>
    <w:p w14:paraId="57EAF820"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Ченг</w:t>
      </w:r>
      <w:r>
        <w:rPr>
          <w:rFonts w:ascii="Verdana" w:hAnsi="Verdana"/>
          <w:color w:val="000000"/>
          <w:sz w:val="18"/>
          <w:szCs w:val="18"/>
        </w:rPr>
        <w:t>, Ф. Ли. Финансы корпораций Текст.: теория, методы и практика: Пер с англ. / Ли Ф. Ченг, Д.И.</w:t>
      </w:r>
      <w:r>
        <w:rPr>
          <w:rStyle w:val="WW8Num2z0"/>
          <w:rFonts w:ascii="Verdana" w:hAnsi="Verdana"/>
          <w:color w:val="000000"/>
          <w:sz w:val="18"/>
          <w:szCs w:val="18"/>
        </w:rPr>
        <w:t> </w:t>
      </w:r>
      <w:r>
        <w:rPr>
          <w:rStyle w:val="WW8Num3z0"/>
          <w:rFonts w:ascii="Verdana" w:hAnsi="Verdana"/>
          <w:color w:val="4682B4"/>
          <w:sz w:val="18"/>
          <w:szCs w:val="18"/>
        </w:rPr>
        <w:t>Финнерти</w:t>
      </w:r>
      <w:r>
        <w:rPr>
          <w:rFonts w:ascii="Verdana" w:hAnsi="Verdana"/>
          <w:color w:val="000000"/>
          <w:sz w:val="18"/>
          <w:szCs w:val="18"/>
        </w:rPr>
        <w:t>.- М.: ИНФРА-М, 2000</w:t>
      </w:r>
    </w:p>
    <w:p w14:paraId="6C3DD9A2"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Черненко, А. Критерии</w:t>
      </w:r>
      <w:r>
        <w:rPr>
          <w:rStyle w:val="WW8Num2z0"/>
          <w:rFonts w:ascii="Verdana" w:hAnsi="Verdana"/>
          <w:color w:val="000000"/>
          <w:sz w:val="18"/>
          <w:szCs w:val="18"/>
        </w:rPr>
        <w:t> </w:t>
      </w:r>
      <w:r>
        <w:rPr>
          <w:rStyle w:val="WW8Num3z0"/>
          <w:rFonts w:ascii="Verdana" w:hAnsi="Verdana"/>
          <w:color w:val="4682B4"/>
          <w:sz w:val="18"/>
          <w:szCs w:val="18"/>
        </w:rPr>
        <w:t>ресурсоотдачи</w:t>
      </w:r>
      <w:r>
        <w:rPr>
          <w:rStyle w:val="WW8Num2z0"/>
          <w:rFonts w:ascii="Verdana" w:hAnsi="Verdana"/>
          <w:color w:val="000000"/>
          <w:sz w:val="18"/>
          <w:szCs w:val="18"/>
        </w:rPr>
        <w:t> </w:t>
      </w:r>
      <w:r>
        <w:rPr>
          <w:rFonts w:ascii="Verdana" w:hAnsi="Verdana"/>
          <w:color w:val="000000"/>
          <w:sz w:val="18"/>
          <w:szCs w:val="18"/>
        </w:rPr>
        <w:t>предприятия Текст. / А. Черненко // Экономист. 2006. - №3. — с. 41-45</w:t>
      </w:r>
    </w:p>
    <w:p w14:paraId="1BD31F47"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Чужинов</w:t>
      </w:r>
      <w:r>
        <w:rPr>
          <w:rFonts w:ascii="Verdana" w:hAnsi="Verdana"/>
          <w:color w:val="000000"/>
          <w:sz w:val="18"/>
          <w:szCs w:val="18"/>
        </w:rPr>
        <w:t>, П.И. Экономика сельскохозяйственного производства Текст.: Учебник /П.И.</w:t>
      </w:r>
      <w:r>
        <w:rPr>
          <w:rStyle w:val="WW8Num2z0"/>
          <w:rFonts w:ascii="Verdana" w:hAnsi="Verdana"/>
          <w:color w:val="000000"/>
          <w:sz w:val="18"/>
          <w:szCs w:val="18"/>
        </w:rPr>
        <w:t> </w:t>
      </w:r>
      <w:r>
        <w:rPr>
          <w:rStyle w:val="WW8Num3z0"/>
          <w:rFonts w:ascii="Verdana" w:hAnsi="Verdana"/>
          <w:color w:val="4682B4"/>
          <w:sz w:val="18"/>
          <w:szCs w:val="18"/>
        </w:rPr>
        <w:t>Чужинов</w:t>
      </w:r>
      <w:r>
        <w:rPr>
          <w:rFonts w:ascii="Verdana" w:hAnsi="Verdana"/>
          <w:color w:val="000000"/>
          <w:sz w:val="18"/>
          <w:szCs w:val="18"/>
        </w:rPr>
        <w:t>, И.Я. Петренко. — Алма-Ата: Кайнар, 1992-415с.</w:t>
      </w:r>
    </w:p>
    <w:p w14:paraId="0D63B15A"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Чиркова</w:t>
      </w:r>
      <w:r>
        <w:rPr>
          <w:rFonts w:ascii="Verdana" w:hAnsi="Verdana"/>
          <w:color w:val="000000"/>
          <w:sz w:val="18"/>
          <w:szCs w:val="18"/>
        </w:rPr>
        <w:t>, М.Б. Стратегический учет амортизации основных средств в сельскохозяйственных организациях Текст.: Монография/М.Б. Чиркова, С.И.</w:t>
      </w:r>
      <w:r>
        <w:rPr>
          <w:rStyle w:val="WW8Num2z0"/>
          <w:rFonts w:ascii="Verdana" w:hAnsi="Verdana"/>
          <w:color w:val="000000"/>
          <w:sz w:val="18"/>
          <w:szCs w:val="18"/>
        </w:rPr>
        <w:t> </w:t>
      </w:r>
      <w:r>
        <w:rPr>
          <w:rStyle w:val="WW8Num3z0"/>
          <w:rFonts w:ascii="Verdana" w:hAnsi="Verdana"/>
          <w:color w:val="4682B4"/>
          <w:sz w:val="18"/>
          <w:szCs w:val="18"/>
        </w:rPr>
        <w:t>Хорошков</w:t>
      </w:r>
      <w:r>
        <w:rPr>
          <w:rFonts w:ascii="Verdana" w:hAnsi="Verdana"/>
          <w:color w:val="000000"/>
          <w:sz w:val="18"/>
          <w:szCs w:val="18"/>
        </w:rPr>
        <w:t>, И.В. Фецкович. — Изд-во : Мичуринского госагроуниверситета, 2009. 121с.</w:t>
      </w:r>
    </w:p>
    <w:p w14:paraId="449772E8"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А.Д. Комплексный анализ хозяйственной деятельности. Текст.: Учебник / А.Д. Шеремет М.: ИНФРА-М, 2008 - 416с</w:t>
      </w:r>
    </w:p>
    <w:p w14:paraId="01200461"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Щадилова</w:t>
      </w:r>
      <w:r>
        <w:rPr>
          <w:rFonts w:ascii="Verdana" w:hAnsi="Verdana"/>
          <w:color w:val="000000"/>
          <w:sz w:val="18"/>
          <w:szCs w:val="18"/>
        </w:rPr>
        <w:t>, С.Н. Бухгалтерский учет для всех. М.: Дело и сервис, 2003 сайт.: Национальная экономическая энциклопедия. URL: http://vocable.ru/dictionary/420</w:t>
      </w:r>
    </w:p>
    <w:p w14:paraId="4454A566"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Энтони, Р. Учет: Ситуации и примеры Текст.: Пер. с англ./ Р. Энтони, Дж. Рис. М.: Финансы и статистика, 1993 — 560с</w:t>
      </w:r>
    </w:p>
    <w:p w14:paraId="7E5A21AE"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Accouting, Audit and Finance Glossary, English-Russian www.gaap.ru/biblio/glossary/eng</w:t>
      </w:r>
    </w:p>
    <w:p w14:paraId="62CAFD88"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Davis, M. Generally Accepted Accounting Practice in the United Kingdom Text. / M. Davis, R. Paterson, A. Wilson. Maximillian, Ernst and Young, 1997</w:t>
      </w:r>
    </w:p>
    <w:p w14:paraId="206D24D9" w14:textId="77777777" w:rsidR="00F3259F" w:rsidRDefault="00F3259F" w:rsidP="00F3259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Spiceland, J.D. Intermediate Accounting / J. D. Spiceland &amp; other -McGraw-Hill Irwin, 2008</w:t>
      </w:r>
    </w:p>
    <w:p w14:paraId="73F7F876" w14:textId="177CD477" w:rsidR="0034734A" w:rsidRPr="00F3259F" w:rsidRDefault="00F3259F" w:rsidP="00F3259F">
      <w:r>
        <w:rPr>
          <w:rFonts w:ascii="Verdana" w:hAnsi="Verdana"/>
          <w:color w:val="000000"/>
          <w:sz w:val="18"/>
          <w:szCs w:val="18"/>
        </w:rPr>
        <w:br/>
      </w:r>
      <w:r>
        <w:rPr>
          <w:rFonts w:ascii="Verdana" w:hAnsi="Verdana"/>
          <w:color w:val="000000"/>
          <w:sz w:val="18"/>
          <w:szCs w:val="18"/>
        </w:rPr>
        <w:br/>
      </w:r>
      <w:bookmarkStart w:id="0" w:name="_GoBack"/>
      <w:bookmarkEnd w:id="0"/>
    </w:p>
    <w:sectPr w:rsidR="0034734A" w:rsidRPr="00F3259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197AC" w14:textId="77777777" w:rsidR="00106713" w:rsidRDefault="00106713">
      <w:pPr>
        <w:spacing w:after="0" w:line="240" w:lineRule="auto"/>
      </w:pPr>
      <w:r>
        <w:separator/>
      </w:r>
    </w:p>
  </w:endnote>
  <w:endnote w:type="continuationSeparator" w:id="0">
    <w:p w14:paraId="68CCDAED" w14:textId="77777777" w:rsidR="00106713" w:rsidRDefault="00106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083D22" w14:textId="77777777" w:rsidR="00106713" w:rsidRDefault="00106713">
      <w:pPr>
        <w:spacing w:after="0" w:line="240" w:lineRule="auto"/>
      </w:pPr>
      <w:r>
        <w:separator/>
      </w:r>
    </w:p>
  </w:footnote>
  <w:footnote w:type="continuationSeparator" w:id="0">
    <w:p w14:paraId="32092F5D" w14:textId="77777777" w:rsidR="00106713" w:rsidRDefault="001067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713"/>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2E37"/>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4DC"/>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07B6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89D"/>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37D7"/>
    <w:rsid w:val="008E3A5D"/>
    <w:rsid w:val="008E6368"/>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F89"/>
    <w:rsid w:val="00C41A48"/>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6386"/>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259F"/>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8936</TotalTime>
  <Pages>15</Pages>
  <Words>8116</Words>
  <Characters>46263</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54271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199</cp:revision>
  <cp:lastPrinted>2009-02-06T05:36:00Z</cp:lastPrinted>
  <dcterms:created xsi:type="dcterms:W3CDTF">2016-05-04T14:28:00Z</dcterms:created>
  <dcterms:modified xsi:type="dcterms:W3CDTF">2016-07-06T12:28:00Z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