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6E02B6" w:rsidRDefault="006E02B6" w:rsidP="006E02B6">
      <w:pPr>
        <w:jc w:val="center"/>
        <w:rPr>
          <w:b/>
          <w:bCs/>
          <w:spacing w:val="8"/>
          <w:sz w:val="28"/>
          <w:szCs w:val="28"/>
          <w:lang w:val="uk-UA"/>
        </w:rPr>
      </w:pPr>
      <w:bookmarkStart w:id="0" w:name="_Hlt159839706"/>
      <w:bookmarkEnd w:id="0"/>
    </w:p>
    <w:p w:rsidR="00B4129F" w:rsidRDefault="00B4129F" w:rsidP="00B4129F">
      <w:pPr>
        <w:pStyle w:val="afffffffc"/>
      </w:pPr>
      <w:r>
        <w:t>МІНІСТЕРСТВО ОХОРОНИ ЗДОРОВ’Я УКРАЇНИ</w:t>
      </w:r>
    </w:p>
    <w:p w:rsidR="00B4129F" w:rsidRDefault="00B4129F" w:rsidP="00B4129F">
      <w:pPr>
        <w:pStyle w:val="afffffffd"/>
        <w:rPr>
          <w:b w:val="0"/>
        </w:rPr>
      </w:pPr>
      <w:r>
        <w:rPr>
          <w:b w:val="0"/>
        </w:rPr>
        <w:t>БУКОВИНСЬКИЙ ДЕРЖАВНИЙ МЕДИЧНИЙ УНІВЕРСИТЕТ</w:t>
      </w:r>
    </w:p>
    <w:p w:rsidR="00B4129F" w:rsidRDefault="00B4129F" w:rsidP="00B4129F">
      <w:pPr>
        <w:spacing w:line="360" w:lineRule="auto"/>
        <w:jc w:val="center"/>
        <w:rPr>
          <w:b/>
          <w:sz w:val="28"/>
          <w:lang w:val="uk-UA"/>
        </w:rPr>
      </w:pPr>
    </w:p>
    <w:p w:rsidR="00B4129F" w:rsidRDefault="00B4129F" w:rsidP="00B4129F">
      <w:pPr>
        <w:spacing w:line="360" w:lineRule="auto"/>
        <w:jc w:val="center"/>
        <w:rPr>
          <w:b/>
          <w:sz w:val="28"/>
          <w:lang w:val="uk-UA"/>
        </w:rPr>
      </w:pPr>
    </w:p>
    <w:p w:rsidR="00B4129F" w:rsidRDefault="00B4129F" w:rsidP="00B4129F">
      <w:pPr>
        <w:pStyle w:val="1"/>
        <w:tabs>
          <w:tab w:val="left" w:pos="5529"/>
        </w:tabs>
        <w:spacing w:line="360" w:lineRule="auto"/>
        <w:rPr>
          <w:b w:val="0"/>
        </w:rPr>
      </w:pPr>
      <w:r>
        <w:rPr>
          <w:b w:val="0"/>
        </w:rPr>
        <w:tab/>
        <w:t>На правах рукопису</w:t>
      </w:r>
    </w:p>
    <w:p w:rsidR="00B4129F" w:rsidRDefault="00B4129F" w:rsidP="00B4129F">
      <w:pPr>
        <w:spacing w:line="360" w:lineRule="auto"/>
        <w:jc w:val="center"/>
        <w:rPr>
          <w:b/>
          <w:sz w:val="28"/>
          <w:lang w:val="uk-UA"/>
        </w:rPr>
      </w:pPr>
    </w:p>
    <w:p w:rsidR="00B4129F" w:rsidRDefault="00B4129F" w:rsidP="00B4129F">
      <w:pPr>
        <w:pStyle w:val="afffffffc"/>
      </w:pPr>
      <w:r>
        <w:rPr>
          <w:caps w:val="0"/>
        </w:rPr>
        <w:t xml:space="preserve">КривецькИй </w:t>
      </w:r>
      <w:r>
        <w:t>Віктор Васильович</w:t>
      </w:r>
    </w:p>
    <w:p w:rsidR="00B4129F" w:rsidRDefault="00B4129F" w:rsidP="00B4129F">
      <w:pPr>
        <w:pStyle w:val="afffffffc"/>
      </w:pPr>
    </w:p>
    <w:p w:rsidR="00B4129F" w:rsidRDefault="00B4129F" w:rsidP="00B4129F">
      <w:pPr>
        <w:pStyle w:val="20"/>
        <w:spacing w:line="360" w:lineRule="auto"/>
        <w:jc w:val="right"/>
        <w:rPr>
          <w:b w:val="0"/>
          <w:lang w:val="uk-UA"/>
        </w:rPr>
      </w:pPr>
      <w:r>
        <w:rPr>
          <w:b w:val="0"/>
          <w:lang w:val="uk-UA"/>
        </w:rPr>
        <w:t xml:space="preserve">УДК </w:t>
      </w:r>
      <w:r>
        <w:rPr>
          <w:b w:val="0"/>
          <w:caps/>
          <w:lang w:val="uk-UA"/>
        </w:rPr>
        <w:t>611.711.013</w:t>
      </w:r>
    </w:p>
    <w:p w:rsidR="00B4129F" w:rsidRDefault="00B4129F" w:rsidP="00B4129F">
      <w:pPr>
        <w:pStyle w:val="afffffffc"/>
        <w:jc w:val="right"/>
      </w:pPr>
    </w:p>
    <w:p w:rsidR="00B4129F" w:rsidRDefault="00B4129F" w:rsidP="00B4129F">
      <w:pPr>
        <w:spacing w:line="360" w:lineRule="auto"/>
        <w:ind w:right="-1"/>
        <w:jc w:val="center"/>
        <w:rPr>
          <w:b/>
          <w:caps/>
          <w:sz w:val="32"/>
          <w:szCs w:val="32"/>
          <w:lang w:val="uk-UA"/>
        </w:rPr>
      </w:pPr>
      <w:bookmarkStart w:id="1" w:name="_GoBack"/>
      <w:r>
        <w:rPr>
          <w:b/>
          <w:caps/>
          <w:sz w:val="32"/>
          <w:szCs w:val="32"/>
          <w:lang w:val="uk-UA"/>
        </w:rPr>
        <w:t xml:space="preserve">Розвиток та становлення топографії </w:t>
      </w:r>
    </w:p>
    <w:p w:rsidR="00B4129F" w:rsidRDefault="00B4129F" w:rsidP="00B4129F">
      <w:pPr>
        <w:spacing w:line="360" w:lineRule="auto"/>
        <w:ind w:right="-1"/>
        <w:jc w:val="center"/>
        <w:rPr>
          <w:b/>
          <w:caps/>
          <w:sz w:val="32"/>
          <w:szCs w:val="32"/>
          <w:lang w:val="uk-UA"/>
        </w:rPr>
      </w:pPr>
      <w:r>
        <w:rPr>
          <w:b/>
          <w:caps/>
          <w:sz w:val="32"/>
          <w:szCs w:val="32"/>
          <w:lang w:val="uk-UA"/>
        </w:rPr>
        <w:t xml:space="preserve">хребтового стовпа в ранньому періоді </w:t>
      </w:r>
    </w:p>
    <w:p w:rsidR="00B4129F" w:rsidRDefault="00B4129F" w:rsidP="00B4129F">
      <w:pPr>
        <w:spacing w:line="360" w:lineRule="auto"/>
        <w:ind w:right="-1"/>
        <w:jc w:val="center"/>
        <w:rPr>
          <w:sz w:val="32"/>
          <w:szCs w:val="32"/>
          <w:lang w:val="uk-UA"/>
        </w:rPr>
      </w:pPr>
      <w:r>
        <w:rPr>
          <w:b/>
          <w:caps/>
          <w:sz w:val="32"/>
          <w:szCs w:val="32"/>
          <w:lang w:val="uk-UA"/>
        </w:rPr>
        <w:t>онтогенезу людини</w:t>
      </w:r>
    </w:p>
    <w:bookmarkEnd w:id="1"/>
    <w:p w:rsidR="00B4129F" w:rsidRDefault="00B4129F" w:rsidP="00B4129F">
      <w:pPr>
        <w:pStyle w:val="afffffffc"/>
        <w:rPr>
          <w:caps w:val="0"/>
        </w:rPr>
      </w:pPr>
    </w:p>
    <w:p w:rsidR="00B4129F" w:rsidRDefault="00B4129F" w:rsidP="00B4129F">
      <w:pPr>
        <w:spacing w:line="360" w:lineRule="auto"/>
        <w:jc w:val="center"/>
        <w:rPr>
          <w:b/>
          <w:sz w:val="28"/>
          <w:lang w:val="uk-UA"/>
        </w:rPr>
      </w:pPr>
    </w:p>
    <w:p w:rsidR="00B4129F" w:rsidRDefault="00B4129F" w:rsidP="00B4129F">
      <w:pPr>
        <w:spacing w:line="360" w:lineRule="auto"/>
        <w:jc w:val="center"/>
        <w:rPr>
          <w:b/>
          <w:sz w:val="28"/>
          <w:lang w:val="uk-UA"/>
        </w:rPr>
      </w:pPr>
      <w:r>
        <w:rPr>
          <w:b/>
          <w:sz w:val="28"/>
          <w:lang w:val="uk-UA"/>
        </w:rPr>
        <w:t>14.03.01 – нормальна анатомія</w:t>
      </w:r>
    </w:p>
    <w:p w:rsidR="00B4129F" w:rsidRDefault="00B4129F" w:rsidP="00B4129F">
      <w:pPr>
        <w:spacing w:line="360" w:lineRule="auto"/>
        <w:jc w:val="center"/>
        <w:rPr>
          <w:sz w:val="28"/>
          <w:lang w:val="uk-UA"/>
        </w:rPr>
      </w:pPr>
    </w:p>
    <w:p w:rsidR="00B4129F" w:rsidRDefault="00B4129F" w:rsidP="00B4129F">
      <w:pPr>
        <w:pStyle w:val="6"/>
        <w:spacing w:line="360" w:lineRule="auto"/>
        <w:rPr>
          <w:caps/>
          <w:sz w:val="32"/>
        </w:rPr>
      </w:pPr>
      <w:r>
        <w:rPr>
          <w:caps/>
          <w:sz w:val="32"/>
        </w:rPr>
        <w:t>Д и с е р т а ц і я</w:t>
      </w:r>
    </w:p>
    <w:p w:rsidR="00B4129F" w:rsidRDefault="00B4129F" w:rsidP="00B4129F">
      <w:pPr>
        <w:spacing w:line="360" w:lineRule="auto"/>
        <w:jc w:val="center"/>
        <w:rPr>
          <w:b/>
          <w:sz w:val="28"/>
          <w:lang w:val="uk-UA"/>
        </w:rPr>
      </w:pPr>
      <w:r>
        <w:rPr>
          <w:b/>
          <w:sz w:val="28"/>
          <w:lang w:val="uk-UA"/>
        </w:rPr>
        <w:t>на здобуття наукового ступеня</w:t>
      </w:r>
    </w:p>
    <w:p w:rsidR="00B4129F" w:rsidRDefault="00B4129F" w:rsidP="00B4129F">
      <w:pPr>
        <w:spacing w:line="360" w:lineRule="auto"/>
        <w:jc w:val="center"/>
        <w:rPr>
          <w:b/>
          <w:sz w:val="28"/>
          <w:lang w:val="uk-UA"/>
        </w:rPr>
      </w:pPr>
      <w:r>
        <w:rPr>
          <w:b/>
          <w:sz w:val="28"/>
          <w:lang w:val="uk-UA"/>
        </w:rPr>
        <w:t>доктора   медичних   наук</w:t>
      </w:r>
    </w:p>
    <w:p w:rsidR="00B4129F" w:rsidRDefault="00B4129F" w:rsidP="00B4129F">
      <w:pPr>
        <w:spacing w:line="360" w:lineRule="auto"/>
        <w:ind w:left="2410"/>
        <w:jc w:val="both"/>
        <w:rPr>
          <w:b/>
          <w:caps/>
          <w:sz w:val="28"/>
          <w:lang w:val="uk-UA"/>
        </w:rPr>
      </w:pPr>
    </w:p>
    <w:p w:rsidR="00B4129F" w:rsidRDefault="00B4129F" w:rsidP="00B4129F">
      <w:pPr>
        <w:spacing w:line="360" w:lineRule="auto"/>
        <w:ind w:left="4253"/>
        <w:rPr>
          <w:b/>
          <w:caps/>
          <w:sz w:val="28"/>
          <w:lang w:val="uk-UA"/>
        </w:rPr>
      </w:pPr>
      <w:r>
        <w:rPr>
          <w:b/>
          <w:caps/>
          <w:sz w:val="28"/>
          <w:lang w:val="uk-UA"/>
        </w:rPr>
        <w:t>Науковий консультант:</w:t>
      </w:r>
    </w:p>
    <w:p w:rsidR="00B4129F" w:rsidRDefault="00B4129F" w:rsidP="00B4129F">
      <w:pPr>
        <w:spacing w:line="360" w:lineRule="auto"/>
        <w:ind w:left="4253"/>
        <w:rPr>
          <w:b/>
          <w:caps/>
          <w:sz w:val="28"/>
          <w:lang w:val="uk-UA"/>
        </w:rPr>
      </w:pPr>
      <w:r>
        <w:rPr>
          <w:b/>
          <w:sz w:val="28"/>
          <w:lang w:val="uk-UA"/>
        </w:rPr>
        <w:lastRenderedPageBreak/>
        <w:t>БОБРИК Іван Іванович</w:t>
      </w:r>
    </w:p>
    <w:p w:rsidR="00B4129F" w:rsidRDefault="00B4129F" w:rsidP="00B4129F">
      <w:pPr>
        <w:spacing w:line="360" w:lineRule="auto"/>
        <w:ind w:left="4253"/>
        <w:rPr>
          <w:sz w:val="28"/>
          <w:szCs w:val="28"/>
          <w:lang w:val="uk-UA"/>
        </w:rPr>
      </w:pPr>
      <w:r>
        <w:rPr>
          <w:sz w:val="28"/>
          <w:szCs w:val="28"/>
          <w:lang w:val="uk-UA"/>
        </w:rPr>
        <w:t xml:space="preserve">член-кореспондент АПН України, </w:t>
      </w:r>
      <w:r>
        <w:rPr>
          <w:sz w:val="28"/>
          <w:szCs w:val="28"/>
          <w:lang w:val="uk-UA"/>
        </w:rPr>
        <w:br/>
        <w:t xml:space="preserve">Заслужений діяч науки і техніки України, </w:t>
      </w:r>
    </w:p>
    <w:p w:rsidR="00B4129F" w:rsidRDefault="00B4129F" w:rsidP="00B4129F">
      <w:pPr>
        <w:spacing w:line="360" w:lineRule="auto"/>
        <w:ind w:left="4253"/>
        <w:rPr>
          <w:sz w:val="28"/>
          <w:szCs w:val="28"/>
          <w:lang w:val="uk-UA"/>
        </w:rPr>
      </w:pPr>
      <w:r>
        <w:rPr>
          <w:sz w:val="28"/>
          <w:szCs w:val="28"/>
          <w:lang w:val="uk-UA"/>
        </w:rPr>
        <w:t xml:space="preserve">лауреат державної премії України, </w:t>
      </w:r>
    </w:p>
    <w:p w:rsidR="00B4129F" w:rsidRDefault="00B4129F" w:rsidP="00B4129F">
      <w:pPr>
        <w:spacing w:line="360" w:lineRule="auto"/>
        <w:ind w:left="4253"/>
        <w:rPr>
          <w:sz w:val="28"/>
          <w:szCs w:val="28"/>
          <w:lang w:val="uk-UA"/>
        </w:rPr>
      </w:pPr>
      <w:r>
        <w:rPr>
          <w:sz w:val="28"/>
          <w:szCs w:val="28"/>
          <w:lang w:val="uk-UA"/>
        </w:rPr>
        <w:t>доктор медичних наук, професор</w:t>
      </w:r>
    </w:p>
    <w:p w:rsidR="00B4129F" w:rsidRDefault="00B4129F" w:rsidP="00B4129F">
      <w:pPr>
        <w:pStyle w:val="afffffffc"/>
      </w:pPr>
    </w:p>
    <w:p w:rsidR="00B4129F" w:rsidRDefault="00B4129F" w:rsidP="00B4129F">
      <w:pPr>
        <w:pStyle w:val="afffffffc"/>
      </w:pPr>
      <w:r>
        <w:t>Чернівці – 2008</w:t>
      </w:r>
    </w:p>
    <w:p w:rsidR="00B4129F" w:rsidRDefault="00B4129F" w:rsidP="00B4129F">
      <w:pPr>
        <w:pStyle w:val="afffffffc"/>
      </w:pPr>
      <w:r>
        <w:t>ЗМІСТ</w:t>
      </w:r>
    </w:p>
    <w:p w:rsidR="00B4129F" w:rsidRDefault="00B4129F" w:rsidP="00B4129F">
      <w:pPr>
        <w:pStyle w:val="afffffffc"/>
        <w:jc w:val="both"/>
        <w:rPr>
          <w:b/>
        </w:rPr>
      </w:pPr>
    </w:p>
    <w:p w:rsidR="00B4129F" w:rsidRDefault="00B4129F" w:rsidP="00B4129F">
      <w:pPr>
        <w:pStyle w:val="afffffffc"/>
        <w:jc w:val="both"/>
        <w:rPr>
          <w:b/>
          <w:sz w:val="30"/>
          <w:szCs w:val="30"/>
        </w:rPr>
      </w:pPr>
      <w:r>
        <w:rPr>
          <w:b/>
          <w:sz w:val="30"/>
          <w:szCs w:val="30"/>
        </w:rPr>
        <w:t>ПЕРЕЛІК УМОВНИХ ПОЗНАЧЕНЬ ТА СКОРОЧЕНЬ…………………4</w:t>
      </w:r>
    </w:p>
    <w:p w:rsidR="00B4129F" w:rsidRDefault="00B4129F" w:rsidP="00B4129F">
      <w:pPr>
        <w:pStyle w:val="afffffffc"/>
        <w:jc w:val="both"/>
        <w:rPr>
          <w:b/>
        </w:rPr>
      </w:pPr>
    </w:p>
    <w:p w:rsidR="00B4129F" w:rsidRDefault="00B4129F" w:rsidP="00B4129F">
      <w:pPr>
        <w:pStyle w:val="afffffffc"/>
        <w:jc w:val="both"/>
        <w:rPr>
          <w:b/>
          <w:sz w:val="30"/>
          <w:szCs w:val="30"/>
        </w:rPr>
      </w:pPr>
      <w:r>
        <w:rPr>
          <w:sz w:val="30"/>
          <w:szCs w:val="30"/>
        </w:rPr>
        <w:t>ВСТУП</w:t>
      </w:r>
      <w:r>
        <w:rPr>
          <w:b/>
          <w:sz w:val="30"/>
          <w:szCs w:val="30"/>
        </w:rPr>
        <w:t>.......................................................................................…………….5</w:t>
      </w:r>
    </w:p>
    <w:p w:rsidR="00B4129F" w:rsidRDefault="00B4129F" w:rsidP="00B4129F">
      <w:pPr>
        <w:pStyle w:val="afffffffc"/>
        <w:jc w:val="both"/>
        <w:rPr>
          <w:b/>
        </w:rPr>
      </w:pPr>
    </w:p>
    <w:p w:rsidR="00B4129F" w:rsidRDefault="00B4129F" w:rsidP="00B4129F">
      <w:pPr>
        <w:pStyle w:val="afffffffc"/>
        <w:jc w:val="left"/>
        <w:rPr>
          <w:b/>
          <w:sz w:val="30"/>
          <w:szCs w:val="30"/>
        </w:rPr>
      </w:pPr>
      <w:r>
        <w:rPr>
          <w:sz w:val="30"/>
          <w:szCs w:val="30"/>
        </w:rPr>
        <w:t>РОЗДІЛ 1.</w:t>
      </w:r>
      <w:r>
        <w:rPr>
          <w:b/>
          <w:sz w:val="30"/>
          <w:szCs w:val="30"/>
        </w:rPr>
        <w:t xml:space="preserve"> СУЧАСНІ </w:t>
      </w:r>
      <w:r>
        <w:rPr>
          <w:b/>
          <w:caps w:val="0"/>
          <w:sz w:val="30"/>
          <w:szCs w:val="30"/>
        </w:rPr>
        <w:t>Погляди</w:t>
      </w:r>
      <w:r>
        <w:rPr>
          <w:b/>
          <w:sz w:val="30"/>
          <w:szCs w:val="30"/>
        </w:rPr>
        <w:t xml:space="preserve"> ЩОДО РОЗВИТКУ І СТАНОВЛЕННЯ </w:t>
      </w:r>
      <w:r>
        <w:rPr>
          <w:b/>
          <w:caps w:val="0"/>
          <w:sz w:val="30"/>
          <w:szCs w:val="30"/>
        </w:rPr>
        <w:t>ТоПО</w:t>
      </w:r>
      <w:r>
        <w:rPr>
          <w:b/>
          <w:caps w:val="0"/>
          <w:sz w:val="30"/>
          <w:szCs w:val="30"/>
        </w:rPr>
        <w:t>Г</w:t>
      </w:r>
      <w:r>
        <w:rPr>
          <w:b/>
          <w:caps w:val="0"/>
          <w:sz w:val="30"/>
          <w:szCs w:val="30"/>
        </w:rPr>
        <w:t>РАФІЇ Хребтового стовпа ЛЮДИНИ В</w:t>
      </w:r>
      <w:r>
        <w:rPr>
          <w:b/>
          <w:sz w:val="30"/>
          <w:szCs w:val="30"/>
        </w:rPr>
        <w:t xml:space="preserve"> РАННЬОМУ ПЕРІОДІ ОНТОГЕНЕЗУ (ОГЛЯД ЛІТЕРАТУР</w:t>
      </w:r>
      <w:r>
        <w:rPr>
          <w:b/>
          <w:caps w:val="0"/>
          <w:sz w:val="30"/>
          <w:szCs w:val="30"/>
        </w:rPr>
        <w:t>и)</w:t>
      </w:r>
      <w:r>
        <w:rPr>
          <w:b/>
          <w:sz w:val="30"/>
          <w:szCs w:val="30"/>
        </w:rPr>
        <w:t>...........14</w:t>
      </w:r>
    </w:p>
    <w:p w:rsidR="00B4129F" w:rsidRDefault="00B4129F" w:rsidP="00B4129F">
      <w:pPr>
        <w:pStyle w:val="1ffe"/>
        <w:ind w:left="709"/>
        <w:rPr>
          <w:b/>
          <w:sz w:val="30"/>
          <w:szCs w:val="30"/>
          <w:lang w:val="uk-UA"/>
        </w:rPr>
      </w:pPr>
      <w:r>
        <w:rPr>
          <w:b/>
          <w:sz w:val="30"/>
          <w:szCs w:val="30"/>
          <w:lang w:val="uk-UA"/>
        </w:rPr>
        <w:t>1.1. Розвиток та топографо-анатомічні взаємовідношення хребтового стовпа у внутрішньоутробному періоді розвитку людини………………………………………………….....................14</w:t>
      </w:r>
    </w:p>
    <w:p w:rsidR="00B4129F" w:rsidRDefault="00B4129F" w:rsidP="00B4129F">
      <w:pPr>
        <w:pStyle w:val="1ffe"/>
        <w:ind w:left="709"/>
        <w:rPr>
          <w:b/>
          <w:sz w:val="30"/>
          <w:szCs w:val="30"/>
          <w:lang w:val="uk-UA"/>
        </w:rPr>
      </w:pPr>
      <w:r>
        <w:rPr>
          <w:b/>
          <w:sz w:val="30"/>
          <w:szCs w:val="30"/>
          <w:lang w:val="uk-UA"/>
        </w:rPr>
        <w:t>1.2. Морфогенез та синтопічні особливості паравертебральних структур у ранньому періоді онтогенезу людини…………………21</w:t>
      </w:r>
    </w:p>
    <w:p w:rsidR="00B4129F" w:rsidRDefault="00B4129F" w:rsidP="00B4129F">
      <w:pPr>
        <w:pStyle w:val="1ffe"/>
        <w:ind w:left="709"/>
        <w:rPr>
          <w:b/>
          <w:sz w:val="30"/>
          <w:szCs w:val="30"/>
          <w:lang w:val="uk-UA"/>
        </w:rPr>
      </w:pPr>
      <w:r>
        <w:rPr>
          <w:b/>
          <w:sz w:val="30"/>
          <w:szCs w:val="30"/>
          <w:lang w:val="uk-UA"/>
        </w:rPr>
        <w:t>1.3. Особливості кровопостачання і венозного відтоку хребтового стовпа людини……………………………………………………….24</w:t>
      </w:r>
    </w:p>
    <w:p w:rsidR="00B4129F" w:rsidRDefault="00B4129F" w:rsidP="00B4129F">
      <w:pPr>
        <w:pStyle w:val="afffffffc"/>
        <w:ind w:firstLine="709"/>
        <w:jc w:val="both"/>
        <w:rPr>
          <w:b/>
          <w:sz w:val="30"/>
          <w:szCs w:val="30"/>
        </w:rPr>
      </w:pPr>
      <w:r>
        <w:rPr>
          <w:b/>
          <w:sz w:val="30"/>
          <w:szCs w:val="30"/>
        </w:rPr>
        <w:t>1.4. Вади розвитку структур ділянки хребтового стовпа ………...30</w:t>
      </w:r>
    </w:p>
    <w:p w:rsidR="00B4129F" w:rsidRDefault="00B4129F" w:rsidP="00B4129F">
      <w:pPr>
        <w:pStyle w:val="afffffffc"/>
        <w:jc w:val="both"/>
        <w:rPr>
          <w:b/>
          <w:sz w:val="30"/>
          <w:szCs w:val="30"/>
        </w:rPr>
      </w:pPr>
      <w:r>
        <w:rPr>
          <w:sz w:val="30"/>
          <w:szCs w:val="30"/>
        </w:rPr>
        <w:lastRenderedPageBreak/>
        <w:t>РОЗДІЛ 2</w:t>
      </w:r>
      <w:r>
        <w:rPr>
          <w:b/>
          <w:sz w:val="30"/>
          <w:szCs w:val="30"/>
        </w:rPr>
        <w:t xml:space="preserve"> . МАТЕРІАЛ І МЕТОДИ ДОСЛІДЖЕННЯ…………………47</w:t>
      </w:r>
    </w:p>
    <w:p w:rsidR="00B4129F" w:rsidRDefault="00B4129F" w:rsidP="00B4129F">
      <w:pPr>
        <w:pStyle w:val="afffffffc"/>
        <w:ind w:left="426"/>
        <w:jc w:val="both"/>
        <w:rPr>
          <w:b/>
          <w:sz w:val="30"/>
          <w:szCs w:val="30"/>
        </w:rPr>
      </w:pPr>
      <w:r>
        <w:rPr>
          <w:b/>
          <w:sz w:val="30"/>
          <w:szCs w:val="30"/>
        </w:rPr>
        <w:t>2.1. Об’єкти дослідження...............................................……..………..47</w:t>
      </w:r>
    </w:p>
    <w:p w:rsidR="00B4129F" w:rsidRDefault="00B4129F" w:rsidP="00B4129F">
      <w:pPr>
        <w:pStyle w:val="afffffffc"/>
        <w:ind w:left="426"/>
        <w:jc w:val="both"/>
        <w:rPr>
          <w:b/>
          <w:sz w:val="30"/>
          <w:szCs w:val="30"/>
        </w:rPr>
      </w:pPr>
      <w:r>
        <w:rPr>
          <w:b/>
          <w:sz w:val="30"/>
          <w:szCs w:val="30"/>
        </w:rPr>
        <w:t>2.2. Методи дослідження.....................................................…….……..50</w:t>
      </w:r>
    </w:p>
    <w:p w:rsidR="00B4129F" w:rsidRDefault="00B4129F" w:rsidP="00B4129F">
      <w:pPr>
        <w:pStyle w:val="afffffffc"/>
        <w:ind w:left="1276" w:hanging="283"/>
        <w:jc w:val="both"/>
        <w:rPr>
          <w:b/>
          <w:sz w:val="30"/>
          <w:szCs w:val="30"/>
        </w:rPr>
      </w:pPr>
      <w:r>
        <w:rPr>
          <w:b/>
          <w:sz w:val="30"/>
          <w:szCs w:val="30"/>
        </w:rPr>
        <w:t>2.2.1. Метод мікроскопічного дослідження..................…………51</w:t>
      </w:r>
    </w:p>
    <w:p w:rsidR="00B4129F" w:rsidRDefault="00B4129F" w:rsidP="00B4129F">
      <w:pPr>
        <w:pStyle w:val="afffffffc"/>
        <w:ind w:left="1276" w:hanging="283"/>
        <w:jc w:val="both"/>
        <w:rPr>
          <w:b/>
          <w:sz w:val="30"/>
          <w:szCs w:val="30"/>
        </w:rPr>
      </w:pPr>
      <w:r>
        <w:rPr>
          <w:b/>
          <w:sz w:val="30"/>
          <w:szCs w:val="30"/>
        </w:rPr>
        <w:t>2.2.2. Метод макроскопічного дослідження....................……….52</w:t>
      </w:r>
    </w:p>
    <w:p w:rsidR="00B4129F" w:rsidRDefault="00B4129F" w:rsidP="00B4129F">
      <w:pPr>
        <w:pStyle w:val="afffffffc"/>
        <w:ind w:left="1276" w:hanging="283"/>
        <w:jc w:val="both"/>
        <w:rPr>
          <w:b/>
          <w:sz w:val="30"/>
          <w:szCs w:val="30"/>
        </w:rPr>
      </w:pPr>
      <w:r>
        <w:rPr>
          <w:b/>
          <w:sz w:val="30"/>
          <w:szCs w:val="30"/>
        </w:rPr>
        <w:t xml:space="preserve">2.2.3. Методи виготовлення топографо-анатомічних </w:t>
      </w:r>
    </w:p>
    <w:p w:rsidR="00B4129F" w:rsidRDefault="00B4129F" w:rsidP="00B4129F">
      <w:pPr>
        <w:pStyle w:val="afffffffc"/>
        <w:ind w:left="1996" w:hanging="283"/>
        <w:jc w:val="both"/>
        <w:rPr>
          <w:b/>
          <w:sz w:val="30"/>
          <w:szCs w:val="30"/>
        </w:rPr>
      </w:pPr>
      <w:r>
        <w:rPr>
          <w:b/>
          <w:sz w:val="30"/>
          <w:szCs w:val="30"/>
        </w:rPr>
        <w:t>зрізів ..……………………………………………………… 52</w:t>
      </w:r>
    </w:p>
    <w:p w:rsidR="00B4129F" w:rsidRDefault="00B4129F" w:rsidP="00B4129F">
      <w:pPr>
        <w:pStyle w:val="afffffffc"/>
        <w:tabs>
          <w:tab w:val="left" w:pos="-2268"/>
          <w:tab w:val="left" w:pos="-1985"/>
          <w:tab w:val="left" w:pos="-1560"/>
        </w:tabs>
        <w:ind w:left="993"/>
        <w:jc w:val="both"/>
        <w:rPr>
          <w:b/>
          <w:sz w:val="30"/>
          <w:szCs w:val="30"/>
        </w:rPr>
      </w:pPr>
      <w:r>
        <w:rPr>
          <w:b/>
          <w:sz w:val="30"/>
          <w:szCs w:val="30"/>
        </w:rPr>
        <w:t>2.2.4. Методи виготовлення пластичних і графічних рекон-стру</w:t>
      </w:r>
      <w:r>
        <w:rPr>
          <w:b/>
          <w:sz w:val="30"/>
          <w:szCs w:val="30"/>
        </w:rPr>
        <w:t>к</w:t>
      </w:r>
      <w:r>
        <w:rPr>
          <w:b/>
          <w:sz w:val="30"/>
          <w:szCs w:val="30"/>
        </w:rPr>
        <w:t>цій....………………………...……………………………….52</w:t>
      </w:r>
    </w:p>
    <w:p w:rsidR="00B4129F" w:rsidRDefault="00B4129F" w:rsidP="00B4129F">
      <w:pPr>
        <w:pStyle w:val="afffffffc"/>
        <w:ind w:left="1843" w:hanging="850"/>
        <w:jc w:val="both"/>
        <w:rPr>
          <w:b/>
          <w:sz w:val="30"/>
          <w:szCs w:val="30"/>
        </w:rPr>
      </w:pPr>
      <w:r>
        <w:rPr>
          <w:b/>
          <w:sz w:val="30"/>
          <w:szCs w:val="30"/>
        </w:rPr>
        <w:t>2.2.5. Метод стереофотографування..…........................................54</w:t>
      </w:r>
    </w:p>
    <w:p w:rsidR="00B4129F" w:rsidRDefault="00B4129F" w:rsidP="00B4129F">
      <w:pPr>
        <w:pStyle w:val="24"/>
        <w:spacing w:line="360" w:lineRule="auto"/>
        <w:ind w:left="993"/>
        <w:rPr>
          <w:sz w:val="30"/>
          <w:szCs w:val="30"/>
        </w:rPr>
      </w:pPr>
      <w:r>
        <w:rPr>
          <w:sz w:val="30"/>
          <w:szCs w:val="30"/>
        </w:rPr>
        <w:t>2.2.6. Методи цифрової реєстрації даних, та проведення морфометричних вимірювань……………………………………54</w:t>
      </w:r>
    </w:p>
    <w:p w:rsidR="00B4129F" w:rsidRDefault="00B4129F" w:rsidP="00B4129F">
      <w:pPr>
        <w:spacing w:line="360" w:lineRule="auto"/>
        <w:ind w:left="993"/>
        <w:jc w:val="both"/>
        <w:rPr>
          <w:sz w:val="30"/>
          <w:szCs w:val="30"/>
          <w:lang w:val="uk-UA"/>
        </w:rPr>
      </w:pPr>
      <w:r>
        <w:rPr>
          <w:sz w:val="30"/>
          <w:szCs w:val="30"/>
          <w:lang w:val="uk-UA"/>
        </w:rPr>
        <w:t>2.2.7. Методи ін’єкції судин з наступним просвітленням або рентгенографією……………………………………………….….56</w:t>
      </w:r>
    </w:p>
    <w:p w:rsidR="00B4129F" w:rsidRDefault="00B4129F" w:rsidP="00B4129F">
      <w:pPr>
        <w:widowControl w:val="0"/>
        <w:shd w:val="clear" w:color="auto" w:fill="FFFFFF"/>
        <w:autoSpaceDE w:val="0"/>
        <w:autoSpaceDN w:val="0"/>
        <w:adjustRightInd w:val="0"/>
        <w:spacing w:before="5" w:line="336" w:lineRule="auto"/>
        <w:ind w:firstLine="993"/>
        <w:jc w:val="both"/>
        <w:rPr>
          <w:sz w:val="28"/>
          <w:szCs w:val="28"/>
          <w:lang w:val="uk-UA"/>
        </w:rPr>
      </w:pPr>
      <w:r>
        <w:rPr>
          <w:sz w:val="28"/>
          <w:szCs w:val="28"/>
          <w:lang w:val="uk-UA"/>
        </w:rPr>
        <w:t>2.2.8. Магнітно-резонансна томографія (МРТ)………………………56</w:t>
      </w:r>
    </w:p>
    <w:p w:rsidR="00B4129F" w:rsidRDefault="00B4129F" w:rsidP="00B4129F">
      <w:pPr>
        <w:pStyle w:val="1ffe"/>
        <w:spacing w:line="336" w:lineRule="auto"/>
        <w:ind w:firstLine="993"/>
        <w:rPr>
          <w:b/>
          <w:sz w:val="28"/>
          <w:szCs w:val="28"/>
          <w:lang w:val="uk-UA"/>
        </w:rPr>
      </w:pPr>
      <w:r>
        <w:rPr>
          <w:b/>
          <w:sz w:val="28"/>
          <w:szCs w:val="28"/>
          <w:lang w:val="uk-UA"/>
        </w:rPr>
        <w:t>2.2.9. Метод статистичної обробки …………………………………..57</w:t>
      </w:r>
    </w:p>
    <w:p w:rsidR="00B4129F" w:rsidRDefault="00B4129F" w:rsidP="00B4129F">
      <w:pPr>
        <w:widowControl w:val="0"/>
        <w:shd w:val="clear" w:color="auto" w:fill="FFFFFF"/>
        <w:autoSpaceDE w:val="0"/>
        <w:autoSpaceDN w:val="0"/>
        <w:adjustRightInd w:val="0"/>
        <w:spacing w:before="5" w:line="360" w:lineRule="auto"/>
        <w:ind w:firstLine="993"/>
        <w:jc w:val="both"/>
        <w:rPr>
          <w:sz w:val="30"/>
          <w:szCs w:val="30"/>
          <w:lang w:val="uk-UA"/>
        </w:rPr>
      </w:pPr>
    </w:p>
    <w:p w:rsidR="00B4129F" w:rsidRDefault="00B4129F" w:rsidP="00B4129F">
      <w:pPr>
        <w:pStyle w:val="afffffffc"/>
        <w:widowControl w:val="0"/>
        <w:ind w:left="1418" w:hanging="1418"/>
        <w:jc w:val="both"/>
        <w:rPr>
          <w:b/>
          <w:caps w:val="0"/>
        </w:rPr>
      </w:pPr>
      <w:r>
        <w:lastRenderedPageBreak/>
        <w:t>РОЗДІЛ 3.</w:t>
      </w:r>
      <w:r>
        <w:rPr>
          <w:b/>
        </w:rPr>
        <w:t xml:space="preserve"> </w:t>
      </w:r>
      <w:r>
        <w:rPr>
          <w:b/>
          <w:caps w:val="0"/>
        </w:rPr>
        <w:t>РОЗВИТОК І СТАНОВЛЕННЯ топографії структур хребтового стовпа У ЗАРОДКОВОМУ ПЕРІОДІ ОНТО-ГЕНЕЗУ.....................………………………………..……………...59</w:t>
      </w:r>
    </w:p>
    <w:p w:rsidR="00B4129F" w:rsidRDefault="00B4129F" w:rsidP="00B4129F">
      <w:pPr>
        <w:pStyle w:val="afffffffc"/>
        <w:widowControl w:val="0"/>
        <w:jc w:val="left"/>
        <w:rPr>
          <w:b/>
        </w:rPr>
      </w:pPr>
    </w:p>
    <w:p w:rsidR="00B4129F" w:rsidRDefault="00B4129F" w:rsidP="00B4129F">
      <w:pPr>
        <w:pStyle w:val="afffffffc"/>
        <w:widowControl w:val="0"/>
        <w:ind w:left="1418" w:hanging="1418"/>
        <w:jc w:val="both"/>
        <w:rPr>
          <w:b/>
        </w:rPr>
      </w:pPr>
      <w:r>
        <w:t>РОЗДІЛ 4.</w:t>
      </w:r>
      <w:r>
        <w:rPr>
          <w:b/>
        </w:rPr>
        <w:t xml:space="preserve"> </w:t>
      </w:r>
      <w:r>
        <w:rPr>
          <w:b/>
          <w:caps w:val="0"/>
        </w:rPr>
        <w:t>МОРФОГЕНЕЗ І СТАНОВЛЕННЯ ТОПОГРАФІЇ структур хребтового стовпа У ПЕРЕДПЛОДОВОМУ</w:t>
      </w:r>
      <w:r>
        <w:rPr>
          <w:b/>
        </w:rPr>
        <w:t xml:space="preserve"> ПЕРІОДІ ОНТОГЕНЕЗУ...........….......……………………….......................102</w:t>
      </w:r>
    </w:p>
    <w:p w:rsidR="00B4129F" w:rsidRDefault="00B4129F" w:rsidP="00B4129F">
      <w:pPr>
        <w:pStyle w:val="afffffffc"/>
        <w:jc w:val="both"/>
        <w:rPr>
          <w:b/>
        </w:rPr>
      </w:pPr>
    </w:p>
    <w:p w:rsidR="00B4129F" w:rsidRDefault="00B4129F" w:rsidP="00B4129F">
      <w:pPr>
        <w:pStyle w:val="afffffffc"/>
        <w:ind w:left="1418" w:hanging="1418"/>
        <w:jc w:val="both"/>
        <w:rPr>
          <w:b/>
          <w:caps w:val="0"/>
        </w:rPr>
      </w:pPr>
      <w:r>
        <w:t xml:space="preserve">РОЗДІЛ 5. </w:t>
      </w:r>
      <w:r>
        <w:rPr>
          <w:b/>
          <w:caps w:val="0"/>
        </w:rPr>
        <w:t>РОЗВИТОК І СТАНОВЛЕННЯ ТОПОГРАФІЇ структур хребтового стовпа У ПЛОДІВ ТА НОВОНАРОД–ЖЕНИХ............................................................................................147</w:t>
      </w:r>
    </w:p>
    <w:p w:rsidR="00B4129F" w:rsidRDefault="00B4129F" w:rsidP="00B4129F">
      <w:pPr>
        <w:pStyle w:val="afffffffc"/>
        <w:jc w:val="both"/>
        <w:rPr>
          <w:b/>
        </w:rPr>
      </w:pPr>
    </w:p>
    <w:p w:rsidR="00B4129F" w:rsidRDefault="00B4129F" w:rsidP="00B4129F">
      <w:pPr>
        <w:pStyle w:val="affffffff5"/>
        <w:spacing w:line="360" w:lineRule="auto"/>
        <w:ind w:left="1418" w:hanging="1418"/>
        <w:jc w:val="both"/>
        <w:rPr>
          <w:bCs/>
          <w:caps/>
          <w:sz w:val="28"/>
          <w:szCs w:val="28"/>
          <w:lang w:val="uk-UA" w:eastAsia="uk-UA"/>
        </w:rPr>
      </w:pPr>
      <w:r>
        <w:rPr>
          <w:b/>
          <w:sz w:val="28"/>
          <w:szCs w:val="28"/>
          <w:lang w:val="uk-UA"/>
        </w:rPr>
        <w:t xml:space="preserve">РОЗДІЛ 6. </w:t>
      </w:r>
      <w:r>
        <w:rPr>
          <w:bCs/>
          <w:caps/>
          <w:sz w:val="28"/>
          <w:szCs w:val="28"/>
          <w:lang w:val="uk-UA" w:eastAsia="uk-UA"/>
        </w:rPr>
        <w:t xml:space="preserve">Морфологічні передумови виникнення </w:t>
      </w:r>
      <w:r>
        <w:rPr>
          <w:bCs/>
          <w:caps/>
          <w:sz w:val="28"/>
          <w:szCs w:val="28"/>
          <w:lang w:val="uk-UA" w:eastAsia="uk-UA"/>
        </w:rPr>
        <w:br/>
        <w:t>природжених вад хребтового стовпа людини………………………………………………………….327</w:t>
      </w:r>
    </w:p>
    <w:p w:rsidR="00B4129F" w:rsidRDefault="00B4129F" w:rsidP="00B4129F">
      <w:pPr>
        <w:pStyle w:val="afffffffc"/>
        <w:ind w:left="1418" w:hanging="1418"/>
        <w:jc w:val="both"/>
        <w:rPr>
          <w:b/>
        </w:rPr>
      </w:pPr>
      <w:r>
        <w:t>РОЗДІЛ 7.</w:t>
      </w:r>
      <w:r>
        <w:rPr>
          <w:b/>
        </w:rPr>
        <w:t xml:space="preserve"> АНАЛІЗ ТА УЗАГАЛЬНЕННЯ РЕЗУЛЬТАТІВ ДОСЛІД</w:t>
      </w:r>
      <w:r>
        <w:rPr>
          <w:b/>
        </w:rPr>
        <w:softHyphen/>
        <w:t>ЖЕНЬ………………………………………………………………346</w:t>
      </w:r>
    </w:p>
    <w:p w:rsidR="00B4129F" w:rsidRDefault="00B4129F" w:rsidP="00B4129F">
      <w:pPr>
        <w:pStyle w:val="afffffffc"/>
        <w:jc w:val="both"/>
      </w:pPr>
    </w:p>
    <w:p w:rsidR="00B4129F" w:rsidRDefault="00B4129F" w:rsidP="00B4129F">
      <w:pPr>
        <w:pStyle w:val="afffffffc"/>
        <w:jc w:val="both"/>
        <w:rPr>
          <w:b/>
        </w:rPr>
      </w:pPr>
      <w:r>
        <w:t>ВИСНОВКИ</w:t>
      </w:r>
      <w:r>
        <w:rPr>
          <w:b/>
        </w:rPr>
        <w:t>.........................................................................……........…..…….378</w:t>
      </w:r>
    </w:p>
    <w:p w:rsidR="00B4129F" w:rsidRDefault="00B4129F" w:rsidP="00B4129F">
      <w:pPr>
        <w:pStyle w:val="afffffffc"/>
        <w:jc w:val="both"/>
        <w:rPr>
          <w:b/>
        </w:rPr>
      </w:pPr>
    </w:p>
    <w:p w:rsidR="00B4129F" w:rsidRDefault="00B4129F" w:rsidP="00B4129F">
      <w:pPr>
        <w:pStyle w:val="afffffffc"/>
        <w:jc w:val="both"/>
        <w:rPr>
          <w:b/>
        </w:rPr>
      </w:pPr>
      <w:r>
        <w:t xml:space="preserve">СПИСОК ВИКОРИСТАНИХ ДЖЕРЕЛ </w:t>
      </w:r>
      <w:r>
        <w:rPr>
          <w:b/>
        </w:rPr>
        <w:t>.…....…...................……………..381</w:t>
      </w:r>
    </w:p>
    <w:p w:rsidR="00B4129F" w:rsidRDefault="00B4129F" w:rsidP="00B4129F">
      <w:pPr>
        <w:pStyle w:val="40"/>
        <w:rPr>
          <w:b/>
          <w:caps/>
        </w:rPr>
      </w:pPr>
      <w:r>
        <w:rPr>
          <w:b/>
          <w:caps/>
        </w:rPr>
        <w:t>Перелік умовних позначень і скорочень</w:t>
      </w:r>
    </w:p>
    <w:p w:rsidR="00B4129F" w:rsidRDefault="00B4129F" w:rsidP="00B4129F">
      <w:pPr>
        <w:rPr>
          <w:lang w:val="uk-UA"/>
        </w:rPr>
      </w:pPr>
    </w:p>
    <w:p w:rsidR="00B4129F" w:rsidRDefault="00B4129F" w:rsidP="00B4129F">
      <w:pPr>
        <w:pStyle w:val="31"/>
        <w:spacing w:line="360" w:lineRule="auto"/>
      </w:pPr>
      <w:r>
        <w:t>ТКД – тім’яно-куприкова довжина</w:t>
      </w:r>
    </w:p>
    <w:p w:rsidR="00B4129F" w:rsidRDefault="00B4129F" w:rsidP="00B4129F">
      <w:pPr>
        <w:pStyle w:val="31"/>
        <w:spacing w:line="360" w:lineRule="auto"/>
      </w:pPr>
      <w:r>
        <w:t>ТПД – тім’яно-п’яткова довжина</w:t>
      </w:r>
    </w:p>
    <w:p w:rsidR="00B4129F" w:rsidRDefault="00B4129F" w:rsidP="00B4129F">
      <w:pPr>
        <w:spacing w:line="360" w:lineRule="auto"/>
        <w:rPr>
          <w:sz w:val="28"/>
          <w:lang w:val="uk-UA"/>
        </w:rPr>
      </w:pPr>
      <w:r>
        <w:rPr>
          <w:sz w:val="28"/>
          <w:lang w:val="uk-UA"/>
        </w:rPr>
        <w:t>ПВР – природжені вади розвитку</w:t>
      </w:r>
    </w:p>
    <w:p w:rsidR="00B4129F" w:rsidRDefault="00B4129F" w:rsidP="00B4129F">
      <w:pPr>
        <w:spacing w:line="360" w:lineRule="auto"/>
        <w:rPr>
          <w:sz w:val="28"/>
          <w:lang w:val="uk-UA"/>
        </w:rPr>
      </w:pPr>
      <w:r>
        <w:rPr>
          <w:sz w:val="28"/>
          <w:lang w:val="uk-UA"/>
        </w:rPr>
        <w:t>ШЧХ – шийна частина хребта</w:t>
      </w:r>
    </w:p>
    <w:p w:rsidR="00B4129F" w:rsidRDefault="00B4129F" w:rsidP="00B4129F">
      <w:pPr>
        <w:spacing w:line="360" w:lineRule="auto"/>
        <w:rPr>
          <w:sz w:val="28"/>
          <w:lang w:val="uk-UA"/>
        </w:rPr>
      </w:pPr>
      <w:r>
        <w:rPr>
          <w:sz w:val="28"/>
          <w:lang w:val="uk-UA"/>
        </w:rPr>
        <w:t>ГЧХ – грудна частина хребта</w:t>
      </w:r>
    </w:p>
    <w:p w:rsidR="00B4129F" w:rsidRDefault="00B4129F" w:rsidP="00B4129F">
      <w:pPr>
        <w:spacing w:line="360" w:lineRule="auto"/>
        <w:rPr>
          <w:sz w:val="28"/>
          <w:lang w:val="uk-UA"/>
        </w:rPr>
      </w:pPr>
      <w:r>
        <w:rPr>
          <w:sz w:val="28"/>
          <w:lang w:val="uk-UA"/>
        </w:rPr>
        <w:t>ПЧХ – поперекова частина хребта</w:t>
      </w:r>
    </w:p>
    <w:p w:rsidR="00B4129F" w:rsidRDefault="00B4129F" w:rsidP="00B4129F">
      <w:pPr>
        <w:spacing w:line="360" w:lineRule="auto"/>
        <w:rPr>
          <w:sz w:val="28"/>
          <w:lang w:val="uk-UA"/>
        </w:rPr>
      </w:pPr>
      <w:r>
        <w:rPr>
          <w:sz w:val="28"/>
          <w:lang w:val="uk-UA"/>
        </w:rPr>
        <w:t>КЧХ – крижова частина хребта</w:t>
      </w:r>
    </w:p>
    <w:p w:rsidR="00B4129F" w:rsidRDefault="00B4129F" w:rsidP="00B4129F">
      <w:pPr>
        <w:spacing w:line="360" w:lineRule="auto"/>
        <w:jc w:val="both"/>
        <w:rPr>
          <w:sz w:val="28"/>
          <w:szCs w:val="28"/>
          <w:lang w:val="uk-UA"/>
        </w:rPr>
      </w:pPr>
      <w:r>
        <w:rPr>
          <w:sz w:val="28"/>
          <w:szCs w:val="28"/>
          <w:lang w:val="uk-UA"/>
        </w:rPr>
        <w:t>ВНС – вегетативна нервова система</w:t>
      </w:r>
    </w:p>
    <w:p w:rsidR="00B4129F" w:rsidRDefault="00B4129F" w:rsidP="00B4129F">
      <w:pPr>
        <w:spacing w:line="360" w:lineRule="auto"/>
        <w:jc w:val="both"/>
        <w:rPr>
          <w:sz w:val="28"/>
          <w:szCs w:val="28"/>
          <w:lang w:val="uk-UA"/>
        </w:rPr>
      </w:pPr>
      <w:r>
        <w:rPr>
          <w:sz w:val="28"/>
          <w:szCs w:val="28"/>
          <w:lang w:val="uk-UA"/>
        </w:rPr>
        <w:t>МРТ – магнітно-резонансна томографія</w:t>
      </w:r>
    </w:p>
    <w:p w:rsidR="00B4129F" w:rsidRDefault="00B4129F" w:rsidP="00B4129F">
      <w:pPr>
        <w:spacing w:line="360" w:lineRule="auto"/>
        <w:jc w:val="both"/>
        <w:rPr>
          <w:sz w:val="28"/>
          <w:szCs w:val="28"/>
          <w:lang w:val="uk-UA"/>
        </w:rPr>
      </w:pPr>
      <w:r>
        <w:rPr>
          <w:sz w:val="28"/>
          <w:szCs w:val="28"/>
          <w:lang w:val="uk-UA"/>
        </w:rPr>
        <w:t>КТ – комп’ютерна томографія</w:t>
      </w:r>
    </w:p>
    <w:p w:rsidR="00B4129F" w:rsidRDefault="00B4129F" w:rsidP="00B4129F">
      <w:pPr>
        <w:spacing w:line="360" w:lineRule="auto"/>
        <w:jc w:val="both"/>
        <w:rPr>
          <w:sz w:val="28"/>
          <w:szCs w:val="28"/>
          <w:lang w:val="uk-UA"/>
        </w:rPr>
      </w:pPr>
      <w:r>
        <w:rPr>
          <w:sz w:val="28"/>
          <w:szCs w:val="28"/>
          <w:lang w:val="uk-UA"/>
        </w:rPr>
        <w:t>УЗД – ультразвукове дослідження</w:t>
      </w:r>
    </w:p>
    <w:p w:rsidR="00B4129F" w:rsidRDefault="00B4129F" w:rsidP="00B4129F">
      <w:pPr>
        <w:spacing w:line="360" w:lineRule="auto"/>
        <w:jc w:val="both"/>
        <w:rPr>
          <w:sz w:val="28"/>
          <w:szCs w:val="28"/>
          <w:lang w:val="uk-UA"/>
        </w:rPr>
      </w:pPr>
      <w:r>
        <w:rPr>
          <w:sz w:val="28"/>
          <w:szCs w:val="28"/>
          <w:lang w:val="uk-UA"/>
        </w:rPr>
        <w:t>ПД – пренатальна діагностика</w:t>
      </w:r>
    </w:p>
    <w:p w:rsidR="00B4129F" w:rsidRDefault="00B4129F" w:rsidP="00B4129F">
      <w:pPr>
        <w:spacing w:line="360" w:lineRule="auto"/>
        <w:jc w:val="both"/>
        <w:rPr>
          <w:sz w:val="28"/>
          <w:szCs w:val="28"/>
          <w:lang w:val="uk-UA"/>
        </w:rPr>
      </w:pPr>
      <w:r>
        <w:rPr>
          <w:sz w:val="28"/>
          <w:szCs w:val="28"/>
          <w:lang w:val="uk-UA"/>
        </w:rPr>
        <w:t>ХРС – хребтово-руховий сегмент</w:t>
      </w:r>
    </w:p>
    <w:p w:rsidR="00B4129F" w:rsidRDefault="00B4129F" w:rsidP="00B4129F">
      <w:pPr>
        <w:spacing w:line="360" w:lineRule="auto"/>
        <w:jc w:val="both"/>
        <w:rPr>
          <w:sz w:val="28"/>
          <w:szCs w:val="28"/>
          <w:lang w:val="uk-UA"/>
        </w:rPr>
      </w:pPr>
      <w:r>
        <w:rPr>
          <w:sz w:val="28"/>
          <w:szCs w:val="28"/>
          <w:lang w:val="uk-UA"/>
        </w:rPr>
        <w:t>ХС – хребтовий стовп</w:t>
      </w:r>
    </w:p>
    <w:p w:rsidR="00B4129F" w:rsidRDefault="00B4129F" w:rsidP="00B4129F">
      <w:pPr>
        <w:pStyle w:val="31"/>
        <w:spacing w:line="360" w:lineRule="auto"/>
        <w:rPr>
          <w:szCs w:val="28"/>
        </w:rPr>
      </w:pPr>
      <w:r>
        <w:rPr>
          <w:szCs w:val="28"/>
        </w:rPr>
        <w:t>мкм – мікрометр</w:t>
      </w:r>
    </w:p>
    <w:p w:rsidR="00B4129F" w:rsidRDefault="00B4129F" w:rsidP="00B4129F">
      <w:pPr>
        <w:spacing w:line="360" w:lineRule="auto"/>
        <w:rPr>
          <w:sz w:val="28"/>
          <w:szCs w:val="28"/>
          <w:lang w:val="uk-UA"/>
        </w:rPr>
      </w:pPr>
      <w:r>
        <w:rPr>
          <w:sz w:val="28"/>
          <w:szCs w:val="28"/>
          <w:lang w:val="uk-UA"/>
        </w:rPr>
        <w:t>мм – міліметр</w:t>
      </w:r>
    </w:p>
    <w:p w:rsidR="00B4129F" w:rsidRDefault="00B4129F" w:rsidP="00B4129F">
      <w:pPr>
        <w:spacing w:line="360" w:lineRule="auto"/>
        <w:jc w:val="both"/>
        <w:rPr>
          <w:sz w:val="28"/>
          <w:szCs w:val="28"/>
          <w:lang w:val="uk-UA"/>
        </w:rPr>
      </w:pPr>
      <w:r>
        <w:rPr>
          <w:sz w:val="28"/>
          <w:szCs w:val="28"/>
          <w:lang w:val="uk-UA"/>
        </w:rPr>
        <w:t>см – сантиметр</w:t>
      </w:r>
    </w:p>
    <w:p w:rsidR="00B4129F" w:rsidRDefault="00B4129F" w:rsidP="00B4129F">
      <w:pPr>
        <w:spacing w:line="360" w:lineRule="auto"/>
        <w:jc w:val="both"/>
        <w:rPr>
          <w:sz w:val="28"/>
          <w:szCs w:val="28"/>
          <w:lang w:val="uk-UA"/>
        </w:rPr>
      </w:pPr>
      <w:r>
        <w:rPr>
          <w:sz w:val="28"/>
          <w:szCs w:val="28"/>
          <w:lang w:val="uk-UA"/>
        </w:rPr>
        <w:t>табл. – таблиця</w:t>
      </w:r>
    </w:p>
    <w:p w:rsidR="00B4129F" w:rsidRDefault="00B4129F" w:rsidP="00B4129F">
      <w:pPr>
        <w:spacing w:line="360" w:lineRule="auto"/>
        <w:jc w:val="both"/>
        <w:rPr>
          <w:sz w:val="28"/>
          <w:szCs w:val="28"/>
          <w:lang w:val="uk-UA"/>
        </w:rPr>
      </w:pPr>
      <w:r>
        <w:rPr>
          <w:sz w:val="28"/>
          <w:szCs w:val="28"/>
          <w:lang w:val="uk-UA"/>
        </w:rPr>
        <w:t>рис. – рисунок</w:t>
      </w:r>
    </w:p>
    <w:p w:rsidR="00B4129F" w:rsidRDefault="00B4129F" w:rsidP="00B4129F">
      <w:pPr>
        <w:pStyle w:val="afffffffc"/>
      </w:pPr>
    </w:p>
    <w:p w:rsidR="00B4129F" w:rsidRDefault="00B4129F" w:rsidP="00B4129F">
      <w:pPr>
        <w:pStyle w:val="afffffffc"/>
      </w:pPr>
    </w:p>
    <w:p w:rsidR="00B4129F" w:rsidRDefault="00B4129F" w:rsidP="00B4129F">
      <w:pPr>
        <w:pStyle w:val="afffffffc"/>
      </w:pPr>
    </w:p>
    <w:p w:rsidR="00B4129F" w:rsidRDefault="00B4129F" w:rsidP="00B4129F">
      <w:pPr>
        <w:pStyle w:val="afffffffc"/>
      </w:pPr>
    </w:p>
    <w:p w:rsidR="00B4129F" w:rsidRDefault="00B4129F" w:rsidP="00B4129F">
      <w:pPr>
        <w:pStyle w:val="afffffffc"/>
      </w:pPr>
    </w:p>
    <w:p w:rsidR="00B4129F" w:rsidRDefault="00B4129F" w:rsidP="00B4129F">
      <w:pPr>
        <w:pStyle w:val="afffffffc"/>
      </w:pPr>
    </w:p>
    <w:p w:rsidR="00B4129F" w:rsidRDefault="00B4129F" w:rsidP="00B4129F">
      <w:pPr>
        <w:pStyle w:val="afffffffc"/>
      </w:pPr>
    </w:p>
    <w:p w:rsidR="00B4129F" w:rsidRDefault="00B4129F" w:rsidP="00B4129F">
      <w:pPr>
        <w:pStyle w:val="afffffffc"/>
      </w:pPr>
    </w:p>
    <w:p w:rsidR="00B4129F" w:rsidRDefault="00B4129F" w:rsidP="00B4129F">
      <w:pPr>
        <w:pStyle w:val="afffffffc"/>
      </w:pPr>
    </w:p>
    <w:p w:rsidR="00B4129F" w:rsidRDefault="00B4129F" w:rsidP="00B4129F">
      <w:pPr>
        <w:pStyle w:val="afffffffc"/>
        <w:rPr>
          <w:sz w:val="30"/>
          <w:szCs w:val="30"/>
        </w:rPr>
      </w:pPr>
      <w:r>
        <w:rPr>
          <w:sz w:val="30"/>
          <w:szCs w:val="30"/>
        </w:rPr>
        <w:t>ВСТУП</w:t>
      </w:r>
    </w:p>
    <w:p w:rsidR="00B4129F" w:rsidRDefault="00B4129F" w:rsidP="00B4129F">
      <w:pPr>
        <w:tabs>
          <w:tab w:val="left" w:pos="3544"/>
        </w:tabs>
        <w:ind w:left="3261"/>
        <w:jc w:val="both"/>
        <w:rPr>
          <w:sz w:val="28"/>
          <w:szCs w:val="28"/>
          <w:lang w:val="uk-UA"/>
        </w:rPr>
      </w:pPr>
      <w:r>
        <w:rPr>
          <w:sz w:val="28"/>
          <w:szCs w:val="28"/>
          <w:lang w:val="uk-UA"/>
        </w:rPr>
        <w:t>Від уточнення джерел і шляхів розвитку опорно рухового апарату в ембріогенезі, від правильного розуміння його морфогенетичних взаємовідносин з нервовою системою в значній мірі залежить розв’язання численних загальних питань його морфології і еволюції, а також виникнення різного роду аномалій і пат</w:t>
      </w:r>
      <w:r>
        <w:rPr>
          <w:sz w:val="28"/>
          <w:szCs w:val="28"/>
          <w:lang w:val="uk-UA"/>
        </w:rPr>
        <w:t>о</w:t>
      </w:r>
      <w:r>
        <w:rPr>
          <w:sz w:val="28"/>
          <w:szCs w:val="28"/>
          <w:lang w:val="uk-UA"/>
        </w:rPr>
        <w:t>логічних станів органів.</w:t>
      </w:r>
    </w:p>
    <w:p w:rsidR="00B4129F" w:rsidRDefault="00B4129F" w:rsidP="00B4129F">
      <w:pPr>
        <w:ind w:left="6861" w:firstLine="339"/>
        <w:jc w:val="both"/>
        <w:rPr>
          <w:sz w:val="30"/>
          <w:szCs w:val="30"/>
          <w:lang w:val="uk-UA"/>
        </w:rPr>
      </w:pPr>
      <w:r>
        <w:rPr>
          <w:sz w:val="30"/>
          <w:szCs w:val="30"/>
          <w:lang w:val="uk-UA"/>
        </w:rPr>
        <w:t>А.Г.Кнорре</w:t>
      </w:r>
    </w:p>
    <w:p w:rsidR="00B4129F" w:rsidRDefault="00B4129F" w:rsidP="00B4129F">
      <w:pPr>
        <w:pStyle w:val="1ffe"/>
        <w:spacing w:line="400" w:lineRule="atLeast"/>
        <w:rPr>
          <w:sz w:val="28"/>
          <w:lang w:val="uk-UA"/>
        </w:rPr>
      </w:pP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 xml:space="preserve">Актуальність теми. </w:t>
      </w:r>
      <w:r>
        <w:rPr>
          <w:color w:val="000000"/>
          <w:sz w:val="28"/>
          <w:szCs w:val="28"/>
          <w:lang w:val="uk-UA"/>
        </w:rPr>
        <w:t xml:space="preserve">Від хвороб хребта люди страждали у всі часи. Ці хвороби поширені в такому ступені, що майже кожна людина страждає від них коли-небудь В.В. Маврич, М.О. Корж </w:t>
      </w:r>
      <w:r>
        <w:rPr>
          <w:color w:val="000000"/>
          <w:sz w:val="28"/>
          <w:szCs w:val="28"/>
        </w:rPr>
        <w:t>[135]</w:t>
      </w:r>
      <w:r>
        <w:rPr>
          <w:color w:val="000000"/>
          <w:sz w:val="28"/>
          <w:szCs w:val="28"/>
          <w:lang w:val="uk-UA"/>
        </w:rPr>
        <w:t>. Хвороби хребта становлять 10-15 % випадків непрацездатності. З 1000 хворих, що вперше звернулися до лікаря у зв’язку із захворюванням хребта, 400 направляються в лікарню, 30 з них залишаються там для обстеження і лікування, причому 5 – оперуються Е.Г.Педаченко, Г.В. Гайко [165-167]. Ознайомлення з положенням справ показує, що такі захв</w:t>
      </w:r>
      <w:r>
        <w:rPr>
          <w:color w:val="000000"/>
          <w:sz w:val="28"/>
          <w:szCs w:val="28"/>
          <w:lang w:val="uk-UA"/>
        </w:rPr>
        <w:t>о</w:t>
      </w:r>
      <w:r>
        <w:rPr>
          <w:color w:val="000000"/>
          <w:sz w:val="28"/>
          <w:szCs w:val="28"/>
          <w:lang w:val="uk-UA"/>
        </w:rPr>
        <w:t>рювання приблизно рівномірно поширені у всіх вікових групах, а зростання їх числа, зумовлене здебільшого природженими вадами розвитку, які пр</w:t>
      </w:r>
      <w:r>
        <w:rPr>
          <w:color w:val="000000"/>
          <w:sz w:val="28"/>
          <w:szCs w:val="28"/>
          <w:lang w:val="uk-UA"/>
        </w:rPr>
        <w:t>о</w:t>
      </w:r>
      <w:r>
        <w:rPr>
          <w:color w:val="000000"/>
          <w:sz w:val="28"/>
          <w:szCs w:val="28"/>
          <w:lang w:val="uk-UA"/>
        </w:rPr>
        <w:t xml:space="preserve">являють себе в постнатальному періоді розвитку Н.Н. Сак [185]; Э.В. Ульріх [201] , А.Ю. Мушкін, [149]. </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У дитячих хірургічних відділеннях новонароджені з природженими вадами розвитку складають найбільш важку групу хворих. Питома вага летал</w:t>
      </w:r>
      <w:r>
        <w:rPr>
          <w:color w:val="000000"/>
          <w:sz w:val="28"/>
          <w:szCs w:val="28"/>
          <w:lang w:val="uk-UA"/>
        </w:rPr>
        <w:t>ь</w:t>
      </w:r>
      <w:r>
        <w:rPr>
          <w:color w:val="000000"/>
          <w:sz w:val="28"/>
          <w:szCs w:val="28"/>
          <w:lang w:val="uk-UA"/>
        </w:rPr>
        <w:t>них наслідків при ПВР досягає 90% і більше в структурі летальності при х</w:t>
      </w:r>
      <w:r>
        <w:rPr>
          <w:color w:val="000000"/>
          <w:sz w:val="28"/>
          <w:szCs w:val="28"/>
          <w:lang w:val="uk-UA"/>
        </w:rPr>
        <w:t>і</w:t>
      </w:r>
      <w:r>
        <w:rPr>
          <w:color w:val="000000"/>
          <w:sz w:val="28"/>
          <w:szCs w:val="28"/>
          <w:lang w:val="uk-UA"/>
        </w:rPr>
        <w:t>рургічних захворюваннях хребта в дітей.</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lastRenderedPageBreak/>
        <w:t>Природжені вади розвитку є однією з головних причин дитячої смертно</w:t>
      </w:r>
      <w:r>
        <w:rPr>
          <w:color w:val="000000"/>
          <w:sz w:val="28"/>
          <w:szCs w:val="28"/>
          <w:lang w:val="uk-UA"/>
        </w:rPr>
        <w:t>с</w:t>
      </w:r>
      <w:r>
        <w:rPr>
          <w:color w:val="000000"/>
          <w:sz w:val="28"/>
          <w:szCs w:val="28"/>
          <w:lang w:val="uk-UA"/>
        </w:rPr>
        <w:t>ті і інвалідності Ю.Т. Ахтемійчук [15], І.С. Давиденко [41]. В Україні у 2001  році народилося майже 400000 дітей, з них 48000 мали вади. Значне місце в цій патології займають дефекти розвитку нервової трубки, які фо</w:t>
      </w:r>
      <w:r>
        <w:rPr>
          <w:color w:val="000000"/>
          <w:sz w:val="28"/>
          <w:szCs w:val="28"/>
          <w:lang w:val="uk-UA"/>
        </w:rPr>
        <w:t>р</w:t>
      </w:r>
      <w:r>
        <w:rPr>
          <w:color w:val="000000"/>
          <w:sz w:val="28"/>
          <w:szCs w:val="28"/>
          <w:lang w:val="uk-UA"/>
        </w:rPr>
        <w:t>мують різні порушення нервової системи: від вад розвитку хребта і спинного мозку до аненцефалії. При грубих дефектах розвитку нервової трубки (ане</w:t>
      </w:r>
      <w:r>
        <w:rPr>
          <w:color w:val="000000"/>
          <w:sz w:val="28"/>
          <w:szCs w:val="28"/>
          <w:lang w:val="uk-UA"/>
        </w:rPr>
        <w:t>н</w:t>
      </w:r>
      <w:r>
        <w:rPr>
          <w:color w:val="000000"/>
          <w:sz w:val="28"/>
          <w:szCs w:val="28"/>
          <w:lang w:val="uk-UA"/>
        </w:rPr>
        <w:t xml:space="preserve">цефалія, повне незарощення хребта та ін.) плід гине внутрішньоутробно, або народжується нежиттєздатним, і гине в найближчі години або дні після народження. </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Вивчення закономірностей органогенезу людини, і зокрема, хребтового стовпа набуває наразі суттєвого клінічного значення, адже досягнення мед</w:t>
      </w:r>
      <w:r>
        <w:rPr>
          <w:color w:val="000000"/>
          <w:sz w:val="28"/>
          <w:szCs w:val="28"/>
          <w:lang w:val="uk-UA"/>
        </w:rPr>
        <w:t>и</w:t>
      </w:r>
      <w:r>
        <w:rPr>
          <w:color w:val="000000"/>
          <w:sz w:val="28"/>
          <w:szCs w:val="28"/>
          <w:lang w:val="uk-UA"/>
        </w:rPr>
        <w:t>чної ембріології повинні відігравати вирішальну роль у профілактиці перин</w:t>
      </w:r>
      <w:r>
        <w:rPr>
          <w:color w:val="000000"/>
          <w:sz w:val="28"/>
          <w:szCs w:val="28"/>
          <w:lang w:val="uk-UA"/>
        </w:rPr>
        <w:t>а</w:t>
      </w:r>
      <w:r>
        <w:rPr>
          <w:color w:val="000000"/>
          <w:sz w:val="28"/>
          <w:szCs w:val="28"/>
          <w:lang w:val="uk-UA"/>
        </w:rPr>
        <w:t>тальної патології, зниженні антенатальної загибелі плода та успіху хірургі</w:t>
      </w:r>
      <w:r>
        <w:rPr>
          <w:color w:val="000000"/>
          <w:sz w:val="28"/>
          <w:szCs w:val="28"/>
          <w:lang w:val="uk-UA"/>
        </w:rPr>
        <w:t>ч</w:t>
      </w:r>
      <w:r>
        <w:rPr>
          <w:color w:val="000000"/>
          <w:sz w:val="28"/>
          <w:szCs w:val="28"/>
          <w:lang w:val="uk-UA"/>
        </w:rPr>
        <w:t>них втручань.</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Актуальність і пріоритетність дослідження зумовлена важливістю даних про внутрішньоутробний розвиток людини для медичної науки загалом і ві</w:t>
      </w:r>
      <w:r>
        <w:rPr>
          <w:color w:val="000000"/>
          <w:sz w:val="28"/>
          <w:szCs w:val="28"/>
          <w:lang w:val="uk-UA"/>
        </w:rPr>
        <w:t>д</w:t>
      </w:r>
      <w:r>
        <w:rPr>
          <w:color w:val="000000"/>
          <w:sz w:val="28"/>
          <w:szCs w:val="28"/>
          <w:lang w:val="uk-UA"/>
        </w:rPr>
        <w:t xml:space="preserve">сутністю цілісних уявлень про закономірності хронологічної послідовності розвитку хребтового стовпа, динаміку становлення його форми і особливості топографо-анатомічних взаємовідношень між собою та суміжними органами і структурами впродовж пренатального періоду онтогенезу людини. </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Про необхiднiсть подальшого розширення i поглиблення досліджень з вияснення закономірностей пре- i постнатального розвитку людини йшлося на IV Національному конгресі анатомів, гістологів, ембріологів і топограф</w:t>
      </w:r>
      <w:r>
        <w:rPr>
          <w:color w:val="000000"/>
          <w:sz w:val="28"/>
          <w:szCs w:val="28"/>
          <w:lang w:val="uk-UA"/>
        </w:rPr>
        <w:t>о</w:t>
      </w:r>
      <w:r>
        <w:rPr>
          <w:color w:val="000000"/>
          <w:sz w:val="28"/>
          <w:szCs w:val="28"/>
          <w:lang w:val="uk-UA"/>
        </w:rPr>
        <w:t>анатомів України (Алушта, 2006); VIII конгресі Міжнародної асоціації мо</w:t>
      </w:r>
      <w:r>
        <w:rPr>
          <w:color w:val="000000"/>
          <w:sz w:val="28"/>
          <w:szCs w:val="28"/>
          <w:lang w:val="uk-UA"/>
        </w:rPr>
        <w:t>р</w:t>
      </w:r>
      <w:r>
        <w:rPr>
          <w:color w:val="000000"/>
          <w:sz w:val="28"/>
          <w:szCs w:val="28"/>
          <w:lang w:val="uk-UA"/>
        </w:rPr>
        <w:t>фологів (Орел, 2006), міжнародному симпозіумі по ембріології (Ханти-Мансійск, 2006).</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 xml:space="preserve">Незважаючи на велику кількість робіт О.В. Волкова, </w:t>
      </w:r>
      <w:r>
        <w:rPr>
          <w:sz w:val="27"/>
          <w:szCs w:val="27"/>
          <w:lang w:val="uk-UA"/>
        </w:rPr>
        <w:t>S.L. Blumenthal</w:t>
      </w:r>
      <w:r>
        <w:rPr>
          <w:color w:val="000000"/>
          <w:sz w:val="28"/>
          <w:szCs w:val="28"/>
          <w:lang w:val="uk-UA"/>
        </w:rPr>
        <w:t xml:space="preserve"> [310], В.Г. Ковешніков, В.І. Лузін, В.В. Маврич [67],</w:t>
      </w:r>
      <w:r>
        <w:rPr>
          <w:sz w:val="27"/>
          <w:szCs w:val="27"/>
          <w:lang w:val="uk-UA"/>
        </w:rPr>
        <w:t xml:space="preserve"> G. Cinotti, T. David, </w:t>
      </w:r>
      <w:r>
        <w:rPr>
          <w:color w:val="000000"/>
          <w:sz w:val="28"/>
          <w:szCs w:val="28"/>
          <w:lang w:val="uk-UA"/>
        </w:rPr>
        <w:t>[270], B.C. Пикалюк [171], Н.М. Сак, [183], А.А. Мо</w:t>
      </w:r>
      <w:r>
        <w:rPr>
          <w:color w:val="000000"/>
          <w:sz w:val="28"/>
          <w:szCs w:val="28"/>
          <w:lang w:val="uk-UA"/>
        </w:rPr>
        <w:t>л</w:t>
      </w:r>
      <w:r>
        <w:rPr>
          <w:color w:val="000000"/>
          <w:sz w:val="28"/>
          <w:szCs w:val="28"/>
          <w:lang w:val="uk-UA"/>
        </w:rPr>
        <w:t>давская, [147], присвячених морфології хребтового стовпа, ряд питань п</w:t>
      </w:r>
      <w:r>
        <w:rPr>
          <w:color w:val="000000"/>
          <w:sz w:val="28"/>
          <w:szCs w:val="28"/>
          <w:lang w:val="uk-UA"/>
        </w:rPr>
        <w:t>о</w:t>
      </w:r>
      <w:r>
        <w:rPr>
          <w:color w:val="000000"/>
          <w:sz w:val="28"/>
          <w:szCs w:val="28"/>
          <w:lang w:val="uk-UA"/>
        </w:rPr>
        <w:t>требують вивчення. Зокрема це відноситься до формування хребтового стовпа, й</w:t>
      </w:r>
      <w:r>
        <w:rPr>
          <w:color w:val="000000"/>
          <w:sz w:val="28"/>
          <w:szCs w:val="28"/>
          <w:lang w:val="uk-UA"/>
        </w:rPr>
        <w:t>о</w:t>
      </w:r>
      <w:r>
        <w:rPr>
          <w:color w:val="000000"/>
          <w:sz w:val="28"/>
          <w:szCs w:val="28"/>
          <w:lang w:val="uk-UA"/>
        </w:rPr>
        <w:t>го з’єднань, формування хребців різних відділів, каналу хребтового стовпа,  співвідн</w:t>
      </w:r>
      <w:r>
        <w:rPr>
          <w:color w:val="000000"/>
          <w:sz w:val="28"/>
          <w:szCs w:val="28"/>
          <w:lang w:val="uk-UA"/>
        </w:rPr>
        <w:t>о</w:t>
      </w:r>
      <w:r>
        <w:rPr>
          <w:color w:val="000000"/>
          <w:sz w:val="28"/>
          <w:szCs w:val="28"/>
          <w:lang w:val="uk-UA"/>
        </w:rPr>
        <w:t>шення із суміжними паравертебральними структурами, особливості кровопостачання, венозного відтоку та іннервації. Ці дані, безсумнівно,</w:t>
      </w:r>
      <w:r>
        <w:rPr>
          <w:smallCaps/>
          <w:color w:val="000000"/>
          <w:sz w:val="28"/>
          <w:szCs w:val="28"/>
          <w:lang w:val="uk-UA"/>
        </w:rPr>
        <w:t xml:space="preserve"> </w:t>
      </w:r>
      <w:r>
        <w:rPr>
          <w:color w:val="000000"/>
          <w:sz w:val="28"/>
          <w:szCs w:val="28"/>
          <w:lang w:val="uk-UA"/>
        </w:rPr>
        <w:t>повинні враховув</w:t>
      </w:r>
      <w:r>
        <w:rPr>
          <w:color w:val="000000"/>
          <w:sz w:val="28"/>
          <w:szCs w:val="28"/>
          <w:lang w:val="uk-UA"/>
        </w:rPr>
        <w:t>а</w:t>
      </w:r>
      <w:r>
        <w:rPr>
          <w:color w:val="000000"/>
          <w:sz w:val="28"/>
          <w:szCs w:val="28"/>
          <w:lang w:val="uk-UA"/>
        </w:rPr>
        <w:t xml:space="preserve">тися при </w:t>
      </w:r>
      <w:r>
        <w:rPr>
          <w:color w:val="000000"/>
          <w:sz w:val="28"/>
          <w:szCs w:val="28"/>
          <w:lang w:val="uk-UA"/>
        </w:rPr>
        <w:lastRenderedPageBreak/>
        <w:t>експериментальних дослідженнях на хребтовому стовпі та оперативних втруча</w:t>
      </w:r>
      <w:r>
        <w:rPr>
          <w:color w:val="000000"/>
          <w:sz w:val="28"/>
          <w:szCs w:val="28"/>
          <w:lang w:val="uk-UA"/>
        </w:rPr>
        <w:t>н</w:t>
      </w:r>
      <w:r>
        <w:rPr>
          <w:color w:val="000000"/>
          <w:sz w:val="28"/>
          <w:szCs w:val="28"/>
          <w:lang w:val="uk-UA"/>
        </w:rPr>
        <w:t xml:space="preserve">нях у ділянці хребта. </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Актуальність даної дисертаційної роботи пояснюється необхідністю комплексного дослідження особливостей розвитку, становлення топографії структур хребтового стовпа та динаміки їх синтопічної кореляції у пренатальн</w:t>
      </w:r>
      <w:r>
        <w:rPr>
          <w:color w:val="000000"/>
          <w:sz w:val="28"/>
          <w:szCs w:val="28"/>
          <w:lang w:val="uk-UA"/>
        </w:rPr>
        <w:t>о</w:t>
      </w:r>
      <w:r>
        <w:rPr>
          <w:color w:val="000000"/>
          <w:sz w:val="28"/>
          <w:szCs w:val="28"/>
          <w:lang w:val="uk-UA"/>
        </w:rPr>
        <w:t>му періоді онтогенезу та в новонароджених людини, що має важливе значе</w:t>
      </w:r>
      <w:r>
        <w:rPr>
          <w:color w:val="000000"/>
          <w:sz w:val="28"/>
          <w:szCs w:val="28"/>
          <w:lang w:val="uk-UA"/>
        </w:rPr>
        <w:t>н</w:t>
      </w:r>
      <w:r>
        <w:rPr>
          <w:color w:val="000000"/>
          <w:sz w:val="28"/>
          <w:szCs w:val="28"/>
          <w:lang w:val="uk-UA"/>
        </w:rPr>
        <w:t>ня для з’ясування морфологічних передумов та часу можливого виникнення природжених вад хребта з метою розробки нових, більш раціональних мет</w:t>
      </w:r>
      <w:r>
        <w:rPr>
          <w:color w:val="000000"/>
          <w:sz w:val="28"/>
          <w:szCs w:val="28"/>
          <w:lang w:val="uk-UA"/>
        </w:rPr>
        <w:t>о</w:t>
      </w:r>
      <w:r>
        <w:rPr>
          <w:color w:val="000000"/>
          <w:sz w:val="28"/>
          <w:szCs w:val="28"/>
          <w:lang w:val="uk-UA"/>
        </w:rPr>
        <w:t>дів хірургічних втручань у даній ділянці, розробки нових технологій стабіл</w:t>
      </w:r>
      <w:r>
        <w:rPr>
          <w:color w:val="000000"/>
          <w:sz w:val="28"/>
          <w:szCs w:val="28"/>
          <w:lang w:val="uk-UA"/>
        </w:rPr>
        <w:t>і</w:t>
      </w:r>
      <w:r>
        <w:rPr>
          <w:color w:val="000000"/>
          <w:sz w:val="28"/>
          <w:szCs w:val="28"/>
          <w:lang w:val="uk-UA"/>
        </w:rPr>
        <w:t>зації та корекції хребта при інвалідизуючих деформаціях хребта в дітей та підлітків.</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Зв’язок роботи з науковими програмами, планами, темами.</w:t>
      </w:r>
      <w:r>
        <w:rPr>
          <w:color w:val="000000"/>
          <w:sz w:val="28"/>
          <w:szCs w:val="28"/>
          <w:lang w:val="uk-UA"/>
        </w:rPr>
        <w:t xml:space="preserve"> </w:t>
      </w:r>
    </w:p>
    <w:p w:rsidR="00B4129F" w:rsidRDefault="00B4129F" w:rsidP="00B4129F">
      <w:pPr>
        <w:widowControl w:val="0"/>
        <w:spacing w:line="440" w:lineRule="atLeast"/>
        <w:ind w:firstLine="567"/>
        <w:jc w:val="both"/>
        <w:rPr>
          <w:color w:val="000000"/>
          <w:sz w:val="28"/>
          <w:szCs w:val="28"/>
          <w:lang w:val="uk-UA"/>
        </w:rPr>
      </w:pPr>
      <w:r>
        <w:rPr>
          <w:color w:val="000000"/>
          <w:sz w:val="28"/>
          <w:szCs w:val="28"/>
          <w:lang w:val="uk-UA"/>
        </w:rPr>
        <w:t>Дисертаційне дослідження є фрагментом завершеної планової наукової роботи кафедр анатомії людини та кафедри анатомії, топографічної анатомії та оперативної хірургії Буковинського державного медичного університету, “Розвиток і становлення топографії стінок тулуба в пренатальному періоді онтогенезу людини” (№ держреєстрації 01.00U005003, ши</w:t>
      </w:r>
      <w:r>
        <w:rPr>
          <w:color w:val="000000"/>
          <w:sz w:val="28"/>
          <w:szCs w:val="28"/>
          <w:lang w:val="uk-UA"/>
        </w:rPr>
        <w:t>ф</w:t>
      </w:r>
      <w:r>
        <w:rPr>
          <w:color w:val="000000"/>
          <w:sz w:val="28"/>
          <w:szCs w:val="28"/>
          <w:lang w:val="uk-UA"/>
        </w:rPr>
        <w:t>р І.Н.07.00.0001. 00), а також планової наукової роботи «Статево-вікові закон</w:t>
      </w:r>
      <w:r>
        <w:rPr>
          <w:color w:val="000000"/>
          <w:sz w:val="28"/>
          <w:szCs w:val="28"/>
          <w:lang w:val="uk-UA"/>
        </w:rPr>
        <w:t>о</w:t>
      </w:r>
      <w:r>
        <w:rPr>
          <w:color w:val="000000"/>
          <w:sz w:val="28"/>
          <w:szCs w:val="28"/>
          <w:lang w:val="uk-UA"/>
        </w:rPr>
        <w:t>мірності будови і топографо-анатомічних взаємовідношень органів та структур в о</w:t>
      </w:r>
      <w:r>
        <w:rPr>
          <w:color w:val="000000"/>
          <w:sz w:val="28"/>
          <w:szCs w:val="28"/>
          <w:lang w:val="uk-UA"/>
        </w:rPr>
        <w:t>н</w:t>
      </w:r>
      <w:r>
        <w:rPr>
          <w:color w:val="000000"/>
          <w:sz w:val="28"/>
          <w:szCs w:val="28"/>
          <w:lang w:val="uk-UA"/>
        </w:rPr>
        <w:t>тогенезі людини. Особливості вікової та статевої ембріотопографії» (№ держреє–страції – 01.05U002927, шифр – І.Н.07.00.0001.05). Автор даного досл</w:t>
      </w:r>
      <w:r>
        <w:rPr>
          <w:color w:val="000000"/>
          <w:sz w:val="28"/>
          <w:szCs w:val="28"/>
          <w:lang w:val="uk-UA"/>
        </w:rPr>
        <w:t>і</w:t>
      </w:r>
      <w:r>
        <w:rPr>
          <w:color w:val="000000"/>
          <w:sz w:val="28"/>
          <w:szCs w:val="28"/>
          <w:lang w:val="uk-UA"/>
        </w:rPr>
        <w:t>джен–ня є одним з відповідальних виконавців планової роботи, вивчав особливості морфогенезу і становлення будови хребтового стовпа в пренатальному пер</w:t>
      </w:r>
      <w:r>
        <w:rPr>
          <w:color w:val="000000"/>
          <w:sz w:val="28"/>
          <w:szCs w:val="28"/>
          <w:lang w:val="uk-UA"/>
        </w:rPr>
        <w:t>і</w:t>
      </w:r>
      <w:r>
        <w:rPr>
          <w:color w:val="000000"/>
          <w:sz w:val="28"/>
          <w:szCs w:val="28"/>
          <w:lang w:val="uk-UA"/>
        </w:rPr>
        <w:t xml:space="preserve">оді онтогенезу людини. Тема дисертаційної роботи затверджена Проблемною комісією МОЗ і АМН України </w:t>
      </w:r>
      <w:r>
        <w:rPr>
          <w:color w:val="000000"/>
          <w:sz w:val="28"/>
          <w:szCs w:val="28"/>
        </w:rPr>
        <w:t>"</w:t>
      </w:r>
      <w:r>
        <w:rPr>
          <w:color w:val="000000"/>
          <w:sz w:val="28"/>
          <w:szCs w:val="28"/>
          <w:lang w:val="uk-UA"/>
        </w:rPr>
        <w:t>Морфологія людини"</w:t>
      </w:r>
      <w:r>
        <w:rPr>
          <w:color w:val="000000"/>
          <w:spacing w:val="-20"/>
          <w:sz w:val="28"/>
          <w:szCs w:val="28"/>
          <w:lang w:val="uk-UA"/>
        </w:rPr>
        <w:t>23.10.2002 р.</w:t>
      </w:r>
      <w:r>
        <w:rPr>
          <w:color w:val="000000"/>
          <w:sz w:val="28"/>
          <w:szCs w:val="28"/>
          <w:lang w:val="uk-UA"/>
        </w:rPr>
        <w:t xml:space="preserve"> (протокол № 51).</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 xml:space="preserve">Мета дослідження. </w:t>
      </w:r>
      <w:r>
        <w:rPr>
          <w:color w:val="000000"/>
          <w:sz w:val="28"/>
          <w:szCs w:val="28"/>
          <w:lang w:val="uk-UA"/>
        </w:rPr>
        <w:t>Дослідити морфогенез і особливості хрон</w:t>
      </w:r>
      <w:r>
        <w:rPr>
          <w:color w:val="000000"/>
          <w:sz w:val="28"/>
          <w:szCs w:val="28"/>
          <w:lang w:val="uk-UA"/>
        </w:rPr>
        <w:t>о</w:t>
      </w:r>
      <w:r>
        <w:rPr>
          <w:color w:val="000000"/>
          <w:sz w:val="28"/>
          <w:szCs w:val="28"/>
          <w:lang w:val="uk-UA"/>
        </w:rPr>
        <w:t>логічної послідовності становлення топографії хребтового стовпа протягом пренатального періоду онтогенезу людини.</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Задачі дослідження:</w:t>
      </w:r>
    </w:p>
    <w:p w:rsidR="00B4129F" w:rsidRDefault="00B4129F" w:rsidP="00B4129F">
      <w:pPr>
        <w:widowControl w:val="0"/>
        <w:autoSpaceDE w:val="0"/>
        <w:autoSpaceDN w:val="0"/>
        <w:adjustRightInd w:val="0"/>
        <w:spacing w:line="440" w:lineRule="atLeast"/>
        <w:ind w:firstLine="397"/>
        <w:jc w:val="both"/>
        <w:rPr>
          <w:color w:val="000000"/>
          <w:sz w:val="28"/>
          <w:szCs w:val="28"/>
          <w:lang w:val="uk-UA"/>
        </w:rPr>
      </w:pPr>
      <w:r>
        <w:rPr>
          <w:color w:val="000000"/>
          <w:sz w:val="28"/>
          <w:szCs w:val="28"/>
          <w:lang w:val="uk-UA"/>
        </w:rPr>
        <w:t>1.</w:t>
      </w:r>
      <w:r>
        <w:rPr>
          <w:color w:val="000000"/>
          <w:sz w:val="28"/>
          <w:szCs w:val="28"/>
          <w:lang w:val="uk-UA"/>
        </w:rPr>
        <w:tab/>
        <w:t>Уточнити термін, джерела та місце закладки хребців усіх відділів хре</w:t>
      </w:r>
      <w:r>
        <w:rPr>
          <w:color w:val="000000"/>
          <w:sz w:val="28"/>
          <w:szCs w:val="28"/>
          <w:lang w:val="uk-UA"/>
        </w:rPr>
        <w:t>б</w:t>
      </w:r>
      <w:r>
        <w:rPr>
          <w:color w:val="000000"/>
          <w:sz w:val="28"/>
          <w:szCs w:val="28"/>
          <w:lang w:val="uk-UA"/>
        </w:rPr>
        <w:t>тового стовпа.</w:t>
      </w:r>
    </w:p>
    <w:p w:rsidR="00B4129F" w:rsidRDefault="00B4129F" w:rsidP="00B4129F">
      <w:pPr>
        <w:widowControl w:val="0"/>
        <w:autoSpaceDE w:val="0"/>
        <w:autoSpaceDN w:val="0"/>
        <w:adjustRightInd w:val="0"/>
        <w:spacing w:line="440" w:lineRule="atLeast"/>
        <w:ind w:firstLine="397"/>
        <w:jc w:val="both"/>
        <w:rPr>
          <w:color w:val="000000"/>
          <w:sz w:val="28"/>
          <w:szCs w:val="28"/>
          <w:lang w:val="uk-UA"/>
        </w:rPr>
      </w:pPr>
      <w:r>
        <w:rPr>
          <w:color w:val="000000"/>
          <w:sz w:val="28"/>
          <w:szCs w:val="28"/>
          <w:lang w:val="uk-UA"/>
        </w:rPr>
        <w:t>2.</w:t>
      </w:r>
      <w:r>
        <w:rPr>
          <w:color w:val="000000"/>
          <w:sz w:val="28"/>
          <w:szCs w:val="28"/>
          <w:lang w:val="uk-UA"/>
        </w:rPr>
        <w:tab/>
        <w:t>Встановити закономірності та особливості становлення їх форми і т</w:t>
      </w:r>
      <w:r>
        <w:rPr>
          <w:color w:val="000000"/>
          <w:sz w:val="28"/>
          <w:szCs w:val="28"/>
          <w:lang w:val="uk-UA"/>
        </w:rPr>
        <w:t>о</w:t>
      </w:r>
      <w:r>
        <w:rPr>
          <w:color w:val="000000"/>
          <w:sz w:val="28"/>
          <w:szCs w:val="28"/>
          <w:lang w:val="uk-UA"/>
        </w:rPr>
        <w:t>пографії в процесі розвитку.</w:t>
      </w:r>
    </w:p>
    <w:p w:rsidR="00B4129F" w:rsidRDefault="00B4129F" w:rsidP="00B4129F">
      <w:pPr>
        <w:widowControl w:val="0"/>
        <w:autoSpaceDE w:val="0"/>
        <w:autoSpaceDN w:val="0"/>
        <w:adjustRightInd w:val="0"/>
        <w:spacing w:line="440" w:lineRule="atLeast"/>
        <w:ind w:firstLine="397"/>
        <w:jc w:val="both"/>
        <w:rPr>
          <w:color w:val="000000"/>
          <w:sz w:val="28"/>
          <w:szCs w:val="28"/>
          <w:lang w:val="uk-UA"/>
        </w:rPr>
      </w:pPr>
      <w:r>
        <w:rPr>
          <w:color w:val="000000"/>
          <w:sz w:val="28"/>
          <w:szCs w:val="28"/>
          <w:lang w:val="uk-UA"/>
        </w:rPr>
        <w:lastRenderedPageBreak/>
        <w:t>3.</w:t>
      </w:r>
      <w:r>
        <w:rPr>
          <w:color w:val="000000"/>
          <w:sz w:val="28"/>
          <w:szCs w:val="28"/>
          <w:lang w:val="uk-UA"/>
        </w:rPr>
        <w:tab/>
        <w:t>З’ясувати характер синтопічної кореляції хребців у період їх розвитку.</w:t>
      </w:r>
    </w:p>
    <w:p w:rsidR="00B4129F" w:rsidRDefault="00B4129F" w:rsidP="00B4129F">
      <w:pPr>
        <w:widowControl w:val="0"/>
        <w:autoSpaceDE w:val="0"/>
        <w:autoSpaceDN w:val="0"/>
        <w:adjustRightInd w:val="0"/>
        <w:spacing w:line="440" w:lineRule="atLeast"/>
        <w:ind w:firstLine="397"/>
        <w:jc w:val="both"/>
        <w:rPr>
          <w:color w:val="000000"/>
          <w:sz w:val="28"/>
          <w:szCs w:val="28"/>
          <w:lang w:val="uk-UA"/>
        </w:rPr>
      </w:pPr>
      <w:r>
        <w:rPr>
          <w:color w:val="000000"/>
          <w:sz w:val="28"/>
          <w:szCs w:val="28"/>
          <w:lang w:val="uk-UA"/>
        </w:rPr>
        <w:t>4.</w:t>
      </w:r>
      <w:r>
        <w:rPr>
          <w:color w:val="000000"/>
          <w:sz w:val="28"/>
          <w:szCs w:val="28"/>
          <w:lang w:val="uk-UA"/>
        </w:rPr>
        <w:tab/>
        <w:t>Дослідити строки інтенсивного та уповільненого розвитку хребців впродовж внутрішньоутробного періоду онтогенезу та в новонароджених.</w:t>
      </w:r>
    </w:p>
    <w:p w:rsidR="00B4129F" w:rsidRDefault="00B4129F" w:rsidP="00B4129F">
      <w:pPr>
        <w:widowControl w:val="0"/>
        <w:autoSpaceDE w:val="0"/>
        <w:autoSpaceDN w:val="0"/>
        <w:adjustRightInd w:val="0"/>
        <w:spacing w:line="440" w:lineRule="atLeast"/>
        <w:ind w:firstLine="397"/>
        <w:jc w:val="both"/>
        <w:rPr>
          <w:color w:val="000000"/>
          <w:sz w:val="28"/>
          <w:szCs w:val="28"/>
          <w:lang w:val="uk-UA"/>
        </w:rPr>
      </w:pPr>
      <w:r>
        <w:rPr>
          <w:color w:val="000000"/>
          <w:sz w:val="28"/>
          <w:szCs w:val="28"/>
          <w:lang w:val="uk-UA"/>
        </w:rPr>
        <w:t>5.</w:t>
      </w:r>
      <w:r>
        <w:rPr>
          <w:color w:val="000000"/>
          <w:sz w:val="28"/>
          <w:szCs w:val="28"/>
          <w:lang w:val="uk-UA"/>
        </w:rPr>
        <w:tab/>
        <w:t>Визначити критичні періоди розвитку, передумови та час можливого виникнення природжених вад і варіантів будови хребців.</w:t>
      </w:r>
    </w:p>
    <w:p w:rsidR="00B4129F" w:rsidRDefault="00B4129F" w:rsidP="00B4129F">
      <w:pPr>
        <w:widowControl w:val="0"/>
        <w:autoSpaceDE w:val="0"/>
        <w:autoSpaceDN w:val="0"/>
        <w:adjustRightInd w:val="0"/>
        <w:spacing w:line="440" w:lineRule="atLeast"/>
        <w:ind w:firstLine="397"/>
        <w:jc w:val="both"/>
        <w:rPr>
          <w:color w:val="000000"/>
          <w:sz w:val="28"/>
          <w:szCs w:val="28"/>
          <w:lang w:val="uk-UA"/>
        </w:rPr>
      </w:pPr>
      <w:r>
        <w:rPr>
          <w:color w:val="000000"/>
          <w:sz w:val="28"/>
          <w:szCs w:val="28"/>
          <w:lang w:val="uk-UA"/>
        </w:rPr>
        <w:t>6.</w:t>
      </w:r>
      <w:r>
        <w:rPr>
          <w:color w:val="000000"/>
          <w:sz w:val="28"/>
          <w:szCs w:val="28"/>
          <w:lang w:val="uk-UA"/>
        </w:rPr>
        <w:tab/>
        <w:t>Дослідити кровопостачання, венозний відтік та іннервацію усіх частин хребтового стовпа.</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i/>
          <w:iCs/>
          <w:color w:val="000000"/>
          <w:sz w:val="28"/>
          <w:szCs w:val="28"/>
          <w:lang w:val="uk-UA"/>
        </w:rPr>
        <w:t>Об’єкт дослідження:</w:t>
      </w:r>
      <w:r>
        <w:rPr>
          <w:color w:val="000000"/>
          <w:sz w:val="28"/>
          <w:szCs w:val="28"/>
          <w:lang w:val="uk-UA"/>
        </w:rPr>
        <w:t xml:space="preserve"> закономірності будови і топографо-анатомічних взаємовідношень хребтового стовпа із суміжними органами протягом прен</w:t>
      </w:r>
      <w:r>
        <w:rPr>
          <w:color w:val="000000"/>
          <w:sz w:val="28"/>
          <w:szCs w:val="28"/>
          <w:lang w:val="uk-UA"/>
        </w:rPr>
        <w:t>а</w:t>
      </w:r>
      <w:r>
        <w:rPr>
          <w:color w:val="000000"/>
          <w:sz w:val="28"/>
          <w:szCs w:val="28"/>
          <w:lang w:val="uk-UA"/>
        </w:rPr>
        <w:t>тального періоду онтогенезу людини.</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i/>
          <w:iCs/>
          <w:color w:val="000000"/>
          <w:sz w:val="28"/>
          <w:szCs w:val="28"/>
          <w:lang w:val="uk-UA"/>
        </w:rPr>
        <w:t>Предмет дослідження:</w:t>
      </w:r>
      <w:r>
        <w:rPr>
          <w:color w:val="000000"/>
          <w:sz w:val="28"/>
          <w:szCs w:val="28"/>
          <w:lang w:val="uk-UA"/>
        </w:rPr>
        <w:t xml:space="preserve"> розвиток та становлення топографії хребтового стовпа в ранньому періоді онтогенезу людини.</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i/>
          <w:iCs/>
          <w:color w:val="000000"/>
          <w:sz w:val="28"/>
          <w:szCs w:val="28"/>
          <w:lang w:val="uk-UA"/>
        </w:rPr>
        <w:t>Методи дослідження.</w:t>
      </w:r>
      <w:r>
        <w:rPr>
          <w:b/>
          <w:bCs/>
          <w:color w:val="000000"/>
          <w:sz w:val="28"/>
          <w:szCs w:val="28"/>
          <w:lang w:val="uk-UA"/>
        </w:rPr>
        <w:t xml:space="preserve"> </w:t>
      </w:r>
      <w:r>
        <w:rPr>
          <w:color w:val="000000"/>
          <w:sz w:val="28"/>
          <w:szCs w:val="28"/>
          <w:lang w:val="uk-UA"/>
        </w:rPr>
        <w:t>Макроскопія, мікроскопія серій послідовних гіст</w:t>
      </w:r>
      <w:r>
        <w:rPr>
          <w:color w:val="000000"/>
          <w:sz w:val="28"/>
          <w:szCs w:val="28"/>
          <w:lang w:val="uk-UA"/>
        </w:rPr>
        <w:t>о</w:t>
      </w:r>
      <w:r>
        <w:rPr>
          <w:color w:val="000000"/>
          <w:sz w:val="28"/>
          <w:szCs w:val="28"/>
          <w:lang w:val="uk-UA"/>
        </w:rPr>
        <w:t>логічних і топографо-анатомічних зрізів, звичайне і тонке препарування, графічне і пластичне реконструювання, ін’єкції судин з наступною рентген</w:t>
      </w:r>
      <w:r>
        <w:rPr>
          <w:color w:val="000000"/>
          <w:sz w:val="28"/>
          <w:szCs w:val="28"/>
          <w:lang w:val="uk-UA"/>
        </w:rPr>
        <w:t>о</w:t>
      </w:r>
      <w:r>
        <w:rPr>
          <w:color w:val="000000"/>
          <w:sz w:val="28"/>
          <w:szCs w:val="28"/>
          <w:lang w:val="uk-UA"/>
        </w:rPr>
        <w:t>графією, комп’ютерна томографія, магнітнорезонансна томографія, морф</w:t>
      </w:r>
      <w:r>
        <w:rPr>
          <w:color w:val="000000"/>
          <w:sz w:val="28"/>
          <w:szCs w:val="28"/>
          <w:lang w:val="uk-UA"/>
        </w:rPr>
        <w:t>о</w:t>
      </w:r>
      <w:r>
        <w:rPr>
          <w:color w:val="000000"/>
          <w:sz w:val="28"/>
          <w:szCs w:val="28"/>
          <w:lang w:val="uk-UA"/>
        </w:rPr>
        <w:t>метрія (цифрова комп’ютерна гістометрія), статистична обробка цифрових даних. Використання названих методів дало змогу простежити та об’єктивно оцінити топографо-анатомічні особливості хребтового стовпа упродовж пр</w:t>
      </w:r>
      <w:r>
        <w:rPr>
          <w:color w:val="000000"/>
          <w:sz w:val="28"/>
          <w:szCs w:val="28"/>
          <w:lang w:val="uk-UA"/>
        </w:rPr>
        <w:t>е</w:t>
      </w:r>
      <w:r>
        <w:rPr>
          <w:color w:val="000000"/>
          <w:sz w:val="28"/>
          <w:szCs w:val="28"/>
          <w:lang w:val="uk-UA"/>
        </w:rPr>
        <w:t>натального періоду онтогенезу людини.</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Наукова новизна одержаних результатів.</w:t>
      </w:r>
      <w:r>
        <w:rPr>
          <w:color w:val="000000"/>
          <w:sz w:val="28"/>
          <w:szCs w:val="28"/>
          <w:lang w:val="uk-UA"/>
        </w:rPr>
        <w:t xml:space="preserve"> Вперше за допомогою адекватних морфологічних методів виконане дослідження морфогенезу і динам</w:t>
      </w:r>
      <w:r>
        <w:rPr>
          <w:color w:val="000000"/>
          <w:sz w:val="28"/>
          <w:szCs w:val="28"/>
          <w:lang w:val="uk-UA"/>
        </w:rPr>
        <w:t>і</w:t>
      </w:r>
      <w:r>
        <w:rPr>
          <w:color w:val="000000"/>
          <w:sz w:val="28"/>
          <w:szCs w:val="28"/>
          <w:lang w:val="uk-UA"/>
        </w:rPr>
        <w:t>ки просторово-часових взаємовідношень хребців усіх відділів хребтового стовпа людини, їх з’єднань протягом внутрішньоутробного періоду розвитку та в новонароджених із точки зору топографо-анатомічного підходу до пр</w:t>
      </w:r>
      <w:r>
        <w:rPr>
          <w:color w:val="000000"/>
          <w:sz w:val="28"/>
          <w:szCs w:val="28"/>
          <w:lang w:val="uk-UA"/>
        </w:rPr>
        <w:t>о</w:t>
      </w:r>
      <w:r>
        <w:rPr>
          <w:color w:val="000000"/>
          <w:sz w:val="28"/>
          <w:szCs w:val="28"/>
          <w:lang w:val="uk-UA"/>
        </w:rPr>
        <w:t>блем ембріогенезу.</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Вперше з’ясовані та описані топографо-анатомічні взаємовідношення хребтового стовпа з урахуванням морфогенезу прилеглих його структур, з’ясовані особливості кровопостачання та венозного відтоку хре</w:t>
      </w:r>
      <w:r>
        <w:rPr>
          <w:color w:val="000000"/>
          <w:sz w:val="28"/>
          <w:szCs w:val="28"/>
          <w:lang w:val="uk-UA"/>
        </w:rPr>
        <w:t>б</w:t>
      </w:r>
      <w:r>
        <w:rPr>
          <w:color w:val="000000"/>
          <w:sz w:val="28"/>
          <w:szCs w:val="28"/>
          <w:lang w:val="uk-UA"/>
        </w:rPr>
        <w:t>та.</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Простежено динаміку змін форми та розмірів хребців усіх відділів хре</w:t>
      </w:r>
      <w:r>
        <w:rPr>
          <w:color w:val="000000"/>
          <w:sz w:val="28"/>
          <w:szCs w:val="28"/>
          <w:lang w:val="uk-UA"/>
        </w:rPr>
        <w:t>б</w:t>
      </w:r>
      <w:r>
        <w:rPr>
          <w:color w:val="000000"/>
          <w:sz w:val="28"/>
          <w:szCs w:val="28"/>
          <w:lang w:val="uk-UA"/>
        </w:rPr>
        <w:t>тового стовпа, визначені етапи їх росту в період пренатального онтогенезу людини. З’ясовано критичні періоди, морфологічні передумови та час мо</w:t>
      </w:r>
      <w:r>
        <w:rPr>
          <w:color w:val="000000"/>
          <w:sz w:val="28"/>
          <w:szCs w:val="28"/>
          <w:lang w:val="uk-UA"/>
        </w:rPr>
        <w:t>ж</w:t>
      </w:r>
      <w:r>
        <w:rPr>
          <w:color w:val="000000"/>
          <w:sz w:val="28"/>
          <w:szCs w:val="28"/>
          <w:lang w:val="uk-UA"/>
        </w:rPr>
        <w:t xml:space="preserve">ливого виникнення деяких природжених вад хребтового стовпа. </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lastRenderedPageBreak/>
        <w:t>Пріоритет дослідження полягає в новому топографо-анатомічному підх</w:t>
      </w:r>
      <w:r>
        <w:rPr>
          <w:color w:val="000000"/>
          <w:sz w:val="28"/>
          <w:szCs w:val="28"/>
          <w:lang w:val="uk-UA"/>
        </w:rPr>
        <w:t>о</w:t>
      </w:r>
      <w:r>
        <w:rPr>
          <w:color w:val="000000"/>
          <w:sz w:val="28"/>
          <w:szCs w:val="28"/>
          <w:lang w:val="uk-UA"/>
        </w:rPr>
        <w:t>ді до проблем ембріонального розвитку, одержанні нових об’єктивних даних про ембріотопографію структур ділянки хребтового стовпа за допомогою реконструювання, яке дає змогу вивчати мікроструктури в об’ємному зобр</w:t>
      </w:r>
      <w:r>
        <w:rPr>
          <w:color w:val="000000"/>
          <w:sz w:val="28"/>
          <w:szCs w:val="28"/>
          <w:lang w:val="uk-UA"/>
        </w:rPr>
        <w:t>а</w:t>
      </w:r>
      <w:r>
        <w:rPr>
          <w:color w:val="000000"/>
          <w:sz w:val="28"/>
          <w:szCs w:val="28"/>
          <w:lang w:val="uk-UA"/>
        </w:rPr>
        <w:t>женні.</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 xml:space="preserve">Практичне значення одержаних результатів. </w:t>
      </w:r>
      <w:r>
        <w:rPr>
          <w:color w:val="000000"/>
          <w:sz w:val="28"/>
          <w:szCs w:val="28"/>
          <w:lang w:val="uk-UA"/>
        </w:rPr>
        <w:t>Виконане дослідження поглиблює і доповнює  існуючі уявлення про ембріогенез і становлення топографії хребтового стовпа, з нових позицій висвітлює їх структурну орган</w:t>
      </w:r>
      <w:r>
        <w:rPr>
          <w:color w:val="000000"/>
          <w:sz w:val="28"/>
          <w:szCs w:val="28"/>
          <w:lang w:val="uk-UA"/>
        </w:rPr>
        <w:t>і</w:t>
      </w:r>
      <w:r>
        <w:rPr>
          <w:color w:val="000000"/>
          <w:sz w:val="28"/>
          <w:szCs w:val="28"/>
          <w:lang w:val="uk-UA"/>
        </w:rPr>
        <w:t>зацію в період внутрішньоутробного розвитку, що має велике значення для з’ясування морфологічних передумов виникнення деяких природжених вад та патогенезу набутої патології. Розкриває хронологічну послідовність топ</w:t>
      </w:r>
      <w:r>
        <w:rPr>
          <w:color w:val="000000"/>
          <w:sz w:val="28"/>
          <w:szCs w:val="28"/>
          <w:lang w:val="uk-UA"/>
        </w:rPr>
        <w:t>о</w:t>
      </w:r>
      <w:r>
        <w:rPr>
          <w:color w:val="000000"/>
          <w:sz w:val="28"/>
          <w:szCs w:val="28"/>
          <w:lang w:val="uk-UA"/>
        </w:rPr>
        <w:t>графо-анатомічних взаємовідношень структур хребтового стовпа між собою та з суміжними органами і структурами на різних стадіях пренатального п</w:t>
      </w:r>
      <w:r>
        <w:rPr>
          <w:color w:val="000000"/>
          <w:sz w:val="28"/>
          <w:szCs w:val="28"/>
          <w:lang w:val="uk-UA"/>
        </w:rPr>
        <w:t>е</w:t>
      </w:r>
      <w:r>
        <w:rPr>
          <w:color w:val="000000"/>
          <w:sz w:val="28"/>
          <w:szCs w:val="28"/>
          <w:lang w:val="uk-UA"/>
        </w:rPr>
        <w:t>ріоду онтогенезу людини.</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Результати дослідження можуть використовуватись у дитячій травмат</w:t>
      </w:r>
      <w:r>
        <w:rPr>
          <w:color w:val="000000"/>
          <w:sz w:val="28"/>
          <w:szCs w:val="28"/>
          <w:lang w:val="uk-UA"/>
        </w:rPr>
        <w:t>о</w:t>
      </w:r>
      <w:r>
        <w:rPr>
          <w:color w:val="000000"/>
          <w:sz w:val="28"/>
          <w:szCs w:val="28"/>
          <w:lang w:val="uk-UA"/>
        </w:rPr>
        <w:t>логії та нейрохірургії. Отримані дані стосовно ділянок розташування паравертебральних структур таких, як вузли симпатичного стовбура, спинномо</w:t>
      </w:r>
      <w:r>
        <w:rPr>
          <w:color w:val="000000"/>
          <w:sz w:val="28"/>
          <w:szCs w:val="28"/>
          <w:lang w:val="uk-UA"/>
        </w:rPr>
        <w:t>з</w:t>
      </w:r>
      <w:r>
        <w:rPr>
          <w:color w:val="000000"/>
          <w:sz w:val="28"/>
          <w:szCs w:val="28"/>
          <w:lang w:val="uk-UA"/>
        </w:rPr>
        <w:t>кові нерви і їх гілки, непарна та напівнепарна вена, аорта у плодів і новонародж</w:t>
      </w:r>
      <w:r>
        <w:rPr>
          <w:color w:val="000000"/>
          <w:sz w:val="28"/>
          <w:szCs w:val="28"/>
          <w:lang w:val="uk-UA"/>
        </w:rPr>
        <w:t>е</w:t>
      </w:r>
      <w:r>
        <w:rPr>
          <w:color w:val="000000"/>
          <w:sz w:val="28"/>
          <w:szCs w:val="28"/>
          <w:lang w:val="uk-UA"/>
        </w:rPr>
        <w:t>них дають можливість зменшити ризик їх пошкодження при операти</w:t>
      </w:r>
      <w:r>
        <w:rPr>
          <w:color w:val="000000"/>
          <w:sz w:val="28"/>
          <w:szCs w:val="28"/>
          <w:lang w:val="uk-UA"/>
        </w:rPr>
        <w:t>в</w:t>
      </w:r>
      <w:r>
        <w:rPr>
          <w:color w:val="000000"/>
          <w:sz w:val="28"/>
          <w:szCs w:val="28"/>
          <w:lang w:val="uk-UA"/>
        </w:rPr>
        <w:t>них втручаннях на хребтовому стовпі, а також мало інвазивних оперативних втручаннях, як комп’ютерно-томографічний керований пункційний симпатиколізис і відеоскопічна грудна симпатектомія.</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Результати дисертаційної роботи можуть стати базою для подальшого вивчення морфогенезу та ембріотопографії ділянки хребтового стовпа на спец</w:t>
      </w:r>
      <w:r>
        <w:rPr>
          <w:color w:val="000000"/>
          <w:sz w:val="28"/>
          <w:szCs w:val="28"/>
          <w:lang w:val="uk-UA"/>
        </w:rPr>
        <w:t>і</w:t>
      </w:r>
      <w:r>
        <w:rPr>
          <w:color w:val="000000"/>
          <w:sz w:val="28"/>
          <w:szCs w:val="28"/>
          <w:lang w:val="uk-UA"/>
        </w:rPr>
        <w:t>ально відібраному матеріалі від матерів із певною клінічною патологією, а також еталоном для вивчення розвитку хребтового стовпа в екологічно неспр</w:t>
      </w:r>
      <w:r>
        <w:rPr>
          <w:color w:val="000000"/>
          <w:sz w:val="28"/>
          <w:szCs w:val="28"/>
          <w:lang w:val="uk-UA"/>
        </w:rPr>
        <w:t>и</w:t>
      </w:r>
      <w:r>
        <w:rPr>
          <w:color w:val="000000"/>
          <w:sz w:val="28"/>
          <w:szCs w:val="28"/>
          <w:lang w:val="uk-UA"/>
        </w:rPr>
        <w:t>ятливих регіонах. Відомості про особливості топографії хребців  у плодів і новонароджених є морфологічною основою для удосконалення існуючих та розробки нових способів хірургічної корекції їх природжених вад.</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Одержані дані є теоретичною основою для наступних експериментальних, порівняльно-анатомічних та порівняльно-ембріоло–гічних досліджень у клін</w:t>
      </w:r>
      <w:r>
        <w:rPr>
          <w:color w:val="000000"/>
          <w:sz w:val="28"/>
          <w:szCs w:val="28"/>
          <w:lang w:val="uk-UA"/>
        </w:rPr>
        <w:t>і</w:t>
      </w:r>
      <w:r>
        <w:rPr>
          <w:color w:val="000000"/>
          <w:sz w:val="28"/>
          <w:szCs w:val="28"/>
          <w:lang w:val="uk-UA"/>
        </w:rPr>
        <w:t>чній анатомії та ембріології.</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 xml:space="preserve">У рамках Державної програми переходу України з 01.01.2007р. на </w:t>
      </w:r>
      <w:r>
        <w:rPr>
          <w:color w:val="000000"/>
          <w:sz w:val="28"/>
          <w:szCs w:val="28"/>
          <w:lang w:val="uk-UA"/>
        </w:rPr>
        <w:lastRenderedPageBreak/>
        <w:t>міжн</w:t>
      </w:r>
      <w:r>
        <w:rPr>
          <w:color w:val="000000"/>
          <w:sz w:val="28"/>
          <w:szCs w:val="28"/>
          <w:lang w:val="uk-UA"/>
        </w:rPr>
        <w:t>а</w:t>
      </w:r>
      <w:r>
        <w:rPr>
          <w:color w:val="000000"/>
          <w:sz w:val="28"/>
          <w:szCs w:val="28"/>
          <w:lang w:val="uk-UA"/>
        </w:rPr>
        <w:t>родну систему обліку і статистики (Наказ МОЗ України № 179 від 29.03.2006р. „Про затвердження інструкції з визначення критеріїв перинат</w:t>
      </w:r>
      <w:r>
        <w:rPr>
          <w:color w:val="000000"/>
          <w:sz w:val="28"/>
          <w:szCs w:val="28"/>
          <w:lang w:val="uk-UA"/>
        </w:rPr>
        <w:t>а</w:t>
      </w:r>
      <w:r>
        <w:rPr>
          <w:color w:val="000000"/>
          <w:sz w:val="28"/>
          <w:szCs w:val="28"/>
          <w:lang w:val="uk-UA"/>
        </w:rPr>
        <w:t>льного періоду, живонародженості та мертвонародженості, порядку реєстр</w:t>
      </w:r>
      <w:r>
        <w:rPr>
          <w:color w:val="000000"/>
          <w:sz w:val="28"/>
          <w:szCs w:val="28"/>
          <w:lang w:val="uk-UA"/>
        </w:rPr>
        <w:t>а</w:t>
      </w:r>
      <w:r>
        <w:rPr>
          <w:color w:val="000000"/>
          <w:sz w:val="28"/>
          <w:szCs w:val="28"/>
          <w:lang w:val="uk-UA"/>
        </w:rPr>
        <w:t>ції живонароджених і мертвонароджених”), результати дослідження можуть бути застосовані в лабораторіях скринінгу морфологічного матеріалу для оцінки ступеня дозрівання та прогнозування життєздатності організму і діа</w:t>
      </w:r>
      <w:r>
        <w:rPr>
          <w:color w:val="000000"/>
          <w:sz w:val="28"/>
          <w:szCs w:val="28"/>
          <w:lang w:val="uk-UA"/>
        </w:rPr>
        <w:t>г</w:t>
      </w:r>
      <w:r>
        <w:rPr>
          <w:color w:val="000000"/>
          <w:sz w:val="28"/>
          <w:szCs w:val="28"/>
          <w:lang w:val="uk-UA"/>
        </w:rPr>
        <w:t>ностики відхилень від нормального розвитку та корекції.</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 xml:space="preserve">Результати дослідження можуть бути враховані при написанні посібників, атласів і монографій з ембріології, нормальної і клінічної анатомії, дитячої неврології. </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Основні положення дисертаційного дослідження впроваджені в навчал</w:t>
      </w:r>
      <w:r>
        <w:rPr>
          <w:color w:val="000000"/>
          <w:sz w:val="28"/>
          <w:szCs w:val="28"/>
          <w:lang w:val="uk-UA"/>
        </w:rPr>
        <w:t>ь</w:t>
      </w:r>
      <w:r>
        <w:rPr>
          <w:color w:val="000000"/>
          <w:sz w:val="28"/>
          <w:szCs w:val="28"/>
          <w:lang w:val="uk-UA"/>
        </w:rPr>
        <w:t>ний процес і науково-дослідну роботу на кафедрах анатомії людини,  кафе</w:t>
      </w:r>
      <w:r>
        <w:rPr>
          <w:color w:val="000000"/>
          <w:sz w:val="28"/>
          <w:szCs w:val="28"/>
          <w:lang w:val="uk-UA"/>
        </w:rPr>
        <w:t>д</w:t>
      </w:r>
      <w:r>
        <w:rPr>
          <w:color w:val="000000"/>
          <w:sz w:val="28"/>
          <w:szCs w:val="28"/>
          <w:lang w:val="uk-UA"/>
        </w:rPr>
        <w:t>рі анатомії, топографічної анатомії та оперативної хірургії, нервових хвороб, психіатрії та медичної психології Буковинського державного медичного університету, кафедрі анатомії людини Івано-Франківського державного меди</w:t>
      </w:r>
      <w:r>
        <w:rPr>
          <w:color w:val="000000"/>
          <w:sz w:val="28"/>
          <w:szCs w:val="28"/>
          <w:lang w:val="uk-UA"/>
        </w:rPr>
        <w:t>ч</w:t>
      </w:r>
      <w:r>
        <w:rPr>
          <w:color w:val="000000"/>
          <w:sz w:val="28"/>
          <w:szCs w:val="28"/>
          <w:lang w:val="uk-UA"/>
        </w:rPr>
        <w:t>ного університету, кафедрі анатомії людини Тернопіль–ського державного медичного університету ім. І.Я. Горбачевського, на кафедрах нормальної ан</w:t>
      </w:r>
      <w:r>
        <w:rPr>
          <w:color w:val="000000"/>
          <w:sz w:val="28"/>
          <w:szCs w:val="28"/>
          <w:lang w:val="uk-UA"/>
        </w:rPr>
        <w:t>а</w:t>
      </w:r>
      <w:r>
        <w:rPr>
          <w:color w:val="000000"/>
          <w:sz w:val="28"/>
          <w:szCs w:val="28"/>
          <w:lang w:val="uk-UA"/>
        </w:rPr>
        <w:t>томії, топографічної анатомії та оперативної хірургії НМУ ім. О.О.Богомольця, а також використовуються в науково-дослідній роботі л</w:t>
      </w:r>
      <w:r>
        <w:rPr>
          <w:color w:val="000000"/>
          <w:sz w:val="28"/>
          <w:szCs w:val="28"/>
          <w:lang w:val="uk-UA"/>
        </w:rPr>
        <w:t>а</w:t>
      </w:r>
      <w:r>
        <w:rPr>
          <w:color w:val="000000"/>
          <w:sz w:val="28"/>
          <w:szCs w:val="28"/>
          <w:lang w:val="uk-UA"/>
        </w:rPr>
        <w:t>бораторії морфологічних досліджень НДІ медико-екологічних проблем МОЗ України (м. Чернівці).</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color w:val="000000"/>
          <w:sz w:val="28"/>
          <w:szCs w:val="28"/>
          <w:lang w:val="uk-UA"/>
        </w:rPr>
        <w:t>Фрагменти дисертації використані при написанні навчальних посібників  “Анатомія черепних нервів, “Структурно-функціональна організація гол</w:t>
      </w:r>
      <w:r>
        <w:rPr>
          <w:color w:val="000000"/>
          <w:sz w:val="28"/>
          <w:szCs w:val="28"/>
          <w:lang w:val="uk-UA"/>
        </w:rPr>
        <w:t>о</w:t>
      </w:r>
      <w:r>
        <w:rPr>
          <w:color w:val="000000"/>
          <w:sz w:val="28"/>
          <w:szCs w:val="28"/>
          <w:lang w:val="uk-UA"/>
        </w:rPr>
        <w:t>вного і спинного мозку” та “Лікувально-діагностичні пункції та блокади в неврології”, які рекомендовані Центральним методичним кабінетом з вищої медичної освіти МОЗ України як навчальні посібники для студентів вищих медичних закладів освіти ІІІ-ІV рівнів акредитації.</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Особистий внесок здобувача.</w:t>
      </w:r>
      <w:r>
        <w:rPr>
          <w:color w:val="000000"/>
          <w:sz w:val="28"/>
          <w:szCs w:val="28"/>
          <w:lang w:val="uk-UA"/>
        </w:rPr>
        <w:t xml:space="preserve"> Автором самостійно проаналізована на</w:t>
      </w:r>
      <w:r>
        <w:rPr>
          <w:color w:val="000000"/>
          <w:sz w:val="28"/>
          <w:szCs w:val="28"/>
          <w:lang w:val="uk-UA"/>
        </w:rPr>
        <w:t>у</w:t>
      </w:r>
      <w:r>
        <w:rPr>
          <w:color w:val="000000"/>
          <w:sz w:val="28"/>
          <w:szCs w:val="28"/>
          <w:lang w:val="uk-UA"/>
        </w:rPr>
        <w:t>кова література і обґрунтована ідея, визначена тема і складені план та робоча програма дослідження, зібраний біологічний матеріал, виконано морфологі</w:t>
      </w:r>
      <w:r>
        <w:rPr>
          <w:color w:val="000000"/>
          <w:sz w:val="28"/>
          <w:szCs w:val="28"/>
          <w:lang w:val="uk-UA"/>
        </w:rPr>
        <w:t>ч</w:t>
      </w:r>
      <w:r>
        <w:rPr>
          <w:color w:val="000000"/>
          <w:sz w:val="28"/>
          <w:szCs w:val="28"/>
          <w:lang w:val="uk-UA"/>
        </w:rPr>
        <w:t>ні дослідження на 345 зародках, передплодах, плодах і новонароджених л</w:t>
      </w:r>
      <w:r>
        <w:rPr>
          <w:color w:val="000000"/>
          <w:sz w:val="28"/>
          <w:szCs w:val="28"/>
          <w:lang w:val="uk-UA"/>
        </w:rPr>
        <w:t>ю</w:t>
      </w:r>
      <w:r>
        <w:rPr>
          <w:color w:val="000000"/>
          <w:sz w:val="28"/>
          <w:szCs w:val="28"/>
          <w:lang w:val="uk-UA"/>
        </w:rPr>
        <w:t>дини. Проведено статистичну обробку, аналіз і узагальнення отриманих р</w:t>
      </w:r>
      <w:r>
        <w:rPr>
          <w:color w:val="000000"/>
          <w:sz w:val="28"/>
          <w:szCs w:val="28"/>
          <w:lang w:val="uk-UA"/>
        </w:rPr>
        <w:t>е</w:t>
      </w:r>
      <w:r>
        <w:rPr>
          <w:color w:val="000000"/>
          <w:sz w:val="28"/>
          <w:szCs w:val="28"/>
          <w:lang w:val="uk-UA"/>
        </w:rPr>
        <w:t xml:space="preserve">зультатів. Сформульовано висновки і практичні рекомендації, відредаговано і оформлено </w:t>
      </w:r>
      <w:r>
        <w:rPr>
          <w:color w:val="000000"/>
          <w:sz w:val="28"/>
          <w:szCs w:val="28"/>
          <w:lang w:val="uk-UA"/>
        </w:rPr>
        <w:lastRenderedPageBreak/>
        <w:t>роботу. Розробку завдань дослідження здійснено за участі на</w:t>
      </w:r>
      <w:r>
        <w:rPr>
          <w:color w:val="000000"/>
          <w:sz w:val="28"/>
          <w:szCs w:val="28"/>
          <w:lang w:val="uk-UA"/>
        </w:rPr>
        <w:t>у</w:t>
      </w:r>
      <w:r>
        <w:rPr>
          <w:color w:val="000000"/>
          <w:sz w:val="28"/>
          <w:szCs w:val="28"/>
          <w:lang w:val="uk-UA"/>
        </w:rPr>
        <w:t>кового консультанта чл.-кор. АПН України, доктора медичних наук, проф</w:t>
      </w:r>
      <w:r>
        <w:rPr>
          <w:color w:val="000000"/>
          <w:sz w:val="28"/>
          <w:szCs w:val="28"/>
          <w:lang w:val="uk-UA"/>
        </w:rPr>
        <w:t>е</w:t>
      </w:r>
      <w:r>
        <w:rPr>
          <w:color w:val="000000"/>
          <w:sz w:val="28"/>
          <w:szCs w:val="28"/>
          <w:lang w:val="uk-UA"/>
        </w:rPr>
        <w:t>сора І.І.Бобрика. Персональний внесок у наукових працях, опублікованих із співавторами становить від 50% до 75%. У статтях, патентах України та а</w:t>
      </w:r>
      <w:r>
        <w:rPr>
          <w:color w:val="000000"/>
          <w:sz w:val="28"/>
          <w:szCs w:val="28"/>
          <w:lang w:val="uk-UA"/>
        </w:rPr>
        <w:t>к</w:t>
      </w:r>
      <w:r>
        <w:rPr>
          <w:color w:val="000000"/>
          <w:sz w:val="28"/>
          <w:szCs w:val="28"/>
          <w:lang w:val="uk-UA"/>
        </w:rPr>
        <w:t>тах впровадження наводяться дані, що особисто отримані автором у процесі виконання роботи. Автором не були використані результати виконаної ним кандидатської дисертації та ідеї співавторів публікацій.</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Апробація результатів дисертації.</w:t>
      </w:r>
      <w:r>
        <w:rPr>
          <w:color w:val="000000"/>
          <w:sz w:val="28"/>
          <w:szCs w:val="28"/>
          <w:lang w:val="uk-UA"/>
        </w:rPr>
        <w:t xml:space="preserve"> Основні наукові положення, висно</w:t>
      </w:r>
      <w:r>
        <w:rPr>
          <w:color w:val="000000"/>
          <w:sz w:val="28"/>
          <w:szCs w:val="28"/>
          <w:lang w:val="uk-UA"/>
        </w:rPr>
        <w:t>в</w:t>
      </w:r>
      <w:r>
        <w:rPr>
          <w:color w:val="000000"/>
          <w:sz w:val="28"/>
          <w:szCs w:val="28"/>
          <w:lang w:val="uk-UA"/>
        </w:rPr>
        <w:t>ки дисертації оприлюднені на: Міжнародному симпозіумі “Актуальні пита</w:t>
      </w:r>
      <w:r>
        <w:rPr>
          <w:color w:val="000000"/>
          <w:sz w:val="28"/>
          <w:szCs w:val="28"/>
          <w:lang w:val="uk-UA"/>
        </w:rPr>
        <w:t>н</w:t>
      </w:r>
      <w:r>
        <w:rPr>
          <w:color w:val="000000"/>
          <w:sz w:val="28"/>
          <w:szCs w:val="28"/>
          <w:lang w:val="uk-UA"/>
        </w:rPr>
        <w:t>ня медичної допомоги населенню” (Чернівці, 2000);  Міжнародній конфере</w:t>
      </w:r>
      <w:r>
        <w:rPr>
          <w:color w:val="000000"/>
          <w:sz w:val="28"/>
          <w:szCs w:val="28"/>
          <w:lang w:val="uk-UA"/>
        </w:rPr>
        <w:t>н</w:t>
      </w:r>
      <w:r>
        <w:rPr>
          <w:color w:val="000000"/>
          <w:sz w:val="28"/>
          <w:szCs w:val="28"/>
          <w:lang w:val="uk-UA"/>
        </w:rPr>
        <w:t>ції “Структурные преобразования органов и тканей на этапах онтогенеза ч</w:t>
      </w:r>
      <w:r>
        <w:rPr>
          <w:color w:val="000000"/>
          <w:sz w:val="28"/>
          <w:szCs w:val="28"/>
          <w:lang w:val="uk-UA"/>
        </w:rPr>
        <w:t>е</w:t>
      </w:r>
      <w:r>
        <w:rPr>
          <w:color w:val="000000"/>
          <w:sz w:val="28"/>
          <w:szCs w:val="28"/>
          <w:lang w:val="uk-UA"/>
        </w:rPr>
        <w:t>ловека в норме и при воздействии антропогенных факторов” (Ас</w:t>
      </w:r>
      <w:r>
        <w:rPr>
          <w:color w:val="000000"/>
          <w:sz w:val="28"/>
          <w:szCs w:val="28"/>
          <w:lang w:val="uk-UA"/>
        </w:rPr>
        <w:t>т</w:t>
      </w:r>
      <w:r>
        <w:rPr>
          <w:color w:val="000000"/>
          <w:sz w:val="28"/>
          <w:szCs w:val="28"/>
          <w:lang w:val="uk-UA"/>
        </w:rPr>
        <w:t>рахань, 2000); Всеукраїнській науковій конференції “Актуальні питання морфоген</w:t>
      </w:r>
      <w:r>
        <w:rPr>
          <w:color w:val="000000"/>
          <w:sz w:val="28"/>
          <w:szCs w:val="28"/>
          <w:lang w:val="uk-UA"/>
        </w:rPr>
        <w:t>е</w:t>
      </w:r>
      <w:r>
        <w:rPr>
          <w:color w:val="000000"/>
          <w:sz w:val="28"/>
          <w:szCs w:val="28"/>
          <w:lang w:val="uk-UA"/>
        </w:rPr>
        <w:t>зу” (Чернівці, 2001); – VI з’їзді Всеукраїнського лікарського товариства (Ч</w:t>
      </w:r>
      <w:r>
        <w:rPr>
          <w:color w:val="000000"/>
          <w:sz w:val="28"/>
          <w:szCs w:val="28"/>
          <w:lang w:val="uk-UA"/>
        </w:rPr>
        <w:t>е</w:t>
      </w:r>
      <w:r>
        <w:rPr>
          <w:color w:val="000000"/>
          <w:sz w:val="28"/>
          <w:szCs w:val="28"/>
          <w:lang w:val="uk-UA"/>
        </w:rPr>
        <w:t>рнівці, 2001); Міжнародній науково-практичній конференції “Здорова дит</w:t>
      </w:r>
      <w:r>
        <w:rPr>
          <w:color w:val="000000"/>
          <w:sz w:val="28"/>
          <w:szCs w:val="28"/>
          <w:lang w:val="uk-UA"/>
        </w:rPr>
        <w:t>и</w:t>
      </w:r>
      <w:r>
        <w:rPr>
          <w:color w:val="000000"/>
          <w:sz w:val="28"/>
          <w:szCs w:val="28"/>
          <w:lang w:val="uk-UA"/>
        </w:rPr>
        <w:t>на: ріст, розвиток та проблеми норми в сучасних умовах” (Чернівці, 2002); науковій конференції «Вікові аспекти чутливості організму до ксен</w:t>
      </w:r>
      <w:r>
        <w:rPr>
          <w:color w:val="000000"/>
          <w:sz w:val="28"/>
          <w:szCs w:val="28"/>
          <w:lang w:val="uk-UA"/>
        </w:rPr>
        <w:t>о</w:t>
      </w:r>
      <w:r>
        <w:rPr>
          <w:color w:val="000000"/>
          <w:sz w:val="28"/>
          <w:szCs w:val="28"/>
          <w:lang w:val="uk-UA"/>
        </w:rPr>
        <w:t>біотиків” (Чернівці, 2002); Загальноросійській конференції з міжнародною участю “Проблемы морфологии” (Сочи, 2002); Міжнародній науково-практичній конференції “Динаміка наукових досліджень” (Дніпропетровськ-Дніпродзержинськ-Черкаси, 2002); ІІІ Національному конгресі анатомів, г</w:t>
      </w:r>
      <w:r>
        <w:rPr>
          <w:color w:val="000000"/>
          <w:sz w:val="28"/>
          <w:szCs w:val="28"/>
          <w:lang w:val="uk-UA"/>
        </w:rPr>
        <w:t>і</w:t>
      </w:r>
      <w:r>
        <w:rPr>
          <w:color w:val="000000"/>
          <w:sz w:val="28"/>
          <w:szCs w:val="28"/>
          <w:lang w:val="uk-UA"/>
        </w:rPr>
        <w:t>стологів, ембріологів і топографоанатомів (Київ, 2002); VІ Міжнародній на</w:t>
      </w:r>
      <w:r>
        <w:rPr>
          <w:color w:val="000000"/>
          <w:sz w:val="28"/>
          <w:szCs w:val="28"/>
          <w:lang w:val="uk-UA"/>
        </w:rPr>
        <w:t>у</w:t>
      </w:r>
      <w:r>
        <w:rPr>
          <w:color w:val="000000"/>
          <w:sz w:val="28"/>
          <w:szCs w:val="28"/>
          <w:lang w:val="uk-UA"/>
        </w:rPr>
        <w:t>ково-практичній конференції “Наука і освіта 2003” (Дніпропетровськ – Одеса – Харків, 2003);  ІІ Загальноросійській науковій конференції “Проблемы морфологии (теоретические и клинические аспекты)” (Сочи – Дагомыс, 2003); Міжнародній науково-практичній конференції “Україна наукова” (Дніпропетровськ – Сімферополь, 2003); Міжнародній конференції “Мікр</w:t>
      </w:r>
      <w:r>
        <w:rPr>
          <w:color w:val="000000"/>
          <w:sz w:val="28"/>
          <w:szCs w:val="28"/>
          <w:lang w:val="uk-UA"/>
        </w:rPr>
        <w:t>о</w:t>
      </w:r>
      <w:r>
        <w:rPr>
          <w:color w:val="000000"/>
          <w:sz w:val="28"/>
          <w:szCs w:val="28"/>
          <w:lang w:val="uk-UA"/>
        </w:rPr>
        <w:t>циркуляція в морфологічному і клінічному аспектах” (Івано-Франківськ, 2003);  міжнародній конференції „Самміт нормальних анатомів України і Р</w:t>
      </w:r>
      <w:r>
        <w:rPr>
          <w:color w:val="000000"/>
          <w:sz w:val="28"/>
          <w:szCs w:val="28"/>
          <w:lang w:val="uk-UA"/>
        </w:rPr>
        <w:t>о</w:t>
      </w:r>
      <w:r>
        <w:rPr>
          <w:color w:val="000000"/>
          <w:sz w:val="28"/>
          <w:szCs w:val="28"/>
          <w:lang w:val="uk-UA"/>
        </w:rPr>
        <w:t>сії” присвяченій року Росії в Україні (Тернопіль, 2003);  ІІ Міжнародній на</w:t>
      </w:r>
      <w:r>
        <w:rPr>
          <w:color w:val="000000"/>
          <w:sz w:val="28"/>
          <w:szCs w:val="28"/>
          <w:lang w:val="uk-UA"/>
        </w:rPr>
        <w:t>у</w:t>
      </w:r>
      <w:r>
        <w:rPr>
          <w:color w:val="000000"/>
          <w:sz w:val="28"/>
          <w:szCs w:val="28"/>
          <w:lang w:val="uk-UA"/>
        </w:rPr>
        <w:t>ково-практичній конференції “Динаміка наукових досліджень 2003” (Дніпроп</w:t>
      </w:r>
      <w:r>
        <w:rPr>
          <w:color w:val="000000"/>
          <w:sz w:val="28"/>
          <w:szCs w:val="28"/>
          <w:lang w:val="uk-UA"/>
        </w:rPr>
        <w:t>е</w:t>
      </w:r>
      <w:r>
        <w:rPr>
          <w:color w:val="000000"/>
          <w:sz w:val="28"/>
          <w:szCs w:val="28"/>
          <w:lang w:val="uk-UA"/>
        </w:rPr>
        <w:t>тровськ – Луганськ – Чернівці, 2003); Міжна–родній науковій конференції “Молодь у вирішенні регіональних та транскордонних проблем ек</w:t>
      </w:r>
      <w:r>
        <w:rPr>
          <w:color w:val="000000"/>
          <w:sz w:val="28"/>
          <w:szCs w:val="28"/>
          <w:lang w:val="uk-UA"/>
        </w:rPr>
        <w:t>о</w:t>
      </w:r>
      <w:r>
        <w:rPr>
          <w:color w:val="000000"/>
          <w:sz w:val="28"/>
          <w:szCs w:val="28"/>
          <w:lang w:val="uk-UA"/>
        </w:rPr>
        <w:t xml:space="preserve">логічної безпеки” (Чернівці, 2003); </w:t>
      </w:r>
      <w:r>
        <w:rPr>
          <w:color w:val="000000"/>
          <w:sz w:val="28"/>
          <w:szCs w:val="28"/>
          <w:lang w:val="uk-UA"/>
        </w:rPr>
        <w:lastRenderedPageBreak/>
        <w:t>VII Міжнародній науково-практичній конфере</w:t>
      </w:r>
      <w:r>
        <w:rPr>
          <w:color w:val="000000"/>
          <w:sz w:val="28"/>
          <w:szCs w:val="28"/>
          <w:lang w:val="uk-UA"/>
        </w:rPr>
        <w:t>н</w:t>
      </w:r>
      <w:r>
        <w:rPr>
          <w:color w:val="000000"/>
          <w:sz w:val="28"/>
          <w:szCs w:val="28"/>
          <w:lang w:val="uk-UA"/>
        </w:rPr>
        <w:t>ції „Наука і освіта 2004” (Дніпропетровськ, 2004); науково-практичній конф</w:t>
      </w:r>
      <w:r>
        <w:rPr>
          <w:color w:val="000000"/>
          <w:sz w:val="28"/>
          <w:szCs w:val="28"/>
          <w:lang w:val="uk-UA"/>
        </w:rPr>
        <w:t>е</w:t>
      </w:r>
      <w:r>
        <w:rPr>
          <w:color w:val="000000"/>
          <w:sz w:val="28"/>
          <w:szCs w:val="28"/>
          <w:lang w:val="uk-UA"/>
        </w:rPr>
        <w:t>ренції «Актуальні питання клінічної анатомії та оперативної хірургії» (Че</w:t>
      </w:r>
      <w:r>
        <w:rPr>
          <w:color w:val="000000"/>
          <w:sz w:val="28"/>
          <w:szCs w:val="28"/>
          <w:lang w:val="uk-UA"/>
        </w:rPr>
        <w:t>р</w:t>
      </w:r>
      <w:r>
        <w:rPr>
          <w:color w:val="000000"/>
          <w:sz w:val="28"/>
          <w:szCs w:val="28"/>
          <w:lang w:val="uk-UA"/>
        </w:rPr>
        <w:t>нівці, 2004); Міжнародній науково-практичній конференції „Динаміка наук</w:t>
      </w:r>
      <w:r>
        <w:rPr>
          <w:color w:val="000000"/>
          <w:sz w:val="28"/>
          <w:szCs w:val="28"/>
          <w:lang w:val="uk-UA"/>
        </w:rPr>
        <w:t>о</w:t>
      </w:r>
      <w:r>
        <w:rPr>
          <w:color w:val="000000"/>
          <w:sz w:val="28"/>
          <w:szCs w:val="28"/>
          <w:lang w:val="uk-UA"/>
        </w:rPr>
        <w:t>вих досліджень 2004” (Дніпропетровськ, 2004); II Міжн</w:t>
      </w:r>
      <w:r>
        <w:rPr>
          <w:color w:val="000000"/>
          <w:sz w:val="28"/>
          <w:szCs w:val="28"/>
          <w:lang w:val="uk-UA"/>
        </w:rPr>
        <w:t>а</w:t>
      </w:r>
      <w:r>
        <w:rPr>
          <w:color w:val="000000"/>
          <w:sz w:val="28"/>
          <w:szCs w:val="28"/>
          <w:lang w:val="uk-UA"/>
        </w:rPr>
        <w:t>родній науково-практичній конференції «Здорова дитина: здоровій дитині – здорове середовище», (Чернівці, 2004); науково-практичній конференції „П</w:t>
      </w:r>
      <w:r>
        <w:rPr>
          <w:color w:val="000000"/>
          <w:sz w:val="28"/>
          <w:szCs w:val="28"/>
          <w:lang w:val="uk-UA"/>
        </w:rPr>
        <w:t>е</w:t>
      </w:r>
      <w:r>
        <w:rPr>
          <w:color w:val="000000"/>
          <w:sz w:val="28"/>
          <w:szCs w:val="28"/>
          <w:lang w:val="uk-UA"/>
        </w:rPr>
        <w:t>рспективные разработки науки и техники” (Белгород, 2004); Міжнародній науково-практичний конференції „Науковий потенціал світу 2004” (Дніпропе</w:t>
      </w:r>
      <w:r>
        <w:rPr>
          <w:color w:val="000000"/>
          <w:sz w:val="28"/>
          <w:szCs w:val="28"/>
          <w:lang w:val="uk-UA"/>
        </w:rPr>
        <w:t>т</w:t>
      </w:r>
      <w:r>
        <w:rPr>
          <w:color w:val="000000"/>
          <w:sz w:val="28"/>
          <w:szCs w:val="28"/>
          <w:lang w:val="uk-UA"/>
        </w:rPr>
        <w:t>ровськ, 2004); Міжнародній науково-практичній конференції „Науковий п</w:t>
      </w:r>
      <w:r>
        <w:rPr>
          <w:color w:val="000000"/>
          <w:sz w:val="28"/>
          <w:szCs w:val="28"/>
          <w:lang w:val="uk-UA"/>
        </w:rPr>
        <w:t>о</w:t>
      </w:r>
      <w:r>
        <w:rPr>
          <w:color w:val="000000"/>
          <w:sz w:val="28"/>
          <w:szCs w:val="28"/>
          <w:lang w:val="uk-UA"/>
        </w:rPr>
        <w:t>тенціал світу 2004”(Дніпропетровськ, 2004); Міжнародній науково-практичній ко</w:t>
      </w:r>
      <w:r>
        <w:rPr>
          <w:color w:val="000000"/>
          <w:sz w:val="28"/>
          <w:szCs w:val="28"/>
          <w:lang w:val="uk-UA"/>
        </w:rPr>
        <w:t>н</w:t>
      </w:r>
      <w:r>
        <w:rPr>
          <w:color w:val="000000"/>
          <w:sz w:val="28"/>
          <w:szCs w:val="28"/>
          <w:lang w:val="uk-UA"/>
        </w:rPr>
        <w:t>ференції, присвяченій 200 – річчю з дня заснування Харківс</w:t>
      </w:r>
      <w:r>
        <w:rPr>
          <w:color w:val="000000"/>
          <w:sz w:val="28"/>
          <w:szCs w:val="28"/>
          <w:lang w:val="uk-UA"/>
        </w:rPr>
        <w:t>ь</w:t>
      </w:r>
      <w:r>
        <w:rPr>
          <w:color w:val="000000"/>
          <w:sz w:val="28"/>
          <w:szCs w:val="28"/>
          <w:lang w:val="uk-UA"/>
        </w:rPr>
        <w:t>кого державного медичного університету, (Харків, 2005); VIII з’їзді Всеукраїнського лікарс</w:t>
      </w:r>
      <w:r>
        <w:rPr>
          <w:color w:val="000000"/>
          <w:sz w:val="28"/>
          <w:szCs w:val="28"/>
          <w:lang w:val="uk-UA"/>
        </w:rPr>
        <w:t>ь</w:t>
      </w:r>
      <w:r>
        <w:rPr>
          <w:color w:val="000000"/>
          <w:sz w:val="28"/>
          <w:szCs w:val="28"/>
          <w:lang w:val="uk-UA"/>
        </w:rPr>
        <w:t>кого товариства (ВУЛТ) (Івано-Франківськ, 2005); Всеукр</w:t>
      </w:r>
      <w:r>
        <w:rPr>
          <w:color w:val="000000"/>
          <w:sz w:val="28"/>
          <w:szCs w:val="28"/>
          <w:lang w:val="uk-UA"/>
        </w:rPr>
        <w:t>а</w:t>
      </w:r>
      <w:r>
        <w:rPr>
          <w:color w:val="000000"/>
          <w:sz w:val="28"/>
          <w:szCs w:val="28"/>
          <w:lang w:val="uk-UA"/>
        </w:rPr>
        <w:t>їнській науковій конференції „Актуальні питання вікової анатомії та ембріотопографії”, пр</w:t>
      </w:r>
      <w:r>
        <w:rPr>
          <w:color w:val="000000"/>
          <w:sz w:val="28"/>
          <w:szCs w:val="28"/>
          <w:lang w:val="uk-UA"/>
        </w:rPr>
        <w:t>и</w:t>
      </w:r>
      <w:r>
        <w:rPr>
          <w:color w:val="000000"/>
          <w:sz w:val="28"/>
          <w:szCs w:val="28"/>
          <w:lang w:val="uk-UA"/>
        </w:rPr>
        <w:t>свяченій пам’яті та 70-річчю від дня народження проф. Круцяка В.М. (Черн</w:t>
      </w:r>
      <w:r>
        <w:rPr>
          <w:color w:val="000000"/>
          <w:sz w:val="28"/>
          <w:szCs w:val="28"/>
          <w:lang w:val="uk-UA"/>
        </w:rPr>
        <w:t>і</w:t>
      </w:r>
      <w:r>
        <w:rPr>
          <w:color w:val="000000"/>
          <w:sz w:val="28"/>
          <w:szCs w:val="28"/>
          <w:lang w:val="uk-UA"/>
        </w:rPr>
        <w:t>вці, 2006); IV Національному конгресі анатомів, гістологів, ембріологів топ</w:t>
      </w:r>
      <w:r>
        <w:rPr>
          <w:color w:val="000000"/>
          <w:sz w:val="28"/>
          <w:szCs w:val="28"/>
          <w:lang w:val="uk-UA"/>
        </w:rPr>
        <w:t>о</w:t>
      </w:r>
      <w:r>
        <w:rPr>
          <w:color w:val="000000"/>
          <w:sz w:val="28"/>
          <w:szCs w:val="28"/>
          <w:lang w:val="uk-UA"/>
        </w:rPr>
        <w:t>графоанатомів України (Сімферополь, 2006); міжнародній  науково-практичній конференції “Наука и технологии шаг в будущее – 2006”(Белгород, 2006); Міжнародній науково-практичній конференції “Современные научные достижения – 2006” (Белгород, 2006); Міжнародній науково-практичній конференції „Актуальные проблемы современных наук: т</w:t>
      </w:r>
      <w:r>
        <w:rPr>
          <w:color w:val="000000"/>
          <w:sz w:val="28"/>
          <w:szCs w:val="28"/>
          <w:lang w:val="uk-UA"/>
        </w:rPr>
        <w:t>е</w:t>
      </w:r>
      <w:r>
        <w:rPr>
          <w:color w:val="000000"/>
          <w:sz w:val="28"/>
          <w:szCs w:val="28"/>
          <w:lang w:val="uk-UA"/>
        </w:rPr>
        <w:t>ория и практика – 2006" (Белгород, 2006); Міжнародній  науково-практичній конференції „Научный потенциал мира – 2006” (Белгород, 2006); науково-практичній конференції „Впровадження досягнень морфологічної науки в навчальний процес та його значення для європейської інтеграції медичної освіти (Тернопіль, 2006); Міжнар. конф. „Современные аспекты гистогенеза и вопросы преподавания в вузе», присвячену 100-річчю з дня народження  проф. Л.И. Фалина ( Санкт-Петербург,  2007);  наук. симпозіумі «Анатомо-хірургічні аспекти дитячої гастроентерології» (Чернівці, 2007); Міжнародній науково-практичній конференції «Dynamika naukowych badan – 2007» (Przemysl, 2007); V Міжнар. науково-практич. конф. «Здорова дитина» (Че</w:t>
      </w:r>
      <w:r>
        <w:rPr>
          <w:color w:val="000000"/>
          <w:sz w:val="28"/>
          <w:szCs w:val="28"/>
          <w:lang w:val="uk-UA"/>
        </w:rPr>
        <w:t>р</w:t>
      </w:r>
      <w:r>
        <w:rPr>
          <w:color w:val="000000"/>
          <w:sz w:val="28"/>
          <w:szCs w:val="28"/>
          <w:lang w:val="uk-UA"/>
        </w:rPr>
        <w:t>нівці, 2007); науково-практичній конференції «Прикладні аспекти морф</w:t>
      </w:r>
      <w:r>
        <w:rPr>
          <w:color w:val="000000"/>
          <w:sz w:val="28"/>
          <w:szCs w:val="28"/>
          <w:lang w:val="uk-UA"/>
        </w:rPr>
        <w:t>о</w:t>
      </w:r>
      <w:r>
        <w:rPr>
          <w:color w:val="000000"/>
          <w:sz w:val="28"/>
          <w:szCs w:val="28"/>
          <w:lang w:val="uk-UA"/>
        </w:rPr>
        <w:t xml:space="preserve">логії експериментальних і клінічних досліджень»(Тернопіль, 2008); IV mezinárodni vĕdecko – praktická </w:t>
      </w:r>
      <w:r>
        <w:rPr>
          <w:color w:val="000000"/>
          <w:sz w:val="28"/>
          <w:szCs w:val="28"/>
          <w:lang w:val="uk-UA"/>
        </w:rPr>
        <w:lastRenderedPageBreak/>
        <w:t>konference «Evropská věda XXI století - 2008» (Praha, 2008); науково-практичній конференції «Актуальные вопросы морфологии» (Гро</w:t>
      </w:r>
      <w:r>
        <w:rPr>
          <w:color w:val="000000"/>
          <w:sz w:val="28"/>
          <w:szCs w:val="28"/>
          <w:lang w:val="uk-UA"/>
        </w:rPr>
        <w:t>д</w:t>
      </w:r>
      <w:r>
        <w:rPr>
          <w:color w:val="000000"/>
          <w:sz w:val="28"/>
          <w:szCs w:val="28"/>
          <w:lang w:val="uk-UA"/>
        </w:rPr>
        <w:t>но, 2008); IV mezinárodnǐ vĕdecko – praktická konference «Efectivni nástroje moderních věd – 2008» (Praha, 2008); щорічних підсумкових наукових конф</w:t>
      </w:r>
      <w:r>
        <w:rPr>
          <w:color w:val="000000"/>
          <w:sz w:val="28"/>
          <w:szCs w:val="28"/>
          <w:lang w:val="uk-UA"/>
        </w:rPr>
        <w:t>е</w:t>
      </w:r>
      <w:r>
        <w:rPr>
          <w:color w:val="000000"/>
          <w:sz w:val="28"/>
          <w:szCs w:val="28"/>
          <w:lang w:val="uk-UA"/>
        </w:rPr>
        <w:t>ренціях професорсько-викладацького складу Буковинської державної медичної академії (Чернівці, 1999-2003 рр.), а нині Буковинського державн</w:t>
      </w:r>
      <w:r>
        <w:rPr>
          <w:color w:val="000000"/>
          <w:sz w:val="28"/>
          <w:szCs w:val="28"/>
          <w:lang w:val="uk-UA"/>
        </w:rPr>
        <w:t>о</w:t>
      </w:r>
      <w:r>
        <w:rPr>
          <w:color w:val="000000"/>
          <w:sz w:val="28"/>
          <w:szCs w:val="28"/>
          <w:lang w:val="uk-UA"/>
        </w:rPr>
        <w:t>го медичного університету (Чернівці, 2004-2008 рр.); засіданнях Чернівец</w:t>
      </w:r>
      <w:r>
        <w:rPr>
          <w:color w:val="000000"/>
          <w:sz w:val="28"/>
          <w:szCs w:val="28"/>
          <w:lang w:val="uk-UA"/>
        </w:rPr>
        <w:t>ь</w:t>
      </w:r>
      <w:r>
        <w:rPr>
          <w:color w:val="000000"/>
          <w:sz w:val="28"/>
          <w:szCs w:val="28"/>
          <w:lang w:val="uk-UA"/>
        </w:rPr>
        <w:t>кого обласного наукового товариства анатомів, гістологів, ембріологів і т</w:t>
      </w:r>
      <w:r>
        <w:rPr>
          <w:color w:val="000000"/>
          <w:sz w:val="28"/>
          <w:szCs w:val="28"/>
          <w:lang w:val="uk-UA"/>
        </w:rPr>
        <w:t>о</w:t>
      </w:r>
      <w:r>
        <w:rPr>
          <w:color w:val="000000"/>
          <w:sz w:val="28"/>
          <w:szCs w:val="28"/>
          <w:lang w:val="uk-UA"/>
        </w:rPr>
        <w:t>по–графоанатомів (Чернівці, 1999-2008 рр.); засіданнях Чернівецького наук</w:t>
      </w:r>
      <w:r>
        <w:rPr>
          <w:color w:val="000000"/>
          <w:sz w:val="28"/>
          <w:szCs w:val="28"/>
          <w:lang w:val="uk-UA"/>
        </w:rPr>
        <w:t>о</w:t>
      </w:r>
      <w:r>
        <w:rPr>
          <w:color w:val="000000"/>
          <w:sz w:val="28"/>
          <w:szCs w:val="28"/>
          <w:lang w:val="uk-UA"/>
        </w:rPr>
        <w:t>вого товариства травматології, в ортопедів та нейрохірургів (Чернівці, 1999-2008).</w:t>
      </w:r>
    </w:p>
    <w:p w:rsidR="00B4129F" w:rsidRDefault="00B4129F" w:rsidP="00B4129F">
      <w:pPr>
        <w:widowControl w:val="0"/>
        <w:autoSpaceDE w:val="0"/>
        <w:autoSpaceDN w:val="0"/>
        <w:adjustRightInd w:val="0"/>
        <w:spacing w:line="440" w:lineRule="atLeast"/>
        <w:ind w:firstLine="567"/>
        <w:jc w:val="both"/>
        <w:rPr>
          <w:color w:val="000000"/>
          <w:sz w:val="28"/>
          <w:szCs w:val="28"/>
          <w:lang w:val="uk-UA"/>
        </w:rPr>
      </w:pPr>
      <w:r>
        <w:rPr>
          <w:b/>
          <w:bCs/>
          <w:color w:val="000000"/>
          <w:sz w:val="28"/>
          <w:szCs w:val="28"/>
          <w:lang w:val="uk-UA"/>
        </w:rPr>
        <w:t>Публікації.</w:t>
      </w:r>
      <w:r>
        <w:rPr>
          <w:color w:val="000000"/>
          <w:sz w:val="28"/>
          <w:szCs w:val="28"/>
          <w:lang w:val="uk-UA"/>
        </w:rPr>
        <w:t xml:space="preserve"> За темою дисертації опубліковано 55 наукових праць, з них  – 22 у фахових наукових виданнях, рекомендованих ВАКом України, 3 патенти України на корисну модель, 1 деклараційний патент, 3 навчальних посібники. Опубліковано 38 одноосібних наукових робіт (з них 16 у фахових виданнях, р</w:t>
      </w:r>
      <w:r>
        <w:rPr>
          <w:color w:val="000000"/>
          <w:sz w:val="28"/>
          <w:szCs w:val="28"/>
          <w:lang w:val="uk-UA"/>
        </w:rPr>
        <w:t>е</w:t>
      </w:r>
      <w:r>
        <w:rPr>
          <w:color w:val="000000"/>
          <w:sz w:val="28"/>
          <w:szCs w:val="28"/>
          <w:lang w:val="uk-UA"/>
        </w:rPr>
        <w:t>комендованих ВАКом України).</w:t>
      </w:r>
    </w:p>
    <w:p w:rsidR="00B4129F" w:rsidRDefault="00B4129F" w:rsidP="00B4129F">
      <w:pPr>
        <w:autoSpaceDE w:val="0"/>
        <w:autoSpaceDN w:val="0"/>
        <w:adjustRightInd w:val="0"/>
        <w:spacing w:line="420" w:lineRule="exact"/>
        <w:ind w:firstLine="440"/>
        <w:jc w:val="center"/>
        <w:rPr>
          <w:b/>
          <w:sz w:val="28"/>
          <w:szCs w:val="28"/>
          <w:lang w:val="uk-UA"/>
        </w:rPr>
      </w:pPr>
    </w:p>
    <w:p w:rsidR="00B4129F" w:rsidRDefault="00B4129F" w:rsidP="00B4129F">
      <w:pPr>
        <w:autoSpaceDE w:val="0"/>
        <w:autoSpaceDN w:val="0"/>
        <w:adjustRightInd w:val="0"/>
        <w:spacing w:line="420" w:lineRule="exact"/>
        <w:ind w:firstLine="440"/>
        <w:jc w:val="center"/>
        <w:rPr>
          <w:b/>
          <w:sz w:val="28"/>
          <w:szCs w:val="28"/>
          <w:lang w:val="uk-UA"/>
        </w:rPr>
      </w:pPr>
    </w:p>
    <w:p w:rsidR="00B4129F" w:rsidRDefault="00B4129F" w:rsidP="00B4129F">
      <w:pPr>
        <w:autoSpaceDE w:val="0"/>
        <w:autoSpaceDN w:val="0"/>
        <w:adjustRightInd w:val="0"/>
        <w:spacing w:line="420" w:lineRule="exact"/>
        <w:ind w:firstLine="440"/>
        <w:jc w:val="center"/>
        <w:rPr>
          <w:b/>
          <w:sz w:val="28"/>
          <w:szCs w:val="28"/>
          <w:lang w:val="uk-UA"/>
        </w:rPr>
      </w:pPr>
    </w:p>
    <w:p w:rsidR="00B4129F" w:rsidRPr="00B4129F" w:rsidRDefault="00B4129F" w:rsidP="00B4129F">
      <w:pPr>
        <w:spacing w:line="504" w:lineRule="atLeast"/>
        <w:jc w:val="center"/>
        <w:rPr>
          <w:b/>
          <w:bCs/>
          <w:caps/>
          <w:sz w:val="28"/>
          <w:szCs w:val="28"/>
          <w:lang w:val="uk-UA"/>
        </w:rPr>
      </w:pPr>
      <w:r w:rsidRPr="00B4129F">
        <w:rPr>
          <w:b/>
          <w:bCs/>
          <w:caps/>
          <w:sz w:val="28"/>
          <w:szCs w:val="28"/>
          <w:lang w:val="uk-UA"/>
        </w:rPr>
        <w:t>Висновки</w:t>
      </w:r>
    </w:p>
    <w:p w:rsidR="00B4129F" w:rsidRPr="00B4129F" w:rsidRDefault="00B4129F" w:rsidP="00B4129F">
      <w:pPr>
        <w:spacing w:line="504" w:lineRule="atLeast"/>
        <w:jc w:val="center"/>
        <w:rPr>
          <w:b/>
          <w:bCs/>
          <w:caps/>
          <w:sz w:val="28"/>
          <w:szCs w:val="28"/>
          <w:lang w:val="uk-UA"/>
        </w:rPr>
      </w:pPr>
    </w:p>
    <w:p w:rsidR="00B4129F" w:rsidRDefault="00B4129F" w:rsidP="00B4129F">
      <w:pPr>
        <w:pStyle w:val="afffffffffffffffffffffffffff7"/>
      </w:pPr>
      <w:r>
        <w:t>У дисертації за допомогою сучасних методів анатомічного дослідження наведене теоретичне узагальнення і нове вирішення наукової проблеми щодо становлення і топографо-анатомічних взаємовідношень хребтового стовпа (ХС) у ранньому періоді онтогенезу людини, з’ясуванні динаміки просторово-часових перетворень частин ХС, синтопічної кореляції із суміжними структурами. Одержані дані є основою для подальших морфологічних досліджень, вдосконалення та розробки нових хірургічних втручань у ділянці ХС.</w:t>
      </w:r>
    </w:p>
    <w:p w:rsidR="00B4129F" w:rsidRDefault="00B4129F" w:rsidP="00B4129F">
      <w:pPr>
        <w:pStyle w:val="afffffffffffffffffffffffffff7"/>
      </w:pPr>
      <w:r>
        <w:t xml:space="preserve">1. Хребтовий стовп у своєму розвитку проходить 3 стадії розвитку: сполучнотканинну (7,0-14,0 мм ТКД), хрящову (15,0-44,0 мм ТКД) і кісткову (45,0 -360,0 мм ТКД). У зародків 8,0–10,0 мм ТКД (тім’яно-куприкової довжини) тіла хребців утворюються із краніальної і каудальної частин двох сусідніх склеротомних мас, клітини яких конденсуються навколо хорди і </w:t>
      </w:r>
      <w:r>
        <w:lastRenderedPageBreak/>
        <w:t>нервової трубки.</w:t>
      </w:r>
    </w:p>
    <w:p w:rsidR="00B4129F" w:rsidRDefault="00B4129F" w:rsidP="00B4129F">
      <w:pPr>
        <w:pStyle w:val="afffffffffffffffffffffffffff7"/>
      </w:pPr>
      <w:r>
        <w:t xml:space="preserve">2. У зародків 10,0-12,0 мм ТКД з мезенхіми, розташованої з обох боків від хорди, утворюються направлені дорсально до нервової трубки закладки дужок (processus neurales), закладки ребер (processus costales) та хордальні відростки (processus chordales), що оточують хорду. </w:t>
      </w:r>
    </w:p>
    <w:p w:rsidR="00B4129F" w:rsidRDefault="00B4129F" w:rsidP="00B4129F">
      <w:pPr>
        <w:pStyle w:val="afffffffffffffffffffffffffff7"/>
      </w:pPr>
      <w:r>
        <w:t xml:space="preserve">3. У передплодів 14,0-16,0 мм ТКД на окремих ділянках «перитинчастого хребта» біля хорди формуються скупчення хрящових клітин – майбутні хребці, а в проміжках між ними формуються міжхребцеві диски. Хрящовий період розвитку ХС закінчується в плодів 100,0–120,0 мм ТКД злиттям тіл хрящових хребців і дуг між собою, у результаті чого в грудному відділі канал ХС закривається. У передплодів 50,0-62,0 мм ТКД починається редукція хорди, її залишки спостерігаються лише в ділянці міжхребцевих дисків, а іноді і у тілах хребців, перешкоджаючи формуванню первинних ядер скостеніння. </w:t>
      </w:r>
    </w:p>
    <w:p w:rsidR="00B4129F" w:rsidRDefault="00B4129F" w:rsidP="00B4129F">
      <w:pPr>
        <w:pStyle w:val="afffffffffffffffffffffffffff7"/>
      </w:pPr>
      <w:r>
        <w:t xml:space="preserve">4. На місці хрящової моделі кожного хребця, розвиваються три первинні ядра скостеніння: одне в тілі і два в  дузі – по одному в кожній напівдузі. У зубоподібному  відростку осьового хребця розвиваються два первинні ядра скостеніння, які в плодів старшого віку і новонароджених зливаються в одне ядро. Первинні ядра скостеніння з’являються спочатку в дугах хребців, а потім у тілах. У передплодів 28,0-30,0 мм ТКД майже одночасно з’являються первинні ядра скостеніння дуг шийних хребців і верхніх грудних хребців, у передплодів 77,0-79,0 мм ТКД вони виявляються до 2-го крижового хребця, у  плодів 100,0–130,0 – до 3-го крижового, у плодів 150,0–230,0 мм ТКД – до 4-го крижового, а в плодів 240,0–350,0 утворюються ядра напівдуг 5-го крижового хребця. У передплодів 30,0–40,0 мм ТКД з’являються ядра скостеніння в тілах нижніх грудних і верхніх поперекових хребців, у передплодів 77,0–79,0 мм ТКД – від 2-3-го шийного до 3-4-го крижового, а в плодів 180,0–220,0 мм ТКД з’являється первинне ядро скостеніння 5-го крижового хребця. </w:t>
      </w:r>
    </w:p>
    <w:p w:rsidR="00B4129F" w:rsidRDefault="00B4129F" w:rsidP="00B4129F">
      <w:pPr>
        <w:pStyle w:val="afffffffffffffffffffffffffff7"/>
      </w:pPr>
      <w:r>
        <w:t>5. У передплодів 24,0-28,0 мм ТКД починають формуватися основні компоненти суглобів хребта: суглобові поверхні, суглобова капсула і суглобова щілина. Розвиток реберно-хребцевих суглобів відбувається у три стадії: від синартрозу (8-й тиж.) – через геміартроз (10-й тиж.) – до діартрозу (12-й тиж.). Дуговідросткові суглоби випереджають розвиток реберно-</w:t>
      </w:r>
      <w:r>
        <w:lastRenderedPageBreak/>
        <w:t>хребцевих суглобів, що пов’язано з більш раннім формуванням суглобових відростків. З’єднання окремих крижових хребців починається в передплодів 22,0-23,0 мм ТКД, а крижово-клубовий суглоб починає розвиватися в передплодів 26,0-30,0 мм ТКД.</w:t>
      </w:r>
    </w:p>
    <w:p w:rsidR="00B4129F" w:rsidRDefault="00B4129F" w:rsidP="00B4129F">
      <w:pPr>
        <w:pStyle w:val="afffffffffffffffffffffffffff7"/>
      </w:pPr>
      <w:r>
        <w:t xml:space="preserve">6. Відносна довжина хребтового стовпа - порівнянняно із загальною довжиною тіла в зародків, передплодів, плодів і новонароджених більша ніж у дефінітивному стані і становить 58±5% довжини тіла, тоді як у дорослих людей вона становить 42±2%.У зародків 6,0-13,0 мм ТКД і передплодів 14-20,0 мм ТКД відносна довжина хребта більша, ніж у плодів 300,0-350,0 мм ТКД, у зв’язку тим, що в ембріонів слабше розвинені кінцівки, які закладаються пізніше, ніж хребтовий стовп. Починаючи з передплодів 66,0-79,0 мм ТКД наступає різке зниження відносної довжини хребтового стовпа. У зародковому періоді відносна довжина грудного відділу хребта більша довжини інших відділів, а відносна довжина крижового і куприкового відділів хребта менша довжини інших відділів, причому відносна довжина крижів більша довжини куприка. До 2-го місяця (21,0-30,0 мм ТКД) відносна довжина шийного відділу хребта більша довжини поперекового відділу, а після 3-го місяця (67,0-79,0 мм ТКД) навпаки – відносна довжина поперекового відділу більша довжини шийного відділу хребта. Починаючи з 2-го місяця пренатального розвитку і до народження  відносна довжина шийного і куприкового відділів хребта зменшується, грудного не змінюється або дещо зменшується, а поперекового і крижового відділів – збільшується. Перебудова довжини різних відділів хребта з ембріональних у дефінітивні відносини починається в зародків 6,0-8,0 мм ТКД і продовжується в постнатальному періоді розвитку, впродовж всього періоду росту хребта. </w:t>
      </w:r>
    </w:p>
    <w:p w:rsidR="00B4129F" w:rsidRDefault="00B4129F" w:rsidP="00B4129F">
      <w:pPr>
        <w:pStyle w:val="afffffffffffffffffffffffffff7"/>
      </w:pPr>
      <w:r>
        <w:t xml:space="preserve">7. У кровопостачанні ХС плодів людини беруть участь: хребтова, глибока і висхідна шийні, 7 пар міжребрових артерій, 3 пари поперекових, серединна і бічні крижові і клубово-поперекова артерія. Додатковими джерелами кровопостачання ХС є: у шийному відділі – щито-шийний стовбур, нижня щитоподібна, верхня міжреброва артерії; у грудному відділі – 4 пари міжребрових артерій; у поперековому відділі – 2 пари поперекових; у крижовому відділі – нижня сіднична артерія. Артерії зв’язок ХС  розташовані симетрично на лівому і правому боці хребта, проте кількість їх справа і зліва різна, особливо серед додаткових джерел живлення в шийному і грудному </w:t>
      </w:r>
      <w:r>
        <w:lastRenderedPageBreak/>
        <w:t>відділах.</w:t>
      </w:r>
    </w:p>
    <w:p w:rsidR="00B4129F" w:rsidRDefault="00B4129F" w:rsidP="00B4129F">
      <w:pPr>
        <w:pStyle w:val="afffffffffffffffffffffffffff7"/>
      </w:pPr>
      <w:r>
        <w:t xml:space="preserve">8. Для кожної частини ХС плодів 200,0-250,0 мм ТКД характерні постійні і додаткові шляхи венозного відтоку, що представлені різними прихребтовими венами як сегментарними (задні міжреброві та поперекові вени), так і спільними для цілого відділу (хребтові, передні хребтові, глибокі шийні, висхідні поперекові та бічні крижові вени). Венозну систему ХС плодів 270,0–350,0 мм ТКД утворюють інтраорганні вени хребців, зв’язок, внутрішні і зовнішні хребтові венозні сплетення і прихребтові вени.  Інтраорганні вени представлені сплетеннями кістково мозкових комірок, виносними, збиральними і основно-хребцевими венами. Зовнішнє переднє венозне хребтове сплетення виражено в шийному і крижовому відділах хребта. Зовнішнє заднє венозне хребтове сплетення розміщене по всій довжині ХС і складається із вен задньої поверхні тіл хребців, сполучених поздовжніми і поперечними венами. </w:t>
      </w:r>
    </w:p>
    <w:p w:rsidR="00B4129F" w:rsidRDefault="00B4129F" w:rsidP="00B4129F">
      <w:pPr>
        <w:pStyle w:val="afffffffffffffffffffffffffff7"/>
      </w:pPr>
      <w:r>
        <w:t>9. У передплодів 19,0–20,0 мм ТКД сформовані грудні спинномозкові нерви. Дорсальні гілки товщиною 50±5 мкм проникають у закладки м’язів спини, вентральні формують міжреброві нерви, білі і сірі сполучні гілки з’єднуються з симпатичними вузлами, від яких починають формуватися прихребтові вегетативні сплетення.</w:t>
      </w:r>
    </w:p>
    <w:p w:rsidR="00B4129F" w:rsidRDefault="00B4129F" w:rsidP="00B4129F">
      <w:pPr>
        <w:pStyle w:val="afffffffffffffffffffffffffff7"/>
      </w:pPr>
      <w:r>
        <w:t>10. У формуванні ХС можна виділити тератогенний термінаційний період 8,0–51,0 мм ТКД (5-10 тиж.) коли вплив шкідливих чинників на організм може викликати наступні відхилення: 1) порушення формування тіл хребців (аномалія розвитку зуба осьового хребця, брахисподилія, мікроспондилія, платиспондилія, клиноподібний та метеликоподібний хребець, розчеплення тіл хребців, спондилоліз, сподилолістез); 2) аномалії розвитку задніх відділів хребців (аномалії дуг хребців, аномалії відростків хребців, асиметрія розвитку парних суглобових відростків, розчеплення дуги хребця (spina bifida), конкресценція); 3) аномалії числа хребців (агенезія крижової кістки, аномалії куприкових хребців, аномалії перехідних відділів хребта, аплазія, додаткові хребці або напівхребці).</w:t>
      </w:r>
    </w:p>
    <w:p w:rsidR="00B4129F" w:rsidRDefault="00B4129F" w:rsidP="00B4129F">
      <w:pPr>
        <w:pStyle w:val="afffffffffffffffffffffffffff7"/>
        <w:jc w:val="center"/>
        <w:rPr>
          <w:b/>
        </w:rPr>
      </w:pPr>
      <w:r>
        <w:rPr>
          <w:b/>
        </w:rPr>
        <w:t>Практичні висновки</w:t>
      </w:r>
    </w:p>
    <w:p w:rsidR="00B4129F" w:rsidRDefault="00B4129F" w:rsidP="00B4129F">
      <w:pPr>
        <w:pStyle w:val="afffffffffffffffffffffffffff7"/>
      </w:pPr>
      <w:r>
        <w:t xml:space="preserve">1. Одержані дані про морфогенез, анатомічні особливості, варіанти будови, кровопостачання, венозний відтік та іннервацію  складових компонентів ділянки хребтового стовпа в перинатальному періоді можуть </w:t>
      </w:r>
      <w:r>
        <w:lastRenderedPageBreak/>
        <w:t>бути морфологічною основою для пренатальної діагностики природжених вад та розробки нових методів хірургічного лікування в дитячій травматології та нейрохірургії.</w:t>
      </w:r>
    </w:p>
    <w:p w:rsidR="00B4129F" w:rsidRDefault="00B4129F" w:rsidP="00B4129F">
      <w:pPr>
        <w:pStyle w:val="afffffffffffffffffffffffffff7"/>
      </w:pPr>
      <w:r>
        <w:t>2. Ультразвуковий скринінг під час вагітності при виявленні відхилень у розвитку хребтового стовпа плода повинен включати проведення розширеної біометрії хребтового стовпа з використанням УЗД досліджень у режимах 3D і 4D, МРТ плода.</w:t>
      </w:r>
    </w:p>
    <w:p w:rsidR="00B4129F" w:rsidRPr="00B4129F" w:rsidRDefault="00B4129F" w:rsidP="00B4129F">
      <w:pPr>
        <w:pStyle w:val="24"/>
        <w:widowControl w:val="0"/>
        <w:spacing w:line="400" w:lineRule="exact"/>
        <w:ind w:firstLine="357"/>
        <w:jc w:val="center"/>
        <w:rPr>
          <w:b/>
          <w:caps/>
          <w:szCs w:val="28"/>
          <w:lang w:val="uk-UA"/>
        </w:rPr>
      </w:pPr>
    </w:p>
    <w:p w:rsidR="00B4129F" w:rsidRPr="00B4129F" w:rsidRDefault="00B4129F" w:rsidP="00B4129F">
      <w:pPr>
        <w:pStyle w:val="24"/>
        <w:widowControl w:val="0"/>
        <w:spacing w:line="400" w:lineRule="exact"/>
        <w:ind w:firstLine="357"/>
        <w:jc w:val="center"/>
        <w:rPr>
          <w:b/>
          <w:caps/>
          <w:szCs w:val="28"/>
          <w:lang w:val="uk-UA"/>
        </w:rPr>
      </w:pPr>
    </w:p>
    <w:p w:rsidR="00B4129F" w:rsidRPr="00B4129F" w:rsidRDefault="00B4129F" w:rsidP="00B4129F">
      <w:pPr>
        <w:pStyle w:val="24"/>
        <w:widowControl w:val="0"/>
        <w:spacing w:line="400" w:lineRule="exact"/>
        <w:ind w:firstLine="357"/>
        <w:jc w:val="center"/>
        <w:rPr>
          <w:b/>
          <w:caps/>
          <w:szCs w:val="28"/>
          <w:lang w:val="uk-UA"/>
        </w:rPr>
      </w:pPr>
    </w:p>
    <w:p w:rsidR="00B4129F" w:rsidRPr="00B4129F" w:rsidRDefault="00B4129F" w:rsidP="00B4129F">
      <w:pPr>
        <w:pStyle w:val="24"/>
        <w:widowControl w:val="0"/>
        <w:spacing w:line="400" w:lineRule="exact"/>
        <w:ind w:firstLine="357"/>
        <w:jc w:val="center"/>
        <w:rPr>
          <w:b/>
          <w:caps/>
          <w:szCs w:val="28"/>
          <w:lang w:val="uk-UA"/>
        </w:rPr>
      </w:pPr>
    </w:p>
    <w:p w:rsidR="00B4129F" w:rsidRPr="00B4129F" w:rsidRDefault="00B4129F" w:rsidP="00B4129F">
      <w:pPr>
        <w:pStyle w:val="24"/>
        <w:widowControl w:val="0"/>
        <w:spacing w:line="400" w:lineRule="exact"/>
        <w:ind w:firstLine="357"/>
        <w:jc w:val="center"/>
        <w:rPr>
          <w:b/>
          <w:caps/>
          <w:szCs w:val="28"/>
          <w:lang w:val="uk-UA"/>
        </w:rPr>
      </w:pPr>
    </w:p>
    <w:p w:rsidR="00B4129F" w:rsidRPr="00B4129F" w:rsidRDefault="00B4129F" w:rsidP="00B4129F">
      <w:pPr>
        <w:pStyle w:val="24"/>
        <w:widowControl w:val="0"/>
        <w:spacing w:line="400" w:lineRule="exact"/>
        <w:ind w:firstLine="357"/>
        <w:jc w:val="center"/>
        <w:rPr>
          <w:b/>
          <w:caps/>
          <w:szCs w:val="28"/>
          <w:lang w:val="uk-UA"/>
        </w:rPr>
      </w:pPr>
    </w:p>
    <w:p w:rsidR="00B4129F" w:rsidRPr="00B4129F" w:rsidRDefault="00B4129F" w:rsidP="00B4129F">
      <w:pPr>
        <w:pStyle w:val="24"/>
        <w:widowControl w:val="0"/>
        <w:spacing w:line="400" w:lineRule="exact"/>
        <w:ind w:firstLine="357"/>
        <w:jc w:val="center"/>
        <w:rPr>
          <w:b/>
          <w:caps/>
          <w:szCs w:val="28"/>
          <w:lang w:val="uk-UA"/>
        </w:rPr>
      </w:pPr>
    </w:p>
    <w:p w:rsidR="00B4129F" w:rsidRPr="00B4129F" w:rsidRDefault="00B4129F" w:rsidP="00B4129F">
      <w:pPr>
        <w:pStyle w:val="24"/>
        <w:widowControl w:val="0"/>
        <w:spacing w:line="400" w:lineRule="exact"/>
        <w:ind w:firstLine="357"/>
        <w:jc w:val="center"/>
        <w:rPr>
          <w:b/>
          <w:caps/>
          <w:szCs w:val="28"/>
          <w:lang w:val="uk-UA"/>
        </w:rPr>
      </w:pPr>
    </w:p>
    <w:p w:rsidR="00B4129F" w:rsidRPr="00B4129F" w:rsidRDefault="00B4129F" w:rsidP="00B4129F">
      <w:pPr>
        <w:pStyle w:val="24"/>
        <w:widowControl w:val="0"/>
        <w:spacing w:line="400" w:lineRule="exact"/>
        <w:ind w:firstLine="357"/>
        <w:jc w:val="center"/>
        <w:rPr>
          <w:b/>
          <w:caps/>
          <w:szCs w:val="28"/>
          <w:lang w:val="uk-UA"/>
        </w:rPr>
      </w:pPr>
    </w:p>
    <w:p w:rsidR="00B4129F" w:rsidRDefault="00B4129F" w:rsidP="00B4129F">
      <w:pPr>
        <w:pStyle w:val="24"/>
        <w:widowControl w:val="0"/>
        <w:spacing w:line="400" w:lineRule="exact"/>
        <w:ind w:firstLine="357"/>
        <w:jc w:val="center"/>
        <w:rPr>
          <w:b/>
          <w:caps/>
          <w:szCs w:val="28"/>
          <w:lang w:val="en-US"/>
        </w:rPr>
      </w:pPr>
      <w:r>
        <w:rPr>
          <w:b/>
          <w:caps/>
          <w:szCs w:val="28"/>
        </w:rPr>
        <w:t>Список  використаних джерел</w:t>
      </w:r>
    </w:p>
    <w:p w:rsidR="00B4129F" w:rsidRDefault="00B4129F" w:rsidP="00B4129F">
      <w:pPr>
        <w:pStyle w:val="24"/>
        <w:widowControl w:val="0"/>
        <w:spacing w:line="400" w:lineRule="exact"/>
        <w:ind w:firstLine="357"/>
        <w:jc w:val="center"/>
        <w:rPr>
          <w:b/>
          <w:caps/>
          <w:szCs w:val="28"/>
          <w:lang w:val="en-US"/>
        </w:rPr>
      </w:pPr>
    </w:p>
    <w:p w:rsidR="00B4129F" w:rsidRDefault="00B4129F" w:rsidP="00BA023F">
      <w:pPr>
        <w:widowControl w:val="0"/>
        <w:numPr>
          <w:ilvl w:val="0"/>
          <w:numId w:val="51"/>
        </w:numPr>
        <w:tabs>
          <w:tab w:val="num" w:pos="720"/>
        </w:tabs>
        <w:suppressAutoHyphens w:val="0"/>
        <w:spacing w:line="400" w:lineRule="exact"/>
        <w:ind w:left="0" w:firstLine="357"/>
        <w:jc w:val="both"/>
        <w:rPr>
          <w:sz w:val="27"/>
          <w:szCs w:val="27"/>
          <w:lang w:val="uk-UA"/>
        </w:rPr>
      </w:pPr>
      <w:r>
        <w:rPr>
          <w:sz w:val="27"/>
          <w:szCs w:val="27"/>
          <w:lang w:val="uk-UA"/>
        </w:rPr>
        <w:t>Автандилов Г.Г. Медицинская морфометрия. / Г.Г. Автандилов – М.: Медицина, 1990. – 426 с.</w:t>
      </w:r>
    </w:p>
    <w:p w:rsidR="00B4129F" w:rsidRDefault="00B4129F" w:rsidP="00BA023F">
      <w:pPr>
        <w:pStyle w:val="24"/>
        <w:widowControl w:val="0"/>
        <w:numPr>
          <w:ilvl w:val="0"/>
          <w:numId w:val="51"/>
        </w:numPr>
        <w:tabs>
          <w:tab w:val="num" w:pos="720"/>
        </w:tabs>
        <w:spacing w:line="400" w:lineRule="exact"/>
        <w:ind w:left="0" w:firstLine="357"/>
        <w:jc w:val="both"/>
        <w:rPr>
          <w:sz w:val="27"/>
          <w:szCs w:val="27"/>
        </w:rPr>
      </w:pPr>
      <w:r>
        <w:rPr>
          <w:iCs/>
          <w:sz w:val="27"/>
          <w:szCs w:val="27"/>
        </w:rPr>
        <w:t>Автандилов Г.Г.</w:t>
      </w:r>
      <w:r>
        <w:rPr>
          <w:sz w:val="27"/>
          <w:szCs w:val="27"/>
        </w:rPr>
        <w:t xml:space="preserve"> Основы количественной патологической антомии. </w:t>
      </w:r>
      <w:r>
        <w:rPr>
          <w:sz w:val="27"/>
          <w:szCs w:val="27"/>
        </w:rPr>
        <w:br/>
        <w:t xml:space="preserve">/ </w:t>
      </w:r>
      <w:r>
        <w:rPr>
          <w:iCs/>
          <w:sz w:val="27"/>
          <w:szCs w:val="27"/>
        </w:rPr>
        <w:t xml:space="preserve">Г.Г. Автандилов </w:t>
      </w:r>
      <w:r>
        <w:rPr>
          <w:sz w:val="27"/>
          <w:szCs w:val="27"/>
        </w:rPr>
        <w:t>– М.: Медицина, 2002. – 240 с.</w:t>
      </w:r>
    </w:p>
    <w:p w:rsidR="00B4129F" w:rsidRDefault="00B4129F" w:rsidP="00BA023F">
      <w:pPr>
        <w:widowControl w:val="0"/>
        <w:numPr>
          <w:ilvl w:val="0"/>
          <w:numId w:val="51"/>
        </w:numPr>
        <w:tabs>
          <w:tab w:val="left" w:pos="0"/>
          <w:tab w:val="left" w:pos="540"/>
          <w:tab w:val="left" w:pos="720"/>
        </w:tabs>
        <w:suppressAutoHyphens w:val="0"/>
        <w:spacing w:line="400" w:lineRule="exact"/>
        <w:ind w:left="0" w:firstLine="357"/>
        <w:jc w:val="both"/>
        <w:rPr>
          <w:sz w:val="27"/>
          <w:szCs w:val="27"/>
          <w:lang w:val="uk-UA"/>
        </w:rPr>
      </w:pPr>
      <w:r>
        <w:rPr>
          <w:sz w:val="27"/>
          <w:szCs w:val="27"/>
          <w:lang w:val="uk-UA"/>
        </w:rPr>
        <w:t xml:space="preserve">Айламазян Э.К. Антенатальная диагностика и коррекция нарушений развития плода / Э.К. Айламазян // Рос. мед. вестник. – 1998. – Т. 3, № 2. </w:t>
      </w:r>
      <w:r w:rsidRPr="00B4129F">
        <w:rPr>
          <w:sz w:val="27"/>
          <w:szCs w:val="27"/>
        </w:rPr>
        <w:br/>
      </w:r>
      <w:r>
        <w:rPr>
          <w:sz w:val="27"/>
          <w:szCs w:val="27"/>
          <w:lang w:val="uk-UA"/>
        </w:rPr>
        <w:t>– С. 75-77.</w:t>
      </w:r>
    </w:p>
    <w:p w:rsidR="00B4129F" w:rsidRDefault="00B4129F" w:rsidP="00BA023F">
      <w:pPr>
        <w:widowControl w:val="0"/>
        <w:numPr>
          <w:ilvl w:val="0"/>
          <w:numId w:val="51"/>
        </w:numPr>
        <w:tabs>
          <w:tab w:val="num" w:pos="720"/>
        </w:tabs>
        <w:suppressAutoHyphens w:val="0"/>
        <w:spacing w:line="400" w:lineRule="exact"/>
        <w:ind w:left="0" w:firstLine="357"/>
        <w:jc w:val="both"/>
        <w:rPr>
          <w:sz w:val="27"/>
          <w:szCs w:val="27"/>
          <w:lang w:val="uk-UA"/>
        </w:rPr>
      </w:pPr>
      <w:r>
        <w:rPr>
          <w:sz w:val="27"/>
          <w:szCs w:val="27"/>
          <w:lang w:val="uk-UA"/>
        </w:rPr>
        <w:t>Акилов Х.А. Симпатектомия в хирургии критической ишемии нижних конечностей. /Х.А. Акилов, З.З. Каримов // Клин. хир. – 2003. – №4. – С. 57-59.</w:t>
      </w:r>
    </w:p>
    <w:p w:rsidR="00B4129F" w:rsidRDefault="00B4129F" w:rsidP="00BA023F">
      <w:pPr>
        <w:widowControl w:val="0"/>
        <w:numPr>
          <w:ilvl w:val="0"/>
          <w:numId w:val="51"/>
        </w:numPr>
        <w:tabs>
          <w:tab w:val="num" w:pos="720"/>
        </w:tabs>
        <w:suppressAutoHyphens w:val="0"/>
        <w:spacing w:line="400" w:lineRule="exact"/>
        <w:ind w:left="0" w:firstLine="357"/>
        <w:jc w:val="both"/>
        <w:rPr>
          <w:sz w:val="27"/>
          <w:szCs w:val="27"/>
          <w:lang w:val="uk-UA"/>
        </w:rPr>
      </w:pPr>
      <w:r>
        <w:rPr>
          <w:sz w:val="27"/>
          <w:szCs w:val="27"/>
          <w:lang w:val="uk-UA"/>
        </w:rPr>
        <w:t>Аль-Камкиш Ияд Исхак Хирургическая техника при екстармедулярних опухолях спинного мозга вентральной и вентролатеральной</w:t>
      </w:r>
      <w:r>
        <w:rPr>
          <w:sz w:val="27"/>
          <w:szCs w:val="27"/>
        </w:rPr>
        <w:t xml:space="preserve"> </w:t>
      </w:r>
      <w:r>
        <w:rPr>
          <w:sz w:val="27"/>
          <w:szCs w:val="27"/>
          <w:lang w:val="uk-UA"/>
        </w:rPr>
        <w:t xml:space="preserve">локализации </w:t>
      </w:r>
      <w:r>
        <w:rPr>
          <w:sz w:val="27"/>
          <w:szCs w:val="27"/>
          <w:lang w:val="uk-UA"/>
        </w:rPr>
        <w:br/>
        <w:t>/ Исхак Аль-Камкиш Ияд // Тези доп. 58 наук.-практ. конф. студ. та молод. вчених Нац. мед. ун-ту ім. О.О.Богомольця з міжнар. уч. «Акт. пробл. суч. медицини» – К., 2003. – С. 68-69.</w:t>
      </w:r>
    </w:p>
    <w:p w:rsidR="00B4129F" w:rsidRDefault="00B4129F" w:rsidP="00BA023F">
      <w:pPr>
        <w:widowControl w:val="0"/>
        <w:numPr>
          <w:ilvl w:val="0"/>
          <w:numId w:val="51"/>
        </w:numPr>
        <w:tabs>
          <w:tab w:val="num" w:pos="720"/>
        </w:tabs>
        <w:suppressAutoHyphens w:val="0"/>
        <w:spacing w:line="400" w:lineRule="exact"/>
        <w:ind w:left="0" w:firstLine="357"/>
        <w:jc w:val="both"/>
        <w:rPr>
          <w:sz w:val="27"/>
          <w:szCs w:val="27"/>
          <w:lang w:val="uk-UA"/>
        </w:rPr>
      </w:pPr>
      <w:r>
        <w:rPr>
          <w:sz w:val="27"/>
          <w:szCs w:val="27"/>
          <w:lang w:val="uk-UA"/>
        </w:rPr>
        <w:lastRenderedPageBreak/>
        <w:t>Аникин Ю.М. Математические закономерности в анатомическом строении позвоночного столба / Ю.М. Аникин, М.Ю. Аникин // Тез. докл. VII конгр. МАМ Морфология. – 2004. – Т.126, № 4. – С. 9.</w:t>
      </w:r>
    </w:p>
    <w:p w:rsidR="00B4129F" w:rsidRDefault="00B4129F" w:rsidP="00BA023F">
      <w:pPr>
        <w:widowControl w:val="0"/>
        <w:numPr>
          <w:ilvl w:val="0"/>
          <w:numId w:val="51"/>
        </w:numPr>
        <w:tabs>
          <w:tab w:val="num" w:pos="720"/>
        </w:tabs>
        <w:suppressAutoHyphens w:val="0"/>
        <w:spacing w:line="400" w:lineRule="exact"/>
        <w:ind w:left="0" w:firstLine="357"/>
        <w:jc w:val="both"/>
        <w:rPr>
          <w:sz w:val="27"/>
          <w:szCs w:val="27"/>
          <w:lang w:val="uk-UA"/>
        </w:rPr>
      </w:pPr>
      <w:r>
        <w:rPr>
          <w:sz w:val="27"/>
          <w:szCs w:val="27"/>
          <w:lang w:val="uk-UA"/>
        </w:rPr>
        <w:t xml:space="preserve">Анисимова Е.А. Вертебробазилярная область: тенденции эпохальных изменений / Е.А. Анисимова, А.А. Зайченко // Матер. 3-го Междунар. конгр. по интеграт. антропологии. Научные ведомости БелГУ. – Белгород, 2000. </w:t>
      </w:r>
      <w:r>
        <w:rPr>
          <w:sz w:val="27"/>
          <w:szCs w:val="27"/>
          <w:lang w:val="uk-UA"/>
        </w:rPr>
        <w:br/>
        <w:t>– №2. – С. 11.</w:t>
      </w:r>
    </w:p>
    <w:p w:rsidR="00B4129F" w:rsidRDefault="00B4129F" w:rsidP="00BA023F">
      <w:pPr>
        <w:widowControl w:val="0"/>
        <w:numPr>
          <w:ilvl w:val="0"/>
          <w:numId w:val="51"/>
        </w:numPr>
        <w:tabs>
          <w:tab w:val="num" w:pos="720"/>
        </w:tabs>
        <w:suppressAutoHyphens w:val="0"/>
        <w:spacing w:line="400" w:lineRule="exact"/>
        <w:ind w:left="0" w:firstLine="357"/>
        <w:jc w:val="both"/>
        <w:rPr>
          <w:sz w:val="27"/>
          <w:szCs w:val="27"/>
          <w:lang w:val="uk-UA"/>
        </w:rPr>
      </w:pPr>
      <w:r>
        <w:rPr>
          <w:sz w:val="27"/>
          <w:szCs w:val="27"/>
          <w:lang w:val="uk-UA"/>
        </w:rPr>
        <w:t>Арбузов І.В. Новий спосіб виконання грудної симпатектомії, оснований на аналізі особливостей анатомічної будови шийно-грудного відділу симпатичного стовбура. / І.В. Арбузов, О.О. Землянкін // Клін. хір. – 2004. – № 7. – С. 42-44.</w:t>
      </w:r>
    </w:p>
    <w:p w:rsidR="00B4129F" w:rsidRDefault="00B4129F" w:rsidP="00BA023F">
      <w:pPr>
        <w:widowControl w:val="0"/>
        <w:numPr>
          <w:ilvl w:val="0"/>
          <w:numId w:val="51"/>
        </w:numPr>
        <w:suppressAutoHyphens w:val="0"/>
        <w:spacing w:line="400" w:lineRule="exact"/>
        <w:ind w:left="0" w:firstLine="357"/>
        <w:jc w:val="both"/>
        <w:rPr>
          <w:sz w:val="27"/>
          <w:szCs w:val="27"/>
          <w:lang w:val="uk-UA"/>
        </w:rPr>
      </w:pPr>
      <w:r>
        <w:rPr>
          <w:sz w:val="27"/>
          <w:szCs w:val="27"/>
          <w:lang w:val="uk-UA"/>
        </w:rPr>
        <w:t>Арбузов І.В. Хірургічна анатомія грудної частини симпатичного стовбура. / І.В. Арбузов, О.О.Землянкін, Ю.С. Спірін // Клін. хірургія – 2004. – №1. – С. 42-43.</w:t>
      </w:r>
    </w:p>
    <w:p w:rsidR="00B4129F" w:rsidRDefault="00B4129F" w:rsidP="00BA023F">
      <w:pPr>
        <w:pStyle w:val="Normal0"/>
        <w:numPr>
          <w:ilvl w:val="0"/>
          <w:numId w:val="51"/>
        </w:numPr>
        <w:tabs>
          <w:tab w:val="num" w:pos="900"/>
        </w:tabs>
        <w:snapToGrid/>
        <w:spacing w:line="400" w:lineRule="exact"/>
        <w:ind w:left="0" w:firstLine="357"/>
        <w:rPr>
          <w:sz w:val="27"/>
          <w:szCs w:val="27"/>
          <w:lang w:val="uk-UA"/>
        </w:rPr>
      </w:pPr>
      <w:r>
        <w:rPr>
          <w:sz w:val="27"/>
          <w:szCs w:val="27"/>
          <w:lang w:val="uk-UA"/>
        </w:rPr>
        <w:t>Афонина Е.В. Влияние экологических факторов на рождение детей с врожденными пороками развития / Е.В. Афонина, Е.Н.Нечаева, О.Н.Стуколкин // Экол. детс</w:t>
      </w:r>
      <w:r>
        <w:rPr>
          <w:sz w:val="27"/>
          <w:szCs w:val="27"/>
        </w:rPr>
        <w:t>т</w:t>
      </w:r>
      <w:r>
        <w:rPr>
          <w:sz w:val="27"/>
          <w:szCs w:val="27"/>
          <w:lang w:val="uk-UA"/>
        </w:rPr>
        <w:t xml:space="preserve">ва: соц. и мед. пробл.: матер. всерос. науч. конф., (Санкт-Петербург, 22-24 нояб., 1994.) – СПб., 1994. – С.44-45. </w:t>
      </w:r>
    </w:p>
    <w:p w:rsidR="00B4129F" w:rsidRDefault="00B4129F" w:rsidP="00BA023F">
      <w:pPr>
        <w:pStyle w:val="FR2"/>
        <w:numPr>
          <w:ilvl w:val="0"/>
          <w:numId w:val="51"/>
        </w:numPr>
        <w:tabs>
          <w:tab w:val="num" w:pos="900"/>
        </w:tabs>
        <w:suppressAutoHyphens w:val="0"/>
        <w:autoSpaceDE w:val="0"/>
        <w:autoSpaceDN w:val="0"/>
        <w:adjustRightInd w:val="0"/>
        <w:spacing w:before="0" w:line="380" w:lineRule="atLeast"/>
        <w:ind w:left="0" w:firstLine="357"/>
        <w:jc w:val="both"/>
        <w:rPr>
          <w:rFonts w:ascii="Times New Roman" w:hAnsi="Times New Roman" w:cs="Times New Roman"/>
          <w:sz w:val="27"/>
          <w:szCs w:val="27"/>
        </w:rPr>
      </w:pPr>
      <w:r>
        <w:rPr>
          <w:rFonts w:ascii="Times New Roman" w:hAnsi="Times New Roman" w:cs="Times New Roman"/>
          <w:sz w:val="27"/>
          <w:szCs w:val="27"/>
        </w:rPr>
        <w:t>Ахадов Т.А. Магнитно-резонансная томография спинного мозга и позвоночника. / Т.А. Ахадов, В.О. Панов М., Изд-во РАН, – 2000,  – С.163-229.</w:t>
      </w:r>
    </w:p>
    <w:p w:rsidR="00B4129F" w:rsidRDefault="00B4129F" w:rsidP="00BA023F">
      <w:pPr>
        <w:widowControl w:val="0"/>
        <w:numPr>
          <w:ilvl w:val="0"/>
          <w:numId w:val="51"/>
        </w:numPr>
        <w:tabs>
          <w:tab w:val="left" w:pos="-1980"/>
          <w:tab w:val="left" w:pos="0"/>
          <w:tab w:val="left" w:pos="540"/>
          <w:tab w:val="num" w:pos="900"/>
        </w:tabs>
        <w:suppressAutoHyphens w:val="0"/>
        <w:spacing w:line="380" w:lineRule="atLeast"/>
        <w:ind w:left="0" w:firstLine="357"/>
        <w:jc w:val="both"/>
        <w:rPr>
          <w:sz w:val="27"/>
          <w:szCs w:val="27"/>
          <w:lang w:val="uk-UA"/>
        </w:rPr>
      </w:pPr>
      <w:r>
        <w:rPr>
          <w:sz w:val="27"/>
          <w:szCs w:val="27"/>
          <w:lang w:val="uk-UA"/>
        </w:rPr>
        <w:t>Ахтемийчук Ю.Т.</w:t>
      </w:r>
      <w:r>
        <w:rPr>
          <w:color w:val="FF0000"/>
          <w:sz w:val="27"/>
          <w:szCs w:val="27"/>
          <w:lang w:val="uk-UA"/>
        </w:rPr>
        <w:t xml:space="preserve"> </w:t>
      </w:r>
      <w:r>
        <w:rPr>
          <w:sz w:val="27"/>
          <w:szCs w:val="27"/>
          <w:lang w:val="uk-UA"/>
        </w:rPr>
        <w:t xml:space="preserve">Реконструкционная модель органов эмбрионально–го забрюшинного пространства / Ю.Т. Ахтемийчук // Морфология. – 1998. </w:t>
      </w:r>
      <w:r>
        <w:rPr>
          <w:sz w:val="27"/>
          <w:szCs w:val="27"/>
          <w:lang w:val="uk-UA"/>
        </w:rPr>
        <w:br/>
        <w:t>– Т. 113, № 2. – С. 94-97.</w:t>
      </w:r>
    </w:p>
    <w:p w:rsidR="00B4129F" w:rsidRDefault="00B4129F" w:rsidP="00BA023F">
      <w:pPr>
        <w:widowControl w:val="0"/>
        <w:numPr>
          <w:ilvl w:val="0"/>
          <w:numId w:val="51"/>
        </w:numPr>
        <w:tabs>
          <w:tab w:val="left" w:pos="-1080"/>
          <w:tab w:val="left" w:pos="-720"/>
          <w:tab w:val="num" w:pos="900"/>
        </w:tabs>
        <w:suppressAutoHyphens w:val="0"/>
        <w:spacing w:line="380" w:lineRule="atLeast"/>
        <w:ind w:left="0" w:firstLine="357"/>
        <w:jc w:val="both"/>
        <w:rPr>
          <w:sz w:val="27"/>
          <w:szCs w:val="27"/>
          <w:lang w:val="uk-UA"/>
        </w:rPr>
      </w:pPr>
      <w:r>
        <w:rPr>
          <w:sz w:val="27"/>
          <w:szCs w:val="27"/>
          <w:lang w:val="uk-UA"/>
        </w:rPr>
        <w:t xml:space="preserve">Ахтемійчук Ю.Т. Морфогенез органокомплексів заочеревинного простору людини / Ю.Т. Ахтемийчук // Бук. мед. вісник. – 2000. – Т. 4, № 2. </w:t>
      </w:r>
      <w:r>
        <w:rPr>
          <w:sz w:val="27"/>
          <w:szCs w:val="27"/>
          <w:lang w:val="uk-UA"/>
        </w:rPr>
        <w:br/>
        <w:t>– С. 145-148.</w:t>
      </w:r>
    </w:p>
    <w:p w:rsidR="00B4129F" w:rsidRDefault="00B4129F" w:rsidP="00BA023F">
      <w:pPr>
        <w:pStyle w:val="24"/>
        <w:widowControl w:val="0"/>
        <w:numPr>
          <w:ilvl w:val="0"/>
          <w:numId w:val="51"/>
        </w:numPr>
        <w:tabs>
          <w:tab w:val="num" w:pos="900"/>
        </w:tabs>
        <w:spacing w:line="380" w:lineRule="atLeast"/>
        <w:ind w:left="0" w:firstLine="357"/>
        <w:jc w:val="both"/>
        <w:rPr>
          <w:sz w:val="27"/>
          <w:szCs w:val="27"/>
        </w:rPr>
      </w:pPr>
      <w:r w:rsidRPr="00B4129F">
        <w:rPr>
          <w:sz w:val="27"/>
          <w:szCs w:val="27"/>
          <w:lang w:val="uk-UA"/>
        </w:rPr>
        <w:t xml:space="preserve">Ахтемійчук Ю.Т. Здобутки та перспективи анатомічних досліджень буковинських науковців / Ю.Т. Ахтемийчук, Б.Г. Макар // Бук. мед. вісник. </w:t>
      </w:r>
      <w:r w:rsidRPr="00B4129F">
        <w:rPr>
          <w:sz w:val="27"/>
          <w:szCs w:val="27"/>
          <w:lang w:val="uk-UA"/>
        </w:rPr>
        <w:br/>
      </w:r>
      <w:r>
        <w:rPr>
          <w:sz w:val="27"/>
          <w:szCs w:val="27"/>
        </w:rPr>
        <w:t xml:space="preserve">– 2004. – Т.8. юв. вип. – С. 52-56. </w:t>
      </w:r>
    </w:p>
    <w:p w:rsidR="00B4129F" w:rsidRDefault="00B4129F" w:rsidP="00BA023F">
      <w:pPr>
        <w:pStyle w:val="24"/>
        <w:widowControl w:val="0"/>
        <w:numPr>
          <w:ilvl w:val="0"/>
          <w:numId w:val="51"/>
        </w:numPr>
        <w:tabs>
          <w:tab w:val="num" w:pos="900"/>
        </w:tabs>
        <w:spacing w:line="380" w:lineRule="atLeast"/>
        <w:ind w:left="0" w:firstLine="357"/>
        <w:jc w:val="both"/>
        <w:rPr>
          <w:sz w:val="27"/>
          <w:szCs w:val="27"/>
        </w:rPr>
      </w:pPr>
      <w:r>
        <w:rPr>
          <w:sz w:val="27"/>
          <w:szCs w:val="27"/>
        </w:rPr>
        <w:t>Ахтемійчук Ю.Т.</w:t>
      </w:r>
      <w:r>
        <w:rPr>
          <w:color w:val="FF0000"/>
          <w:sz w:val="27"/>
          <w:szCs w:val="27"/>
        </w:rPr>
        <w:t xml:space="preserve"> </w:t>
      </w:r>
      <w:r>
        <w:rPr>
          <w:sz w:val="27"/>
          <w:szCs w:val="27"/>
        </w:rPr>
        <w:t>Розвиток сечостатевого комплексу в зародковому періоді онтогенезу людини / Ю.Т., Ахтемійчук, В.Ф.Марчук // Клін. анат. та операт. хірургія. – 2005. – Т. 5, № 2. – С. 72.</w:t>
      </w:r>
    </w:p>
    <w:p w:rsidR="00B4129F" w:rsidRDefault="00B4129F" w:rsidP="00BA023F">
      <w:pPr>
        <w:pStyle w:val="afffffffffffffffffffffffffff8"/>
        <w:widowControl w:val="0"/>
        <w:numPr>
          <w:ilvl w:val="0"/>
          <w:numId w:val="51"/>
        </w:numPr>
        <w:tabs>
          <w:tab w:val="num" w:pos="900"/>
        </w:tabs>
        <w:spacing w:line="380" w:lineRule="atLeast"/>
        <w:ind w:left="0" w:firstLine="357"/>
        <w:rPr>
          <w:rFonts w:ascii="Times New Roman" w:hAnsi="Times New Roman"/>
          <w:color w:val="auto"/>
          <w:sz w:val="27"/>
          <w:szCs w:val="27"/>
          <w:lang w:val="uk-UA"/>
        </w:rPr>
      </w:pPr>
      <w:r>
        <w:rPr>
          <w:rFonts w:ascii="Times New Roman" w:hAnsi="Times New Roman"/>
          <w:color w:val="auto"/>
          <w:sz w:val="27"/>
          <w:szCs w:val="27"/>
          <w:lang w:val="uk-UA"/>
        </w:rPr>
        <w:t xml:space="preserve">Барсуков Н.П. Закономерности пренатального развития человека с учетом индивидуальной изменчивости гисто– и органогенезов / Н.П. Барсуков, Б.В.Троценко, Г.А. Барсукова // Морфология. – 1993. – Т. 105, Вып. 9-10. </w:t>
      </w:r>
      <w:r>
        <w:rPr>
          <w:rFonts w:ascii="Times New Roman" w:hAnsi="Times New Roman"/>
          <w:color w:val="auto"/>
          <w:sz w:val="27"/>
          <w:szCs w:val="27"/>
          <w:lang w:val="uk-UA"/>
        </w:rPr>
        <w:br/>
        <w:t>– С. 45-46.</w:t>
      </w:r>
      <w:r>
        <w:rPr>
          <w:sz w:val="27"/>
          <w:szCs w:val="27"/>
          <w:lang w:val="uk-UA"/>
        </w:rPr>
        <w:t xml:space="preserve"> </w:t>
      </w:r>
    </w:p>
    <w:p w:rsidR="00B4129F" w:rsidRDefault="00B4129F" w:rsidP="00BA023F">
      <w:pPr>
        <w:pStyle w:val="24"/>
        <w:widowControl w:val="0"/>
        <w:numPr>
          <w:ilvl w:val="0"/>
          <w:numId w:val="51"/>
        </w:numPr>
        <w:tabs>
          <w:tab w:val="num" w:pos="900"/>
        </w:tabs>
        <w:spacing w:line="380" w:lineRule="atLeast"/>
        <w:ind w:left="0" w:firstLine="357"/>
        <w:jc w:val="both"/>
        <w:rPr>
          <w:sz w:val="27"/>
          <w:szCs w:val="27"/>
        </w:rPr>
      </w:pPr>
      <w:r>
        <w:rPr>
          <w:sz w:val="27"/>
          <w:szCs w:val="27"/>
        </w:rPr>
        <w:t>Беков Д.Б. Индивидуальная анатомическая изменчивость – ее насто</w:t>
      </w:r>
      <w:r>
        <w:rPr>
          <w:sz w:val="27"/>
          <w:szCs w:val="27"/>
        </w:rPr>
        <w:t>я</w:t>
      </w:r>
      <w:r>
        <w:rPr>
          <w:sz w:val="27"/>
          <w:szCs w:val="27"/>
        </w:rPr>
        <w:t>-</w:t>
      </w:r>
      <w:r>
        <w:rPr>
          <w:sz w:val="27"/>
          <w:szCs w:val="27"/>
        </w:rPr>
        <w:lastRenderedPageBreak/>
        <w:t>щее и будущее / Д.Б. Беков // Укр. мед. альманах. – 1998. – №2. – С. 14-16.</w:t>
      </w:r>
    </w:p>
    <w:p w:rsidR="00B4129F" w:rsidRDefault="00B4129F" w:rsidP="00BA023F">
      <w:pPr>
        <w:pStyle w:val="24"/>
        <w:widowControl w:val="0"/>
        <w:numPr>
          <w:ilvl w:val="0"/>
          <w:numId w:val="51"/>
        </w:numPr>
        <w:tabs>
          <w:tab w:val="num" w:pos="900"/>
        </w:tabs>
        <w:spacing w:line="380" w:lineRule="atLeast"/>
        <w:ind w:left="0" w:firstLine="357"/>
        <w:jc w:val="both"/>
        <w:rPr>
          <w:sz w:val="27"/>
          <w:szCs w:val="27"/>
        </w:rPr>
      </w:pPr>
      <w:r>
        <w:rPr>
          <w:sz w:val="27"/>
          <w:szCs w:val="27"/>
        </w:rPr>
        <w:t>Беков Д.Б. Теоретические аспекты учения об индивидуальной анатом</w:t>
      </w:r>
      <w:r>
        <w:rPr>
          <w:sz w:val="27"/>
          <w:szCs w:val="27"/>
        </w:rPr>
        <w:t>и</w:t>
      </w:r>
      <w:r>
        <w:rPr>
          <w:sz w:val="27"/>
          <w:szCs w:val="27"/>
        </w:rPr>
        <w:t>ческой изменчивости органов, систем и формы тела человека / Д.Б. Беков // Зб. наук. праць ІІ Нац. конгр. анат., гістол., ембріол. і топогра–фо</w:t>
      </w:r>
      <w:r>
        <w:rPr>
          <w:sz w:val="27"/>
          <w:szCs w:val="27"/>
        </w:rPr>
        <w:t>а</w:t>
      </w:r>
      <w:r>
        <w:rPr>
          <w:sz w:val="27"/>
          <w:szCs w:val="27"/>
        </w:rPr>
        <w:t xml:space="preserve">натомів України “Акт. пит. морфології”. – Луганськ: ВАТ “ЛОД”. – 1998. </w:t>
      </w:r>
      <w:r>
        <w:rPr>
          <w:sz w:val="27"/>
          <w:szCs w:val="27"/>
        </w:rPr>
        <w:br/>
        <w:t>– С. 24-25.</w:t>
      </w:r>
    </w:p>
    <w:p w:rsidR="00B4129F" w:rsidRDefault="00B4129F" w:rsidP="00BA023F">
      <w:pPr>
        <w:widowControl w:val="0"/>
        <w:numPr>
          <w:ilvl w:val="0"/>
          <w:numId w:val="51"/>
        </w:numPr>
        <w:tabs>
          <w:tab w:val="num" w:pos="900"/>
        </w:tabs>
        <w:suppressAutoHyphens w:val="0"/>
        <w:spacing w:line="380" w:lineRule="atLeast"/>
        <w:ind w:left="0" w:firstLine="357"/>
        <w:jc w:val="both"/>
        <w:rPr>
          <w:sz w:val="27"/>
          <w:szCs w:val="27"/>
          <w:lang w:val="uk-UA"/>
        </w:rPr>
      </w:pPr>
      <w:r>
        <w:rPr>
          <w:sz w:val="27"/>
          <w:szCs w:val="27"/>
          <w:lang w:val="uk-UA"/>
        </w:rPr>
        <w:t xml:space="preserve">Бенгус Л.М. Морфологія тканин хребтового сегменту з поперековим остеохондрозом / Л.М. Бенгус, О.А. Лєвшин // Укр. морф. альманах, – 2005. </w:t>
      </w:r>
      <w:r>
        <w:rPr>
          <w:sz w:val="27"/>
          <w:szCs w:val="27"/>
          <w:lang w:val="uk-UA"/>
        </w:rPr>
        <w:br/>
        <w:t>–Т. 3, № 1. – С.7-12.</w:t>
      </w:r>
    </w:p>
    <w:p w:rsidR="00B4129F" w:rsidRDefault="00B4129F" w:rsidP="00BA023F">
      <w:pPr>
        <w:widowControl w:val="0"/>
        <w:numPr>
          <w:ilvl w:val="0"/>
          <w:numId w:val="51"/>
        </w:numPr>
        <w:tabs>
          <w:tab w:val="num" w:pos="900"/>
        </w:tabs>
        <w:suppressAutoHyphens w:val="0"/>
        <w:spacing w:line="380" w:lineRule="atLeast"/>
        <w:ind w:left="0" w:firstLine="357"/>
        <w:jc w:val="both"/>
        <w:rPr>
          <w:sz w:val="27"/>
          <w:szCs w:val="27"/>
          <w:lang w:val="uk-UA"/>
        </w:rPr>
      </w:pPr>
      <w:r>
        <w:rPr>
          <w:sz w:val="27"/>
          <w:szCs w:val="27"/>
          <w:lang w:val="uk-UA"/>
        </w:rPr>
        <w:t xml:space="preserve">Берснев В.П. Хирургия позвоночника, спинного мозга и периферических нервов / В.П. Берснев, Е.А. Давыдов, Е.Н. Кондаков // Руководство для врачей: Специальная литература, 1998. – 368с. </w:t>
      </w:r>
    </w:p>
    <w:p w:rsidR="00B4129F" w:rsidRDefault="00B4129F" w:rsidP="00BA023F">
      <w:pPr>
        <w:widowControl w:val="0"/>
        <w:numPr>
          <w:ilvl w:val="0"/>
          <w:numId w:val="51"/>
        </w:numPr>
        <w:tabs>
          <w:tab w:val="num" w:pos="900"/>
        </w:tabs>
        <w:suppressAutoHyphens w:val="0"/>
        <w:spacing w:line="380" w:lineRule="atLeast"/>
        <w:ind w:left="0" w:firstLine="357"/>
        <w:jc w:val="both"/>
        <w:rPr>
          <w:sz w:val="27"/>
          <w:szCs w:val="27"/>
          <w:lang w:val="uk-UA"/>
        </w:rPr>
      </w:pPr>
      <w:r>
        <w:rPr>
          <w:sz w:val="27"/>
          <w:szCs w:val="27"/>
          <w:lang w:val="uk-UA"/>
        </w:rPr>
        <w:t xml:space="preserve">Бобин В.В. Индивидуальная анатомическая изменчивость в строении периферических нервов / В.В. Бобин // Акт. пит. морфології. – Тернопіль. </w:t>
      </w:r>
      <w:r>
        <w:rPr>
          <w:sz w:val="27"/>
          <w:szCs w:val="27"/>
          <w:lang w:val="uk-UA"/>
        </w:rPr>
        <w:br/>
        <w:t>– 1996. – Т.1. – С.81-82.</w:t>
      </w:r>
    </w:p>
    <w:p w:rsidR="00B4129F" w:rsidRDefault="00B4129F" w:rsidP="00BA023F">
      <w:pPr>
        <w:pStyle w:val="24"/>
        <w:widowControl w:val="0"/>
        <w:numPr>
          <w:ilvl w:val="0"/>
          <w:numId w:val="51"/>
        </w:numPr>
        <w:tabs>
          <w:tab w:val="num" w:pos="900"/>
        </w:tabs>
        <w:spacing w:line="380" w:lineRule="atLeast"/>
        <w:ind w:left="0" w:firstLine="357"/>
        <w:jc w:val="both"/>
        <w:rPr>
          <w:sz w:val="27"/>
          <w:szCs w:val="27"/>
        </w:rPr>
      </w:pPr>
      <w:r>
        <w:rPr>
          <w:sz w:val="27"/>
          <w:szCs w:val="27"/>
        </w:rPr>
        <w:t>Бобин В.В. Макроскопическая анатомия нервов опорно-двигательного аппар</w:t>
      </w:r>
      <w:r>
        <w:rPr>
          <w:sz w:val="27"/>
          <w:szCs w:val="27"/>
        </w:rPr>
        <w:t>а</w:t>
      </w:r>
      <w:r>
        <w:rPr>
          <w:sz w:val="27"/>
          <w:szCs w:val="27"/>
        </w:rPr>
        <w:t>та / В.В. Бобин, В.М. Лупырь, А.С.Кулиш // Акт. пит. морфогенезу. – Чернівці. – 1996. – С. 40-41.</w:t>
      </w:r>
    </w:p>
    <w:p w:rsidR="00B4129F" w:rsidRDefault="00B4129F" w:rsidP="00BA023F">
      <w:pPr>
        <w:widowControl w:val="0"/>
        <w:numPr>
          <w:ilvl w:val="0"/>
          <w:numId w:val="51"/>
        </w:numPr>
        <w:tabs>
          <w:tab w:val="left" w:pos="-1440"/>
          <w:tab w:val="num" w:pos="-1260"/>
          <w:tab w:val="left" w:pos="0"/>
          <w:tab w:val="left" w:pos="540"/>
          <w:tab w:val="num" w:pos="900"/>
        </w:tabs>
        <w:suppressAutoHyphens w:val="0"/>
        <w:spacing w:line="400" w:lineRule="atLeast"/>
        <w:ind w:left="0" w:firstLine="357"/>
        <w:jc w:val="both"/>
        <w:rPr>
          <w:sz w:val="27"/>
          <w:szCs w:val="27"/>
          <w:lang w:val="uk-UA"/>
        </w:rPr>
      </w:pPr>
      <w:r>
        <w:rPr>
          <w:sz w:val="27"/>
          <w:szCs w:val="27"/>
          <w:lang w:val="uk-UA"/>
        </w:rPr>
        <w:t>Бобрик И.И. Атлас анатомии новорожденных. / И.И. Бобрик, В.И. Минаков – К.: Здоров’я, 1990. – 168 с.</w:t>
      </w:r>
    </w:p>
    <w:p w:rsidR="00B4129F" w:rsidRDefault="00B4129F" w:rsidP="00BA023F">
      <w:pPr>
        <w:pStyle w:val="24"/>
        <w:widowControl w:val="0"/>
        <w:numPr>
          <w:ilvl w:val="0"/>
          <w:numId w:val="51"/>
        </w:numPr>
        <w:tabs>
          <w:tab w:val="num" w:pos="900"/>
        </w:tabs>
        <w:spacing w:line="400" w:lineRule="atLeast"/>
        <w:ind w:left="0" w:firstLine="357"/>
        <w:jc w:val="both"/>
        <w:rPr>
          <w:sz w:val="27"/>
          <w:szCs w:val="27"/>
        </w:rPr>
      </w:pPr>
      <w:r w:rsidRPr="00B4129F">
        <w:rPr>
          <w:sz w:val="27"/>
          <w:szCs w:val="27"/>
          <w:lang w:val="uk-UA"/>
        </w:rPr>
        <w:t xml:space="preserve">Бобрик І.І. Сучасні аспекти функціональної анатомії центральної нервової системи: Навчальний посібник. / І.І. Бобрик, В.Г. Черкасов – К.: 2001. </w:t>
      </w:r>
      <w:r w:rsidRPr="00B4129F">
        <w:rPr>
          <w:sz w:val="27"/>
          <w:szCs w:val="27"/>
          <w:lang w:val="uk-UA"/>
        </w:rPr>
        <w:br/>
      </w:r>
      <w:r>
        <w:rPr>
          <w:sz w:val="27"/>
          <w:szCs w:val="27"/>
        </w:rPr>
        <w:t>– 152 с.</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Борисович А.И. Особенности развития поясничного отдела позвоночного столба человека в различные периоды онтогенеза / А.И. Бори-сович, В.И. Аристархов // Арх. анат. – 1989. – Т.97, №12. – С. 58-64.</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Борьба с наследственными болезнями. Серия технических докладов ВОЗ, 865, Женева, М., Медицина, 1997, – 133с.</w:t>
      </w:r>
    </w:p>
    <w:p w:rsidR="00B4129F" w:rsidRDefault="00B4129F" w:rsidP="00BA023F">
      <w:pPr>
        <w:pStyle w:val="24"/>
        <w:widowControl w:val="0"/>
        <w:numPr>
          <w:ilvl w:val="0"/>
          <w:numId w:val="51"/>
        </w:numPr>
        <w:tabs>
          <w:tab w:val="num" w:pos="900"/>
        </w:tabs>
        <w:spacing w:line="400" w:lineRule="atLeast"/>
        <w:ind w:left="0" w:firstLine="357"/>
        <w:jc w:val="both"/>
        <w:rPr>
          <w:sz w:val="27"/>
          <w:szCs w:val="27"/>
        </w:rPr>
      </w:pPr>
      <w:r>
        <w:rPr>
          <w:sz w:val="27"/>
          <w:szCs w:val="27"/>
        </w:rPr>
        <w:t>Брусиловский А.И. Современные проблемы медицинской эмбриологии и профилактики перинатальной патологии / А.И. Брусиловский // Тез. докл. 2-го съезда анат., гистол. и эмбриол. Белоруссии. – Минск. – 1991. – С. 31.</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 xml:space="preserve">Ватаман К.В. Методика исследования ультра–звуковая семиотика и данные морфометрии спинного мозга и позвоночного канала у новорож–дённых. / К.В. Ватаман, М.И. Биджиев // Ультразвук. и функц. диагностика. </w:t>
      </w:r>
      <w:r>
        <w:rPr>
          <w:sz w:val="27"/>
          <w:szCs w:val="27"/>
          <w:lang w:val="uk-UA"/>
        </w:rPr>
        <w:br/>
        <w:t>– 2003. – № 1. – С. 51-57.</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lastRenderedPageBreak/>
        <w:t>Венгер В. Комплексная физиотерапия дегенеративно-дистрофических заболеваний крупных суставов и позвоночника / В. Венгер, Л. Бетенко // Вісн. ортоп., травмат. та протезування. – 2002. – № 3. – С. 29-31.</w:t>
      </w:r>
    </w:p>
    <w:p w:rsidR="00B4129F" w:rsidRDefault="00B4129F" w:rsidP="00BA023F">
      <w:pPr>
        <w:widowControl w:val="0"/>
        <w:numPr>
          <w:ilvl w:val="0"/>
          <w:numId w:val="51"/>
        </w:numPr>
        <w:shd w:val="clear" w:color="auto" w:fill="FFFFFF"/>
        <w:tabs>
          <w:tab w:val="num" w:pos="900"/>
        </w:tabs>
        <w:suppressAutoHyphens w:val="0"/>
        <w:autoSpaceDE w:val="0"/>
        <w:autoSpaceDN w:val="0"/>
        <w:adjustRightInd w:val="0"/>
        <w:spacing w:line="400" w:lineRule="atLeast"/>
        <w:ind w:left="0" w:firstLine="357"/>
        <w:jc w:val="both"/>
        <w:rPr>
          <w:spacing w:val="-11"/>
          <w:sz w:val="27"/>
          <w:szCs w:val="27"/>
          <w:lang w:val="uk-UA"/>
        </w:rPr>
      </w:pPr>
      <w:r>
        <w:rPr>
          <w:spacing w:val="-5"/>
          <w:sz w:val="27"/>
          <w:szCs w:val="27"/>
          <w:lang w:val="uk-UA"/>
        </w:rPr>
        <w:t>Верченко И.А. Остеометрические особенности позвонков различ</w:t>
      </w:r>
      <w:r>
        <w:rPr>
          <w:spacing w:val="-4"/>
          <w:sz w:val="27"/>
          <w:szCs w:val="27"/>
          <w:lang w:val="uk-UA"/>
        </w:rPr>
        <w:t xml:space="preserve">ных отделов при воздействии гравитационных перегрузок в возрастном </w:t>
      </w:r>
      <w:r>
        <w:rPr>
          <w:spacing w:val="-5"/>
          <w:sz w:val="27"/>
          <w:szCs w:val="27"/>
          <w:lang w:val="uk-UA"/>
        </w:rPr>
        <w:t>аспекте</w:t>
      </w:r>
      <w:r>
        <w:rPr>
          <w:spacing w:val="-5"/>
          <w:sz w:val="27"/>
          <w:szCs w:val="27"/>
          <w:lang w:val="uk-UA"/>
        </w:rPr>
        <w:br/>
        <w:t>/ И.А. Верченко // Світ медицини та біології. – 2005. – №1. – С.6-9.</w:t>
      </w:r>
    </w:p>
    <w:p w:rsidR="00B4129F" w:rsidRDefault="00B4129F" w:rsidP="00BA023F">
      <w:pPr>
        <w:widowControl w:val="0"/>
        <w:numPr>
          <w:ilvl w:val="0"/>
          <w:numId w:val="51"/>
        </w:numPr>
        <w:shd w:val="clear" w:color="auto" w:fill="FFFFFF"/>
        <w:tabs>
          <w:tab w:val="num" w:pos="900"/>
        </w:tabs>
        <w:suppressAutoHyphens w:val="0"/>
        <w:autoSpaceDE w:val="0"/>
        <w:autoSpaceDN w:val="0"/>
        <w:adjustRightInd w:val="0"/>
        <w:spacing w:line="400" w:lineRule="atLeast"/>
        <w:ind w:left="0" w:firstLine="357"/>
        <w:jc w:val="both"/>
        <w:rPr>
          <w:spacing w:val="-9"/>
          <w:sz w:val="27"/>
          <w:szCs w:val="27"/>
          <w:lang w:val="uk-UA"/>
        </w:rPr>
      </w:pPr>
      <w:r>
        <w:rPr>
          <w:spacing w:val="-3"/>
          <w:sz w:val="27"/>
          <w:szCs w:val="27"/>
          <w:lang w:val="uk-UA"/>
        </w:rPr>
        <w:t xml:space="preserve">Верченко И.А. Динамика минеральной насыщенности костной </w:t>
      </w:r>
      <w:r>
        <w:rPr>
          <w:spacing w:val="-5"/>
          <w:sz w:val="27"/>
          <w:szCs w:val="27"/>
          <w:lang w:val="uk-UA"/>
        </w:rPr>
        <w:t>ткани позвонков различных отделов в процессе систематического воздейс</w:t>
      </w:r>
      <w:r>
        <w:rPr>
          <w:spacing w:val="-4"/>
          <w:sz w:val="27"/>
          <w:szCs w:val="27"/>
          <w:lang w:val="uk-UA"/>
        </w:rPr>
        <w:t xml:space="preserve">твия гравитационных перегрузок в возрастном аспекте </w:t>
      </w:r>
      <w:r>
        <w:rPr>
          <w:spacing w:val="-5"/>
          <w:sz w:val="27"/>
          <w:szCs w:val="27"/>
          <w:lang w:val="uk-UA"/>
        </w:rPr>
        <w:t xml:space="preserve">/ И.А. Верченко </w:t>
      </w:r>
      <w:r>
        <w:rPr>
          <w:spacing w:val="-4"/>
          <w:sz w:val="27"/>
          <w:szCs w:val="27"/>
          <w:lang w:val="uk-UA"/>
        </w:rPr>
        <w:t>// Таврический ме</w:t>
      </w:r>
      <w:r>
        <w:rPr>
          <w:spacing w:val="-2"/>
          <w:sz w:val="27"/>
          <w:szCs w:val="27"/>
          <w:lang w:val="uk-UA"/>
        </w:rPr>
        <w:t>дико-биологический вестник. – 2006. – Т. 9, №3. – С.26-32.</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 xml:space="preserve">Висоцький Ю.А. Закономерности морфогенеза симпатических ганглиев человека /Матер. докл. VIII Конгр. междунар. ассоц. морфологов </w:t>
      </w:r>
      <w:r>
        <w:rPr>
          <w:sz w:val="27"/>
          <w:szCs w:val="27"/>
          <w:lang w:val="uk-UA"/>
        </w:rPr>
        <w:br/>
        <w:t>/ Ю.А. Висоцький, А.В. Кладько // Морфология. – 2006. – Т.129, № 4. – С. 35.</w:t>
      </w:r>
    </w:p>
    <w:p w:rsidR="00B4129F" w:rsidRDefault="00B4129F" w:rsidP="00BA023F">
      <w:pPr>
        <w:pStyle w:val="PlainText"/>
        <w:numPr>
          <w:ilvl w:val="0"/>
          <w:numId w:val="51"/>
        </w:numPr>
        <w:tabs>
          <w:tab w:val="num" w:pos="900"/>
        </w:tabs>
        <w:spacing w:line="400" w:lineRule="atLeast"/>
        <w:ind w:left="0" w:firstLine="357"/>
        <w:jc w:val="both"/>
        <w:rPr>
          <w:rFonts w:ascii="Times New Roman" w:hAnsi="Times New Roman"/>
          <w:sz w:val="27"/>
          <w:szCs w:val="27"/>
          <w:lang w:val="uk-UA"/>
        </w:rPr>
      </w:pPr>
      <w:r>
        <w:rPr>
          <w:rFonts w:ascii="Times New Roman" w:hAnsi="Times New Roman"/>
          <w:sz w:val="27"/>
          <w:szCs w:val="27"/>
          <w:lang w:val="uk-UA"/>
        </w:rPr>
        <w:t>Вьюн В.В. Некоторые результаты диагностики и лечения детей с пренатально выявленными врожденными пороками развития / В.В. Вьюн // Тези доп. I Конг. Укр. асоц. спец. ультразв. діагност. в перенат., генетиці та гінекології.– Харьков.– 1997. – С. 74-75.</w:t>
      </w:r>
    </w:p>
    <w:p w:rsidR="00B4129F" w:rsidRDefault="00B4129F" w:rsidP="00BA023F">
      <w:pPr>
        <w:widowControl w:val="0"/>
        <w:numPr>
          <w:ilvl w:val="0"/>
          <w:numId w:val="51"/>
        </w:numPr>
        <w:tabs>
          <w:tab w:val="left" w:pos="-900"/>
          <w:tab w:val="left" w:pos="0"/>
          <w:tab w:val="num" w:pos="900"/>
        </w:tabs>
        <w:suppressAutoHyphens w:val="0"/>
        <w:spacing w:line="400" w:lineRule="atLeast"/>
        <w:ind w:left="0" w:firstLine="357"/>
        <w:jc w:val="both"/>
        <w:rPr>
          <w:sz w:val="27"/>
          <w:szCs w:val="27"/>
          <w:lang w:val="uk-UA"/>
        </w:rPr>
      </w:pPr>
      <w:r>
        <w:rPr>
          <w:sz w:val="27"/>
          <w:szCs w:val="27"/>
          <w:lang w:val="uk-UA"/>
        </w:rPr>
        <w:t>Гойда Н.Г. Державна політика України щодо збереження репродуктивного здоров’я / Н.Г. Гойда  // ПАГ. – 1998. – № 2. – С. 72-73.</w:t>
      </w:r>
    </w:p>
    <w:p w:rsidR="00B4129F" w:rsidRDefault="00B4129F" w:rsidP="00BA023F">
      <w:pPr>
        <w:pStyle w:val="24"/>
        <w:widowControl w:val="0"/>
        <w:numPr>
          <w:ilvl w:val="0"/>
          <w:numId w:val="51"/>
        </w:numPr>
        <w:tabs>
          <w:tab w:val="left" w:pos="-900"/>
          <w:tab w:val="num" w:pos="900"/>
        </w:tabs>
        <w:spacing w:line="400" w:lineRule="atLeast"/>
        <w:ind w:left="0" w:firstLine="357"/>
        <w:jc w:val="both"/>
        <w:rPr>
          <w:sz w:val="27"/>
          <w:szCs w:val="27"/>
        </w:rPr>
      </w:pPr>
      <w:r>
        <w:rPr>
          <w:sz w:val="27"/>
          <w:szCs w:val="27"/>
        </w:rPr>
        <w:t xml:space="preserve">Гойда Н.Г. Стан та перспективи розвитку перинатальної допомоги на етапі реформування охорони здоров’я в Україні / Н.Г. Гойда // Перинатологія та педіатрія. – 1999. – № 1. – С. 3-4. </w:t>
      </w:r>
    </w:p>
    <w:p w:rsidR="00B4129F" w:rsidRDefault="00B4129F" w:rsidP="00BA023F">
      <w:pPr>
        <w:widowControl w:val="0"/>
        <w:numPr>
          <w:ilvl w:val="0"/>
          <w:numId w:val="51"/>
        </w:numPr>
        <w:tabs>
          <w:tab w:val="left" w:pos="-900"/>
          <w:tab w:val="num" w:pos="900"/>
        </w:tabs>
        <w:autoSpaceDE w:val="0"/>
        <w:autoSpaceDN w:val="0"/>
        <w:adjustRightInd w:val="0"/>
        <w:spacing w:line="400" w:lineRule="atLeast"/>
        <w:ind w:left="0" w:firstLine="357"/>
        <w:jc w:val="both"/>
        <w:rPr>
          <w:sz w:val="27"/>
          <w:szCs w:val="27"/>
          <w:lang w:val="uk-UA"/>
        </w:rPr>
      </w:pPr>
      <w:r>
        <w:rPr>
          <w:sz w:val="27"/>
          <w:szCs w:val="27"/>
          <w:lang w:val="uk-UA"/>
        </w:rPr>
        <w:t>Горбунов А.В. Особенности строения заднего отдела артериального анастомоза основания головного мозга в плодном периоде пренатального онтогенеза человека / А.В. Горбунов, М.В. Чепурнова // Успехи современного естествознания. – 2006. –№ 1. – С. 56-57.</w:t>
      </w:r>
    </w:p>
    <w:p w:rsidR="00B4129F" w:rsidRDefault="00B4129F" w:rsidP="00BA023F">
      <w:pPr>
        <w:widowControl w:val="0"/>
        <w:numPr>
          <w:ilvl w:val="0"/>
          <w:numId w:val="51"/>
        </w:numPr>
        <w:tabs>
          <w:tab w:val="left" w:pos="-900"/>
          <w:tab w:val="num" w:pos="900"/>
        </w:tabs>
        <w:suppressAutoHyphens w:val="0"/>
        <w:spacing w:line="400" w:lineRule="atLeast"/>
        <w:ind w:left="0" w:firstLine="357"/>
        <w:jc w:val="both"/>
        <w:rPr>
          <w:sz w:val="27"/>
          <w:szCs w:val="27"/>
          <w:lang w:val="uk-UA"/>
        </w:rPr>
      </w:pPr>
      <w:r>
        <w:rPr>
          <w:sz w:val="27"/>
          <w:szCs w:val="27"/>
          <w:lang w:val="uk-UA"/>
        </w:rPr>
        <w:t xml:space="preserve">Горбунов А.В. Варианты строения базилярной и внутричерепных частей позвоночных артерий головного мозга /А.В. Горбунов, О.О. Фёдоров // Человек и лекарство: XIV Рос. нац. конгр. (Москва 16-20 апреля 2007 г.) – М., 2007. </w:t>
      </w:r>
      <w:r>
        <w:rPr>
          <w:sz w:val="27"/>
          <w:szCs w:val="27"/>
          <w:lang w:val="uk-UA"/>
        </w:rPr>
        <w:br/>
        <w:t>– С. 112-113.</w:t>
      </w:r>
    </w:p>
    <w:p w:rsidR="00B4129F" w:rsidRDefault="00B4129F" w:rsidP="00BA023F">
      <w:pPr>
        <w:pStyle w:val="Normal0"/>
        <w:numPr>
          <w:ilvl w:val="0"/>
          <w:numId w:val="51"/>
        </w:numPr>
        <w:tabs>
          <w:tab w:val="left" w:pos="-900"/>
          <w:tab w:val="num" w:pos="900"/>
        </w:tabs>
        <w:snapToGrid/>
        <w:spacing w:line="400" w:lineRule="atLeast"/>
        <w:ind w:left="0" w:firstLine="357"/>
        <w:rPr>
          <w:sz w:val="27"/>
          <w:szCs w:val="27"/>
          <w:lang w:val="uk-UA"/>
        </w:rPr>
      </w:pPr>
      <w:r>
        <w:rPr>
          <w:sz w:val="27"/>
          <w:szCs w:val="27"/>
          <w:lang w:val="uk-UA"/>
        </w:rPr>
        <w:t xml:space="preserve">Гречанина Е.Я. Антенатальное и постнатальное сопоставление при УЗ диагностике врожденных пороков развития / Е.Я. Гречанина, И.А. Жадан, О.В. Ромадина // УЗ диагностика в акуш., гинекол. и педиатрии. – 1993. – № 1. </w:t>
      </w:r>
      <w:r>
        <w:rPr>
          <w:sz w:val="27"/>
          <w:szCs w:val="27"/>
          <w:lang w:val="uk-UA"/>
        </w:rPr>
        <w:br/>
        <w:t>– С. 47-55.</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Гусев Е.И. Неврология и нейрохирургия. / Е.И. Гусев, А.Н. Коновалов, Г.С. Бурд   – М.: Медицина, 2000. – 656 с.</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lastRenderedPageBreak/>
        <w:t>Гэлли Р.Л. Неотложная ортопедия. / Р.Л. Гэлли, Д.У. Спайт, Р.Р. Симон  Позвночник: Пер. с англ. – М.: Медицина, 1995. – С. 376-418.</w:t>
      </w:r>
    </w:p>
    <w:p w:rsidR="00B4129F" w:rsidRDefault="00B4129F" w:rsidP="00BA023F">
      <w:pPr>
        <w:pStyle w:val="PlainText"/>
        <w:numPr>
          <w:ilvl w:val="0"/>
          <w:numId w:val="51"/>
        </w:numPr>
        <w:tabs>
          <w:tab w:val="num" w:pos="900"/>
        </w:tabs>
        <w:spacing w:line="400" w:lineRule="atLeast"/>
        <w:ind w:left="0" w:firstLine="357"/>
        <w:jc w:val="both"/>
        <w:rPr>
          <w:rFonts w:ascii="Times New Roman" w:hAnsi="Times New Roman"/>
          <w:sz w:val="27"/>
          <w:szCs w:val="27"/>
          <w:lang w:val="uk-UA"/>
        </w:rPr>
      </w:pPr>
      <w:r>
        <w:rPr>
          <w:rFonts w:ascii="Times New Roman" w:hAnsi="Times New Roman"/>
          <w:sz w:val="27"/>
          <w:szCs w:val="27"/>
          <w:lang w:val="uk-UA"/>
        </w:rPr>
        <w:t>Давиденко В.Б. Пренатальная диагностика и постнатальное наблюдение и лечение детей с врожденными пороками развития / В.Б. Давиденко, В.В. Лапшин, В.В. Вьюн // Юбил. сбор. науч. труд., посв. 10-ю каф. дет. хирургии ЗГМУ.– Запорожье. – 1995.– С. 27-28.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rPr>
        <w:t xml:space="preserve"> Деклараційний патент  України №43576А, МПК 7 А61В5/107, А61В10/00. Спосіб фотодокументування та виконання морфометричних досліджень серійних гістологічних зрізів</w:t>
      </w:r>
      <w:r>
        <w:rPr>
          <w:sz w:val="27"/>
          <w:szCs w:val="27"/>
          <w:lang w:val="cs-CZ"/>
        </w:rPr>
        <w:t xml:space="preserve"> </w:t>
      </w:r>
      <w:r>
        <w:rPr>
          <w:sz w:val="27"/>
          <w:szCs w:val="27"/>
        </w:rPr>
        <w:t>/ Кривецький В.В.</w:t>
      </w:r>
      <w:r>
        <w:rPr>
          <w:sz w:val="27"/>
          <w:szCs w:val="27"/>
          <w:lang w:val="uk-UA"/>
        </w:rPr>
        <w:t>; заявник і патентовласник</w:t>
      </w:r>
      <w:r>
        <w:rPr>
          <w:sz w:val="27"/>
          <w:szCs w:val="27"/>
          <w:lang w:val="cs-CZ"/>
        </w:rPr>
        <w:t xml:space="preserve"> </w:t>
      </w:r>
      <w:r>
        <w:rPr>
          <w:sz w:val="27"/>
          <w:szCs w:val="27"/>
        </w:rPr>
        <w:t>Кривецький В.В.</w:t>
      </w:r>
      <w:r>
        <w:rPr>
          <w:sz w:val="27"/>
          <w:szCs w:val="27"/>
          <w:lang w:val="uk-UA"/>
        </w:rPr>
        <w:t xml:space="preserve"> –  №2001031624; заявл.12.03.2001, опублік. </w:t>
      </w:r>
      <w:r>
        <w:rPr>
          <w:sz w:val="27"/>
          <w:szCs w:val="27"/>
        </w:rPr>
        <w:t>17.12.2001</w:t>
      </w:r>
      <w:r>
        <w:rPr>
          <w:sz w:val="27"/>
          <w:szCs w:val="27"/>
          <w:lang w:val="uk-UA"/>
        </w:rPr>
        <w:t>, Бюл. № 11</w:t>
      </w:r>
      <w:r>
        <w:rPr>
          <w:sz w:val="27"/>
          <w:szCs w:val="27"/>
          <w:lang w:val="en-US"/>
        </w:rPr>
        <w:t>.</w:t>
      </w:r>
      <w:r>
        <w:rPr>
          <w:sz w:val="27"/>
          <w:szCs w:val="27"/>
        </w:rPr>
        <w:t xml:space="preserve"> </w:t>
      </w:r>
    </w:p>
    <w:p w:rsidR="00B4129F" w:rsidRDefault="00B4129F" w:rsidP="00BA023F">
      <w:pPr>
        <w:widowControl w:val="0"/>
        <w:numPr>
          <w:ilvl w:val="0"/>
          <w:numId w:val="51"/>
        </w:numPr>
        <w:tabs>
          <w:tab w:val="left" w:pos="-2880"/>
          <w:tab w:val="num" w:pos="900"/>
        </w:tabs>
        <w:suppressAutoHyphens w:val="0"/>
        <w:spacing w:line="400" w:lineRule="atLeast"/>
        <w:ind w:left="0" w:firstLine="357"/>
        <w:jc w:val="both"/>
        <w:rPr>
          <w:sz w:val="27"/>
          <w:szCs w:val="27"/>
          <w:lang w:val="uk-UA"/>
        </w:rPr>
      </w:pPr>
      <w:r>
        <w:rPr>
          <w:sz w:val="27"/>
          <w:szCs w:val="27"/>
          <w:lang w:val="uk-UA"/>
        </w:rPr>
        <w:t xml:space="preserve"> Демьянов А.П. Применение мануальной терапии при лечении вертеброневрологических синдромов / А.П. Демьянов, А.В. Горбунов  // Тр. V Всеросс. съезда физиотерапевтов и курортологов и Российского научного форума «Физические факторы и здоровье человека». – М., 2002. – С. 96.</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Дзяк Л.А. Хирургическая тактика при многоуровневых смещенных поясничных межпозвонковых дисков / Л.А. Дзяк, Н.А. Зорин // Современные минимально-инвазивные технологии (нейрохирургия, вертебрология, неврология, нейрофизиология): VI Междунар. симпозиум: Материалы симпозиума. – СПб., 2001. – С. 138-139.</w:t>
      </w:r>
    </w:p>
    <w:p w:rsidR="00B4129F" w:rsidRDefault="00B4129F" w:rsidP="00BA023F">
      <w:pPr>
        <w:pStyle w:val="24"/>
        <w:widowControl w:val="0"/>
        <w:numPr>
          <w:ilvl w:val="0"/>
          <w:numId w:val="51"/>
        </w:numPr>
        <w:tabs>
          <w:tab w:val="num" w:pos="900"/>
        </w:tabs>
        <w:spacing w:line="400" w:lineRule="atLeast"/>
        <w:ind w:left="0" w:firstLine="357"/>
        <w:jc w:val="both"/>
        <w:rPr>
          <w:sz w:val="27"/>
          <w:szCs w:val="27"/>
        </w:rPr>
      </w:pPr>
      <w:r w:rsidRPr="00B4129F">
        <w:rPr>
          <w:sz w:val="27"/>
          <w:szCs w:val="27"/>
          <w:lang w:val="uk-UA"/>
        </w:rPr>
        <w:t>Долот В.Д. Хірургія новонароджених як один із шляхів зниження дит</w:t>
      </w:r>
      <w:r w:rsidRPr="00B4129F">
        <w:rPr>
          <w:sz w:val="27"/>
          <w:szCs w:val="27"/>
          <w:lang w:val="uk-UA"/>
        </w:rPr>
        <w:t>я</w:t>
      </w:r>
      <w:r w:rsidRPr="00B4129F">
        <w:rPr>
          <w:sz w:val="27"/>
          <w:szCs w:val="27"/>
          <w:lang w:val="uk-UA"/>
        </w:rPr>
        <w:t xml:space="preserve">чої смертності / В.Д. Долот // Матер. наук. конф. присв. </w:t>
      </w:r>
      <w:r>
        <w:rPr>
          <w:sz w:val="27"/>
          <w:szCs w:val="27"/>
        </w:rPr>
        <w:t>50-річчю Чернівецького держ. мед. ін-ту. – Чернівці. – 1994. – С. 97-98.</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Елизаров В.Г. Передняя костнопластическая стабилизация нижнегрудных и верхнепоясничных позвонков кровоснабжаемыми трансплантантами / В.Г. Елизаров, В.К. Миначенко, О.Р. Герасимов // Вестн. хир. – 1991. – Т.146, №6. – С. 86-87.</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Зайдман А.М. Стереотопометрия краниовертебральной области человека / А.М. Зайдман, А.В. Корель, А.В. Сахаров Макро- и микро-морфология: Межвузовский сборник научных работ. Саратов: Изд-во СГМУ, 1999. – Вып.4. – С.73-76.</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 xml:space="preserve">Зайдман А.М. Строение пластинки роста тела позвонка у детей различного возраста / А.М. Зайдман, А.В. Корель, А.В. Сахаров // Морфол. </w:t>
      </w:r>
      <w:r>
        <w:rPr>
          <w:sz w:val="27"/>
          <w:szCs w:val="27"/>
          <w:lang w:val="uk-UA"/>
        </w:rPr>
        <w:br/>
        <w:t>– 2005. – Т.128, № 4. – С. 51-56.</w:t>
      </w:r>
    </w:p>
    <w:p w:rsidR="00B4129F" w:rsidRDefault="00B4129F" w:rsidP="00BA023F">
      <w:pPr>
        <w:widowControl w:val="0"/>
        <w:numPr>
          <w:ilvl w:val="0"/>
          <w:numId w:val="51"/>
        </w:numPr>
        <w:tabs>
          <w:tab w:val="num" w:pos="900"/>
        </w:tabs>
        <w:suppressAutoHyphens w:val="0"/>
        <w:spacing w:line="400" w:lineRule="atLeast"/>
        <w:ind w:left="0" w:firstLine="357"/>
        <w:jc w:val="both"/>
        <w:rPr>
          <w:sz w:val="27"/>
          <w:szCs w:val="27"/>
          <w:lang w:val="uk-UA"/>
        </w:rPr>
      </w:pPr>
      <w:r>
        <w:rPr>
          <w:sz w:val="27"/>
          <w:szCs w:val="27"/>
          <w:lang w:val="uk-UA"/>
        </w:rPr>
        <w:t>Зайченко А.А. Краниовертебральные отношения в постнатальном онтогенезе / А.А. Зайченко, В.С. Сперанский // Матер. Всеросс. научно-</w:t>
      </w:r>
      <w:r>
        <w:rPr>
          <w:sz w:val="27"/>
          <w:szCs w:val="27"/>
          <w:lang w:val="uk-UA"/>
        </w:rPr>
        <w:lastRenderedPageBreak/>
        <w:t>практической конференции. «Медико-биологические и экологические проблемы здоровья человека на Севере» Секция 1-3.Часть 1. (Сургут, 07-21.02.2000) – Сургут: Сургутский госуниверситет, – 2000. – С. 196-200.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Зайченко А.А. Возрастная изменчивость краниовертебральной области / А.А. Зайченко, В.С. Сперанский // Функциональная морфология и клиническая медицина Сб. науч. работ.- Ростов-на-Дону, 2000. – С. 30-31.</w:t>
      </w:r>
    </w:p>
    <w:p w:rsidR="00B4129F" w:rsidRDefault="00B4129F" w:rsidP="00BA023F">
      <w:pPr>
        <w:pStyle w:val="24"/>
        <w:widowControl w:val="0"/>
        <w:numPr>
          <w:ilvl w:val="0"/>
          <w:numId w:val="51"/>
        </w:numPr>
        <w:tabs>
          <w:tab w:val="num" w:pos="1080"/>
        </w:tabs>
        <w:spacing w:line="400" w:lineRule="atLeast"/>
        <w:ind w:left="0" w:firstLine="357"/>
        <w:jc w:val="both"/>
        <w:rPr>
          <w:sz w:val="27"/>
          <w:szCs w:val="27"/>
        </w:rPr>
      </w:pPr>
      <w:r>
        <w:rPr>
          <w:iCs/>
          <w:sz w:val="27"/>
          <w:szCs w:val="27"/>
        </w:rPr>
        <w:t xml:space="preserve">Зозуля Ю.А  </w:t>
      </w:r>
      <w:r>
        <w:rPr>
          <w:sz w:val="27"/>
          <w:szCs w:val="27"/>
        </w:rPr>
        <w:t xml:space="preserve">Пороки развития позвоночника и спинного мозг / </w:t>
      </w:r>
      <w:r>
        <w:rPr>
          <w:iCs/>
          <w:sz w:val="27"/>
          <w:szCs w:val="27"/>
        </w:rPr>
        <w:t xml:space="preserve">Ю.А. Зозуля, Ю.А. Орлов </w:t>
      </w:r>
      <w:r>
        <w:rPr>
          <w:sz w:val="27"/>
          <w:szCs w:val="27"/>
        </w:rPr>
        <w:t>// Здоров’я України. – 2007. №17. – С.15-19.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napToGrid w:val="0"/>
          <w:sz w:val="27"/>
          <w:szCs w:val="27"/>
          <w:lang w:val="uk-UA"/>
        </w:rPr>
        <w:t xml:space="preserve">Зозуля Ю.А. Дифференцированные миниинвазивные нейрохирур-гические вмешательства при множественных грыжах дисков пояснично-крестцового отдела позвоночника / Ю.А.Зозуля, В.Д. Куликов // Укр. нейро–хірург. журн. – 2001. – № 2. – С. 26-27.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napToGrid w:val="0"/>
          <w:sz w:val="27"/>
          <w:szCs w:val="27"/>
          <w:lang w:val="uk-UA"/>
        </w:rPr>
        <w:t>Зорин Н.А. Перкутанная лазерная дискэктомия при смещениях поясничных межпозвоночных дисков / Н.А.Зорин, Ю.И. Кирпа // Укр. журн. малоінвазивної та ендоскопічної хірургії. – 1999. – № 3. – С. 31.</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Ишал В.А. Информативность измерений при диагностике искрив–лений позвоночника / В.А. Ишал, М.Е. Рождественский // Материалы </w:t>
      </w:r>
      <w:r>
        <w:rPr>
          <w:sz w:val="27"/>
          <w:szCs w:val="27"/>
          <w:lang w:val="uk-UA"/>
        </w:rPr>
        <w:br/>
        <w:t xml:space="preserve">2-й Междун. науч.-практ. конф. «Информационные технологии и радиосети». (Омск, 2000.) Инфорадио-2000 г. – С. 96-98.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Ишал В.А. Физиология асимметрии, фронтальные нарушения осанки, сколиоз и сколиотическая болезнь / В.А. Ишал, М.Е. Рождественский // Вестн. новых медицинских технологий. – 2000. – Т. VII, № 1. – С. 88. </w:t>
      </w:r>
    </w:p>
    <w:p w:rsidR="00B4129F" w:rsidRDefault="00B4129F" w:rsidP="00BA023F">
      <w:pPr>
        <w:widowControl w:val="0"/>
        <w:numPr>
          <w:ilvl w:val="0"/>
          <w:numId w:val="51"/>
        </w:numPr>
        <w:tabs>
          <w:tab w:val="num" w:pos="-3420"/>
          <w:tab w:val="left" w:pos="-1620"/>
          <w:tab w:val="left" w:pos="0"/>
          <w:tab w:val="num" w:pos="1080"/>
        </w:tabs>
        <w:suppressAutoHyphens w:val="0"/>
        <w:spacing w:line="400" w:lineRule="atLeast"/>
        <w:ind w:left="0" w:firstLine="357"/>
        <w:jc w:val="both"/>
        <w:rPr>
          <w:sz w:val="27"/>
          <w:szCs w:val="27"/>
          <w:lang w:val="uk-UA"/>
        </w:rPr>
      </w:pPr>
      <w:r>
        <w:rPr>
          <w:sz w:val="27"/>
          <w:szCs w:val="27"/>
          <w:lang w:val="uk-UA"/>
        </w:rPr>
        <w:t>Каган И.И. Компьютерная томография как метод изучения прижизненной топографии органов брюшной полости / И.И. Каган, С.В. Чеме–зов // Морфология. – 2000. – Т. 117, № 3. – С. 52.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Карахан В. Стеноз позвоночного канала в поясничном отделе: хирургическое лечение / В. Карахан, К. Кувтинов // Врач. – 2002. – № 4. </w:t>
      </w:r>
      <w:r>
        <w:rPr>
          <w:sz w:val="27"/>
          <w:szCs w:val="27"/>
          <w:lang w:val="uk-UA"/>
        </w:rPr>
        <w:br/>
        <w:t>– С. 25-27.</w:t>
      </w:r>
    </w:p>
    <w:p w:rsidR="00B4129F" w:rsidRDefault="00B4129F" w:rsidP="00BA023F">
      <w:pPr>
        <w:pStyle w:val="35"/>
        <w:numPr>
          <w:ilvl w:val="0"/>
          <w:numId w:val="51"/>
        </w:numPr>
        <w:tabs>
          <w:tab w:val="num" w:pos="1080"/>
        </w:tabs>
        <w:spacing w:line="400" w:lineRule="atLeast"/>
        <w:ind w:left="0" w:firstLine="357"/>
        <w:jc w:val="both"/>
        <w:rPr>
          <w:sz w:val="27"/>
          <w:szCs w:val="27"/>
          <w:lang w:val="uk-UA"/>
        </w:rPr>
      </w:pPr>
      <w:r>
        <w:rPr>
          <w:sz w:val="27"/>
          <w:szCs w:val="27"/>
          <w:lang w:val="uk-UA"/>
        </w:rPr>
        <w:t>Кариев М.Х. Особенности клинического течения грыж межпозвонковых дисков при дегенеративном поясничном стенозе / М.Х. Ка-риев, А.У. Норов // Журн. вопр. нейрохирургии им. Н.Н. Бурденко. – 2001.</w:t>
      </w:r>
      <w:r>
        <w:rPr>
          <w:sz w:val="27"/>
          <w:szCs w:val="27"/>
          <w:lang w:val="uk-UA"/>
        </w:rPr>
        <w:br/>
        <w:t>– № 3. – С. 14-15.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Катько А.В. Закономерности нейроцитарной организации симпатических ганглиев человека в пренатальном периоде онтогенеза. / А.В. Катько / Матер. докл. VIII Конгр. Междунар. ассоц. морфологов (г. Орёл, </w:t>
      </w:r>
      <w:r>
        <w:rPr>
          <w:sz w:val="27"/>
          <w:szCs w:val="27"/>
          <w:lang w:val="uk-UA"/>
        </w:rPr>
        <w:br/>
        <w:t>15 сент. 2006 г.) // Морфология. – 2006. – Т.129, № 4. – С. 64.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lastRenderedPageBreak/>
        <w:t>Катько А.В. Закономерности морфогенеза симпатических узлов человека в онтогенезе / А.В. Катько, Ю.А.Высоцкий, Л.А. Болгова // Матер. наук.-прак. конф. з міжн. уч. « Морфол. стан тк. і органів у нормі та при моделюванні патол. процесів» – Тернопіль:Укрмедкнига, 2006. – С. 48-49.</w:t>
      </w:r>
    </w:p>
    <w:p w:rsidR="00B4129F" w:rsidRDefault="00B4129F" w:rsidP="00BA023F">
      <w:pPr>
        <w:widowControl w:val="0"/>
        <w:numPr>
          <w:ilvl w:val="0"/>
          <w:numId w:val="51"/>
        </w:numPr>
        <w:tabs>
          <w:tab w:val="num" w:pos="1080"/>
        </w:tabs>
        <w:suppressAutoHyphens w:val="0"/>
        <w:spacing w:line="400" w:lineRule="atLeast"/>
        <w:ind w:left="0" w:firstLine="357"/>
        <w:jc w:val="both"/>
        <w:rPr>
          <w:rStyle w:val="aff"/>
          <w:b w:val="0"/>
          <w:sz w:val="27"/>
          <w:szCs w:val="27"/>
          <w:lang w:val="uk-UA"/>
        </w:rPr>
      </w:pPr>
      <w:r>
        <w:rPr>
          <w:sz w:val="27"/>
          <w:szCs w:val="27"/>
          <w:lang w:val="uk-UA"/>
        </w:rPr>
        <w:t xml:space="preserve">Кириллова Е.А. </w:t>
      </w:r>
      <w:r>
        <w:rPr>
          <w:rStyle w:val="aff"/>
          <w:b w:val="0"/>
          <w:sz w:val="27"/>
          <w:szCs w:val="27"/>
          <w:lang w:val="uk-UA"/>
        </w:rPr>
        <w:t xml:space="preserve">Мониторинг врожденных пороков развития у новорожденных / </w:t>
      </w:r>
      <w:r>
        <w:rPr>
          <w:sz w:val="27"/>
          <w:szCs w:val="27"/>
          <w:lang w:val="uk-UA"/>
        </w:rPr>
        <w:t>Е.А. Кириллова, О.К. Никифорова</w:t>
      </w:r>
      <w:r>
        <w:rPr>
          <w:b/>
          <w:sz w:val="27"/>
          <w:szCs w:val="27"/>
          <w:lang w:val="uk-UA"/>
        </w:rPr>
        <w:t xml:space="preserve"> </w:t>
      </w:r>
      <w:r>
        <w:rPr>
          <w:rStyle w:val="aff"/>
          <w:b w:val="0"/>
          <w:sz w:val="27"/>
          <w:szCs w:val="27"/>
          <w:lang w:val="uk-UA"/>
        </w:rPr>
        <w:t>//</w:t>
      </w:r>
      <w:r>
        <w:rPr>
          <w:b/>
          <w:sz w:val="27"/>
          <w:szCs w:val="27"/>
          <w:lang w:val="uk-UA"/>
        </w:rPr>
        <w:t xml:space="preserve"> </w:t>
      </w:r>
      <w:r>
        <w:rPr>
          <w:rStyle w:val="aff"/>
          <w:b w:val="0"/>
          <w:sz w:val="27"/>
          <w:szCs w:val="27"/>
          <w:lang w:val="uk-UA"/>
        </w:rPr>
        <w:t xml:space="preserve">Российский вестник перинатологии и педиатрии. – 2000. –№1. – С. 35-36. </w:t>
      </w:r>
    </w:p>
    <w:p w:rsidR="00B4129F" w:rsidRDefault="00B4129F" w:rsidP="00BA023F">
      <w:pPr>
        <w:pStyle w:val="24"/>
        <w:widowControl w:val="0"/>
        <w:numPr>
          <w:ilvl w:val="0"/>
          <w:numId w:val="51"/>
        </w:numPr>
        <w:tabs>
          <w:tab w:val="num" w:pos="1080"/>
        </w:tabs>
        <w:spacing w:line="400" w:lineRule="atLeast"/>
        <w:ind w:left="0" w:firstLine="357"/>
        <w:jc w:val="both"/>
        <w:rPr>
          <w:sz w:val="27"/>
          <w:szCs w:val="27"/>
        </w:rPr>
      </w:pPr>
      <w:r>
        <w:rPr>
          <w:sz w:val="27"/>
          <w:szCs w:val="27"/>
        </w:rPr>
        <w:t>Классификация  CEAP и ее значимость для отечественной флебологии // Ангиология и сосудистая хирургия №1 –2006. – С.49-54.</w:t>
      </w:r>
    </w:p>
    <w:p w:rsidR="00B4129F" w:rsidRDefault="00B4129F" w:rsidP="00BA023F">
      <w:pPr>
        <w:pStyle w:val="FR2"/>
        <w:numPr>
          <w:ilvl w:val="0"/>
          <w:numId w:val="51"/>
        </w:numPr>
        <w:tabs>
          <w:tab w:val="num" w:pos="1080"/>
        </w:tabs>
        <w:suppressAutoHyphens w:val="0"/>
        <w:autoSpaceDE w:val="0"/>
        <w:autoSpaceDN w:val="0"/>
        <w:adjustRightInd w:val="0"/>
        <w:spacing w:before="20" w:line="400" w:lineRule="atLeast"/>
        <w:ind w:left="0" w:firstLine="357"/>
        <w:jc w:val="both"/>
        <w:rPr>
          <w:rFonts w:ascii="Times New Roman" w:hAnsi="Times New Roman" w:cs="Times New Roman"/>
          <w:sz w:val="27"/>
          <w:szCs w:val="27"/>
        </w:rPr>
      </w:pPr>
      <w:r>
        <w:rPr>
          <w:rFonts w:ascii="Times New Roman" w:hAnsi="Times New Roman" w:cs="Times New Roman"/>
          <w:sz w:val="27"/>
          <w:szCs w:val="27"/>
        </w:rPr>
        <w:t>Ковалев А.В. Половые различия в пропорциях грудного и поясничного отделов позвоночника. /А.В. Ковалев // Б.М. Владимирский Биомедицинские и биосоциальные проблемы интегративной антропологии. / СПб., Изд-во СПбГМУ, – 2000, – С.32-33.</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Коваленко К.Н. Комплексное лечение заболеваний и повреждений позвоночника, осложненных вертеброгенной миелопатией. / К.Н. Коваленко, Е.Ю. Шапкова // Хирургическая ко</w:t>
      </w:r>
      <w:r>
        <w:rPr>
          <w:sz w:val="27"/>
          <w:szCs w:val="27"/>
          <w:lang w:val="uk-UA"/>
        </w:rPr>
        <w:t>р</w:t>
      </w:r>
      <w:r>
        <w:rPr>
          <w:sz w:val="27"/>
          <w:szCs w:val="27"/>
          <w:lang w:val="uk-UA"/>
        </w:rPr>
        <w:t>рекция и восстановительное лечение заболеваний и повреждений опорно-двигательного аппарата у детей. СПб-Казань. – 1996. – С.33-35.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Коваленко С.О. Особливості кровозабезпечення спинного мозку та пов’язані з ним ураження. Клініка, діагностика, лікування / С.О. Коваленко  // Тези 58 наук.- прак. конф. студентів та мол. вчених Нац. мед. ун-ту </w:t>
      </w:r>
      <w:r>
        <w:rPr>
          <w:sz w:val="27"/>
          <w:szCs w:val="27"/>
          <w:lang w:val="uk-UA"/>
        </w:rPr>
        <w:br/>
        <w:t>ім. О.О. Богомольця з між нар. уч. «Акт. пробл. суч. медицини» (28-31 жов, 2003). – К.,2003. – С. 70.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Ковешников В.Г. Конечно-элементные модели поясничного отдела позвоночника / Ковешников В.Г., Маврич В.В. // Укр. морфол. альманах. </w:t>
      </w:r>
      <w:r>
        <w:rPr>
          <w:sz w:val="27"/>
          <w:szCs w:val="27"/>
          <w:lang w:val="uk-UA"/>
        </w:rPr>
        <w:br/>
        <w:t>– 2005. – Т. 3, №1. – С. 34-39.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Ковешніков В.Г. Ообливості морфометрії хребців поперекового відділу людини / В.Г. Ковешніков, В.І. Лузін, В.В. Маврич // Бук. мед. вісник – Чернівці, 2001. – Т. 5. – № 3-4. – С. 55-56.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Козлов И.В. Возрастные преобразования надкостницы позвон-ков. / И.В. Козлов, И.В. Шакало // Морфология. – 1996. – Т. 109, № 2. – С. 60.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Коновалов А.Н. Магнитно-резонансная томография в нейрохирургии. / А.Н. Коновалов, В.Н. Корниенко  – М.: Видар., 1997. – 472 с.</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Косоуров А.К. Магнитно-резонансная томография при оценке возрастных изменений позвоночника / А.К. Косоуров, Г.Д. Рохлин / Тез. докл. V конгр. межд. ассоц. морфологов // Морфол. – 2000. – Т. 117, №3. – С. 61-62.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lastRenderedPageBreak/>
        <w:t>Кривецький В.В. Топографо-анатомические особенности тел позво</w:t>
      </w:r>
      <w:r>
        <w:rPr>
          <w:color w:val="000000"/>
          <w:sz w:val="28"/>
          <w:szCs w:val="28"/>
          <w:lang w:val="uk-UA"/>
        </w:rPr>
        <w:t>н</w:t>
      </w:r>
      <w:r>
        <w:rPr>
          <w:color w:val="000000"/>
          <w:sz w:val="28"/>
          <w:szCs w:val="28"/>
          <w:lang w:val="uk-UA"/>
        </w:rPr>
        <w:t>ков и межпозвоночных дисков в зародышевом и предплодном периоде разв</w:t>
      </w:r>
      <w:r>
        <w:rPr>
          <w:color w:val="000000"/>
          <w:sz w:val="28"/>
          <w:szCs w:val="28"/>
          <w:lang w:val="uk-UA"/>
        </w:rPr>
        <w:t>и</w:t>
      </w:r>
      <w:r>
        <w:rPr>
          <w:color w:val="000000"/>
          <w:sz w:val="28"/>
          <w:szCs w:val="28"/>
          <w:lang w:val="uk-UA"/>
        </w:rPr>
        <w:t>тия человека / В.В.Кривецький, И.И.Бобрик // Современные аспекты гистог</w:t>
      </w:r>
      <w:r>
        <w:rPr>
          <w:color w:val="000000"/>
          <w:sz w:val="28"/>
          <w:szCs w:val="28"/>
          <w:lang w:val="uk-UA"/>
        </w:rPr>
        <w:t>е</w:t>
      </w:r>
      <w:r>
        <w:rPr>
          <w:color w:val="000000"/>
          <w:sz w:val="28"/>
          <w:szCs w:val="28"/>
          <w:lang w:val="uk-UA"/>
        </w:rPr>
        <w:t xml:space="preserve">неза и вопросы преподавания в вузе: матер. Междунар. конф. посвящённые 100-летию со дня рожд. проф. Л.И. Фалина.  Морфология, </w:t>
      </w:r>
      <w:r>
        <w:rPr>
          <w:color w:val="000000"/>
          <w:sz w:val="28"/>
          <w:szCs w:val="28"/>
          <w:lang w:val="uk-UA"/>
        </w:rPr>
        <w:br/>
        <w:t>–Т.131, – Санкт-Петербург: Эскулап. – 2007. – С. 77.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Кривецкий В.В. Развитие и становление топографии структур позв</w:t>
      </w:r>
      <w:r>
        <w:rPr>
          <w:color w:val="000000"/>
          <w:sz w:val="28"/>
          <w:szCs w:val="28"/>
          <w:lang w:val="uk-UA"/>
        </w:rPr>
        <w:t>о</w:t>
      </w:r>
      <w:r>
        <w:rPr>
          <w:color w:val="000000"/>
          <w:sz w:val="28"/>
          <w:szCs w:val="28"/>
          <w:lang w:val="uk-UA"/>
        </w:rPr>
        <w:t xml:space="preserve">ночного столба в зародышевом периоде онтогенеза человека </w:t>
      </w:r>
      <w:r>
        <w:rPr>
          <w:caps/>
          <w:color w:val="000000"/>
          <w:sz w:val="28"/>
          <w:szCs w:val="28"/>
          <w:lang w:val="uk-UA"/>
        </w:rPr>
        <w:t>/</w:t>
      </w:r>
      <w:r>
        <w:rPr>
          <w:color w:val="000000"/>
          <w:sz w:val="28"/>
          <w:szCs w:val="28"/>
          <w:lang w:val="uk-UA"/>
        </w:rPr>
        <w:t xml:space="preserve"> В.В. Кривец</w:t>
      </w:r>
      <w:r>
        <w:rPr>
          <w:color w:val="000000"/>
          <w:sz w:val="28"/>
          <w:szCs w:val="28"/>
          <w:lang w:val="uk-UA"/>
        </w:rPr>
        <w:t>ь</w:t>
      </w:r>
      <w:r>
        <w:rPr>
          <w:color w:val="000000"/>
          <w:sz w:val="28"/>
          <w:szCs w:val="28"/>
          <w:lang w:val="uk-UA"/>
        </w:rPr>
        <w:t xml:space="preserve">кий // Проблемы морфологии (теоретические и клинические аспекты): мат. ІІ Общерос. конф. Успехи современного естествознания  </w:t>
      </w:r>
      <w:r>
        <w:rPr>
          <w:color w:val="000000"/>
          <w:sz w:val="28"/>
          <w:szCs w:val="28"/>
          <w:lang w:val="uk-UA"/>
        </w:rPr>
        <w:br/>
      </w:r>
      <w:r>
        <w:rPr>
          <w:caps/>
          <w:color w:val="000000"/>
          <w:sz w:val="28"/>
          <w:szCs w:val="28"/>
          <w:lang w:val="uk-UA"/>
        </w:rPr>
        <w:t xml:space="preserve">– </w:t>
      </w:r>
      <w:r>
        <w:rPr>
          <w:color w:val="000000"/>
          <w:sz w:val="28"/>
          <w:szCs w:val="28"/>
          <w:lang w:val="uk-UA"/>
        </w:rPr>
        <w:t>Москва</w:t>
      </w:r>
      <w:r>
        <w:rPr>
          <w:caps/>
          <w:color w:val="000000"/>
          <w:sz w:val="28"/>
          <w:szCs w:val="28"/>
          <w:lang w:val="uk-UA"/>
        </w:rPr>
        <w:t>, 2003. – № 8. – С. 96.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Розвиток та становлення топографії структур хре</w:t>
      </w:r>
      <w:r>
        <w:rPr>
          <w:color w:val="000000"/>
          <w:sz w:val="28"/>
          <w:szCs w:val="28"/>
          <w:lang w:val="uk-UA"/>
        </w:rPr>
        <w:t>б</w:t>
      </w:r>
      <w:r>
        <w:rPr>
          <w:color w:val="000000"/>
          <w:sz w:val="28"/>
          <w:szCs w:val="28"/>
          <w:lang w:val="uk-UA"/>
        </w:rPr>
        <w:t xml:space="preserve">тового стовпа в зародковому періоді онтогенезу людини </w:t>
      </w:r>
      <w:r>
        <w:rPr>
          <w:caps/>
          <w:color w:val="000000"/>
          <w:sz w:val="28"/>
          <w:szCs w:val="28"/>
          <w:lang w:val="uk-UA"/>
        </w:rPr>
        <w:t>/</w:t>
      </w:r>
      <w:r>
        <w:rPr>
          <w:color w:val="000000"/>
          <w:sz w:val="28"/>
          <w:szCs w:val="28"/>
          <w:lang w:val="uk-UA"/>
        </w:rPr>
        <w:t xml:space="preserve"> В.В. Кривецький // Динаміка наукових досліджень: матер. Міжнар. наук.-практ. конф. – Дніпропетровськ, 2002. – Т.5.  – С. 12-13.</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Топографія екстраорганних артерій грудних хребців / В.В. Кривецький // Наука и технологии шаг в будущее – 2006: матер. I Междунар. науч.-практ. конф. – Т. 15. Медицина – Белгород: Роснауч</w:t>
      </w:r>
      <w:r>
        <w:rPr>
          <w:color w:val="000000"/>
          <w:sz w:val="28"/>
          <w:szCs w:val="28"/>
          <w:lang w:val="uk-UA"/>
        </w:rPr>
        <w:t>к</w:t>
      </w:r>
      <w:r>
        <w:rPr>
          <w:color w:val="000000"/>
          <w:sz w:val="28"/>
          <w:szCs w:val="28"/>
          <w:lang w:val="uk-UA"/>
        </w:rPr>
        <w:t>нига 2006. – С. 68-69.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Фактори ризику у виникненні аномалій та вад розв</w:t>
      </w:r>
      <w:r>
        <w:rPr>
          <w:color w:val="000000"/>
          <w:sz w:val="28"/>
          <w:szCs w:val="28"/>
          <w:lang w:val="uk-UA"/>
        </w:rPr>
        <w:t>и</w:t>
      </w:r>
      <w:r>
        <w:rPr>
          <w:color w:val="000000"/>
          <w:sz w:val="28"/>
          <w:szCs w:val="28"/>
          <w:lang w:val="uk-UA"/>
        </w:rPr>
        <w:t>тку структур хребтового стовпа в ранньому онтогенезі людини / В.В.Кривецький // Здорова дитина: здоровій дитині – здорове середовище: матер. II Міжнар. наук.-практ. конф. – Чернівці, 2004.– С.16-17.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w:t>
      </w:r>
      <w:r>
        <w:rPr>
          <w:bCs/>
          <w:sz w:val="27"/>
          <w:szCs w:val="27"/>
          <w:lang w:val="uk-UA"/>
        </w:rPr>
        <w:t xml:space="preserve">Ембріотопографія вен хребта плодів і новонароджених </w:t>
      </w:r>
      <w:r>
        <w:rPr>
          <w:sz w:val="27"/>
          <w:szCs w:val="27"/>
          <w:lang w:val="uk-UA"/>
        </w:rPr>
        <w:t>/ В.В. Кривецкий,</w:t>
      </w:r>
      <w:r>
        <w:rPr>
          <w:bCs/>
          <w:sz w:val="27"/>
          <w:szCs w:val="27"/>
          <w:lang w:val="uk-UA"/>
        </w:rPr>
        <w:t xml:space="preserve"> </w:t>
      </w:r>
      <w:r>
        <w:rPr>
          <w:iCs/>
          <w:sz w:val="27"/>
          <w:szCs w:val="27"/>
          <w:lang w:val="uk-UA"/>
        </w:rPr>
        <w:t xml:space="preserve">І.І. Бобрик </w:t>
      </w:r>
      <w:r>
        <w:rPr>
          <w:bCs/>
          <w:sz w:val="27"/>
          <w:szCs w:val="27"/>
          <w:lang w:val="uk-UA"/>
        </w:rPr>
        <w:t xml:space="preserve">// </w:t>
      </w:r>
      <w:r>
        <w:rPr>
          <w:sz w:val="27"/>
          <w:szCs w:val="27"/>
          <w:lang w:val="uk-UA"/>
        </w:rPr>
        <w:t>Клін. анат. та операт. хірургія  – Т.5, № 2 – 2006. – С.76.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Морфогенез грудного відділу симпатичного стовбура в ранньому періоді онтогенезу людини / В.В. Кривецький, І.І. Кривецька // Матер. 83-ї підсумкової наук. конф. співроб. БДМА, присв. 10-й річниці незал. України –Чернівці, 2002. – С. 142-146.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Морфологічні передумови формування аномалій хребтового стовпа у пренатальному періоді онтогенезу людини / В.В. Кри</w:t>
      </w:r>
      <w:r>
        <w:rPr>
          <w:color w:val="000000"/>
          <w:sz w:val="28"/>
          <w:szCs w:val="28"/>
          <w:lang w:val="uk-UA"/>
        </w:rPr>
        <w:softHyphen/>
        <w:t>в</w:t>
      </w:r>
      <w:r>
        <w:rPr>
          <w:color w:val="000000"/>
          <w:sz w:val="28"/>
          <w:szCs w:val="28"/>
          <w:lang w:val="uk-UA"/>
        </w:rPr>
        <w:t>е</w:t>
      </w:r>
      <w:r>
        <w:rPr>
          <w:color w:val="000000"/>
          <w:sz w:val="28"/>
          <w:szCs w:val="28"/>
          <w:lang w:val="uk-UA"/>
        </w:rPr>
        <w:t xml:space="preserve">цький, І.І. Кривецька // Україна наукова 2003: матер. Міжнар. наук.-практ. конф.: – Дніпропетровськ-Сімферополь, 2003. – Т.12. – С.28-29.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Розвиток та становлення топографії грудного відділу симпатичного стовбура в пренатальному періоді онтогенезу людини. </w:t>
      </w:r>
      <w:r>
        <w:rPr>
          <w:sz w:val="27"/>
          <w:szCs w:val="27"/>
          <w:lang w:val="uk-UA"/>
        </w:rPr>
        <w:br/>
      </w:r>
      <w:r>
        <w:rPr>
          <w:sz w:val="27"/>
          <w:szCs w:val="27"/>
          <w:lang w:val="uk-UA"/>
        </w:rPr>
        <w:lastRenderedPageBreak/>
        <w:t>/ В.В. Кривецький, І.І. Кривецька // Укр. мед. альманах.  Луганськ – 2000. – Т.3, № 1, – С. 32-34.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w:t>
      </w:r>
      <w:r>
        <w:rPr>
          <w:color w:val="000000"/>
          <w:sz w:val="27"/>
          <w:szCs w:val="27"/>
          <w:lang w:val="uk-UA"/>
        </w:rPr>
        <w:t xml:space="preserve">Структурно-функціональна організація спинного і головного мозку: </w:t>
      </w:r>
      <w:r>
        <w:rPr>
          <w:sz w:val="27"/>
          <w:szCs w:val="27"/>
          <w:lang w:val="uk-UA"/>
        </w:rPr>
        <w:t xml:space="preserve">Навчальний посібник для студ. вищ. навч. закл. / В.В.Кри–вецький, І.І. Кривецька – Чернівці: БДМУ, – 2008. іл. 90, бібл.19. – 224 с. </w:t>
      </w:r>
      <w:r>
        <w:rPr>
          <w:sz w:val="27"/>
          <w:szCs w:val="27"/>
          <w:lang w:val="uk-UA"/>
        </w:rPr>
        <w:br/>
        <w:t xml:space="preserve">– 1000 екз. – </w:t>
      </w:r>
      <w:r>
        <w:rPr>
          <w:bCs/>
          <w:caps/>
          <w:sz w:val="27"/>
          <w:szCs w:val="27"/>
        </w:rPr>
        <w:t>ISBN</w:t>
      </w:r>
      <w:r>
        <w:rPr>
          <w:bCs/>
          <w:caps/>
          <w:sz w:val="27"/>
          <w:szCs w:val="27"/>
          <w:lang w:val="uk-UA"/>
        </w:rPr>
        <w:t xml:space="preserve">  966-697-063-5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Кривецький В.В. Розвиток та становлення топографії міжребрового судинно-нервового пучка у ранньому періоді онтогенезу людини / В.В. Криве–цький, Ф.Д. Марчук // Матер. 83-ї підсумкової наук. конф. співроб. БДМА, присв. 10-й річниці незал. України – Чернівці, 2002. – С. 149-152.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Кривецький В.В. Варіантна анатомія і синтопічні особливості артерій крижової частини хребтового стовпа в плодовому періоді та новонароджених людини / В.В. Кривецкий // Бук. мед. вісник – 2007.– Т.11. № 1. – С.106-109.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Кривецький В.В. Ембріотопографія паравертебральних нервових структур в ранньому онтогенезі людини / В.В.Кривецкий // Таврич. мед.-биолог. вестник – 2005. – Т.8. № 3 – С.54-57.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Источники кровоснабжения шейных позвонков в раннем онтогенезе человека / В.В.Кривецький // Науковий потенціал світу 2004: матер. I Міжнар. науково-практичної конф. – Т. 34. Медицина. – Дні</w:t>
      </w:r>
      <w:r>
        <w:rPr>
          <w:color w:val="000000"/>
          <w:sz w:val="28"/>
          <w:szCs w:val="28"/>
          <w:lang w:val="uk-UA"/>
        </w:rPr>
        <w:t>п</w:t>
      </w:r>
      <w:r>
        <w:rPr>
          <w:color w:val="000000"/>
          <w:sz w:val="28"/>
          <w:szCs w:val="28"/>
          <w:lang w:val="uk-UA"/>
        </w:rPr>
        <w:t>ро–петровськ: Наука і освіта, – 2004. – С.24-26.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Інформаційно-експерні компьютерні програми і морфометрія ділянки хребтового стовпа в пренатальному періоді онтогенезу людини / В.В. Кривецький // Бук. мед. вісник – 2007.– Т. 11. № 3. – С.125-128.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Критичні періоди в розвитку та становленні топ</w:t>
      </w:r>
      <w:r>
        <w:rPr>
          <w:color w:val="000000"/>
          <w:sz w:val="28"/>
          <w:szCs w:val="28"/>
          <w:lang w:val="uk-UA"/>
        </w:rPr>
        <w:t>о</w:t>
      </w:r>
      <w:r>
        <w:rPr>
          <w:color w:val="000000"/>
          <w:sz w:val="28"/>
          <w:szCs w:val="28"/>
          <w:lang w:val="uk-UA"/>
        </w:rPr>
        <w:t xml:space="preserve">графії ділянки хребтового стовпа людини / В.В. Кривецький // Матер. наук. конф. «Вікові аспекти чутливості організму до ксенобіотиків». </w:t>
      </w:r>
      <w:r>
        <w:rPr>
          <w:color w:val="000000"/>
          <w:sz w:val="28"/>
          <w:szCs w:val="28"/>
          <w:lang w:val="uk-UA"/>
        </w:rPr>
        <w:br/>
        <w:t>– Чернівці, 2002. – С. 43-44.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Кровопостачання грудного відділу хребтового стовпа у плодів та новонароджених людини / В.В. Кривецкий // Бук. мед. вісник </w:t>
      </w:r>
      <w:r>
        <w:rPr>
          <w:sz w:val="27"/>
          <w:szCs w:val="27"/>
          <w:lang w:val="uk-UA"/>
        </w:rPr>
        <w:br/>
        <w:t>– 2006.– Т. 3, № 3.  – С. 110-113.</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Кривецький В.В. Кровопостачання поперекового відділу хребтового стовпа у плодів та новонароджених людини / В.В. Кривецкий // Вісник морфо–логії – Т.13,  № 1, – 2007. – С.52-55.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Кровопостачання шийного відділу хребтового стовпа у плодовому періоді та новонароджених / В.В. Кривецкий // Таврич. медико-биол. вестник – 2006. – Т.9,  № 3, ч.ІІ  – С.86-92.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lastRenderedPageBreak/>
        <w:t>Кривецький В.В. Морфогенез хребтово-рухових сегментів  у зародк</w:t>
      </w:r>
      <w:r>
        <w:rPr>
          <w:color w:val="000000"/>
          <w:sz w:val="28"/>
          <w:szCs w:val="28"/>
          <w:lang w:val="uk-UA"/>
        </w:rPr>
        <w:t>о</w:t>
      </w:r>
      <w:r>
        <w:rPr>
          <w:color w:val="000000"/>
          <w:sz w:val="28"/>
          <w:szCs w:val="28"/>
          <w:lang w:val="uk-UA"/>
        </w:rPr>
        <w:t>вому і передплодовому періодах розвитку людини / В.В. Кривецький // Ан</w:t>
      </w:r>
      <w:r>
        <w:rPr>
          <w:color w:val="000000"/>
          <w:sz w:val="28"/>
          <w:szCs w:val="28"/>
          <w:lang w:val="uk-UA"/>
        </w:rPr>
        <w:t>а</w:t>
      </w:r>
      <w:r>
        <w:rPr>
          <w:color w:val="000000"/>
          <w:sz w:val="28"/>
          <w:szCs w:val="28"/>
          <w:lang w:val="uk-UA"/>
        </w:rPr>
        <w:t>томо-хірургічні аспекти дитячої гастроентерології: матер. наук. симпозіуму – Чернівці: Букрек, 2007. – С. 68-69.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Морфометричні  особливості каналу хребтового стовпа у плодів та новонароджених людини / В.В. Кривецкий //Від фундаментальних досліджень – до прогресу в медицині: матер. міжнар. наук.-практ. конф.,  присв. 200 – річчю  з дня заснув. ХДМУ – Харків, 2005. – С. 32.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bCs/>
          <w:sz w:val="27"/>
          <w:szCs w:val="27"/>
          <w:lang w:val="uk-UA"/>
        </w:rPr>
        <w:t xml:space="preserve">Кривецький В.В. </w:t>
      </w:r>
      <w:r>
        <w:rPr>
          <w:sz w:val="27"/>
          <w:szCs w:val="27"/>
          <w:lang w:val="uk-UA"/>
        </w:rPr>
        <w:t>Особенности артериального кровоснабжения шейных позвонков в раннем онтогенезе человека / В.В. Кривецкий // Перспективные разработки науки и техники: матер. науч.-практ. конф. – Белгород, 2004 г.</w:t>
      </w:r>
      <w:r>
        <w:rPr>
          <w:sz w:val="27"/>
          <w:szCs w:val="27"/>
          <w:lang w:val="uk-UA"/>
        </w:rPr>
        <w:br/>
        <w:t>– С. 24-26.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Особливості кровопостачання хребта плодів і нов</w:t>
      </w:r>
      <w:r>
        <w:rPr>
          <w:color w:val="000000"/>
          <w:sz w:val="28"/>
          <w:szCs w:val="28"/>
          <w:lang w:val="uk-UA"/>
        </w:rPr>
        <w:t>о</w:t>
      </w:r>
      <w:r>
        <w:rPr>
          <w:color w:val="000000"/>
          <w:sz w:val="28"/>
          <w:szCs w:val="28"/>
          <w:lang w:val="uk-UA"/>
        </w:rPr>
        <w:t>народжених / В.В. Кривецький // Динаміка наукових досліджень 2004: матеріали III Міжнар. наук.-практ. конф. – Т.59. Медицина. – Дніпро–пе</w:t>
      </w:r>
      <w:r>
        <w:rPr>
          <w:color w:val="000000"/>
          <w:sz w:val="28"/>
          <w:szCs w:val="28"/>
          <w:lang w:val="uk-UA"/>
        </w:rPr>
        <w:t>т</w:t>
      </w:r>
      <w:r>
        <w:rPr>
          <w:color w:val="000000"/>
          <w:sz w:val="28"/>
          <w:szCs w:val="28"/>
          <w:lang w:val="uk-UA"/>
        </w:rPr>
        <w:t>ровськ: Наука і освіта, 2004. – С.23-24.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Особливості формування грудного відділу симпатичного стовбура в пренатальному періоді онтогенезу людини / </w:t>
      </w:r>
      <w:r>
        <w:rPr>
          <w:sz w:val="27"/>
          <w:szCs w:val="27"/>
          <w:lang w:val="uk-UA"/>
        </w:rPr>
        <w:br/>
        <w:t>В.В. Кривецкий // Бук. мед. вісник.  – 2000. – Т. 3, № 4,  – С. 121-127.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 xml:space="preserve">Кривецький В.В. Рентгенологічна картина вен хребтового стовпа у плодів та новонароджених В.В.Кривецький // Dynamika naukowych badan </w:t>
      </w:r>
      <w:r>
        <w:rPr>
          <w:color w:val="000000"/>
          <w:sz w:val="28"/>
          <w:szCs w:val="28"/>
          <w:lang w:val="uk-UA"/>
        </w:rPr>
        <w:br/>
        <w:t xml:space="preserve">– 2007: mater. Mezinarod. konfer. Tym 7. Medycyna. Nauk biologicznych. Fizyczna kultura i sport: Przemysl. Nauka i studia – S. 24-25.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Кривецький В.В. Розвиток  венозних сплетень хребтового стовпа в плодовому періоді та новонароджених людини / В.В. Кривецкий // Український морфологічний альманах. – Т.5,  № 3 – 2007. – С. 39-42.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Кривецький В.В. Розвиток  хребтового стовпа в зародковому і передплодовому періоді онтогенезу  людини / В.В. Кривецкий // Клін. анат. та операт. хірургія – 2002. – Т.1, № 1, – С. 38-41.</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w:t>
      </w:r>
      <w:r>
        <w:rPr>
          <w:bCs/>
          <w:sz w:val="27"/>
          <w:szCs w:val="27"/>
          <w:lang w:val="uk-UA"/>
        </w:rPr>
        <w:t xml:space="preserve">Розвиток артерій зв’язок хребтового стовпа </w:t>
      </w:r>
      <w:r>
        <w:rPr>
          <w:sz w:val="27"/>
          <w:szCs w:val="27"/>
          <w:lang w:val="uk-UA"/>
        </w:rPr>
        <w:t>в плодовому періоді та новонароджених людини / В.В. Кривецкий // Бук. мед. вісник – 2007. – Т.11. № 2. – С.112-115.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 xml:space="preserve">Кривецький В.В. Розвиток архітектоніки і гістоструктури губчастої речовини хребців у пренатальному онтогенезі людини / В.В.Кривецький // Динаміка наукових досліджень 2003: матер. II Міжнар. наук.-практ. конф. </w:t>
      </w:r>
      <w:r>
        <w:rPr>
          <w:color w:val="000000"/>
          <w:sz w:val="28"/>
          <w:szCs w:val="28"/>
          <w:lang w:val="uk-UA"/>
        </w:rPr>
        <w:br/>
        <w:t>– Т.16. Медицина. – Дніпропетровськ-Луганськ-Чернівці: Наука і осв</w:t>
      </w:r>
      <w:r>
        <w:rPr>
          <w:color w:val="000000"/>
          <w:sz w:val="28"/>
          <w:szCs w:val="28"/>
          <w:lang w:val="uk-UA"/>
        </w:rPr>
        <w:t>і</w:t>
      </w:r>
      <w:r>
        <w:rPr>
          <w:color w:val="000000"/>
          <w:sz w:val="28"/>
          <w:szCs w:val="28"/>
          <w:lang w:val="uk-UA"/>
        </w:rPr>
        <w:t xml:space="preserve">та, 2003. – </w:t>
      </w:r>
      <w:r>
        <w:rPr>
          <w:color w:val="000000"/>
          <w:sz w:val="28"/>
          <w:szCs w:val="28"/>
          <w:lang w:val="uk-UA"/>
        </w:rPr>
        <w:lastRenderedPageBreak/>
        <w:t>С.48-49.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w:t>
      </w:r>
      <w:r>
        <w:rPr>
          <w:bCs/>
          <w:sz w:val="27"/>
          <w:szCs w:val="27"/>
          <w:lang w:val="uk-UA"/>
        </w:rPr>
        <w:t xml:space="preserve">Розвиток вен зв’язок хребтового стовпа в пренатальному періоді онтогенезу людини </w:t>
      </w:r>
      <w:r>
        <w:rPr>
          <w:sz w:val="27"/>
          <w:szCs w:val="27"/>
          <w:lang w:val="uk-UA"/>
        </w:rPr>
        <w:t>/ В.В. Кривецкий // Галицький лікарський вістник – 2007. № 2. – С.56-59.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Розвиток вен хребтового стовпа людини в зародк</w:t>
      </w:r>
      <w:r>
        <w:rPr>
          <w:color w:val="000000"/>
          <w:sz w:val="28"/>
          <w:szCs w:val="28"/>
          <w:lang w:val="uk-UA"/>
        </w:rPr>
        <w:t>о</w:t>
      </w:r>
      <w:r>
        <w:rPr>
          <w:color w:val="000000"/>
          <w:sz w:val="28"/>
          <w:szCs w:val="28"/>
          <w:lang w:val="uk-UA"/>
        </w:rPr>
        <w:t xml:space="preserve">вому і передплодовому періодах / В.В.Кривецький // Науковий потенціал світу – 2006: матер. III Міжнар. наук.-практ. конф. – Т. 11. </w:t>
      </w:r>
      <w:r>
        <w:rPr>
          <w:color w:val="000000"/>
          <w:sz w:val="28"/>
          <w:szCs w:val="28"/>
          <w:lang w:val="uk-UA"/>
        </w:rPr>
        <w:br/>
        <w:t>– Дніпропе</w:t>
      </w:r>
      <w:r>
        <w:rPr>
          <w:color w:val="000000"/>
          <w:sz w:val="28"/>
          <w:szCs w:val="28"/>
          <w:lang w:val="uk-UA"/>
        </w:rPr>
        <w:t>т</w:t>
      </w:r>
      <w:r>
        <w:rPr>
          <w:color w:val="000000"/>
          <w:sz w:val="28"/>
          <w:szCs w:val="28"/>
          <w:lang w:val="uk-UA"/>
        </w:rPr>
        <w:t>ровськ: Наука і освіта, 2006. – С.35-36.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w:t>
      </w:r>
      <w:r>
        <w:rPr>
          <w:bCs/>
          <w:sz w:val="27"/>
          <w:szCs w:val="27"/>
          <w:lang w:val="uk-UA"/>
        </w:rPr>
        <w:t xml:space="preserve">Розвиток з’єднань в ділянці хребтового стовпа в пренатальному періоді онтогенезу людини </w:t>
      </w:r>
      <w:r>
        <w:rPr>
          <w:sz w:val="27"/>
          <w:szCs w:val="27"/>
          <w:lang w:val="uk-UA"/>
        </w:rPr>
        <w:t>/ В.В. Кривецкий</w:t>
      </w:r>
      <w:r>
        <w:rPr>
          <w:bCs/>
          <w:sz w:val="27"/>
          <w:szCs w:val="27"/>
          <w:lang w:val="uk-UA"/>
        </w:rPr>
        <w:t xml:space="preserve"> // </w:t>
      </w:r>
      <w:r>
        <w:rPr>
          <w:sz w:val="27"/>
          <w:szCs w:val="27"/>
          <w:lang w:val="uk-UA"/>
        </w:rPr>
        <w:t>Клін. анат. та операт. хірургія  – Т.6,  № 2 – 2007. – С. 71-74.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Розвиток міжхребцевих дисків в пренатальному періоді онтогенезу людини / В.В. Кривецкий // Бук. мед. вісник – 2003.  – Т.7, </w:t>
      </w:r>
      <w:r>
        <w:rPr>
          <w:sz w:val="27"/>
          <w:szCs w:val="27"/>
          <w:lang w:val="uk-UA"/>
        </w:rPr>
        <w:br/>
        <w:t>№ 3.  – С. 114-117.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 xml:space="preserve">Кривецький В.В. Розвиток первинних ядер скостеніння в хребцях людських  ембріонів, плодів і новонароджених / В.В.Кривецький // Наука і освіта 2004: матер. VII Міжнар. наук.-практ. конф. – Т.48. Медицина. </w:t>
      </w:r>
      <w:r>
        <w:rPr>
          <w:color w:val="000000"/>
          <w:sz w:val="28"/>
          <w:szCs w:val="28"/>
          <w:lang w:val="uk-UA"/>
        </w:rPr>
        <w:br/>
        <w:t>– Дніпропетровськ: Наука і освіта, 2004. – С.46-47.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Кривецький В.В. Розвиток ребер в пренатальному періоді онтогенезу людини / В.В. Кривецкий // Бук. мед. вісник – 2007.– Т.11, № 4.  – С.104-108.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w:t>
      </w:r>
      <w:r>
        <w:rPr>
          <w:color w:val="000000"/>
          <w:sz w:val="27"/>
          <w:szCs w:val="27"/>
          <w:lang w:val="uk-UA"/>
        </w:rPr>
        <w:t xml:space="preserve">Розвиток структур хребтового стовпа в зародковому періоді онтогенезу людини </w:t>
      </w:r>
      <w:r>
        <w:rPr>
          <w:sz w:val="27"/>
          <w:szCs w:val="27"/>
          <w:lang w:val="uk-UA"/>
        </w:rPr>
        <w:t>/ В.В. Кривецкий</w:t>
      </w:r>
      <w:r>
        <w:rPr>
          <w:color w:val="000000"/>
          <w:sz w:val="27"/>
          <w:szCs w:val="27"/>
          <w:lang w:val="uk-UA"/>
        </w:rPr>
        <w:t xml:space="preserve"> // </w:t>
      </w:r>
      <w:r>
        <w:rPr>
          <w:sz w:val="27"/>
          <w:szCs w:val="27"/>
          <w:lang w:val="uk-UA"/>
        </w:rPr>
        <w:t>Актуальні питання морфології: Наукові праці ІІІ національного конгресу анатомів, гістологів, ембріологів та топографоанатомів України. – Київ, Тернопіль:Укрмедкнига, 2002. – С. 167-168.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Розвиток та становлення симпатичного відділу вегетативної нервової системи в пренатальному періоді онтогенезу людини </w:t>
      </w:r>
      <w:r>
        <w:rPr>
          <w:sz w:val="27"/>
          <w:szCs w:val="27"/>
          <w:lang w:val="uk-UA"/>
        </w:rPr>
        <w:br/>
        <w:t>/ В.В. Кривецкий // Матер. VIII з’їзду Всеукраїнського лікарського товариства (ВУЛТ) Українські медичні вісті – 2005, – Т.6, число 1-2 (64-65) – Івано-Франківськ – С. 405.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bCs/>
          <w:sz w:val="27"/>
          <w:szCs w:val="27"/>
          <w:lang w:val="uk-UA"/>
        </w:rPr>
        <w:t xml:space="preserve">Кривецький В.В. </w:t>
      </w:r>
      <w:r>
        <w:rPr>
          <w:sz w:val="27"/>
          <w:szCs w:val="27"/>
          <w:lang w:val="uk-UA"/>
        </w:rPr>
        <w:t xml:space="preserve">Розвиток та становлення топографії грудного відділу симпатичного стовбура в  пренатальному періоді онтогенезу людини </w:t>
      </w:r>
      <w:r>
        <w:rPr>
          <w:sz w:val="27"/>
          <w:szCs w:val="27"/>
          <w:lang w:val="uk-UA"/>
        </w:rPr>
        <w:br/>
        <w:t>/ В.В. Кривецкий // Клін. анат. та операт. хірургія –Т.3, № 3, – 2004. – С. 69-70.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Кривецька І.І. Анатомія черепних нервів: Нав–чальний посібник для студ. вищ. навч. закл. / В.В. Кривецький, І.І. Кривецька  </w:t>
      </w:r>
      <w:r>
        <w:rPr>
          <w:sz w:val="27"/>
          <w:szCs w:val="27"/>
          <w:lang w:val="uk-UA"/>
        </w:rPr>
        <w:br/>
        <w:t>– Чернівці, 2006. –  іл.</w:t>
      </w:r>
      <w:r>
        <w:rPr>
          <w:b/>
          <w:bCs/>
          <w:caps/>
          <w:sz w:val="27"/>
          <w:szCs w:val="27"/>
          <w:lang w:val="uk-UA"/>
        </w:rPr>
        <w:t xml:space="preserve"> </w:t>
      </w:r>
      <w:r>
        <w:rPr>
          <w:sz w:val="27"/>
          <w:szCs w:val="27"/>
          <w:lang w:val="uk-UA"/>
        </w:rPr>
        <w:t xml:space="preserve">33, – 112 с. – 1000 екз. – </w:t>
      </w:r>
      <w:r>
        <w:rPr>
          <w:bCs/>
          <w:caps/>
          <w:sz w:val="27"/>
          <w:szCs w:val="27"/>
        </w:rPr>
        <w:t>ISBN</w:t>
      </w:r>
      <w:r>
        <w:rPr>
          <w:bCs/>
          <w:caps/>
          <w:sz w:val="27"/>
          <w:szCs w:val="27"/>
          <w:lang w:val="uk-UA"/>
        </w:rPr>
        <w:tab/>
        <w:t>966-7618-24-2.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Кривецька І.І. Форма та зв’язки грудного відділу </w:t>
      </w:r>
      <w:r>
        <w:rPr>
          <w:sz w:val="27"/>
          <w:szCs w:val="27"/>
          <w:lang w:val="uk-UA"/>
        </w:rPr>
        <w:lastRenderedPageBreak/>
        <w:t>симпатичного стовбура в ембріогенезі людини./ В.В. Кривецький, І.І. Кривецька  // Український медичний альманах – 2000. – Т.3, № 1, – С.33.</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Морфологічні передумови формування природжених аномалій та вад розвитку хребтового стовпа </w:t>
      </w:r>
      <w:r>
        <w:rPr>
          <w:bCs/>
          <w:sz w:val="27"/>
          <w:szCs w:val="27"/>
          <w:lang w:val="uk-UA"/>
        </w:rPr>
        <w:t xml:space="preserve">/ </w:t>
      </w:r>
      <w:r>
        <w:rPr>
          <w:sz w:val="27"/>
          <w:szCs w:val="27"/>
          <w:lang w:val="uk-UA"/>
        </w:rPr>
        <w:t>В.В.Кривецький // Таврич. мед.-биолог. вестник – 2008. – Т.11,  № 2  – С.75-79.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 xml:space="preserve">Кривецький В.В. Променева анатомія хребтового стовпа в ранньому онтогенезі людини / В.В.Кривецький, І.І. Кривецька  // Клін анат. та операт. хірургія. – 2008. – Т.7, № 2. – С.25-27.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color w:val="000000"/>
          <w:sz w:val="28"/>
          <w:szCs w:val="28"/>
          <w:lang w:val="uk-UA"/>
        </w:rPr>
        <w:t>Кривецький В.В. Розвиток крижового відділу хребтового стовпа в пренатальному періоді онтогенезу людини / В.В.Кривецький // Укр. морфол. альманах. – 2008. – Т.6,  № 3. – С.45-49.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Кривецький В.В. Варіантна анатомія і синтопія  артерій грудних хребців в ранньому онтогенезі людини </w:t>
      </w:r>
      <w:r>
        <w:rPr>
          <w:bCs/>
          <w:sz w:val="27"/>
          <w:szCs w:val="27"/>
          <w:lang w:val="uk-UA"/>
        </w:rPr>
        <w:t xml:space="preserve">/ </w:t>
      </w:r>
      <w:r>
        <w:rPr>
          <w:sz w:val="27"/>
          <w:szCs w:val="27"/>
          <w:lang w:val="uk-UA"/>
        </w:rPr>
        <w:t xml:space="preserve">В.В.Кривецький // Бук. мед. вісник </w:t>
      </w:r>
      <w:r>
        <w:rPr>
          <w:sz w:val="27"/>
          <w:szCs w:val="27"/>
          <w:lang w:val="uk-UA"/>
        </w:rPr>
        <w:br/>
        <w:t xml:space="preserve">– 2008.– Т.12. № 2. – С.102-105. </w:t>
      </w:r>
    </w:p>
    <w:p w:rsidR="00B4129F" w:rsidRPr="00B4129F" w:rsidRDefault="00B4129F" w:rsidP="00BA023F">
      <w:pPr>
        <w:pStyle w:val="24"/>
        <w:widowControl w:val="0"/>
        <w:numPr>
          <w:ilvl w:val="0"/>
          <w:numId w:val="51"/>
        </w:numPr>
        <w:tabs>
          <w:tab w:val="num" w:pos="1080"/>
        </w:tabs>
        <w:spacing w:line="400" w:lineRule="atLeast"/>
        <w:ind w:left="0" w:firstLine="357"/>
        <w:jc w:val="both"/>
        <w:rPr>
          <w:sz w:val="27"/>
          <w:szCs w:val="27"/>
          <w:lang w:val="uk-UA"/>
        </w:rPr>
      </w:pPr>
      <w:r w:rsidRPr="00B4129F">
        <w:rPr>
          <w:sz w:val="27"/>
          <w:szCs w:val="27"/>
          <w:lang w:val="uk-UA"/>
        </w:rPr>
        <w:t>Круцяк В.М. Значення ембріологічних досліджень на сучасному етапі розвитку морфологічної науки / В.М. Круцяк, В.І. Проняєв, Ю.Т. Ахтемійчук // Бук. мед. вісник. – 1998. – №1. – С. 3-7.</w:t>
      </w:r>
    </w:p>
    <w:p w:rsidR="00B4129F" w:rsidRDefault="00B4129F" w:rsidP="00BA023F">
      <w:pPr>
        <w:pStyle w:val="afffffffffffffffffffffffffff8"/>
        <w:widowControl w:val="0"/>
        <w:numPr>
          <w:ilvl w:val="0"/>
          <w:numId w:val="51"/>
        </w:numPr>
        <w:tabs>
          <w:tab w:val="num" w:pos="1080"/>
        </w:tabs>
        <w:spacing w:line="400" w:lineRule="atLeast"/>
        <w:ind w:left="0" w:firstLine="357"/>
        <w:rPr>
          <w:rFonts w:ascii="Times New Roman" w:hAnsi="Times New Roman"/>
          <w:color w:val="auto"/>
          <w:sz w:val="27"/>
          <w:szCs w:val="27"/>
          <w:lang w:val="uk-UA"/>
        </w:rPr>
      </w:pPr>
      <w:r>
        <w:rPr>
          <w:rFonts w:ascii="Times New Roman" w:hAnsi="Times New Roman"/>
          <w:color w:val="auto"/>
          <w:sz w:val="27"/>
          <w:szCs w:val="27"/>
          <w:lang w:val="uk-UA"/>
        </w:rPr>
        <w:t xml:space="preserve">Круцяк В.Н. Новый способ изготовления силуэтных реконструкций микроскопических объектов / В.Н. Круцяк, Ф.Д. Марчук // Актуальные проблемы  биологии и медицины: матер. междунар. конф.– Астрахань, – 2000. </w:t>
      </w:r>
      <w:r>
        <w:rPr>
          <w:rFonts w:ascii="Times New Roman" w:hAnsi="Times New Roman"/>
          <w:color w:val="auto"/>
          <w:sz w:val="27"/>
          <w:szCs w:val="27"/>
          <w:lang w:val="uk-UA"/>
        </w:rPr>
        <w:br/>
        <w:t>– С. 27-28.</w:t>
      </w:r>
    </w:p>
    <w:p w:rsidR="00B4129F" w:rsidRDefault="00B4129F" w:rsidP="00BA023F">
      <w:pPr>
        <w:pStyle w:val="afffffffffffffffffffffffffff8"/>
        <w:widowControl w:val="0"/>
        <w:numPr>
          <w:ilvl w:val="0"/>
          <w:numId w:val="51"/>
        </w:numPr>
        <w:tabs>
          <w:tab w:val="num" w:pos="1080"/>
        </w:tabs>
        <w:spacing w:line="400" w:lineRule="atLeast"/>
        <w:ind w:left="0" w:firstLine="357"/>
        <w:rPr>
          <w:rFonts w:ascii="Times New Roman" w:hAnsi="Times New Roman"/>
          <w:color w:val="auto"/>
          <w:sz w:val="27"/>
          <w:szCs w:val="27"/>
          <w:lang w:val="uk-UA"/>
        </w:rPr>
      </w:pPr>
      <w:r>
        <w:rPr>
          <w:rFonts w:ascii="Times New Roman" w:hAnsi="Times New Roman"/>
          <w:color w:val="auto"/>
          <w:sz w:val="27"/>
          <w:szCs w:val="27"/>
          <w:lang w:val="uk-UA"/>
        </w:rPr>
        <w:t>Круцяк В.Н. Эмбриотопографические приемы в исследовании врожденной патологии / В.Н. Круцяк, В.П. Пишак // Тез докл. XI съезда анат., гистол. и эмбриологов (Смоленск, 16-18 сент. 1992). – Полтава. – 1992. – С. 123.</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sz w:val="27"/>
          <w:szCs w:val="27"/>
          <w:lang w:val="uk-UA"/>
        </w:rPr>
      </w:pPr>
      <w:r>
        <w:rPr>
          <w:sz w:val="27"/>
          <w:szCs w:val="27"/>
          <w:lang w:val="uk-UA"/>
        </w:rPr>
        <w:t xml:space="preserve">Круцяк В.Н. Изготовление серий гистологических препаратов для создания реконструкционных моделей </w:t>
      </w:r>
      <w:r>
        <w:rPr>
          <w:spacing w:val="-20"/>
          <w:sz w:val="27"/>
          <w:szCs w:val="27"/>
          <w:lang w:val="uk-UA"/>
        </w:rPr>
        <w:t>/ В.Н. Круц</w:t>
      </w:r>
      <w:r>
        <w:rPr>
          <w:sz w:val="27"/>
          <w:szCs w:val="27"/>
          <w:lang w:val="uk-UA"/>
        </w:rPr>
        <w:t>як</w:t>
      </w:r>
      <w:r>
        <w:rPr>
          <w:spacing w:val="-20"/>
          <w:sz w:val="27"/>
          <w:szCs w:val="27"/>
          <w:lang w:val="uk-UA"/>
        </w:rPr>
        <w:t>, В.И. Прон</w:t>
      </w:r>
      <w:r>
        <w:rPr>
          <w:sz w:val="27"/>
          <w:szCs w:val="27"/>
          <w:lang w:val="uk-UA"/>
        </w:rPr>
        <w:t>яев</w:t>
      </w:r>
      <w:r>
        <w:rPr>
          <w:spacing w:val="-20"/>
          <w:sz w:val="27"/>
          <w:szCs w:val="27"/>
          <w:lang w:val="uk-UA"/>
        </w:rPr>
        <w:t>, Ю.Т. Ахте–</w:t>
      </w:r>
      <w:r>
        <w:rPr>
          <w:sz w:val="27"/>
          <w:szCs w:val="27"/>
          <w:lang w:val="uk-UA"/>
        </w:rPr>
        <w:t>мийчук // Архив анат., гистол. и эмбриол. – 1988. – Т. 95, № 10. – С. 87-88.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Круцяк В.Н. Эмбритопографическое становление внутренних органов и структур туловища в пренатальном онтогенезе человека / В.Н. Круцяк, </w:t>
      </w:r>
      <w:r>
        <w:rPr>
          <w:sz w:val="27"/>
          <w:szCs w:val="27"/>
          <w:lang w:val="uk-UA"/>
        </w:rPr>
        <w:br/>
        <w:t>В.И. Проняев, Ю.Т. Ахтемийчук, В.В. Кривецкий // Морфология. Арх. анат., гист. и эмбриологии. – Санкт – Петербург, – 1993. – Т. 105, Вып. 9-10. – С.19.</w:t>
      </w:r>
    </w:p>
    <w:p w:rsidR="00B4129F" w:rsidRDefault="00B4129F" w:rsidP="00BA023F">
      <w:pPr>
        <w:pStyle w:val="afffffffffffffffffffffffffff8"/>
        <w:widowControl w:val="0"/>
        <w:numPr>
          <w:ilvl w:val="0"/>
          <w:numId w:val="51"/>
        </w:numPr>
        <w:tabs>
          <w:tab w:val="num" w:pos="1080"/>
        </w:tabs>
        <w:spacing w:line="400" w:lineRule="atLeast"/>
        <w:ind w:left="0" w:firstLine="357"/>
        <w:rPr>
          <w:rFonts w:ascii="Times New Roman" w:hAnsi="Times New Roman"/>
          <w:color w:val="auto"/>
          <w:sz w:val="27"/>
          <w:szCs w:val="27"/>
          <w:lang w:val="uk-UA"/>
        </w:rPr>
      </w:pPr>
      <w:r>
        <w:rPr>
          <w:rFonts w:ascii="Times New Roman" w:hAnsi="Times New Roman"/>
          <w:color w:val="auto"/>
          <w:sz w:val="27"/>
          <w:szCs w:val="27"/>
          <w:lang w:val="uk-UA"/>
        </w:rPr>
        <w:t>Круцяк В.Н.</w:t>
      </w:r>
      <w:r>
        <w:rPr>
          <w:color w:val="FF0000"/>
          <w:sz w:val="27"/>
          <w:szCs w:val="27"/>
          <w:lang w:val="uk-UA"/>
        </w:rPr>
        <w:t xml:space="preserve"> </w:t>
      </w:r>
      <w:r>
        <w:rPr>
          <w:rFonts w:ascii="Times New Roman" w:hAnsi="Times New Roman"/>
          <w:color w:val="auto"/>
          <w:sz w:val="27"/>
          <w:szCs w:val="27"/>
          <w:lang w:val="uk-UA"/>
        </w:rPr>
        <w:t xml:space="preserve"> Эмбриотопографические аспекты онтогенеза  человека / В.Н. Круцяк, В.И. Проняев // Акт. вопр. теор. и клин. медицины: тез. докл. конф. посв. 70-лет. Полтав. мед. стомат. ин-та . – Том 2. – Полтава. 1991. – С. 158-159.</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color w:val="000000"/>
          <w:sz w:val="27"/>
          <w:szCs w:val="27"/>
          <w:lang w:val="uk-UA"/>
        </w:rPr>
      </w:pPr>
      <w:r>
        <w:rPr>
          <w:color w:val="000000"/>
          <w:sz w:val="27"/>
          <w:szCs w:val="27"/>
          <w:lang w:val="uk-UA"/>
        </w:rPr>
        <w:t>Кулаков В.И. Современные возможности и перспективы внутриутробного обследования плода / В.И. Кулаков, В.А. Бахарев, Н.Д. Фан–</w:t>
      </w:r>
      <w:r>
        <w:rPr>
          <w:color w:val="000000"/>
          <w:sz w:val="27"/>
          <w:szCs w:val="27"/>
          <w:lang w:val="uk-UA"/>
        </w:rPr>
        <w:lastRenderedPageBreak/>
        <w:t>ченко // Рос. мед. журн. – 2002. – № 5. – С. 3-6.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Куліков В.Д. Мініінвазивні нейрохірургічні втручання при множинних грижах міжхребцевих дисків попереково-крижового відділу хребта: автореф. дис. канд. мед. наук. / Інститут нейрохірургії АМН України. – К., 2002. – 20с.</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Кушхабаев В.И. Способ доступа к спинному мозгу / В.И. Кушхабаев, Х.Р. Ахриев // Вестн. хир. – 1997. – Т.156, № 3. – С. 55-56.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Кушхабаев В.И. Особенности топографии кровеносных сосудов позвоночника человека / Кушхабаев В.И. // Морфол. – 1993. – Т. 104, № 3-4. </w:t>
      </w:r>
      <w:r>
        <w:rPr>
          <w:sz w:val="27"/>
          <w:szCs w:val="27"/>
          <w:lang w:val="uk-UA"/>
        </w:rPr>
        <w:br/>
        <w:t>– С. 103-111.</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sz w:val="27"/>
          <w:szCs w:val="27"/>
          <w:lang w:val="uk-UA"/>
        </w:rPr>
      </w:pPr>
      <w:r>
        <w:rPr>
          <w:sz w:val="27"/>
          <w:szCs w:val="27"/>
          <w:lang w:val="uk-UA"/>
        </w:rPr>
        <w:t>Лазюк Г.И. Динамика нарушений эмбриональ–ного развития в Беларуссии и Чернобыльская катастрофа / Г.И. Лазюк, Д.Л. Николаева // Матер. I конгр. морфологов Беларусии.  – Минск, 1996. – С. 60-61.</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Лайзин В.И. Индивидуальная и патологическая характеристика поперечних размеров шейного отдела позвоночника человека / В.И. Лайзин, А.А. Родионов / Матер. докл. VIII Конгр. Междунар. ассоц. морфологов // Морфология. – 2006. – Т.129, № 4. – С. 73.</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Лобзин В.И. Возрастная морфология стенок канала поперечних отростков шейного отдела позвоночника у человека. / В.И. Лобзин // Морфол. – 1996. – Т.109, № 2. – С.65.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Лобзин В.И. Развитие и возрастная анатомия крючковидных отростков шейных позвонков у человека / В.И. Лобзин, А.А. Радионов // Морфология. </w:t>
      </w:r>
      <w:r>
        <w:rPr>
          <w:sz w:val="27"/>
          <w:szCs w:val="27"/>
          <w:lang w:val="uk-UA"/>
        </w:rPr>
        <w:br/>
        <w:t>– 2002. – Т.121, № 2-3. – С. 87.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Лобзин В.И. Формообразующие факторы канала поперечных отростков шейного отдела позвоночника в онтогенезе / В.И. Лобзин, </w:t>
      </w:r>
      <w:r>
        <w:rPr>
          <w:sz w:val="27"/>
          <w:szCs w:val="27"/>
          <w:lang w:val="uk-UA"/>
        </w:rPr>
        <w:br/>
        <w:t>А.А. Родионов // Морфология. – 1998. – Т.113. № 3. – С. 68-69.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Лобко П.И. Информационный анализ спинно-мозговых ганглиев. / П.И. Лобко, Д.В. Ковалёва // Морфология. – 2000. – Т. 118, № 4. – С. 36-40.</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sz w:val="27"/>
          <w:szCs w:val="27"/>
          <w:lang w:val="uk-UA"/>
        </w:rPr>
      </w:pPr>
      <w:r>
        <w:rPr>
          <w:sz w:val="27"/>
          <w:szCs w:val="27"/>
          <w:lang w:val="uk-UA"/>
        </w:rPr>
        <w:t>Лойтра А.О. Використання метода пластичного реконструювання для вивчення топографо-анатомічних відношень органів у пренатальному періоді онтогенезу людини / А.О. Лойтра, Ф.Д. Марчук // Укр. мед. альманах. – 2000. – Т. 3, № 6. – С. 122-124.</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sz w:val="27"/>
          <w:szCs w:val="27"/>
          <w:lang w:val="uk-UA"/>
        </w:rPr>
      </w:pPr>
      <w:r>
        <w:rPr>
          <w:sz w:val="27"/>
          <w:szCs w:val="27"/>
          <w:lang w:val="uk-UA"/>
        </w:rPr>
        <w:t xml:space="preserve">Лукьянова Е.М. Современные возможности пренатальной диагностики врожденной патологии плода / Лукьянова Е.М. // Перинатологія та педіатрія. </w:t>
      </w:r>
      <w:r>
        <w:rPr>
          <w:sz w:val="27"/>
          <w:szCs w:val="27"/>
          <w:lang w:val="uk-UA"/>
        </w:rPr>
        <w:br/>
        <w:t>– 1999. – № 1. – С. 5-7.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Маврич В.В. Биомеханические свойства замыкательных пластинок поясничных позвонков человека / В.В. Маврич // Укр. мед. альманах. – 2004. </w:t>
      </w:r>
      <w:r>
        <w:rPr>
          <w:sz w:val="27"/>
          <w:szCs w:val="27"/>
          <w:lang w:val="uk-UA"/>
        </w:rPr>
        <w:br/>
      </w:r>
      <w:r>
        <w:rPr>
          <w:sz w:val="27"/>
          <w:szCs w:val="27"/>
          <w:lang w:val="uk-UA"/>
        </w:rPr>
        <w:lastRenderedPageBreak/>
        <w:t>– Т.7,  № 1. – С. 100-102.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Маврич В.В. Біомеханічні властивості різних зон тіл поперекових хребців людини на горизонтальних розтинах / В.В. Маврич // Укр. мед. альманах. – 2004. – Т.7. №2. – С. 108-110.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Маврич В.В. Крайние формы индивидуальной изменчивости поясничных позвонков. / В.В. Маврич // Укр. морфол. альманах. – 2005. </w:t>
      </w:r>
      <w:r w:rsidRPr="00B4129F">
        <w:rPr>
          <w:sz w:val="27"/>
          <w:szCs w:val="27"/>
        </w:rPr>
        <w:br/>
      </w:r>
      <w:r>
        <w:rPr>
          <w:sz w:val="27"/>
          <w:szCs w:val="27"/>
          <w:lang w:val="uk-UA"/>
        </w:rPr>
        <w:t>– Т. 3, №2. – С. 52-56.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Маврич В.В. Рентгеноструктурный анализ различных зон поясничных позвонков новорожденных и лиц зрелого возраста / В.В. Маврич  // Укр. морф. альманах – 2003. – Т.1, № 2 – С. 52-56.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Маврич В.В. Сравнительный анализ распределения воды и органических веществ в различных зонах поясничных позвонков новорожденных. / В.В. Маврич  // Укр. мед. альманах. – 2003. – Т. 6, № 1. </w:t>
      </w:r>
      <w:r>
        <w:rPr>
          <w:sz w:val="27"/>
          <w:szCs w:val="27"/>
          <w:lang w:val="uk-UA"/>
        </w:rPr>
        <w:br/>
        <w:t>– С. 71-74.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Маврич В.В. Сравнительный морфологический анализ различных зон тел поясничных позвонков человека на фронтальных срезах. / В.В. Маврич // Укр. мед. альманах. – 2003. – Т. 6, № 3. – С. 100-103.</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Маврич В.В. Сравнительный морфометрический анализ позвонков поясничного отдела. / В.В. Маврич // Укр. мед. альманах. – 2001. – Т.4, № 3. </w:t>
      </w:r>
      <w:r>
        <w:rPr>
          <w:sz w:val="27"/>
          <w:szCs w:val="27"/>
          <w:lang w:val="uk-UA"/>
        </w:rPr>
        <w:br/>
        <w:t>– С. 112-114.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Маврич В.В. Исследование межтрабекулярных пространств различных зон губчатого вещества тел поясничных позвонков человека. </w:t>
      </w:r>
      <w:r>
        <w:rPr>
          <w:sz w:val="27"/>
          <w:szCs w:val="27"/>
          <w:lang w:val="uk-UA"/>
        </w:rPr>
        <w:br/>
        <w:t xml:space="preserve">/ В.В. Маврич  // Укр. мед. альманах. – 2003. – Т.6, № 4. – С. 90-92. </w:t>
      </w:r>
    </w:p>
    <w:p w:rsidR="00B4129F" w:rsidRDefault="00B4129F" w:rsidP="00BA023F">
      <w:pPr>
        <w:widowControl w:val="0"/>
        <w:numPr>
          <w:ilvl w:val="0"/>
          <w:numId w:val="51"/>
        </w:numPr>
        <w:tabs>
          <w:tab w:val="left" w:pos="0"/>
          <w:tab w:val="left" w:pos="540"/>
          <w:tab w:val="num" w:pos="1080"/>
        </w:tabs>
        <w:suppressAutoHyphens w:val="0"/>
        <w:spacing w:line="400" w:lineRule="atLeast"/>
        <w:ind w:left="0" w:firstLine="357"/>
        <w:jc w:val="both"/>
        <w:rPr>
          <w:color w:val="000000"/>
          <w:sz w:val="27"/>
          <w:szCs w:val="27"/>
          <w:lang w:val="uk-UA"/>
        </w:rPr>
      </w:pPr>
      <w:r>
        <w:rPr>
          <w:color w:val="000000"/>
          <w:sz w:val="27"/>
          <w:szCs w:val="27"/>
          <w:lang w:val="uk-UA"/>
        </w:rPr>
        <w:t xml:space="preserve">Макар Б.Г. Алгоритм пошуку нових та вдосконалення  існуючих способів </w:t>
      </w:r>
      <w:r>
        <w:rPr>
          <w:color w:val="212121"/>
          <w:sz w:val="27"/>
          <w:szCs w:val="27"/>
          <w:lang w:val="uk-UA"/>
        </w:rPr>
        <w:t xml:space="preserve">оперативних </w:t>
      </w:r>
      <w:r>
        <w:rPr>
          <w:color w:val="000000"/>
          <w:sz w:val="27"/>
          <w:szCs w:val="27"/>
          <w:lang w:val="uk-UA"/>
        </w:rPr>
        <w:t>втручань / Б.Г.Макар, В.М.Ватаман // Укр. мед. альманах. – 1998. – № 3.– С. 9-10.</w:t>
      </w:r>
    </w:p>
    <w:p w:rsidR="00B4129F" w:rsidRDefault="00B4129F" w:rsidP="00BA023F">
      <w:pPr>
        <w:pStyle w:val="24"/>
        <w:widowControl w:val="0"/>
        <w:numPr>
          <w:ilvl w:val="0"/>
          <w:numId w:val="51"/>
        </w:numPr>
        <w:tabs>
          <w:tab w:val="num" w:pos="1080"/>
        </w:tabs>
        <w:spacing w:line="400" w:lineRule="atLeast"/>
        <w:ind w:left="0" w:firstLine="357"/>
        <w:jc w:val="both"/>
        <w:rPr>
          <w:sz w:val="27"/>
          <w:szCs w:val="27"/>
        </w:rPr>
      </w:pPr>
      <w:r>
        <w:rPr>
          <w:sz w:val="27"/>
          <w:szCs w:val="27"/>
        </w:rPr>
        <w:t>Маркін Л.Б. Інтранатальний моніторинг при затримці розви</w:t>
      </w:r>
      <w:r>
        <w:rPr>
          <w:sz w:val="27"/>
          <w:szCs w:val="27"/>
        </w:rPr>
        <w:t>т</w:t>
      </w:r>
      <w:r>
        <w:rPr>
          <w:sz w:val="27"/>
          <w:szCs w:val="27"/>
        </w:rPr>
        <w:t>ку плода / Л.Б. Маркін, С.В. Бех // Наукові записки. – К., 1997. – Ч.ІІ. – С. 319-320.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Международная статистическая классификация болезней и проблем, связанных со здоровьем», 10-й пересмотр, Женева, Всемирная организация здравоохранения, 1995, тт.1; 3. </w:t>
      </w:r>
    </w:p>
    <w:p w:rsidR="00B4129F" w:rsidRDefault="00B4129F" w:rsidP="00BA023F">
      <w:pPr>
        <w:widowControl w:val="0"/>
        <w:numPr>
          <w:ilvl w:val="0"/>
          <w:numId w:val="51"/>
        </w:numPr>
        <w:tabs>
          <w:tab w:val="num" w:pos="1080"/>
        </w:tabs>
        <w:suppressAutoHyphens w:val="0"/>
        <w:spacing w:before="100" w:beforeAutospacing="1" w:after="100" w:afterAutospacing="1" w:line="400" w:lineRule="atLeast"/>
        <w:ind w:left="0" w:firstLine="357"/>
        <w:jc w:val="both"/>
        <w:rPr>
          <w:color w:val="000000"/>
          <w:sz w:val="27"/>
          <w:szCs w:val="27"/>
          <w:lang w:val="uk-UA"/>
        </w:rPr>
      </w:pPr>
      <w:r>
        <w:rPr>
          <w:color w:val="000000"/>
          <w:sz w:val="27"/>
          <w:szCs w:val="27"/>
          <w:lang w:val="uk-UA"/>
        </w:rPr>
        <w:t xml:space="preserve">Милованов А.П. Внутриутробное развитие человека / А.П. Мило–ванов, С.В. Савельев // Руководство для врачей. – М.: МДВ, 2006. – 384 с. </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sz w:val="27"/>
          <w:szCs w:val="27"/>
          <w:lang w:val="uk-UA"/>
        </w:rPr>
      </w:pPr>
      <w:r>
        <w:rPr>
          <w:sz w:val="27"/>
          <w:szCs w:val="27"/>
          <w:lang w:val="uk-UA"/>
        </w:rPr>
        <w:t xml:space="preserve"> Минков И.П. Мониторинг врожденных пороков развития, их пренатальная диагностика, роль в патологии у детей и пути профилактики / Минков И.П. // Перинатологія та педіатрія. – 2000. – № 1. – С. 8-13.</w:t>
      </w:r>
    </w:p>
    <w:p w:rsidR="00B4129F" w:rsidRDefault="00B4129F" w:rsidP="00BA023F">
      <w:pPr>
        <w:pStyle w:val="Iauiue0"/>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lastRenderedPageBreak/>
        <w:t xml:space="preserve">Мінков І.П. Проблема профілактики природжених вад розвитку у зв’язку з забрудненням навколишньго середовища / Мінков І.П. // Одеський медичний журнал. – 1998. – № 2. – С. 25-27. </w:t>
      </w:r>
    </w:p>
    <w:p w:rsidR="00B4129F" w:rsidRDefault="00B4129F" w:rsidP="00BA023F">
      <w:pPr>
        <w:widowControl w:val="0"/>
        <w:numPr>
          <w:ilvl w:val="0"/>
          <w:numId w:val="51"/>
        </w:numPr>
        <w:tabs>
          <w:tab w:val="left" w:pos="720"/>
          <w:tab w:val="num" w:pos="1080"/>
        </w:tabs>
        <w:suppressAutoHyphens w:val="0"/>
        <w:spacing w:line="400" w:lineRule="atLeast"/>
        <w:ind w:left="0" w:firstLine="357"/>
        <w:jc w:val="both"/>
        <w:rPr>
          <w:sz w:val="27"/>
          <w:szCs w:val="27"/>
          <w:lang w:val="uk-UA"/>
        </w:rPr>
      </w:pPr>
      <w:r>
        <w:rPr>
          <w:sz w:val="27"/>
          <w:szCs w:val="27"/>
          <w:lang w:val="uk-UA"/>
        </w:rPr>
        <w:t xml:space="preserve">Молдавская А.А. Методические аспекты клинико-морфологических критериев вариантов и аномалий строения артерий головного мозга / А.А. Молдавская, А.В. Горбунов // Успехи современного естествознания. № 12, </w:t>
      </w:r>
      <w:r>
        <w:rPr>
          <w:sz w:val="27"/>
          <w:szCs w:val="27"/>
          <w:lang w:val="uk-UA"/>
        </w:rPr>
        <w:br/>
        <w:t>– 2005. – С. 70-71.</w:t>
      </w:r>
    </w:p>
    <w:p w:rsidR="00B4129F" w:rsidRDefault="00B4129F" w:rsidP="00BA023F">
      <w:pPr>
        <w:pStyle w:val="24"/>
        <w:widowControl w:val="0"/>
        <w:numPr>
          <w:ilvl w:val="0"/>
          <w:numId w:val="51"/>
        </w:numPr>
        <w:tabs>
          <w:tab w:val="num" w:pos="1080"/>
        </w:tabs>
        <w:spacing w:line="400" w:lineRule="atLeast"/>
        <w:ind w:left="0" w:firstLine="357"/>
        <w:jc w:val="both"/>
        <w:rPr>
          <w:sz w:val="27"/>
          <w:szCs w:val="27"/>
        </w:rPr>
      </w:pPr>
      <w:r>
        <w:rPr>
          <w:sz w:val="27"/>
          <w:szCs w:val="27"/>
        </w:rPr>
        <w:t>Моталин С.Б. Закономерности формирования артериальных магистралей на ранних этапах пренатального онтогенеза / С.Б. Моталин, Ф.Р. Асфандияров, Б.Т. Куртусунов, А.В. Савищев, А.В.Горбунов // Российские морфологические ведомости № 1-2. – М., 1999. – С. 104.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Мушкин А.Ю. "Чистые" врожденные кифозы I типа: анатомические варианты и особенности клиники / А.Ю. Мушкин // Современные проблемы мед</w:t>
      </w:r>
      <w:r>
        <w:rPr>
          <w:sz w:val="27"/>
          <w:szCs w:val="27"/>
          <w:lang w:val="uk-UA"/>
        </w:rPr>
        <w:t>и</w:t>
      </w:r>
      <w:r>
        <w:rPr>
          <w:sz w:val="27"/>
          <w:szCs w:val="27"/>
          <w:lang w:val="uk-UA"/>
        </w:rPr>
        <w:t xml:space="preserve">цинской науки и практики. Сборник научных статей. С-Пб ГПМА. 1998. </w:t>
      </w:r>
      <w:r>
        <w:rPr>
          <w:sz w:val="27"/>
          <w:szCs w:val="27"/>
          <w:lang w:val="uk-UA"/>
        </w:rPr>
        <w:br/>
        <w:t>– С. 41-42.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Мушкин А.Ю. Ультразвуковое исследование позв</w:t>
      </w:r>
      <w:r>
        <w:rPr>
          <w:sz w:val="27"/>
          <w:szCs w:val="27"/>
          <w:lang w:val="uk-UA"/>
        </w:rPr>
        <w:t>о</w:t>
      </w:r>
      <w:r>
        <w:rPr>
          <w:sz w:val="27"/>
          <w:szCs w:val="27"/>
          <w:lang w:val="uk-UA"/>
        </w:rPr>
        <w:t>ночника в норме и при его врожденных аномалиях у детей / А.Ю. Мушкин, М.Г. Млодик // Вопр. охраны мат</w:t>
      </w:r>
      <w:r>
        <w:rPr>
          <w:sz w:val="27"/>
          <w:szCs w:val="27"/>
          <w:lang w:val="uk-UA"/>
        </w:rPr>
        <w:t>е</w:t>
      </w:r>
      <w:r>
        <w:rPr>
          <w:sz w:val="27"/>
          <w:szCs w:val="27"/>
          <w:lang w:val="uk-UA"/>
        </w:rPr>
        <w:t>ринства и детства. – 1991. –№5. – С. 48-51.</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Мушкин А.Ю. Скриннинг-диагностика пороков развития позвоночника и спинного мозга при врожде</w:t>
      </w:r>
      <w:r>
        <w:rPr>
          <w:sz w:val="27"/>
          <w:szCs w:val="27"/>
          <w:lang w:val="uk-UA"/>
        </w:rPr>
        <w:t>н</w:t>
      </w:r>
      <w:r>
        <w:rPr>
          <w:sz w:val="27"/>
          <w:szCs w:val="27"/>
          <w:lang w:val="uk-UA"/>
        </w:rPr>
        <w:t xml:space="preserve">ных деформациях позвоночника у детей методом ультразвуковой томографии / А.Ю. Мушкин, Э.В. Ульрих, </w:t>
      </w:r>
      <w:r>
        <w:rPr>
          <w:sz w:val="27"/>
          <w:szCs w:val="27"/>
          <w:lang w:val="uk-UA"/>
        </w:rPr>
        <w:br/>
        <w:t>М.Г. Млодик // Организация помощи и вопросы клиники в детской ортопедии. – Сар</w:t>
      </w:r>
      <w:r>
        <w:rPr>
          <w:sz w:val="27"/>
          <w:szCs w:val="27"/>
          <w:lang w:val="uk-UA"/>
        </w:rPr>
        <w:t>а</w:t>
      </w:r>
      <w:r>
        <w:rPr>
          <w:sz w:val="27"/>
          <w:szCs w:val="27"/>
          <w:lang w:val="uk-UA"/>
        </w:rPr>
        <w:t>тов. 1992. – С. 44-47.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Мушкин А.Ю. Костно-суставной туберкулез  у д</w:t>
      </w:r>
      <w:r>
        <w:rPr>
          <w:sz w:val="27"/>
          <w:szCs w:val="27"/>
          <w:lang w:val="uk-UA"/>
        </w:rPr>
        <w:t>е</w:t>
      </w:r>
      <w:r>
        <w:rPr>
          <w:sz w:val="27"/>
          <w:szCs w:val="27"/>
          <w:lang w:val="uk-UA"/>
        </w:rPr>
        <w:t>тей. Состояние вопроса в настоящее время / А.Ю. Мушкин, К.Н. Коваленко // Туберкулез у детей и подростков. Тез. докл. III Рос. науч.-практ. конф. фт</w:t>
      </w:r>
      <w:r>
        <w:rPr>
          <w:sz w:val="27"/>
          <w:szCs w:val="27"/>
          <w:lang w:val="uk-UA"/>
        </w:rPr>
        <w:t>и</w:t>
      </w:r>
      <w:r>
        <w:rPr>
          <w:sz w:val="27"/>
          <w:szCs w:val="27"/>
          <w:lang w:val="uk-UA"/>
        </w:rPr>
        <w:t xml:space="preserve">зиопедиатров. </w:t>
      </w:r>
      <w:r>
        <w:rPr>
          <w:sz w:val="27"/>
          <w:szCs w:val="27"/>
          <w:lang w:val="uk-UA"/>
        </w:rPr>
        <w:br/>
        <w:t>– М.1997 – С. 26-27.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Мясникин М.Ю. Форма позвоночного столба человека до рождения / М.Ю. Мясникин // Матер. 79-й конф. студ. науч. об-ва СПбГМА им. Мечникова (Санкт-Петербург, 25 апреля 2006) / Под. ред. А.В. Шаброва и др. – СПб: СПбГМА им. И.И.Мечникова, 2006. – С. 251-252.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Наувлишвили З.Г. Особенности кровоснабжения шейного отдела спинного мозга (анатомо-ренгенологическое исследование) / З.Г. Наувли–швили, Е.В. Огарёв / Тез. докл VII МАМ // Морфология. – 2004. – Т. 126, №.4. </w:t>
      </w:r>
      <w:r>
        <w:rPr>
          <w:sz w:val="27"/>
          <w:szCs w:val="27"/>
          <w:lang w:val="uk-UA"/>
        </w:rPr>
        <w:br/>
        <w:t>– С. 88.</w:t>
      </w:r>
    </w:p>
    <w:p w:rsidR="00B4129F" w:rsidRDefault="00B4129F" w:rsidP="00BA023F">
      <w:pPr>
        <w:widowControl w:val="0"/>
        <w:numPr>
          <w:ilvl w:val="0"/>
          <w:numId w:val="51"/>
        </w:numPr>
        <w:tabs>
          <w:tab w:val="left" w:pos="0"/>
          <w:tab w:val="left" w:pos="539"/>
          <w:tab w:val="left" w:pos="720"/>
          <w:tab w:val="num" w:pos="1080"/>
        </w:tabs>
        <w:suppressAutoHyphens w:val="0"/>
        <w:spacing w:line="400" w:lineRule="atLeast"/>
        <w:ind w:left="0" w:firstLine="357"/>
        <w:jc w:val="both"/>
        <w:rPr>
          <w:color w:val="202020"/>
          <w:sz w:val="27"/>
          <w:szCs w:val="27"/>
          <w:lang w:val="uk-UA"/>
        </w:rPr>
      </w:pPr>
      <w:r>
        <w:rPr>
          <w:color w:val="202020"/>
          <w:sz w:val="27"/>
          <w:szCs w:val="27"/>
          <w:lang w:val="uk-UA"/>
        </w:rPr>
        <w:t xml:space="preserve">Національна програма </w:t>
      </w:r>
      <w:r>
        <w:rPr>
          <w:sz w:val="27"/>
          <w:szCs w:val="27"/>
          <w:lang w:val="uk-UA"/>
        </w:rPr>
        <w:t>„</w:t>
      </w:r>
      <w:r>
        <w:rPr>
          <w:color w:val="202020"/>
          <w:sz w:val="27"/>
          <w:szCs w:val="27"/>
          <w:lang w:val="uk-UA"/>
        </w:rPr>
        <w:t>Репродуктивне здоров’я 2001–2005</w:t>
      </w:r>
      <w:r>
        <w:rPr>
          <w:sz w:val="27"/>
          <w:szCs w:val="27"/>
          <w:lang w:val="uk-UA"/>
        </w:rPr>
        <w:t>”</w:t>
      </w:r>
      <w:r>
        <w:rPr>
          <w:color w:val="202020"/>
          <w:sz w:val="27"/>
          <w:szCs w:val="27"/>
          <w:lang w:val="uk-UA"/>
        </w:rPr>
        <w:t xml:space="preserve">. Проект. </w:t>
      </w:r>
      <w:r>
        <w:rPr>
          <w:color w:val="202020"/>
          <w:sz w:val="27"/>
          <w:szCs w:val="27"/>
          <w:lang w:val="uk-UA"/>
        </w:rPr>
        <w:br/>
      </w:r>
      <w:r>
        <w:rPr>
          <w:color w:val="202020"/>
          <w:sz w:val="27"/>
          <w:szCs w:val="27"/>
          <w:lang w:val="uk-UA"/>
        </w:rPr>
        <w:lastRenderedPageBreak/>
        <w:t xml:space="preserve">– К.: МОЗ України, 2000. – 33 с.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Недоступ Н.Ф. Особливості будови хімічного складу та біомеханічних властивостей грудних хребців / Н.Ф. Недоступ / Матер. наук.-практ. конф. «Акт. пит. морфогенезу та регенерації» // Укр. мед. альманах. – 2000. – Т. 3, № 1. </w:t>
      </w:r>
      <w:r>
        <w:rPr>
          <w:sz w:val="27"/>
          <w:szCs w:val="27"/>
          <w:lang w:val="uk-UA"/>
        </w:rPr>
        <w:br/>
        <w:t>– С. 42.</w:t>
      </w:r>
    </w:p>
    <w:p w:rsidR="00B4129F" w:rsidRDefault="00B4129F" w:rsidP="00BA023F">
      <w:pPr>
        <w:pStyle w:val="afffffffffffffffffffffffffff8"/>
        <w:widowControl w:val="0"/>
        <w:numPr>
          <w:ilvl w:val="0"/>
          <w:numId w:val="51"/>
        </w:numPr>
        <w:tabs>
          <w:tab w:val="num" w:pos="1080"/>
        </w:tabs>
        <w:spacing w:line="400" w:lineRule="atLeast"/>
        <w:ind w:left="0" w:firstLine="357"/>
        <w:rPr>
          <w:rFonts w:ascii="Times New Roman" w:hAnsi="Times New Roman"/>
          <w:color w:val="auto"/>
          <w:sz w:val="27"/>
          <w:szCs w:val="27"/>
          <w:lang w:val="uk-UA"/>
        </w:rPr>
      </w:pPr>
      <w:r>
        <w:rPr>
          <w:rFonts w:ascii="Times New Roman" w:hAnsi="Times New Roman"/>
          <w:color w:val="auto"/>
          <w:sz w:val="27"/>
          <w:szCs w:val="27"/>
          <w:lang w:val="uk-UA"/>
        </w:rPr>
        <w:t xml:space="preserve">Отчет о состоянии  здравоохранения  в мире, 1997 г. (Женева, ВОЗ, 1997): Пер. англ. – М.: Медицина, 1997. – 206с. </w:t>
      </w:r>
    </w:p>
    <w:p w:rsidR="00B4129F" w:rsidRDefault="00B4129F" w:rsidP="00BA023F">
      <w:pPr>
        <w:pStyle w:val="afffffffffffffffffffffffffff8"/>
        <w:widowControl w:val="0"/>
        <w:numPr>
          <w:ilvl w:val="0"/>
          <w:numId w:val="51"/>
        </w:numPr>
        <w:tabs>
          <w:tab w:val="num" w:pos="1080"/>
        </w:tabs>
        <w:spacing w:line="400" w:lineRule="atLeast"/>
        <w:ind w:left="0" w:firstLine="357"/>
        <w:rPr>
          <w:rFonts w:ascii="Times New Roman" w:hAnsi="Times New Roman"/>
          <w:color w:val="auto"/>
          <w:sz w:val="27"/>
          <w:szCs w:val="27"/>
          <w:lang w:val="uk-UA"/>
        </w:rPr>
      </w:pPr>
      <w:r>
        <w:rPr>
          <w:rFonts w:ascii="Times New Roman" w:hAnsi="Times New Roman"/>
          <w:color w:val="auto"/>
          <w:sz w:val="27"/>
          <w:szCs w:val="27"/>
          <w:lang w:val="uk-UA"/>
        </w:rPr>
        <w:t>Пiшак В.П. Ембрiотопографiчнi особливостi внутрiшнiх органiв в онтогенезi людини / В.П. Пiшак, В.М. Круцяк, В.I. Проняєв // Матер. конф. (Зб. наук. робiт). – Тернопiль. – 1996. – С. 513-514.</w:t>
      </w:r>
    </w:p>
    <w:p w:rsidR="00B4129F" w:rsidRDefault="00B4129F" w:rsidP="00BA023F">
      <w:pPr>
        <w:pStyle w:val="afffffffffffffffffffffffffff8"/>
        <w:widowControl w:val="0"/>
        <w:numPr>
          <w:ilvl w:val="0"/>
          <w:numId w:val="51"/>
        </w:numPr>
        <w:tabs>
          <w:tab w:val="num" w:pos="1080"/>
        </w:tabs>
        <w:spacing w:line="400" w:lineRule="atLeast"/>
        <w:ind w:left="0" w:firstLine="357"/>
        <w:rPr>
          <w:rFonts w:ascii="Times New Roman" w:hAnsi="Times New Roman"/>
          <w:color w:val="auto"/>
          <w:sz w:val="27"/>
          <w:szCs w:val="27"/>
          <w:lang w:val="uk-UA"/>
        </w:rPr>
      </w:pPr>
      <w:r>
        <w:rPr>
          <w:rFonts w:ascii="Times New Roman" w:hAnsi="Times New Roman"/>
          <w:color w:val="auto"/>
          <w:sz w:val="27"/>
          <w:szCs w:val="27"/>
          <w:lang w:val="uk-UA"/>
        </w:rPr>
        <w:t>Пат. № 20632 А. Україна, МПК 6 А61 В 17/32. Пристрiй для пошарового розсiчення м’яких тканин / Ахтемiйчук Ю.Т., Власов В.В., Чмерук С.П., Федорончук I.Б. (Україна). – № 97010346; Заявлено 28.01.97; Опубл. 27.02.98, Бюл. № 1. – 3 с.</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Патент на корисну модель № 27034 Україна, МПК </w:t>
      </w:r>
      <w:r>
        <w:rPr>
          <w:sz w:val="27"/>
          <w:szCs w:val="27"/>
          <w:lang w:val="en-US"/>
        </w:rPr>
        <w:t>G</w:t>
      </w:r>
      <w:r>
        <w:rPr>
          <w:sz w:val="27"/>
          <w:szCs w:val="27"/>
          <w:lang w:val="uk-UA"/>
        </w:rPr>
        <w:t>01</w:t>
      </w:r>
      <w:r>
        <w:rPr>
          <w:sz w:val="27"/>
          <w:szCs w:val="27"/>
          <w:lang w:val="en-US"/>
        </w:rPr>
        <w:t>N</w:t>
      </w:r>
      <w:r>
        <w:rPr>
          <w:sz w:val="27"/>
          <w:szCs w:val="27"/>
          <w:lang w:val="uk-UA"/>
        </w:rPr>
        <w:t xml:space="preserve"> 1/00. Спосіб вимірювання мікроскопічних структур ділянки хребтового стовпа в пренатальному періоді онтогенезу людини / Кривецький В.В.; заявник і патентовласник Буковинський державний медичний університет. – № 27034; заявл. 18.06.2007, опубл.10.10.07, Бюл.№ 16.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Патент на корисну модель  № 26966 Україна, МПК </w:t>
      </w:r>
      <w:r>
        <w:rPr>
          <w:sz w:val="27"/>
          <w:szCs w:val="27"/>
          <w:lang w:val="en-US"/>
        </w:rPr>
        <w:t>G</w:t>
      </w:r>
      <w:r>
        <w:rPr>
          <w:sz w:val="27"/>
          <w:szCs w:val="27"/>
          <w:lang w:val="uk-UA"/>
        </w:rPr>
        <w:t>09</w:t>
      </w:r>
      <w:r>
        <w:rPr>
          <w:sz w:val="27"/>
          <w:szCs w:val="27"/>
          <w:lang w:val="en-US"/>
        </w:rPr>
        <w:t>B</w:t>
      </w:r>
      <w:r>
        <w:rPr>
          <w:sz w:val="27"/>
          <w:szCs w:val="27"/>
          <w:lang w:val="uk-UA"/>
        </w:rPr>
        <w:t xml:space="preserve"> 23/28. Спосіб 3D моделювання мікроскопічних структур ділянки хребтового стовпа в пренатальному періоді онтогенезу людини / Кривецький В.В.; заявник і патентовласник Буковинський державний медичний університет. – № 26966; заявл. 11.06.2007, опубл.10.10.07, Бюл.№ 16.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Патент на корисну модель № 28980 Україна, МПК </w:t>
      </w:r>
      <w:r>
        <w:rPr>
          <w:sz w:val="27"/>
          <w:szCs w:val="27"/>
        </w:rPr>
        <w:t xml:space="preserve">(2006) </w:t>
      </w:r>
      <w:r>
        <w:rPr>
          <w:sz w:val="27"/>
          <w:szCs w:val="27"/>
          <w:lang w:val="uk-UA"/>
        </w:rPr>
        <w:t xml:space="preserve">А61В8/00 А61В 10/00. Спосіб коплексного дослідження структур ділянки хребтового стовпа в пренатальному періоді онтогенезу людини / Кривецький В.В.; заявник і патентовласник Буковинський державний медичний університет. – № 28980; заявл. 13.09.2007, опубл.25.12.07, Бюл.№ 21.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Пашковський В.М. </w:t>
      </w:r>
      <w:r>
        <w:rPr>
          <w:color w:val="000000"/>
          <w:sz w:val="27"/>
          <w:szCs w:val="27"/>
          <w:lang w:val="uk-UA"/>
        </w:rPr>
        <w:t xml:space="preserve">Лікувально-діагностичні пункції та блокади в неврології: </w:t>
      </w:r>
      <w:r>
        <w:rPr>
          <w:sz w:val="27"/>
          <w:szCs w:val="27"/>
          <w:lang w:val="uk-UA"/>
        </w:rPr>
        <w:t xml:space="preserve">Навчальний посібник для студ. вищ. навч. закл. / В.М. Пашков-ський, І.І. Кривецька, В.В.Кривецький – Чернівці: БДМУ, – 2006. іл. 37, бібл.18. – 144 с. – 1000 екз. – </w:t>
      </w:r>
      <w:r>
        <w:rPr>
          <w:bCs/>
          <w:caps/>
          <w:sz w:val="27"/>
          <w:szCs w:val="27"/>
        </w:rPr>
        <w:t>ISBN</w:t>
      </w:r>
      <w:r>
        <w:rPr>
          <w:bCs/>
          <w:caps/>
          <w:sz w:val="27"/>
          <w:szCs w:val="27"/>
          <w:lang w:val="uk-UA"/>
        </w:rPr>
        <w:t xml:space="preserve"> </w:t>
      </w:r>
      <w:r>
        <w:rPr>
          <w:sz w:val="27"/>
          <w:szCs w:val="27"/>
          <w:lang w:val="uk-UA"/>
        </w:rPr>
        <w:t>966-7618-24-2.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Пашкова И.Г., Косоуров А.К.  Возрастные изменения шейного отдела позвоночника по данным магнитно-резонансной томографии. / И.Г. Пашкова, А.К. Косоуров // Морфология. – 2004. – Т.125, №1. – С. 80-82.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lastRenderedPageBreak/>
        <w:t xml:space="preserve">Педаченко Е. Эндоскопическая портальная микрохирургия при грыжах дисков шейного отдела позвоночного столба. / Е. Педаченко, А. Танасейчук, М. Хижняк, Ю. Педаченко // Ортопедия, травматология и протезирование. – 2002. </w:t>
      </w:r>
      <w:r>
        <w:rPr>
          <w:sz w:val="27"/>
          <w:szCs w:val="27"/>
          <w:lang w:val="uk-UA"/>
        </w:rPr>
        <w:br/>
        <w:t>– №2. – С. 123-124.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Педаченко Е., Танасейчук А.  Эндоскопическая микрохирургия при грыжах шейных дисков / Педаченко Е., А. Танасейчук, Ю. Педаченко, А. Та–насейчук  // Вопросы нейрохирургии им. Н.Н. Бурденко</w:t>
      </w:r>
      <w:r>
        <w:rPr>
          <w:spacing w:val="-20"/>
          <w:sz w:val="27"/>
          <w:szCs w:val="27"/>
          <w:lang w:val="uk-UA"/>
        </w:rPr>
        <w:t xml:space="preserve"> –  2003. – №1. – С. </w:t>
      </w:r>
      <w:r>
        <w:rPr>
          <w:sz w:val="27"/>
          <w:szCs w:val="27"/>
          <w:lang w:val="uk-UA"/>
        </w:rPr>
        <w:t>15-17.</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Педаченко Е.Г. Эндоскопическая спинальная нейрохирургия. / </w:t>
      </w:r>
      <w:r>
        <w:rPr>
          <w:sz w:val="27"/>
          <w:szCs w:val="27"/>
          <w:lang w:val="uk-UA"/>
        </w:rPr>
        <w:br/>
        <w:t>Е.Г. Педаченко, С.В. Кущаев – К.: А.Л.Д., РИМАНИ. – 2000. – 216 с.</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Педаченко Е.Г. Особенности выполнения микрохирургической дискектомии по поводу грыжи нижнепоясничного отдела позвоночника / </w:t>
      </w:r>
      <w:r>
        <w:rPr>
          <w:sz w:val="27"/>
          <w:szCs w:val="27"/>
          <w:lang w:val="uk-UA"/>
        </w:rPr>
        <w:br/>
        <w:t xml:space="preserve">Е.Г. Педаченко, М.В. Хижняк, А.В. Танасейчук // Клін. хір., – 2005. – № 9. </w:t>
      </w:r>
      <w:r>
        <w:rPr>
          <w:sz w:val="27"/>
          <w:szCs w:val="27"/>
          <w:lang w:val="uk-UA"/>
        </w:rPr>
        <w:br/>
        <w:t>– С. 52-54.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napToGrid w:val="0"/>
          <w:sz w:val="27"/>
          <w:szCs w:val="27"/>
          <w:lang w:val="uk-UA"/>
        </w:rPr>
        <w:t>Педаченко Е.Г.</w:t>
      </w:r>
      <w:r>
        <w:rPr>
          <w:iCs/>
          <w:sz w:val="27"/>
          <w:szCs w:val="27"/>
          <w:lang w:val="uk-UA"/>
        </w:rPr>
        <w:t xml:space="preserve"> </w:t>
      </w:r>
      <w:r>
        <w:rPr>
          <w:snapToGrid w:val="0"/>
          <w:sz w:val="27"/>
          <w:szCs w:val="27"/>
          <w:lang w:val="uk-UA"/>
        </w:rPr>
        <w:t xml:space="preserve">Индивидуальный выбор суммарной дозы энергии при пункционной лазерной нуклеотомии / Е.Г. Педаченко, М.Н. Сурду, М.В. Хиж–няк, А.Ф. Танасейчук, В.Д. Куликов // Врачеб. дело. – 2000. – № 6. – С. 77-80.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Петренко В.М.  Морфогенез превертебральних автономних сплетений и узлов (брюшная часть) в ембриогенезе человека / В.М. Петренко /Матер. докл. VIII Конгр. междунар. асоциац. морфологов // Морфология. – 2006. – Т.129, № 4. – С. 99.</w:t>
      </w:r>
    </w:p>
    <w:p w:rsidR="00B4129F" w:rsidRDefault="00B4129F" w:rsidP="00BA023F">
      <w:pPr>
        <w:widowControl w:val="0"/>
        <w:numPr>
          <w:ilvl w:val="0"/>
          <w:numId w:val="51"/>
        </w:numPr>
        <w:shd w:val="clear" w:color="auto" w:fill="FFFFFF"/>
        <w:tabs>
          <w:tab w:val="num" w:pos="1080"/>
          <w:tab w:val="left" w:pos="1260"/>
        </w:tabs>
        <w:suppressAutoHyphens w:val="0"/>
        <w:autoSpaceDE w:val="0"/>
        <w:autoSpaceDN w:val="0"/>
        <w:adjustRightInd w:val="0"/>
        <w:spacing w:line="400" w:lineRule="atLeast"/>
        <w:ind w:left="0" w:firstLine="357"/>
        <w:jc w:val="both"/>
        <w:rPr>
          <w:sz w:val="27"/>
          <w:szCs w:val="27"/>
          <w:lang w:val="uk-UA"/>
        </w:rPr>
      </w:pPr>
      <w:r>
        <w:rPr>
          <w:sz w:val="27"/>
          <w:szCs w:val="27"/>
          <w:lang w:val="uk-UA"/>
        </w:rPr>
        <w:t xml:space="preserve">Пикалюк B.C. Топографические особенности роста позвонков в условиях действия поперечно-направленных гравитационных перегрузок / </w:t>
      </w:r>
      <w:r>
        <w:rPr>
          <w:sz w:val="27"/>
          <w:szCs w:val="27"/>
          <w:lang w:val="uk-UA"/>
        </w:rPr>
        <w:br/>
        <w:t xml:space="preserve">B.C. Пикалюк, С.А. Кутя, И.А. Верченко // Матер. всеросс. науч. конф. с междунар. участ. «Современные аспекты фундаментальной и прикладной морфологии» – СПб.: изд-во СПбГМУ, 2004 – С. 182-184. </w:t>
      </w:r>
    </w:p>
    <w:p w:rsidR="00B4129F" w:rsidRDefault="00B4129F" w:rsidP="00BA023F">
      <w:pPr>
        <w:widowControl w:val="0"/>
        <w:numPr>
          <w:ilvl w:val="0"/>
          <w:numId w:val="51"/>
        </w:numPr>
        <w:tabs>
          <w:tab w:val="left" w:pos="-1800"/>
          <w:tab w:val="left" w:pos="-1260"/>
          <w:tab w:val="left" w:pos="-900"/>
          <w:tab w:val="num" w:pos="1080"/>
        </w:tabs>
        <w:suppressAutoHyphens w:val="0"/>
        <w:spacing w:line="400" w:lineRule="atLeast"/>
        <w:ind w:left="0" w:firstLine="357"/>
        <w:jc w:val="both"/>
        <w:rPr>
          <w:sz w:val="27"/>
          <w:szCs w:val="27"/>
          <w:lang w:val="uk-UA"/>
        </w:rPr>
      </w:pPr>
      <w:r>
        <w:rPr>
          <w:sz w:val="27"/>
          <w:szCs w:val="27"/>
          <w:lang w:val="uk-UA"/>
        </w:rPr>
        <w:t>Пішак В.П. Ембріотопографічні особливості внутрішніх органів в онтогенезі людини / В.П. Пішак, В.М. Круцяк, В.І. Проняєв // Матер. конф. – Тернопіль, 1996. – С. 513-514.</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Поліщук М.Є. Діагностика та диференційоване хірургічне лікування стенозів каналу поперекового відділу хребта (ПВХ) із застосуванням мікроінвазивних маніпуляцій / М.Є. Поліщук, С.І. Синицький // Тези доп. Х конгр. СФУЛТ. – Чернівці, 2004. – С. 344-345.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Прохоров О.В. Сравнительный анализ генеза фронтальных искривлений позвоночника различными графическими методами / О.В. Про–хоров // Функциональные аспекты соматической патологи: матер. науч. конф.– Омск, 2000. – С. 13-16.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lastRenderedPageBreak/>
        <w:t>Пытьева Н.Ф. Дискретная вероятностная модель информационного обеспечения раннего эмбрионального развития / Н.Ф.Пытьева, В.А. Голиченков // Онтогенез. – 2000. – Т. 31, № 5. – С. 374-381.</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Резник Б.Я. Пренатальная ультразвуковая диагностика в профилактике пороков развития у новорожденных детей / Б.Я. Резник, И.П.Минков // Ультразвукова перинатальна діагностика. –1997.– № 8-9. – С. 64-71.</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Решетилова Н.Б. Особливості морфогенезу грудних спинномозкових нервів у ранньому періоді онтогенезу людини. / Н.Б. Решетилова // Вісн. морфол. – 2005. – Т. 11, № 1. – С. 67-68.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Родионов А.А. Динимика площади сечения эпидурального пространства шейного отдела позвоночника человека в онтогенезу / А.А. Ро–дионов // Морфол. – 2002. – Т. 121. № 2-3. – С. 132.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Родионов А.А. Объёмное взаимоотношение спинного мозга и позвоночного канала в онтогенезу человека / А.А. Родионов // Тез. докл. ІІІ Конгр. междунар. ассоц. морфологов // Морфол. – 1996. – Т.109, № 2. – С. 84.</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sz w:val="27"/>
          <w:szCs w:val="27"/>
          <w:lang w:val="uk-UA"/>
        </w:rPr>
      </w:pPr>
      <w:r>
        <w:rPr>
          <w:sz w:val="27"/>
          <w:szCs w:val="27"/>
          <w:lang w:val="uk-UA"/>
        </w:rPr>
        <w:t>Рудень В.В. Результати селективного ехографічного скринінгу плодів вагітних жінок в Україні за період 1994-2000 рр. /В.В. Рудень // Перинатологія та педіатрія. – 2001. – № 4. – С. 23-26.</w:t>
      </w:r>
    </w:p>
    <w:p w:rsidR="00B4129F" w:rsidRDefault="00B4129F" w:rsidP="00BA023F">
      <w:pPr>
        <w:pStyle w:val="24"/>
        <w:widowControl w:val="0"/>
        <w:numPr>
          <w:ilvl w:val="0"/>
          <w:numId w:val="51"/>
        </w:numPr>
        <w:tabs>
          <w:tab w:val="num" w:pos="1080"/>
        </w:tabs>
        <w:spacing w:line="400" w:lineRule="atLeast"/>
        <w:ind w:left="0" w:firstLine="357"/>
        <w:jc w:val="both"/>
        <w:rPr>
          <w:b/>
          <w:sz w:val="27"/>
          <w:szCs w:val="27"/>
        </w:rPr>
      </w:pPr>
      <w:r>
        <w:rPr>
          <w:sz w:val="27"/>
          <w:szCs w:val="27"/>
        </w:rPr>
        <w:t>Савельева В.С. Флебология / В.С. Савельева – 2001. – 450с.</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Сак Н. Соматические предпосылки уровня дистрофических поражений поясничного отдела позвоночника по даным магнитно-резонансной томографии. / Н.Сак, Л.Кадыров, В.Антипова, А. Сак // Вісник морфології . </w:t>
      </w:r>
      <w:r>
        <w:rPr>
          <w:sz w:val="27"/>
          <w:szCs w:val="27"/>
          <w:lang w:val="uk-UA"/>
        </w:rPr>
        <w:br/>
        <w:t>– 2003. – Т.9, № 2. – С. 438-439.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Сак Н.М. Морфофункціональне призначення симфізів / Н.М. Сак, Л.А. Кадрова, А.Є.Сак / Матер. наук.практ. конф. « Акт пит. морфогенезу та регенерації» // Укр. мед. альманах. – 2000. – Т.3, № 1. – С. 52.</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Сак Н.Н. Варианты индивидуальной изменчивости межпозвонковых дисков человека / Н.Н. Сак // Укр. морфол. альманах. – 2003. – Т. 1, № 2. </w:t>
      </w:r>
      <w:r>
        <w:rPr>
          <w:sz w:val="27"/>
          <w:szCs w:val="27"/>
          <w:lang w:val="uk-UA"/>
        </w:rPr>
        <w:br/>
        <w:t>– С. 63-68.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Сак Н.Н. Варианты соматотипической изменчивости поясничного отдела позвоночника / Н.Н. Сак // Тавр. мед.-биол. вестник.  – 2004. – Т.7, № 4. – С. 275-278.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Сак Н.Н.  Варианты соматотипической изменчивости поясничного отдела позвоночника / Н.Н. Сак, Л.А. Кадырова, А.Е. Сак // Таврический мед. биол. вестник. – 2004. – Т.7. № 4. – С. 275-278.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Сак Н.Н. Функциональная архитектоника межпозвонкового диска </w:t>
      </w:r>
      <w:r>
        <w:rPr>
          <w:sz w:val="27"/>
          <w:szCs w:val="27"/>
          <w:lang w:val="uk-UA"/>
        </w:rPr>
        <w:lastRenderedPageBreak/>
        <w:t>человека. / Н.Н. Сак // Україн. морф. альманах. – 2003. – Т. 1, №1. – С. 48-51.</w:t>
      </w:r>
    </w:p>
    <w:p w:rsidR="00B4129F" w:rsidRDefault="00B4129F" w:rsidP="00BA023F">
      <w:pPr>
        <w:pStyle w:val="24"/>
        <w:widowControl w:val="0"/>
        <w:numPr>
          <w:ilvl w:val="0"/>
          <w:numId w:val="51"/>
        </w:numPr>
        <w:tabs>
          <w:tab w:val="num" w:pos="1080"/>
        </w:tabs>
        <w:spacing w:line="400" w:lineRule="atLeast"/>
        <w:ind w:left="0" w:firstLine="357"/>
        <w:jc w:val="both"/>
        <w:rPr>
          <w:sz w:val="27"/>
          <w:szCs w:val="27"/>
        </w:rPr>
      </w:pPr>
      <w:r>
        <w:rPr>
          <w:sz w:val="27"/>
          <w:szCs w:val="27"/>
        </w:rPr>
        <w:t>Сапожников В.Г. Врожденные пороки развития у детей раннего возра</w:t>
      </w:r>
      <w:r>
        <w:rPr>
          <w:sz w:val="27"/>
          <w:szCs w:val="27"/>
        </w:rPr>
        <w:t>с</w:t>
      </w:r>
      <w:r>
        <w:rPr>
          <w:sz w:val="27"/>
          <w:szCs w:val="27"/>
        </w:rPr>
        <w:t>та. / В.Г. Сапожников – Архангельск, 1995. – 72 с.</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Сергеев А.И. Некоторые аспекты раз–вития позвоночного столба и спинного мозга у плодов человека / А.И. Сергеев, Д.В.Баженов, Т.Е. Митюрева / Тез. докл. V конгр. межд. ассоц. морфологов. // Морфол. – 2000. – Т.117. №3. </w:t>
      </w:r>
    </w:p>
    <w:p w:rsidR="00B4129F" w:rsidRDefault="00B4129F" w:rsidP="00B4129F">
      <w:pPr>
        <w:widowControl w:val="0"/>
        <w:tabs>
          <w:tab w:val="num" w:pos="1080"/>
        </w:tabs>
        <w:spacing w:line="400" w:lineRule="atLeast"/>
        <w:jc w:val="both"/>
        <w:rPr>
          <w:sz w:val="27"/>
          <w:szCs w:val="27"/>
          <w:lang w:val="uk-UA"/>
        </w:rPr>
      </w:pPr>
      <w:r>
        <w:rPr>
          <w:sz w:val="27"/>
          <w:szCs w:val="27"/>
          <w:lang w:val="uk-UA"/>
        </w:rPr>
        <w:t>– С. 109-110.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Сидор М.В. Осинцова Л.В. Шмелёв В.И. Ультразвуковое исследование позвоночника и спинного мозга у детей / М.В. Сидор, Л.В. Осинцова, В.И. Шмелёв /Тез. докл II съезда специалистов ультразв. диагностики (Новосибирск, 9-10 дек. 2003) / Под ред. А.Н. Рябикова // Ультразвук. и функц. диагностика – 2004. – №1. – С. 159.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Симонович А.Е. Применение имплантатов из пористого никелида титана в хирургии дегенеративных поражений поясничного отдела позво–ночника / А.Е. Симонович // Хирургия позвоночника. – 2004. – №4. – С. 8-17.</w:t>
      </w:r>
    </w:p>
    <w:p w:rsidR="00B4129F" w:rsidRDefault="00B4129F" w:rsidP="00BA023F">
      <w:pPr>
        <w:pStyle w:val="24"/>
        <w:widowControl w:val="0"/>
        <w:numPr>
          <w:ilvl w:val="0"/>
          <w:numId w:val="51"/>
        </w:numPr>
        <w:tabs>
          <w:tab w:val="num" w:pos="1080"/>
        </w:tabs>
        <w:spacing w:line="400" w:lineRule="atLeast"/>
        <w:ind w:left="0" w:firstLine="357"/>
        <w:jc w:val="both"/>
        <w:rPr>
          <w:sz w:val="27"/>
          <w:szCs w:val="27"/>
        </w:rPr>
      </w:pPr>
      <w:r>
        <w:rPr>
          <w:sz w:val="27"/>
          <w:szCs w:val="27"/>
        </w:rPr>
        <w:t xml:space="preserve">Смоляр Е.М. Морфофункциональные корреляции в периферических нервах в онтогенезе / Е.М. Смоляр // Акт. вопр. морфологии. – Черновцы. </w:t>
      </w:r>
      <w:r>
        <w:rPr>
          <w:sz w:val="27"/>
          <w:szCs w:val="27"/>
        </w:rPr>
        <w:br/>
        <w:t>– 1990. – С. 291-292.</w:t>
      </w:r>
    </w:p>
    <w:p w:rsidR="00B4129F" w:rsidRDefault="00B4129F" w:rsidP="00BA023F">
      <w:pPr>
        <w:pStyle w:val="24"/>
        <w:widowControl w:val="0"/>
        <w:numPr>
          <w:ilvl w:val="0"/>
          <w:numId w:val="51"/>
        </w:numPr>
        <w:tabs>
          <w:tab w:val="num" w:pos="1080"/>
        </w:tabs>
        <w:spacing w:line="400" w:lineRule="atLeast"/>
        <w:ind w:left="0" w:firstLine="357"/>
        <w:jc w:val="both"/>
        <w:rPr>
          <w:sz w:val="27"/>
          <w:szCs w:val="27"/>
        </w:rPr>
      </w:pPr>
      <w:r>
        <w:rPr>
          <w:sz w:val="27"/>
          <w:szCs w:val="27"/>
        </w:rPr>
        <w:t xml:space="preserve">Совместная работа на благо здоровья // Доклад о состоянии здравоохранения в мире. ВООЗ, – 2006. – С. 1-19.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Стрелец Б.М. Осложнение при проведении длительной перидуральной анестезии / Б.М. Стрелец, В.А. Цветков, Г.И. Петин // Вестн. хир. – 1991. – Т. 146, № 4. – С. 115-116.</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sz w:val="27"/>
          <w:szCs w:val="27"/>
          <w:lang w:val="uk-UA"/>
        </w:rPr>
      </w:pPr>
      <w:r>
        <w:rPr>
          <w:sz w:val="27"/>
          <w:szCs w:val="27"/>
          <w:lang w:val="uk-UA"/>
        </w:rPr>
        <w:t>Туркевич Н.Г. К вопросу о территориальных компромиссах в процессе онтогенеза / Н.Г. Туркевич // Рефераты докл. I науч. конф. Черновицкого мед. ин-та. – 1957. – С. 138-140.</w:t>
      </w:r>
    </w:p>
    <w:p w:rsidR="00B4129F" w:rsidRDefault="00B4129F" w:rsidP="00BA023F">
      <w:pPr>
        <w:widowControl w:val="0"/>
        <w:numPr>
          <w:ilvl w:val="0"/>
          <w:numId w:val="51"/>
        </w:numPr>
        <w:tabs>
          <w:tab w:val="left" w:pos="0"/>
          <w:tab w:val="left" w:pos="540"/>
          <w:tab w:val="left" w:pos="720"/>
          <w:tab w:val="num" w:pos="1080"/>
        </w:tabs>
        <w:suppressAutoHyphens w:val="0"/>
        <w:spacing w:line="400" w:lineRule="atLeast"/>
        <w:ind w:left="0" w:firstLine="357"/>
        <w:jc w:val="both"/>
        <w:rPr>
          <w:sz w:val="27"/>
          <w:szCs w:val="27"/>
          <w:lang w:val="uk-UA"/>
        </w:rPr>
      </w:pPr>
      <w:r>
        <w:rPr>
          <w:sz w:val="27"/>
          <w:szCs w:val="27"/>
          <w:lang w:val="uk-UA"/>
        </w:rPr>
        <w:t>Туркевич Н.Г. Реконструкция микроскопических объектов по гистологическим срезам. / Н.Г. Туркевич  – М.: Медицина, 1967. – 176 с.</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Тютюнин Л.А.  Возрастные изменения межпозвоночных дисков по данням магнитно-резонансной томографи. / Л.А. Тютюнин, Ю.И. Неронов, Г.Д. Рохлин // Морфол. – 1996. – Т. 109, № 3. – С. 55-58.</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Ульрих Э. Формирование костного блока при пластике растущего позвоночника керамическим имплантантом / Э. Ульрих, Л. Иванова, В. Ого–родников // Детская хирургия. – 2000. – №5. – С. 4-6.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Ульрих Э.В. Ультразвуковая  диагн</w:t>
      </w:r>
      <w:r>
        <w:rPr>
          <w:sz w:val="27"/>
          <w:szCs w:val="27"/>
          <w:lang w:val="uk-UA"/>
        </w:rPr>
        <w:t>о</w:t>
      </w:r>
      <w:r>
        <w:rPr>
          <w:sz w:val="27"/>
          <w:szCs w:val="27"/>
          <w:lang w:val="uk-UA"/>
        </w:rPr>
        <w:t xml:space="preserve">стика  врожденных пороков развития </w:t>
      </w:r>
      <w:r>
        <w:rPr>
          <w:sz w:val="27"/>
          <w:szCs w:val="27"/>
          <w:lang w:val="uk-UA"/>
        </w:rPr>
        <w:lastRenderedPageBreak/>
        <w:t>позвонков и спинного мозга у детей  / Э.В. Ульрих, А.Ю. Мушкин, М.Г. Млодик //Метод. рук</w:t>
      </w:r>
      <w:r>
        <w:rPr>
          <w:sz w:val="27"/>
          <w:szCs w:val="27"/>
          <w:lang w:val="uk-UA"/>
        </w:rPr>
        <w:t>о</w:t>
      </w:r>
      <w:r>
        <w:rPr>
          <w:sz w:val="27"/>
          <w:szCs w:val="27"/>
          <w:lang w:val="uk-UA"/>
        </w:rPr>
        <w:t xml:space="preserve">водство. Л.1991. – 24с.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Ульрих Э.В. Аномалии позвоночника у детей. </w:t>
      </w:r>
      <w:r>
        <w:rPr>
          <w:sz w:val="27"/>
          <w:szCs w:val="27"/>
        </w:rPr>
        <w:t>/</w:t>
      </w:r>
      <w:r>
        <w:rPr>
          <w:sz w:val="27"/>
          <w:szCs w:val="27"/>
          <w:lang w:val="uk-UA"/>
        </w:rPr>
        <w:t xml:space="preserve">Э.В. Ульрих – С-Пб.: Сотис, 1995. – С. 111.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Ульрих Э.В. Передний миниинвазивный экстраперитонеальный доступ к позвоночнику на уровне Т</w:t>
      </w:r>
      <w:r>
        <w:rPr>
          <w:sz w:val="27"/>
          <w:szCs w:val="27"/>
          <w:vertAlign w:val="subscript"/>
          <w:lang w:val="uk-UA"/>
        </w:rPr>
        <w:t>12</w:t>
      </w:r>
      <w:r>
        <w:rPr>
          <w:sz w:val="27"/>
          <w:szCs w:val="27"/>
          <w:lang w:val="uk-UA"/>
        </w:rPr>
        <w:t>–S</w:t>
      </w:r>
      <w:r>
        <w:rPr>
          <w:sz w:val="27"/>
          <w:szCs w:val="27"/>
          <w:vertAlign w:val="subscript"/>
          <w:lang w:val="uk-UA"/>
        </w:rPr>
        <w:t xml:space="preserve">1 </w:t>
      </w:r>
      <w:r>
        <w:rPr>
          <w:sz w:val="27"/>
          <w:szCs w:val="27"/>
        </w:rPr>
        <w:t xml:space="preserve">/ </w:t>
      </w:r>
      <w:r>
        <w:rPr>
          <w:sz w:val="27"/>
          <w:szCs w:val="27"/>
          <w:lang w:val="uk-UA"/>
        </w:rPr>
        <w:t>Э.В. Ульрих // Вест. травмат. и ортоп. им. Н.Н. Приорова. – 2002. № 3. – С. 13-20.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Ульрих Э.В</w:t>
      </w:r>
      <w:r>
        <w:rPr>
          <w:sz w:val="27"/>
          <w:szCs w:val="27"/>
        </w:rPr>
        <w:t>.</w:t>
      </w:r>
      <w:r>
        <w:rPr>
          <w:sz w:val="27"/>
          <w:szCs w:val="27"/>
          <w:lang w:val="uk-UA"/>
        </w:rPr>
        <w:t xml:space="preserve"> Этапы и методы диагностики диастематомиелии в детском возрасте. </w:t>
      </w:r>
      <w:r>
        <w:rPr>
          <w:sz w:val="27"/>
          <w:szCs w:val="27"/>
        </w:rPr>
        <w:t xml:space="preserve">/ </w:t>
      </w:r>
      <w:r>
        <w:rPr>
          <w:sz w:val="27"/>
          <w:szCs w:val="27"/>
          <w:lang w:val="uk-UA"/>
        </w:rPr>
        <w:t>Э.В.</w:t>
      </w:r>
      <w:r>
        <w:rPr>
          <w:sz w:val="27"/>
          <w:szCs w:val="27"/>
        </w:rPr>
        <w:t xml:space="preserve"> </w:t>
      </w:r>
      <w:r>
        <w:rPr>
          <w:sz w:val="27"/>
          <w:szCs w:val="27"/>
          <w:lang w:val="uk-UA"/>
        </w:rPr>
        <w:t>Ульрих, Д.В.</w:t>
      </w:r>
      <w:r>
        <w:rPr>
          <w:sz w:val="27"/>
          <w:szCs w:val="27"/>
        </w:rPr>
        <w:t xml:space="preserve"> </w:t>
      </w:r>
      <w:r>
        <w:rPr>
          <w:sz w:val="27"/>
          <w:szCs w:val="27"/>
          <w:lang w:val="uk-UA"/>
        </w:rPr>
        <w:t>Елякин // Детская хирургия. –</w:t>
      </w:r>
      <w:r>
        <w:rPr>
          <w:sz w:val="27"/>
          <w:szCs w:val="27"/>
        </w:rPr>
        <w:t xml:space="preserve"> </w:t>
      </w:r>
      <w:r>
        <w:rPr>
          <w:sz w:val="27"/>
          <w:szCs w:val="27"/>
          <w:lang w:val="uk-UA"/>
        </w:rPr>
        <w:t xml:space="preserve">2000. </w:t>
      </w:r>
      <w:r>
        <w:rPr>
          <w:sz w:val="27"/>
          <w:szCs w:val="27"/>
        </w:rPr>
        <w:t>–</w:t>
      </w:r>
      <w:r>
        <w:rPr>
          <w:sz w:val="27"/>
          <w:szCs w:val="27"/>
          <w:lang w:val="uk-UA"/>
        </w:rPr>
        <w:t xml:space="preserve">№4. – С. 4-6.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Ульрих Э.В. Прогнозирование деформации позв</w:t>
      </w:r>
      <w:r>
        <w:rPr>
          <w:sz w:val="27"/>
          <w:szCs w:val="27"/>
          <w:lang w:val="uk-UA"/>
        </w:rPr>
        <w:t>о</w:t>
      </w:r>
      <w:r>
        <w:rPr>
          <w:sz w:val="27"/>
          <w:szCs w:val="27"/>
          <w:lang w:val="uk-UA"/>
        </w:rPr>
        <w:t xml:space="preserve">ночника при аномалиях позвонков </w:t>
      </w:r>
      <w:r>
        <w:rPr>
          <w:sz w:val="27"/>
          <w:szCs w:val="27"/>
        </w:rPr>
        <w:t xml:space="preserve">/ </w:t>
      </w:r>
      <w:r>
        <w:rPr>
          <w:sz w:val="27"/>
          <w:szCs w:val="27"/>
          <w:lang w:val="uk-UA"/>
        </w:rPr>
        <w:t>Э.В.</w:t>
      </w:r>
      <w:r>
        <w:rPr>
          <w:sz w:val="27"/>
          <w:szCs w:val="27"/>
        </w:rPr>
        <w:t xml:space="preserve"> </w:t>
      </w:r>
      <w:r>
        <w:rPr>
          <w:sz w:val="27"/>
          <w:szCs w:val="27"/>
          <w:lang w:val="uk-UA"/>
        </w:rPr>
        <w:t>Ульрих, А.Ю.</w:t>
      </w:r>
      <w:r>
        <w:rPr>
          <w:sz w:val="27"/>
          <w:szCs w:val="27"/>
        </w:rPr>
        <w:t xml:space="preserve"> </w:t>
      </w:r>
      <w:r>
        <w:rPr>
          <w:sz w:val="27"/>
          <w:szCs w:val="27"/>
          <w:lang w:val="uk-UA"/>
        </w:rPr>
        <w:t xml:space="preserve">Мушкин </w:t>
      </w:r>
      <w:r>
        <w:rPr>
          <w:sz w:val="27"/>
          <w:szCs w:val="27"/>
        </w:rPr>
        <w:t xml:space="preserve"> </w:t>
      </w:r>
      <w:r>
        <w:rPr>
          <w:sz w:val="27"/>
          <w:szCs w:val="27"/>
          <w:lang w:val="uk-UA"/>
        </w:rPr>
        <w:t>// Амбулат. пом. дет. с забол. и поврежд. опорно-двигательного аппарата. – Л. 1991 . – С. 80-85.</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Ульрих Э.В. Ранние корригирующие операции при врожденных кифосколиозах, вызванных заднебоковыми полуп</w:t>
      </w:r>
      <w:r>
        <w:rPr>
          <w:sz w:val="27"/>
          <w:szCs w:val="27"/>
          <w:lang w:val="uk-UA"/>
        </w:rPr>
        <w:t>о</w:t>
      </w:r>
      <w:r>
        <w:rPr>
          <w:sz w:val="27"/>
          <w:szCs w:val="27"/>
          <w:lang w:val="uk-UA"/>
        </w:rPr>
        <w:t xml:space="preserve">звонками </w:t>
      </w:r>
      <w:r>
        <w:rPr>
          <w:sz w:val="27"/>
          <w:szCs w:val="27"/>
        </w:rPr>
        <w:t>/</w:t>
      </w:r>
      <w:r>
        <w:rPr>
          <w:sz w:val="27"/>
          <w:szCs w:val="27"/>
          <w:lang w:val="uk-UA"/>
        </w:rPr>
        <w:t>Э.В.</w:t>
      </w:r>
      <w:r>
        <w:rPr>
          <w:sz w:val="27"/>
          <w:szCs w:val="27"/>
        </w:rPr>
        <w:t xml:space="preserve"> </w:t>
      </w:r>
      <w:r>
        <w:rPr>
          <w:sz w:val="27"/>
          <w:szCs w:val="27"/>
          <w:lang w:val="uk-UA"/>
        </w:rPr>
        <w:t>Ульрих, А.Ю.</w:t>
      </w:r>
      <w:r>
        <w:rPr>
          <w:sz w:val="27"/>
          <w:szCs w:val="27"/>
        </w:rPr>
        <w:t xml:space="preserve"> </w:t>
      </w:r>
      <w:r>
        <w:rPr>
          <w:sz w:val="27"/>
          <w:szCs w:val="27"/>
          <w:lang w:val="uk-UA"/>
        </w:rPr>
        <w:t>Мушкин // Восстановительное лечение детей с заболеваниями и п</w:t>
      </w:r>
      <w:r>
        <w:rPr>
          <w:sz w:val="27"/>
          <w:szCs w:val="27"/>
          <w:lang w:val="uk-UA"/>
        </w:rPr>
        <w:t>о</w:t>
      </w:r>
      <w:r>
        <w:rPr>
          <w:sz w:val="27"/>
          <w:szCs w:val="27"/>
          <w:lang w:val="uk-UA"/>
        </w:rPr>
        <w:t>вреждениями опорно-двигательного аппарата. С-Пб. 1991. – С.45-49.</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Ульрих Э.В. Ранняя радикальная корригирующая операция при врождённых деформациях позвоночника, вызванных боковыми и заднебоковыми полупозвонками.</w:t>
      </w:r>
      <w:r>
        <w:rPr>
          <w:sz w:val="27"/>
          <w:szCs w:val="27"/>
        </w:rPr>
        <w:t xml:space="preserve"> / </w:t>
      </w:r>
      <w:r>
        <w:rPr>
          <w:sz w:val="27"/>
          <w:szCs w:val="27"/>
          <w:lang w:val="uk-UA"/>
        </w:rPr>
        <w:t>Э.В.</w:t>
      </w:r>
      <w:r>
        <w:rPr>
          <w:sz w:val="27"/>
          <w:szCs w:val="27"/>
        </w:rPr>
        <w:t xml:space="preserve"> </w:t>
      </w:r>
      <w:r>
        <w:rPr>
          <w:sz w:val="27"/>
          <w:szCs w:val="27"/>
          <w:lang w:val="uk-UA"/>
        </w:rPr>
        <w:t>Ульрих, А.Ю.</w:t>
      </w:r>
      <w:r>
        <w:rPr>
          <w:sz w:val="27"/>
          <w:szCs w:val="27"/>
        </w:rPr>
        <w:t xml:space="preserve"> </w:t>
      </w:r>
      <w:r>
        <w:rPr>
          <w:sz w:val="27"/>
          <w:szCs w:val="27"/>
          <w:lang w:val="uk-UA"/>
        </w:rPr>
        <w:t xml:space="preserve">Мушкин // Хирургия. </w:t>
      </w:r>
      <w:r>
        <w:rPr>
          <w:sz w:val="27"/>
          <w:szCs w:val="27"/>
        </w:rPr>
        <w:br/>
      </w:r>
      <w:r>
        <w:rPr>
          <w:sz w:val="27"/>
          <w:szCs w:val="27"/>
          <w:lang w:val="uk-UA"/>
        </w:rPr>
        <w:t>– 1991. – № 8. – С. 126-130.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Ульрих Э.В. Хирургическое устранение нестабильности при врождённох пороках развития позвоночника у детей </w:t>
      </w:r>
      <w:r>
        <w:rPr>
          <w:sz w:val="27"/>
          <w:szCs w:val="27"/>
        </w:rPr>
        <w:t xml:space="preserve">/ </w:t>
      </w:r>
      <w:r>
        <w:rPr>
          <w:sz w:val="27"/>
          <w:szCs w:val="27"/>
          <w:lang w:val="uk-UA"/>
        </w:rPr>
        <w:t>Э.В.</w:t>
      </w:r>
      <w:r>
        <w:rPr>
          <w:sz w:val="27"/>
          <w:szCs w:val="27"/>
        </w:rPr>
        <w:t xml:space="preserve"> </w:t>
      </w:r>
      <w:r>
        <w:rPr>
          <w:sz w:val="27"/>
          <w:szCs w:val="27"/>
          <w:lang w:val="uk-UA"/>
        </w:rPr>
        <w:t xml:space="preserve">Ульрих, </w:t>
      </w:r>
      <w:r>
        <w:rPr>
          <w:sz w:val="27"/>
          <w:szCs w:val="27"/>
          <w:lang w:val="uk-UA"/>
        </w:rPr>
        <w:br/>
        <w:t>А.Ю.</w:t>
      </w:r>
      <w:r>
        <w:rPr>
          <w:sz w:val="27"/>
          <w:szCs w:val="27"/>
        </w:rPr>
        <w:t xml:space="preserve"> </w:t>
      </w:r>
      <w:r>
        <w:rPr>
          <w:sz w:val="27"/>
          <w:szCs w:val="27"/>
          <w:lang w:val="uk-UA"/>
        </w:rPr>
        <w:t>Мушкин // Вест. хирур. им. И.И.Грекова – 2004. – Т. 163, № 2, – С. 79-83.</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Ульрих Э.В. Совреме</w:t>
      </w:r>
      <w:r>
        <w:rPr>
          <w:sz w:val="27"/>
          <w:szCs w:val="27"/>
          <w:lang w:val="uk-UA"/>
        </w:rPr>
        <w:t>н</w:t>
      </w:r>
      <w:r>
        <w:rPr>
          <w:sz w:val="27"/>
          <w:szCs w:val="27"/>
          <w:lang w:val="uk-UA"/>
        </w:rPr>
        <w:t xml:space="preserve">ные проблемы лечения заболеваний позвоночника у детей. </w:t>
      </w:r>
      <w:r>
        <w:rPr>
          <w:sz w:val="27"/>
          <w:szCs w:val="27"/>
        </w:rPr>
        <w:t>/</w:t>
      </w:r>
      <w:r>
        <w:rPr>
          <w:sz w:val="27"/>
          <w:szCs w:val="27"/>
          <w:lang w:val="uk-UA"/>
        </w:rPr>
        <w:t xml:space="preserve"> Э.В.</w:t>
      </w:r>
      <w:r>
        <w:rPr>
          <w:sz w:val="27"/>
          <w:szCs w:val="27"/>
        </w:rPr>
        <w:t xml:space="preserve"> </w:t>
      </w:r>
      <w:r>
        <w:rPr>
          <w:sz w:val="27"/>
          <w:szCs w:val="27"/>
          <w:lang w:val="uk-UA"/>
        </w:rPr>
        <w:t>Ульрих, А.Ю.</w:t>
      </w:r>
      <w:r>
        <w:rPr>
          <w:sz w:val="27"/>
          <w:szCs w:val="27"/>
        </w:rPr>
        <w:t xml:space="preserve"> </w:t>
      </w:r>
      <w:r>
        <w:rPr>
          <w:sz w:val="27"/>
          <w:szCs w:val="27"/>
          <w:lang w:val="uk-UA"/>
        </w:rPr>
        <w:t>Мушкин, Д.В</w:t>
      </w:r>
      <w:r>
        <w:rPr>
          <w:sz w:val="27"/>
          <w:szCs w:val="27"/>
        </w:rPr>
        <w:t>.</w:t>
      </w:r>
      <w:r>
        <w:rPr>
          <w:sz w:val="27"/>
          <w:szCs w:val="27"/>
          <w:lang w:val="uk-UA"/>
        </w:rPr>
        <w:t xml:space="preserve"> Елякин, А.А.Гайдук </w:t>
      </w:r>
      <w:r>
        <w:rPr>
          <w:sz w:val="27"/>
          <w:szCs w:val="27"/>
        </w:rPr>
        <w:t>//</w:t>
      </w:r>
      <w:r>
        <w:rPr>
          <w:sz w:val="27"/>
          <w:szCs w:val="27"/>
          <w:lang w:val="uk-UA"/>
        </w:rPr>
        <w:t xml:space="preserve"> Здоровый ребенок: Мат. конг. пед. России</w:t>
      </w:r>
      <w:r>
        <w:rPr>
          <w:sz w:val="27"/>
          <w:szCs w:val="27"/>
        </w:rPr>
        <w:t xml:space="preserve"> (</w:t>
      </w:r>
      <w:r>
        <w:rPr>
          <w:sz w:val="27"/>
          <w:szCs w:val="27"/>
          <w:lang w:val="uk-UA"/>
        </w:rPr>
        <w:t>16–18 февраля 1999)</w:t>
      </w:r>
      <w:r>
        <w:rPr>
          <w:sz w:val="27"/>
          <w:szCs w:val="27"/>
        </w:rPr>
        <w:t xml:space="preserve"> </w:t>
      </w:r>
      <w:r>
        <w:rPr>
          <w:sz w:val="27"/>
          <w:szCs w:val="27"/>
          <w:lang w:val="uk-UA"/>
        </w:rPr>
        <w:t>М., 1999. – С. 491.</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Ульрих Э.В. Опер</w:t>
      </w:r>
      <w:r>
        <w:rPr>
          <w:sz w:val="27"/>
          <w:szCs w:val="27"/>
          <w:lang w:val="uk-UA"/>
        </w:rPr>
        <w:t>а</w:t>
      </w:r>
      <w:r>
        <w:rPr>
          <w:sz w:val="27"/>
          <w:szCs w:val="27"/>
          <w:lang w:val="uk-UA"/>
        </w:rPr>
        <w:t>тивное лечение врожденных нарушений форми–рования тел позво</w:t>
      </w:r>
      <w:r>
        <w:rPr>
          <w:sz w:val="27"/>
          <w:szCs w:val="27"/>
          <w:lang w:val="uk-UA"/>
        </w:rPr>
        <w:t>н</w:t>
      </w:r>
      <w:r>
        <w:rPr>
          <w:sz w:val="27"/>
          <w:szCs w:val="27"/>
          <w:lang w:val="uk-UA"/>
        </w:rPr>
        <w:t>ков / Э.В. Ульрих, Р.В. Степанова // Диагностика и специализированная помощь детям с психоне</w:t>
      </w:r>
      <w:r>
        <w:rPr>
          <w:sz w:val="27"/>
          <w:szCs w:val="27"/>
          <w:lang w:val="uk-UA"/>
        </w:rPr>
        <w:t>в</w:t>
      </w:r>
      <w:r>
        <w:rPr>
          <w:sz w:val="27"/>
          <w:szCs w:val="27"/>
          <w:lang w:val="uk-UA"/>
        </w:rPr>
        <w:t>рологическими и ортопеди–ческими заболеваниями. – Евпат</w:t>
      </w:r>
      <w:r>
        <w:rPr>
          <w:sz w:val="27"/>
          <w:szCs w:val="27"/>
          <w:lang w:val="uk-UA"/>
        </w:rPr>
        <w:t>о</w:t>
      </w:r>
      <w:r>
        <w:rPr>
          <w:sz w:val="27"/>
          <w:szCs w:val="27"/>
          <w:lang w:val="uk-UA"/>
        </w:rPr>
        <w:t>рия. 1990. – С. 79-91.</w:t>
      </w:r>
    </w:p>
    <w:p w:rsidR="00B4129F" w:rsidRDefault="00B4129F" w:rsidP="00BA023F">
      <w:pPr>
        <w:widowControl w:val="0"/>
        <w:numPr>
          <w:ilvl w:val="0"/>
          <w:numId w:val="51"/>
        </w:numPr>
        <w:tabs>
          <w:tab w:val="left" w:pos="720"/>
          <w:tab w:val="num" w:pos="1080"/>
        </w:tabs>
        <w:suppressAutoHyphens w:val="0"/>
        <w:spacing w:line="400" w:lineRule="atLeast"/>
        <w:ind w:left="0" w:firstLine="357"/>
        <w:jc w:val="both"/>
        <w:rPr>
          <w:sz w:val="27"/>
          <w:szCs w:val="27"/>
          <w:lang w:val="uk-UA"/>
        </w:rPr>
      </w:pPr>
      <w:r>
        <w:rPr>
          <w:sz w:val="27"/>
          <w:szCs w:val="27"/>
          <w:lang w:val="uk-UA"/>
        </w:rPr>
        <w:t>Фёдоров О.О. Строение и топография артерий головного мозга на этапах постнатального онтогенеза человека по данным магнитно-резонансной ангиографии / О.О. Фёдоров, А.В. Горбунов // Морф. ведомости № 1-2. М., 2007. – С. 143-145.</w:t>
      </w:r>
    </w:p>
    <w:p w:rsidR="00B4129F" w:rsidRDefault="00B4129F" w:rsidP="00BA023F">
      <w:pPr>
        <w:pStyle w:val="24"/>
        <w:widowControl w:val="0"/>
        <w:numPr>
          <w:ilvl w:val="0"/>
          <w:numId w:val="51"/>
        </w:numPr>
        <w:tabs>
          <w:tab w:val="num" w:pos="1080"/>
        </w:tabs>
        <w:spacing w:line="400" w:lineRule="atLeast"/>
        <w:ind w:left="0" w:firstLine="357"/>
        <w:jc w:val="both"/>
        <w:rPr>
          <w:spacing w:val="-20"/>
          <w:sz w:val="27"/>
          <w:szCs w:val="27"/>
        </w:rPr>
      </w:pPr>
      <w:r>
        <w:rPr>
          <w:sz w:val="27"/>
          <w:szCs w:val="27"/>
        </w:rPr>
        <w:t>Фишер Г.Г. Роль стереофотографии и стереорентгенографии при изуч</w:t>
      </w:r>
      <w:r>
        <w:rPr>
          <w:sz w:val="27"/>
          <w:szCs w:val="27"/>
        </w:rPr>
        <w:t>е</w:t>
      </w:r>
      <w:r>
        <w:rPr>
          <w:sz w:val="27"/>
          <w:szCs w:val="27"/>
        </w:rPr>
        <w:t xml:space="preserve">нии, документировании исследований центральной и периферической </w:t>
      </w:r>
      <w:r>
        <w:rPr>
          <w:sz w:val="27"/>
          <w:szCs w:val="27"/>
        </w:rPr>
        <w:lastRenderedPageBreak/>
        <w:t>нервной системы / Г.Г. Фишер // Тез. докл. І Белорусской конф. анат. гистол. эмбриол. и топографоан</w:t>
      </w:r>
      <w:r>
        <w:rPr>
          <w:sz w:val="27"/>
          <w:szCs w:val="27"/>
        </w:rPr>
        <w:t>а</w:t>
      </w:r>
      <w:r>
        <w:rPr>
          <w:sz w:val="27"/>
          <w:szCs w:val="27"/>
        </w:rPr>
        <w:t>томов. – Минск.</w:t>
      </w:r>
      <w:r>
        <w:rPr>
          <w:spacing w:val="-20"/>
          <w:sz w:val="27"/>
          <w:szCs w:val="27"/>
        </w:rPr>
        <w:t xml:space="preserve"> – 1957. – С. 17-18.</w:t>
      </w:r>
    </w:p>
    <w:p w:rsidR="00B4129F" w:rsidRDefault="00B4129F" w:rsidP="00BA023F">
      <w:pPr>
        <w:pStyle w:val="24"/>
        <w:widowControl w:val="0"/>
        <w:numPr>
          <w:ilvl w:val="0"/>
          <w:numId w:val="51"/>
        </w:numPr>
        <w:tabs>
          <w:tab w:val="num" w:pos="900"/>
        </w:tabs>
        <w:spacing w:line="400" w:lineRule="atLeast"/>
        <w:ind w:left="0" w:firstLine="357"/>
        <w:jc w:val="both"/>
        <w:rPr>
          <w:sz w:val="27"/>
          <w:szCs w:val="27"/>
        </w:rPr>
      </w:pPr>
      <w:r>
        <w:rPr>
          <w:sz w:val="27"/>
          <w:szCs w:val="27"/>
        </w:rPr>
        <w:t>Черствой Е.Д. Болезни плода, новорожденного и ребенка: нозология, диагностика, патологическая анатомия. Справочное пособие / Е.Д. Черствой, Г.И. Кравцова, Г.И. Лазюк. – Мн.: Выш. школа, 1996. – 512с.</w:t>
      </w:r>
    </w:p>
    <w:p w:rsidR="00B4129F" w:rsidRDefault="00B4129F" w:rsidP="00BA023F">
      <w:pPr>
        <w:pStyle w:val="24"/>
        <w:widowControl w:val="0"/>
        <w:numPr>
          <w:ilvl w:val="0"/>
          <w:numId w:val="51"/>
        </w:numPr>
        <w:tabs>
          <w:tab w:val="num" w:pos="1080"/>
        </w:tabs>
        <w:spacing w:line="400" w:lineRule="atLeast"/>
        <w:ind w:left="0" w:firstLine="357"/>
        <w:jc w:val="both"/>
        <w:rPr>
          <w:sz w:val="27"/>
          <w:szCs w:val="27"/>
        </w:rPr>
      </w:pPr>
      <w:r>
        <w:rPr>
          <w:sz w:val="27"/>
          <w:szCs w:val="27"/>
        </w:rPr>
        <w:t xml:space="preserve">Шакало Ю.А. Корреляционные взаимоотношения стенок шейного отдела эпидурального пространства человека. / Ю.А. Шакало, А.А.Родинов, В.Н. Пономаренко // Матер. V конгресса Междунар. ассоц. морфологов. Морфология, – 2000, – Т. 117, – Вып.З. – С. 134.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Шапкова Е.Ю. Хроническая электр</w:t>
      </w:r>
      <w:r>
        <w:rPr>
          <w:sz w:val="27"/>
          <w:szCs w:val="27"/>
          <w:lang w:val="uk-UA"/>
        </w:rPr>
        <w:t>о</w:t>
      </w:r>
      <w:r>
        <w:rPr>
          <w:sz w:val="27"/>
          <w:szCs w:val="27"/>
          <w:lang w:val="uk-UA"/>
        </w:rPr>
        <w:t>стимуляция спинного мозга подкожно имплантируемыми систем</w:t>
      </w:r>
      <w:r>
        <w:rPr>
          <w:sz w:val="27"/>
          <w:szCs w:val="27"/>
          <w:lang w:val="uk-UA"/>
        </w:rPr>
        <w:t>а</w:t>
      </w:r>
      <w:r>
        <w:rPr>
          <w:sz w:val="27"/>
          <w:szCs w:val="27"/>
          <w:lang w:val="uk-UA"/>
        </w:rPr>
        <w:t>ми для восстановления шагания у парализованного больного. /Е.Ю. Шапкова, А.Ю.Мушкин //Повреждения мозга(минимально-инвазивные способы диагностики и лечения): Мат. V Международного симпозиума СПб. (31.05 – 4.06.1999) – С. 364-366.</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Шатохин Н.В. Коррелятивные взаимоотношения продольных связок поясничного отдела позвоночника человека в некоторых возрастных группах. / Н.В. Шатохин, А.А. Родионов / Матер. VII конгр. МАМ // Морфология. – 2004. – Т. 126, № 4. – С. 141.</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Шатохин Н.В.  Некоторые математические закономерности строения соеденительнотканных структур поясничного отдела позвоночника человека / Н.В. Шатохин, А.А. Родионов / Матер. докл. VIII Конгр. междунар. ассоц. морфологов  //Морфология. – 2006. – Т. 129, № 4 – С. 140.</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 xml:space="preserve">Шимон В.М. Кератопластика при проникних переломах тіл поперекових хребців / В.М. Шимон, В.О. Радченко  // Наук. вісн. Ужгород. ун-ту, сер. «Медицина». – 2000. – Вып.12. – С. 172-173. </w:t>
      </w:r>
    </w:p>
    <w:p w:rsidR="00B4129F" w:rsidRDefault="00B4129F" w:rsidP="00BA023F">
      <w:pPr>
        <w:widowControl w:val="0"/>
        <w:numPr>
          <w:ilvl w:val="0"/>
          <w:numId w:val="51"/>
        </w:numPr>
        <w:tabs>
          <w:tab w:val="num" w:pos="1080"/>
        </w:tabs>
        <w:suppressAutoHyphens w:val="0"/>
        <w:spacing w:line="400" w:lineRule="atLeast"/>
        <w:ind w:left="0" w:firstLine="357"/>
        <w:jc w:val="both"/>
        <w:rPr>
          <w:sz w:val="27"/>
          <w:szCs w:val="27"/>
          <w:lang w:val="uk-UA"/>
        </w:rPr>
      </w:pPr>
      <w:r>
        <w:rPr>
          <w:sz w:val="27"/>
          <w:szCs w:val="27"/>
          <w:lang w:val="uk-UA"/>
        </w:rPr>
        <w:t>Юрик О.С. Патоморфологічні зміни в біоптатах гриж дисків. /</w:t>
      </w:r>
      <w:r>
        <w:rPr>
          <w:sz w:val="27"/>
          <w:szCs w:val="27"/>
          <w:lang w:val="uk-UA"/>
        </w:rPr>
        <w:br/>
        <w:t xml:space="preserve">О.С. Юрик – 2000 // Бук. мед. вісник. – 2000. – Т. 4, № 1. – С. 153-157. </w:t>
      </w:r>
    </w:p>
    <w:p w:rsidR="00B4129F" w:rsidRDefault="00B4129F" w:rsidP="00B4129F">
      <w:pPr>
        <w:widowControl w:val="0"/>
        <w:spacing w:line="400" w:lineRule="atLeast"/>
        <w:ind w:firstLine="357"/>
        <w:jc w:val="center"/>
        <w:rPr>
          <w:b/>
          <w:caps/>
          <w:sz w:val="27"/>
          <w:szCs w:val="27"/>
          <w:lang w:val="uk-UA"/>
        </w:rPr>
      </w:pPr>
    </w:p>
    <w:p w:rsidR="00B4129F" w:rsidRDefault="00B4129F" w:rsidP="00B4129F">
      <w:pPr>
        <w:widowControl w:val="0"/>
        <w:spacing w:line="400" w:lineRule="atLeast"/>
        <w:ind w:firstLine="357"/>
        <w:jc w:val="center"/>
        <w:rPr>
          <w:b/>
          <w:caps/>
          <w:sz w:val="27"/>
          <w:szCs w:val="27"/>
          <w:lang w:val="uk-UA"/>
        </w:rPr>
      </w:pPr>
    </w:p>
    <w:p w:rsidR="00B4129F" w:rsidRDefault="00B4129F" w:rsidP="00B4129F">
      <w:pPr>
        <w:widowControl w:val="0"/>
        <w:spacing w:line="400" w:lineRule="atLeast"/>
        <w:ind w:firstLine="357"/>
        <w:jc w:val="center"/>
        <w:rPr>
          <w:b/>
          <w:caps/>
          <w:sz w:val="27"/>
          <w:szCs w:val="27"/>
          <w:lang w:val="uk-UA"/>
        </w:rPr>
      </w:pPr>
    </w:p>
    <w:p w:rsidR="00B4129F" w:rsidRDefault="00B4129F" w:rsidP="00B4129F">
      <w:pPr>
        <w:widowControl w:val="0"/>
        <w:spacing w:line="400" w:lineRule="atLeast"/>
        <w:ind w:firstLine="357"/>
        <w:jc w:val="center"/>
        <w:rPr>
          <w:b/>
          <w:caps/>
          <w:sz w:val="27"/>
          <w:szCs w:val="27"/>
          <w:lang w:val="uk-UA"/>
        </w:rPr>
      </w:pPr>
      <w:r>
        <w:rPr>
          <w:b/>
          <w:caps/>
          <w:sz w:val="27"/>
          <w:szCs w:val="27"/>
          <w:lang w:val="uk-UA"/>
        </w:rPr>
        <w:t>Іноземна література</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Abumi K. Biomechanical evaluation of lumbar spinal stability after graded facetectomies. / K. Abumi, M.M. Panjabi //Spine. 15. –1995. – Р. 1142-1147.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Adulkasem W. Early experience of endoscopy-assisted anterior spinal surgery. /W. Adulkasem, W.Surangsrirat // J. Orthop. Surg. (Hong Kong). </w:t>
      </w:r>
      <w:r>
        <w:rPr>
          <w:sz w:val="27"/>
          <w:szCs w:val="27"/>
          <w:lang w:val="en-US"/>
        </w:rPr>
        <w:br/>
      </w:r>
      <w:r>
        <w:rPr>
          <w:sz w:val="27"/>
          <w:szCs w:val="27"/>
          <w:lang w:val="en-US"/>
        </w:rPr>
        <w:lastRenderedPageBreak/>
        <w:t>– 2002. 10(2) – Р.152–159.</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Ahn Y.  Percutaneous endoscopic lumbar discectomy for recurrent disc herniation: surgical technique, outcome, and prognostic factors of 43 consecutive cases. / Y. Ahn, S.H. Lee, W.M. Park // Spine. 2004 Aug. 15; 29(16). – Р. 326-332.</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Aliashkevich A.F. Does additional discectomy and the degree of dural sac compression influence the outcome of decompressive surgery for lumbar spinal stenosis? / A.F. Aliashkevich, R.A. Kristof // Acta Neurochir. (Wien). 1999. </w:t>
      </w:r>
      <w:r>
        <w:rPr>
          <w:sz w:val="27"/>
          <w:szCs w:val="27"/>
          <w:lang w:val="en-US"/>
        </w:rPr>
        <w:br/>
        <w:t>– V.141, №12. – P. 1273-1279.</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Anda S.  Anterior perforations in lumbar discectomies. A report of four cases of vascular complications and a CT study of the prevertebral lumbar anatomy. / S. Anda, S. Aakhus, K.O. Skaanes // Spine. 16. –1991. – Р. 54-60.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Apostolides P.J. Lumbar discectomy microdiscectomy: “the gold standard.”/ P.J. Apostolides, R. Jacobowitz, V.H. Sonntag // Clin. Neurosurg. 43: –1996. – Р. 228-238.</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napToGrid w:val="0"/>
          <w:sz w:val="27"/>
          <w:szCs w:val="27"/>
          <w:lang w:val="en-US"/>
        </w:rPr>
        <w:t>Ascher P.W. Applification of the laser in neurosurgery / P.W. Ascher  // Lasers Surg. Med. – 1986. – № 2. – P. 91-97.</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napToGrid w:val="0"/>
          <w:sz w:val="27"/>
          <w:szCs w:val="27"/>
          <w:lang w:val="en-US"/>
        </w:rPr>
        <w:t>Ascher P.W. Status quo and new horizons of laser theraphy in neurosurgery / P.W. Ascher // Lasers Surg. Med. – 1985. – № 5. – P. 499-506.</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Aydin Y.  Clinical and radiological results of lumbar microdiskectomy technique with preserving of ligamentum flavum comparing to the standard microdiskectomy technique. / Y. Aydin, I.M. Ziyal, H. Duman // Surg. Neurol. 2002 Jan.: 57(1) – P. 5-13.</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Balderston R.A. The treatment of lumbar disc herniation: simple fragment excision versus disc space currettage. / R.A. Balderston, G.G. Gilyard, A.A. Jones  // J. Spinal. Disord. 4: – 1991. – Р. 22-25.</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Bao Q.B. New technologies in spine: nucleus replacement. / Q.B. Bao, H.A. Yuan // Spine. 2002 Jun. 1;27(11) – P.1245-1247.</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Barriga A. Cauda equina syndrome due to giant disc herniation. / A. Barriga, C. Villas // Rev. Med. Univ. Navarra. 2002 Jul-Sep.; 46(3): – Р. 33-35.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napToGrid w:val="0"/>
          <w:sz w:val="27"/>
          <w:szCs w:val="27"/>
          <w:lang w:val="en-US"/>
        </w:rPr>
        <w:t xml:space="preserve">Barrios C. Clinical factors predicting outcome after surgery for herniated lumbar disc / C. Barrios, M. Ahmed, J. Arrotegui  // J.Spinal Disord. – 1990. – N 3. </w:t>
      </w:r>
      <w:r w:rsidRPr="00B4129F">
        <w:rPr>
          <w:snapToGrid w:val="0"/>
          <w:sz w:val="27"/>
          <w:szCs w:val="27"/>
          <w:lang w:val="en-US"/>
        </w:rPr>
        <w:br/>
      </w:r>
      <w:r>
        <w:rPr>
          <w:snapToGrid w:val="0"/>
          <w:sz w:val="27"/>
          <w:szCs w:val="27"/>
          <w:lang w:val="en-US"/>
        </w:rPr>
        <w:t>– P. 143-146.</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z w:val="27"/>
          <w:szCs w:val="27"/>
          <w:lang w:val="en-US"/>
        </w:rPr>
        <w:t>Batterjee Kh. Percutaneous Endoscopic Discectomy / Kh. Batterjee // 1-st World congress of minimally invasive spinal medicine and surgery (Las Vegas, Nevada. – December 7-10, 2000.). – 2000. – P. 37.</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Bavinzski G.  Microsurgical management of postoperative disc space infection. </w:t>
      </w:r>
      <w:r>
        <w:rPr>
          <w:sz w:val="27"/>
          <w:szCs w:val="27"/>
          <w:lang w:val="en-US"/>
        </w:rPr>
        <w:lastRenderedPageBreak/>
        <w:t xml:space="preserve">/ G. Bavinzski, A. Schoeggl // Neurosurg. Rev. – 2003. – P. 102-107.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Beaubien B.P. Posterior augmentation of an anterior lumbar interbody fusion: minimally invasive fixation versus pedicle screws in vitro. / B.P. Beaubien, A.A. Mehbod // Spine. 2004 Oct. 1; – P. 406-412.</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napToGrid w:val="0"/>
          <w:sz w:val="27"/>
          <w:szCs w:val="27"/>
          <w:lang w:val="en-US"/>
        </w:rPr>
        <w:t>Bernhardt M. Magnetic resonans imaging analysis of percutaneous discectomy / M. Bernhardt, L. Gurganious // Spine. – 1993. – Vol. 18. – P. 211-217.</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Bernick S.  Age changes to the anulus fibrosus in human intervertebral discs. / S. Bernick, J.M. Walker, W.J. Paule // Spine. 1999; – P. 520-524.</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Beutler W.J. Anterior lumbar fusion with paired BAK standard and paired BAK Proximity cages: subsidence incidence, subsidence factors, and clinical outcome. / W.J. Beutler, W.C. Peppelman // Spine J. 2003 Jul.-Aug.; –P. 289-293.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Birney T.J.  Comparison of MRI and discography in the diagnosis of lumbar degenerative disc disease. / T.J. Birney, J.J. Jr. White, D. Berens // J. Spinal Disord. 1992. – P. 417-423.</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Bjarke Christensen F. Longterm functional outcome of pedicle screw instrumentation as a support for posterolateral spinal fusion: randomized clinical study with a 5-year follow-up / F. Bjarke Christensen // Spine. – 2002. – V.27, N.12. </w:t>
      </w:r>
      <w:r w:rsidRPr="00B4129F">
        <w:rPr>
          <w:sz w:val="27"/>
          <w:szCs w:val="27"/>
          <w:lang w:val="en-US"/>
        </w:rPr>
        <w:br/>
      </w:r>
      <w:r>
        <w:rPr>
          <w:sz w:val="27"/>
          <w:szCs w:val="27"/>
          <w:lang w:val="en-US"/>
        </w:rPr>
        <w:t>– P.1269-1277.</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Blume H.G. Unilateral posterior lumbar interbody fusion: simplified dowel technique. / H.G. Blume // Clin. Orthop. 193: – 2001. – Р. 75-84. </w:t>
      </w:r>
    </w:p>
    <w:p w:rsidR="00B4129F" w:rsidRDefault="00B4129F" w:rsidP="00BA023F">
      <w:pPr>
        <w:pStyle w:val="affffffff5"/>
        <w:widowControl w:val="0"/>
        <w:numPr>
          <w:ilvl w:val="0"/>
          <w:numId w:val="51"/>
        </w:numPr>
        <w:tabs>
          <w:tab w:val="left" w:pos="1080"/>
        </w:tabs>
        <w:suppressAutoHyphens w:val="0"/>
        <w:spacing w:before="0" w:after="0" w:line="400" w:lineRule="atLeast"/>
        <w:ind w:left="0" w:firstLine="357"/>
        <w:jc w:val="both"/>
        <w:rPr>
          <w:sz w:val="27"/>
          <w:szCs w:val="27"/>
          <w:lang w:val="en-US"/>
        </w:rPr>
      </w:pPr>
      <w:r>
        <w:rPr>
          <w:sz w:val="27"/>
          <w:szCs w:val="27"/>
          <w:lang w:val="en-US"/>
        </w:rPr>
        <w:t>Blumenthal S.L. Intervertebral cages for degenerative spinal diseases. / S.L. Blumenthal, D.D. Ohnmeiss // Spine J. 2003 Jul.-Aug.;3(4). – Р. 301-309.</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Boachie-Adjei O. Posterior lumbar decancellation osteotomy, Margulies JY, Aebi M, and Farcy JPC (eds): Revision Spine Surgery. / O. Boachie-Adjei, F.P. Girardi, J. Hall // St Louis: Mosby, – 1999, – Р. 568-574.</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Boult M.  Percutaneous endoscopic laser discectomy. / M. Boult, R.D. Fraser // Aust. N. Z. J. Surg. 2000 Jul.; 70(7) – Р. 475-479.</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Bozkus H. Biomechanical comparison of anterolateral plate, lateral plate, and pedicle screws–rods for enhancing anterolateral lumbar interbody cage stabilization. / H. Bozkus, R.H. Chamberlain, L.E. Perez Garza, N.R. Crawford, C.A. Dickman // Spine. 2004 Mar. 11; 29(6):– Р. 635-641.</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Branch C.L. The case for posterior lumbar interbody fusion. / C.L. Branch // Clin. Neurosurg. 1996 43 –P. 252–267.</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Bridwell K.H.  The role of fusion and instrumentation in the treatment of degenerative spondylolisthesis with spinal stenosis. / K.H. Bridwell, T.A. Sedgewick, M.F. O'Brien  // J. Spinal Disord. 1993. – P.461-472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lastRenderedPageBreak/>
        <w:t xml:space="preserve">Brinckmann P. The influence of vertebral body fracture, intradiscal injection, and partial discectomy on the radial bulge and height of human lumbar discs. / P. Brinckmann, M. Horst // Spine. 10: – 2001. – Р.138-145.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Brock M. The form and structure of the extruded disc / M. Brock, S. Patt, H.M. Mayer // Spine. – 2002. – P.457-461.</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Brown M.F. Sensory and sympathetic innervation of the vertebral endplate in patients with degenerative disc disease. /M.F. Brown, M.V.J. Hukkanen, I.D. McCarthy // J. Bone Joint Surg. – 1997. 79-B(1). – Р.147-153.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Buchner M. Cauda equina syndrome caused by intervertebral lumbar disk prolapse: mid-term results of 22 patients and literature review. / M. Buchner, M. Schiltenwolf  // Orthopedics. 2002 Jul.; – P. 727-731.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Burkus J.K. Anterior lumbar interbody fusion for the management of chronic lower back pain: current strategies and concepts. / J.K. Burkus, T.C. Schuler // Orthop. Clin. North. Am. 2004 Jan.; 35(1): – Р. 25-32.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Buttner-Janz K.  Basic principles of successful implantation of the SB Charite model LINK intervertebral disk endoprosthesis. / K. Buttner-Janz, S. Hahn // Orthopade. 2002 May – P.441-453.</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Carragee E. Indications for lumbar microdiskectomy. / E. Carragee // Instr. Course Lect. – 2002. – P. 223-228.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Carragee E.J. Provocative discography in patients after limited lumbar discectomy. A controlled, randomized study of pain response in symptomatic and asymptomatic subjects. / E.J. Carragee, Y. Chen, C.M. Tanner //  Spine. 25, – 2000. – P. 3065-3071.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Caserta S. Elastic stabilization alone or combined with rigid fusion in spinal surgery: a biomechanical study and clinical experience based on 82 cases. / </w:t>
      </w:r>
      <w:r w:rsidRPr="00B4129F">
        <w:rPr>
          <w:sz w:val="27"/>
          <w:szCs w:val="27"/>
          <w:lang w:val="en-US"/>
        </w:rPr>
        <w:br/>
      </w:r>
      <w:r>
        <w:rPr>
          <w:sz w:val="27"/>
          <w:szCs w:val="27"/>
          <w:lang w:val="en-US"/>
        </w:rPr>
        <w:t xml:space="preserve">S. Caserta, G.A. La Maida, B. Misaggi, D. Peroni, R. Pietrabissa, M.T. Raimondi, </w:t>
      </w:r>
      <w:r w:rsidRPr="00B4129F">
        <w:rPr>
          <w:sz w:val="27"/>
          <w:szCs w:val="27"/>
          <w:lang w:val="en-US"/>
        </w:rPr>
        <w:br/>
      </w:r>
      <w:r>
        <w:rPr>
          <w:sz w:val="27"/>
          <w:szCs w:val="27"/>
          <w:lang w:val="en-US"/>
        </w:rPr>
        <w:t xml:space="preserve">A. Redaelli // Eur. Spine J. 2002 Oct.;11 Suppl 2: Epub. – 2002. Sep. 13. – Р. 192-197.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Casey K.F. Arthroscopic microdiscectomy: comparison of preoperative and postoperative imaging studies / K.F. Casey, M.K. Chang, E.D. O'Brien // Arthroscopy. – 1997. – Vol.13. – P.438-445.</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Caspar W.  The Caspar micro-surgical discectomy and comparison with a conventional standard lumbar disc procedure. / W. Caspar, B. Campbell, D.D.Barbier // Neurosurgery. – 1999. – P.78-87.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Casper G.D. Laser-assisted disc decompression: a clinical trial of the holmium: YAG laser with side-firing fiber. / G.D. Casper, L.L. Mullins, </w:t>
      </w:r>
      <w:r w:rsidRPr="00B4129F">
        <w:rPr>
          <w:sz w:val="27"/>
          <w:szCs w:val="27"/>
          <w:lang w:val="en-US"/>
        </w:rPr>
        <w:br/>
      </w:r>
      <w:r>
        <w:rPr>
          <w:sz w:val="27"/>
          <w:szCs w:val="27"/>
          <w:lang w:val="en-US"/>
        </w:rPr>
        <w:t>V.L. Hartman // J. Clin. Laser. Med. Surg. – 1995. – Р. 27-32.</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napToGrid w:val="0"/>
          <w:sz w:val="27"/>
          <w:szCs w:val="27"/>
          <w:lang w:val="en-US"/>
        </w:rPr>
        <w:lastRenderedPageBreak/>
        <w:t>Castro W.H. Restriction of indication for automated percutaneous lumbar discectomy based on computed tomographic discography / W.H. Castro, J. Jerosch, R. Hepp  // Spine. – 1998. – № 17. – P.1239-1243.</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napToGrid w:val="0"/>
          <w:sz w:val="27"/>
          <w:szCs w:val="27"/>
          <w:lang w:val="en-US"/>
        </w:rPr>
        <w:t>Castro W.H. Automated percutaneous nucleotomy: Restricted indications based on CT-scan appearans / W.H. Castro, J. Jerosch, M. Schilgen // Neurosurg. Clin. North Am. – 1996. – Vol. 7, № 1. – P. 43-47.</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Chen Z. Arthroscopic microdiscectomy / Z. Chen // Chung Hua Wai Ko Tsa Chih. – 1993. – Vol.31. – P.106-108.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napToGrid w:val="0"/>
          <w:sz w:val="27"/>
          <w:szCs w:val="27"/>
          <w:lang w:val="en-US"/>
        </w:rPr>
        <w:t xml:space="preserve">Chiu J.C. Advanced Minimally Invasive Spine Surgery, Year 2000 </w:t>
      </w:r>
      <w:r>
        <w:rPr>
          <w:snapToGrid w:val="0"/>
          <w:sz w:val="27"/>
          <w:szCs w:val="27"/>
          <w:lang w:val="en-US"/>
        </w:rPr>
        <w:br/>
        <w:t>/ J.C. Chiu, T. Clifford // 1-st World congress of minimally invasive spinal medicine and surgery (Las Vegas, Nevada. – December 7-10, 2000.). – 2000. – P. 41.</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Chiu J.C. Multicenter study of percutaneous endoscopic discectomies / </w:t>
      </w:r>
      <w:r w:rsidRPr="00B4129F">
        <w:rPr>
          <w:sz w:val="27"/>
          <w:szCs w:val="27"/>
          <w:lang w:val="en-US"/>
        </w:rPr>
        <w:br/>
      </w:r>
      <w:r>
        <w:rPr>
          <w:sz w:val="27"/>
          <w:szCs w:val="27"/>
          <w:lang w:val="en-US"/>
        </w:rPr>
        <w:t xml:space="preserve">J.C. Chiu, Th.J. Clifford, M.H. Savitz // J.Minim.Inv.Spin.Technique. – 2001. </w:t>
      </w:r>
      <w:r>
        <w:rPr>
          <w:sz w:val="27"/>
          <w:szCs w:val="27"/>
          <w:lang w:val="en-US"/>
        </w:rPr>
        <w:br/>
        <w:t>– Vol.1 – №1. – P.12-16.</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Chiu J.C. Microdecompressive percutaneous endoscopy: spinal discectomy with new laser thermodisckoplasty for non-extruded hemiated nucleus pulposus / </w:t>
      </w:r>
      <w:r w:rsidRPr="00B4129F">
        <w:rPr>
          <w:sz w:val="27"/>
          <w:szCs w:val="27"/>
          <w:lang w:val="en-US"/>
        </w:rPr>
        <w:br/>
      </w:r>
      <w:r>
        <w:rPr>
          <w:sz w:val="27"/>
          <w:szCs w:val="27"/>
          <w:lang w:val="en-US"/>
        </w:rPr>
        <w:t xml:space="preserve">J.C. Chiu, Т. Clifford, M. Greenspan // Surg. Technol. Inter. – 2004. </w:t>
      </w:r>
      <w:r>
        <w:rPr>
          <w:sz w:val="27"/>
          <w:szCs w:val="27"/>
          <w:lang w:val="en-US"/>
        </w:rPr>
        <w:br/>
        <w:t>– Vol. 8. – P.343-350.</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Chiu J.C. Microdecompressive Percutaneous Endoscopy: Spinal Discectomy with New Laser Thermodiskoplasty for Non-Extruded Herniated Nucleosus Pulposus. / J.C. Chiu, F. Negron // Surg. Technol. Int. 2000; VIII. </w:t>
      </w:r>
      <w:r>
        <w:rPr>
          <w:sz w:val="27"/>
          <w:szCs w:val="27"/>
          <w:lang w:val="en-US"/>
        </w:rPr>
        <w:br/>
        <w:t>– P. 343-351.</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Cho D. Preliminary experience using a polyetheretherketone (PEEK) cage in the treatment of cervical disk disease. / D. Cho, W. Liau, W. Lee // Neurosurgery. 2002. – P.1343-1350.</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napToGrid w:val="0"/>
          <w:sz w:val="27"/>
          <w:szCs w:val="27"/>
          <w:lang w:val="en-US"/>
        </w:rPr>
        <w:t>Choi C.M. Comfortable Ambulatory Microdiscectomy by Caudal Anesthesia / C.M. Choi, C.W. Park, S.H. Lee  // 1-st World congress of minimally invasive spinal medicine and surgery (Las Vegas, Nevada. – December 7-10, 2000.). – 2000. – P. 46.</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Choudhari K.A. Transradicular interfascicular approach for lumbar microdiscectomy: a useful technique in difficult circumstances. / K.A.Choudhari, T.F. Fannin, D.P. Byrnes // Br. J. Neurosurg. 2001 Aug.; 15(4) – P.360-362.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Choy D.S. Percutaneous laser disc decompression in spinal stenosis. / </w:t>
      </w:r>
      <w:r w:rsidRPr="00B4129F">
        <w:rPr>
          <w:sz w:val="27"/>
          <w:szCs w:val="27"/>
          <w:lang w:val="en-US"/>
        </w:rPr>
        <w:br/>
      </w:r>
      <w:r>
        <w:rPr>
          <w:sz w:val="27"/>
          <w:szCs w:val="27"/>
          <w:lang w:val="en-US"/>
        </w:rPr>
        <w:t>D.S. Choy, J. Ngeow // J. Clin. Laser. Med. Surg. 1998 Apr. – P.123-125.</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Chung S.K. Comparative study of laparoscopic L</w:t>
      </w:r>
      <w:r>
        <w:rPr>
          <w:sz w:val="27"/>
          <w:szCs w:val="27"/>
          <w:vertAlign w:val="subscript"/>
          <w:lang w:val="en-US"/>
        </w:rPr>
        <w:t>5</w:t>
      </w:r>
      <w:r>
        <w:rPr>
          <w:sz w:val="27"/>
          <w:szCs w:val="27"/>
          <w:lang w:val="en-US"/>
        </w:rPr>
        <w:t>-S</w:t>
      </w:r>
      <w:r>
        <w:rPr>
          <w:sz w:val="27"/>
          <w:szCs w:val="27"/>
          <w:vertAlign w:val="subscript"/>
          <w:lang w:val="en-US"/>
        </w:rPr>
        <w:t>1</w:t>
      </w:r>
      <w:r>
        <w:rPr>
          <w:sz w:val="27"/>
          <w:szCs w:val="27"/>
          <w:lang w:val="en-US"/>
        </w:rPr>
        <w:t xml:space="preserve"> fusion versus open mini-ALIF, with a minimum 2-year follow-up. / S.K. Chung, S.H. Lee // Eur. Spine. J. 2003 </w:t>
      </w:r>
      <w:r>
        <w:rPr>
          <w:sz w:val="27"/>
          <w:szCs w:val="27"/>
          <w:lang w:val="en-US"/>
        </w:rPr>
        <w:lastRenderedPageBreak/>
        <w:t>Dec. – P.613-617.</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Cinotti G. Results of disc prosthesis after a minimum follow-up period of 2 years. / G. Cinotti, T. David, F. Postacchini //  Spine. 21. – 2006. – Р. 995-1000.</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Coe J.D. Instrumented transforaminal lumbar interbody fusion with bioabsorbable polymer implants and iliac crest autograft. / J.D. Coe // Neurosurg. Focus. – 2004. – P. 11-14.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Colhoun E. Provocation discography as a guide to planning operations on the spine. / E. Colhoun, I.W. McCall, L. Williams // J. Bone Joint Surg. – 2005. </w:t>
      </w:r>
      <w:r w:rsidRPr="00B4129F">
        <w:rPr>
          <w:sz w:val="27"/>
          <w:szCs w:val="27"/>
          <w:lang w:val="en-US"/>
        </w:rPr>
        <w:br/>
      </w:r>
      <w:r>
        <w:rPr>
          <w:sz w:val="27"/>
          <w:szCs w:val="27"/>
          <w:lang w:val="en-US"/>
        </w:rPr>
        <w:t>– P. 267-271.</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Cook S.D. 3rd.Lumbosacral fixation using expandable pedicle screws. an alternative in reoperation and osteoporosis. / S.D. Cook, J. Barbera, M. Rubi, S.L. Salkeld, T.S. Whitecloud // Spine J. – 2001. – P.109–114.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Coppes M.H. Innervation of "painful" lumbar discs. / M.H. Coppes, </w:t>
      </w:r>
      <w:r w:rsidRPr="00B4129F">
        <w:rPr>
          <w:sz w:val="27"/>
          <w:szCs w:val="27"/>
          <w:lang w:val="en-US"/>
        </w:rPr>
        <w:br/>
      </w:r>
      <w:r>
        <w:rPr>
          <w:sz w:val="27"/>
          <w:szCs w:val="27"/>
          <w:lang w:val="en-US"/>
        </w:rPr>
        <w:t xml:space="preserve">E. Marani, R.T. Thomeer //  Spine.22: – 2001. – Р. 2342-2349.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Crock H.V. Anterior lumbar interbody fusion: indications for its use and notes on surgical technique. / H.V. Crock //  Clin. Orthop. – 2002. – P. 63-65.</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Crock H.V. Internal disc disruption. A challenge to disc prolapse fifty years on. / H.V. Crock // Spine. – 2004. – P. 650-653.</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Csecsei G.I. Posterior interbody fusion using laminectomy bone and transpedicular screw fixation in the treatment of lumbar spondylolisthesis / </w:t>
      </w:r>
      <w:r w:rsidRPr="00B4129F">
        <w:rPr>
          <w:sz w:val="27"/>
          <w:szCs w:val="27"/>
          <w:lang w:val="en-US"/>
        </w:rPr>
        <w:br/>
      </w:r>
      <w:r>
        <w:rPr>
          <w:sz w:val="27"/>
          <w:szCs w:val="27"/>
          <w:lang w:val="en-US"/>
        </w:rPr>
        <w:t xml:space="preserve">G.I. Csecsei, A.P. Klekner // Surg. Neurol. – 2000. – V.53, N.1 – P.2-6.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Cummings R.S. Percutaneous laser discectomy using a flexible endoscope: technical considerations / R.S. Cummings, J.A. Progochi // Spine State Art. Rev. </w:t>
      </w:r>
      <w:r>
        <w:rPr>
          <w:sz w:val="27"/>
          <w:szCs w:val="27"/>
        </w:rPr>
        <w:br/>
      </w:r>
      <w:r>
        <w:rPr>
          <w:sz w:val="27"/>
          <w:szCs w:val="27"/>
          <w:lang w:val="en-US"/>
        </w:rPr>
        <w:t>– 2003. – Vol.7. – P.34-38.</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Cunningham B.W. Biomech-anical evaluation of total disc replacement arthroplasty: an in vitro human cadaveric model. / B.W. Cunningham, J.D. Gordon // Spine. 28. –</w:t>
      </w:r>
      <w:r>
        <w:rPr>
          <w:sz w:val="27"/>
          <w:szCs w:val="27"/>
          <w:lang w:val="uk-UA"/>
        </w:rPr>
        <w:t xml:space="preserve"> </w:t>
      </w:r>
      <w:r>
        <w:rPr>
          <w:sz w:val="27"/>
          <w:szCs w:val="27"/>
          <w:lang w:val="en-US"/>
        </w:rPr>
        <w:t xml:space="preserve">2003. –P. 110-117. </w:t>
      </w:r>
    </w:p>
    <w:p w:rsidR="00B4129F" w:rsidRDefault="00B4129F" w:rsidP="00BA023F">
      <w:pPr>
        <w:pStyle w:val="affffffff5"/>
        <w:widowControl w:val="0"/>
        <w:numPr>
          <w:ilvl w:val="0"/>
          <w:numId w:val="51"/>
        </w:numPr>
        <w:tabs>
          <w:tab w:val="left" w:pos="1080"/>
        </w:tabs>
        <w:suppressAutoHyphens w:val="0"/>
        <w:spacing w:before="0" w:after="0" w:line="400" w:lineRule="atLeast"/>
        <w:ind w:left="0" w:firstLine="357"/>
        <w:jc w:val="both"/>
        <w:rPr>
          <w:sz w:val="27"/>
          <w:szCs w:val="27"/>
          <w:lang w:val="en-US"/>
        </w:rPr>
      </w:pPr>
      <w:r>
        <w:rPr>
          <w:sz w:val="27"/>
          <w:szCs w:val="27"/>
          <w:lang w:val="en-US"/>
        </w:rPr>
        <w:t xml:space="preserve">Cusick J.F. Biomechanics of sequential posterior lumbar surgical alterations. / J.F. Cusick, N. Yoganandan // J. Neurosurg. – 2002. – P. 805-811. </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napToGrid w:val="0"/>
          <w:sz w:val="27"/>
          <w:szCs w:val="27"/>
          <w:lang w:val="en-US"/>
        </w:rPr>
        <w:t>Dandy W.E. Improved localisation and treatment of ruptured intervertebral discs / W.E. Dandy // JAMA. – 2003. – Vol. 120, № 8. – P. 605-607.</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Dangaria T. Result of laser-assisted disc ablation after unsuccessful percutaneous disc decompression. / T. Dangaria // J  Clin. Laser. Med. Surg. 2001. </w:t>
      </w:r>
      <w:r>
        <w:rPr>
          <w:sz w:val="27"/>
          <w:szCs w:val="27"/>
        </w:rPr>
        <w:br/>
      </w:r>
      <w:r>
        <w:rPr>
          <w:sz w:val="27"/>
          <w:szCs w:val="27"/>
          <w:lang w:val="en-US"/>
        </w:rPr>
        <w:t>–Р.321-323.</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Danisa O.A. Surgical correction of lumbar kyphotic deformity: posterior reduction eggshell osteotomy. /O.A. Danisa, D. Turner, W.J. Richardson </w:t>
      </w:r>
      <w:r>
        <w:rPr>
          <w:sz w:val="27"/>
          <w:szCs w:val="27"/>
          <w:lang w:val="en-US"/>
        </w:rPr>
        <w:br/>
      </w:r>
      <w:r>
        <w:rPr>
          <w:sz w:val="27"/>
          <w:szCs w:val="27"/>
          <w:lang w:val="en-US"/>
        </w:rPr>
        <w:lastRenderedPageBreak/>
        <w:t xml:space="preserve">// J. Neurosurg. (Spine 1) – 2000. – P. 50-56.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Das K. Use of cylindrical titanium mesh and locking plates in anterior cervical fusion. / K. Das, W.T. Couldwell // Technical note. J. Neurosurg. </w:t>
      </w:r>
      <w:r>
        <w:rPr>
          <w:sz w:val="27"/>
          <w:szCs w:val="27"/>
          <w:lang w:val="en-US"/>
        </w:rPr>
        <w:br/>
        <w:t xml:space="preserve">– 2001. – P.174-178.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David T. Lumbar Disc Prosthesis: Five Years Follow-up Study on 96 Patients. Presented at the 15th Annual Meeting of the North American Spine Society (NASS). / T. David // New Orleans, Louisiana, – 2000. – P. 319-321.</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napToGrid w:val="0"/>
          <w:sz w:val="27"/>
          <w:szCs w:val="27"/>
          <w:lang w:val="en-US"/>
        </w:rPr>
        <w:t>Davis G. Clinical experience with automated percutaneous lumbar discectomy / G. Davis, G. Onik // Clin. Orthop. – 2001. – Vol. 238. – P. 98-103.</w:t>
      </w:r>
    </w:p>
    <w:p w:rsidR="00B4129F" w:rsidRDefault="00B4129F" w:rsidP="00BA023F">
      <w:pPr>
        <w:pStyle w:val="35"/>
        <w:numPr>
          <w:ilvl w:val="0"/>
          <w:numId w:val="51"/>
        </w:numPr>
        <w:tabs>
          <w:tab w:val="left" w:pos="1080"/>
        </w:tabs>
        <w:spacing w:line="400" w:lineRule="atLeast"/>
        <w:ind w:left="0" w:firstLine="357"/>
        <w:jc w:val="both"/>
        <w:rPr>
          <w:sz w:val="27"/>
          <w:szCs w:val="27"/>
          <w:lang w:val="en-US"/>
        </w:rPr>
      </w:pPr>
      <w:r>
        <w:rPr>
          <w:snapToGrid w:val="0"/>
          <w:sz w:val="27"/>
          <w:szCs w:val="27"/>
          <w:lang w:val="en-US"/>
        </w:rPr>
        <w:t xml:space="preserve">Davis G.W. Automated percutaneous discectomy / G.W. Davis, G. Onik, </w:t>
      </w:r>
      <w:r w:rsidRPr="00B4129F">
        <w:rPr>
          <w:snapToGrid w:val="0"/>
          <w:sz w:val="27"/>
          <w:szCs w:val="27"/>
          <w:lang w:val="en-US"/>
        </w:rPr>
        <w:br/>
      </w:r>
      <w:r>
        <w:rPr>
          <w:snapToGrid w:val="0"/>
          <w:sz w:val="27"/>
          <w:szCs w:val="27"/>
          <w:lang w:val="en-US"/>
        </w:rPr>
        <w:t>C. Helms // Spine. – 2003. – Vol. 16. – P. 359-363.</w:t>
      </w:r>
    </w:p>
    <w:p w:rsidR="00B4129F" w:rsidRDefault="00B4129F" w:rsidP="00BA023F">
      <w:pPr>
        <w:pStyle w:val="24"/>
        <w:widowControl w:val="0"/>
        <w:numPr>
          <w:ilvl w:val="0"/>
          <w:numId w:val="51"/>
        </w:numPr>
        <w:tabs>
          <w:tab w:val="left" w:pos="1080"/>
        </w:tabs>
        <w:spacing w:line="400" w:lineRule="atLeast"/>
        <w:ind w:left="0" w:firstLine="357"/>
        <w:jc w:val="both"/>
        <w:rPr>
          <w:sz w:val="27"/>
          <w:szCs w:val="27"/>
          <w:lang w:val="en-US"/>
        </w:rPr>
      </w:pPr>
      <w:r>
        <w:rPr>
          <w:color w:val="000000"/>
          <w:sz w:val="27"/>
          <w:szCs w:val="27"/>
          <w:lang w:val="en-US"/>
        </w:rPr>
        <w:t xml:space="preserve"> Davis R.A. A long-term outcome analysis of 984 – surgically treated herniated lumbar discs / R.A. Davis // J. Neurosurg. – 2004. – Vol. 80. – P.415-421.</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Deen H.G. Posterolateral endoscopic excision for lumbar disc herniation: surgical technique, outcome, and complications in 307 consecutive cases. / H.G. Deen // Spine. – 2002. – P. 2081-2084.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Deen H.G. Minimally invasive procedures for disorders of the lumbar spine. /D H. G.een, D.S. Fenton, T.J. Lamer // Mayo Clin. Proc. – 2003. – P. 1249-1256.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Deyo R.A. Cost, controversy, crisis: low back pain and the health of the public. / R.A. Deyo, D. Gherkin // Ann. Rev. Pub. Health. – 2001. – P. 141-156.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Ditsworth D.A. Endoscopic transforaminal lumbar discectomy and reconfiguration: a postero– lateral approach into the spinal canal / D.A. Ditsworth // Surg. Neurol. – 2004. – Vol.49. – P. 6-8.</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Divitiis E. Lumbar diskectomy with preservation of the ligamentum flavum. /E. Divitiis, P. Cappabianca // Surg. Neurol. – 2002. – P. 68-69.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Dolan P. Bending and compressive stresses acting on the lumbar spine during lifting activities. / P. Dolan, M. Earley, M.A. Adams // J. Biomech. 27. – 2004. – Р. 237-248.</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Eck K.R. Analysis of titanium mesh cages in adults with minimum two-year follow-up. / K.R. Eck, K.H. Bridwell // Spine. – 2002. – P. 2407-2415.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Edwards C.C. Correction of spinal deformity and instability using the Edwards modular system. In Current techniques in spinal stabilization. /C.C. Ed</w:t>
      </w:r>
      <w:r w:rsidRPr="00B4129F">
        <w:rPr>
          <w:sz w:val="27"/>
          <w:szCs w:val="27"/>
          <w:lang w:val="en-US"/>
        </w:rPr>
        <w:t>–</w:t>
      </w:r>
      <w:r>
        <w:rPr>
          <w:sz w:val="27"/>
          <w:szCs w:val="27"/>
          <w:lang w:val="en-US"/>
        </w:rPr>
        <w:t>wards, R.G. Fessler, R.W. Haid,  McGraw-Hill. // New York. – 2004. – P. 421-455.</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El Masry M.A. Combined anterior interbody fusion and posterior pedicle screw fixation in patients with degenerative lumbar disc disease. / M.A. El Masry, W.S.  Badawy // Int Orthop. – 2004.  – P. 234-241.</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lastRenderedPageBreak/>
        <w:t>Epstein N.E. Different surgical approaches to far lateral lumbar disc herniations / N.E. Epstein // J. Spinal Disord. – 2005. – V8, №5. – P.383-394.</w:t>
      </w:r>
    </w:p>
    <w:p w:rsidR="00B4129F" w:rsidRDefault="00B4129F" w:rsidP="00BA023F">
      <w:pPr>
        <w:pStyle w:val="affffffff5"/>
        <w:widowControl w:val="0"/>
        <w:numPr>
          <w:ilvl w:val="0"/>
          <w:numId w:val="51"/>
        </w:numPr>
        <w:tabs>
          <w:tab w:val="left" w:pos="1080"/>
        </w:tabs>
        <w:suppressAutoHyphens w:val="0"/>
        <w:spacing w:before="0" w:after="0" w:line="400" w:lineRule="atLeast"/>
        <w:ind w:left="0" w:firstLine="357"/>
        <w:jc w:val="both"/>
        <w:rPr>
          <w:sz w:val="27"/>
          <w:szCs w:val="27"/>
          <w:lang w:val="en-US"/>
        </w:rPr>
      </w:pPr>
      <w:r>
        <w:rPr>
          <w:sz w:val="27"/>
          <w:szCs w:val="27"/>
          <w:lang w:val="en-US"/>
        </w:rPr>
        <w:t>Epstein N.E. Surgical management of lumbar stenosis: decompression and indications for fusion. / N.E. Epstein // Neurosurg. Focus. – 2004. – P.99-102.</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Esses S.I. The value of facet joint blocks in patient selection for lumbar fusion. / S.I. Esses, J.K. Moro // Spine. – 2001. – P.185-190.</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Ferrara L.A. A biomechanical comparison of facet screw fixation and pedicle screw fixation: effects of short-term and long–term repetitive cycling. </w:t>
      </w:r>
      <w:r>
        <w:rPr>
          <w:sz w:val="27"/>
          <w:szCs w:val="27"/>
          <w:lang w:val="en-US"/>
        </w:rPr>
        <w:br/>
        <w:t>/ L.A. Ferrara, J.L. Secor // Spine. – 2003. – P. 1226-1234.</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napToGrid w:val="0"/>
          <w:sz w:val="27"/>
          <w:szCs w:val="27"/>
          <w:lang w:val="en-US"/>
        </w:rPr>
        <w:t>Findlay G.F.</w:t>
      </w:r>
      <w:r>
        <w:rPr>
          <w:sz w:val="27"/>
          <w:szCs w:val="27"/>
          <w:lang w:val="en-US"/>
        </w:rPr>
        <w:t xml:space="preserve"> </w:t>
      </w:r>
      <w:r>
        <w:rPr>
          <w:snapToGrid w:val="0"/>
          <w:sz w:val="27"/>
          <w:szCs w:val="27"/>
          <w:lang w:val="en-US"/>
        </w:rPr>
        <w:t>A 10-year follow-up of the outcome of</w:t>
      </w:r>
      <w:r>
        <w:rPr>
          <w:b/>
          <w:bCs/>
          <w:snapToGrid w:val="0"/>
          <w:sz w:val="27"/>
          <w:szCs w:val="27"/>
          <w:lang w:val="en-US"/>
        </w:rPr>
        <w:t xml:space="preserve"> </w:t>
      </w:r>
      <w:r>
        <w:rPr>
          <w:snapToGrid w:val="0"/>
          <w:sz w:val="27"/>
          <w:szCs w:val="27"/>
          <w:lang w:val="en-US"/>
        </w:rPr>
        <w:t xml:space="preserve">lumbar microdiscectomy / G.F. Findlay, B.J. Hall // Spine. – 2003. – Vol. 23, № 10. </w:t>
      </w:r>
      <w:r w:rsidRPr="00B4129F">
        <w:rPr>
          <w:snapToGrid w:val="0"/>
          <w:sz w:val="27"/>
          <w:szCs w:val="27"/>
          <w:lang w:val="en-US"/>
        </w:rPr>
        <w:br/>
      </w:r>
      <w:r>
        <w:rPr>
          <w:snapToGrid w:val="0"/>
          <w:sz w:val="27"/>
          <w:szCs w:val="27"/>
          <w:lang w:val="en-US"/>
        </w:rPr>
        <w:t>– P. 1168-1171.</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Fisher C. Outcome evaluation of the operative management of lumbar disc herniation causing sciatica. /C. Fisher, V. Noonan  // J Neurosurg. Spine. – 2004. </w:t>
      </w:r>
      <w:r>
        <w:rPr>
          <w:sz w:val="27"/>
          <w:szCs w:val="27"/>
        </w:rPr>
        <w:br/>
      </w:r>
      <w:r>
        <w:rPr>
          <w:sz w:val="27"/>
          <w:szCs w:val="27"/>
          <w:lang w:val="en-US"/>
        </w:rPr>
        <w:t>– P. 317-324.</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Folman Y. Posterior lumbar interbody fusion for degenerative disc disease using a minimally invasive B-twin expandable spinal spacer: a multicenter study. / </w:t>
      </w:r>
      <w:r w:rsidRPr="00B4129F">
        <w:rPr>
          <w:sz w:val="27"/>
          <w:szCs w:val="27"/>
          <w:lang w:val="en-US"/>
        </w:rPr>
        <w:br/>
      </w:r>
      <w:r>
        <w:rPr>
          <w:sz w:val="27"/>
          <w:szCs w:val="27"/>
          <w:lang w:val="en-US"/>
        </w:rPr>
        <w:t>Y. Folman, S.H. Lee // J. Spinal. Disord. Tech. – 2003. – P. 455-460.</w:t>
      </w:r>
    </w:p>
    <w:p w:rsidR="00B4129F" w:rsidRDefault="00B4129F" w:rsidP="00BA023F">
      <w:pPr>
        <w:pStyle w:val="affffffff5"/>
        <w:widowControl w:val="0"/>
        <w:numPr>
          <w:ilvl w:val="0"/>
          <w:numId w:val="51"/>
        </w:numPr>
        <w:tabs>
          <w:tab w:val="left" w:pos="1080"/>
        </w:tabs>
        <w:suppressAutoHyphens w:val="0"/>
        <w:spacing w:before="0" w:after="0" w:line="400" w:lineRule="atLeast"/>
        <w:ind w:left="0" w:firstLine="357"/>
        <w:jc w:val="both"/>
        <w:rPr>
          <w:sz w:val="27"/>
          <w:szCs w:val="27"/>
          <w:lang w:val="en-US"/>
        </w:rPr>
      </w:pPr>
      <w:r>
        <w:rPr>
          <w:sz w:val="27"/>
          <w:szCs w:val="27"/>
          <w:lang w:val="en-US"/>
        </w:rPr>
        <w:t xml:space="preserve">Fox M.W. Indications for fusion following decompression for lumbar spinal stenosis Neurosurg. / M.W. Fox, B.M. Onofrio // Focus. – 2004. – P. 87-89.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Fraser J.F. Pathogenesis, presentation, and treatment of lumbar spinal stenosis associated with coronal or sagittal spinal deformities. /J.F. Fraser, </w:t>
      </w:r>
      <w:r w:rsidRPr="00B4129F">
        <w:rPr>
          <w:sz w:val="27"/>
          <w:szCs w:val="27"/>
          <w:lang w:val="en-US"/>
        </w:rPr>
        <w:br/>
      </w:r>
      <w:r>
        <w:rPr>
          <w:sz w:val="27"/>
          <w:szCs w:val="27"/>
          <w:lang w:val="en-US"/>
        </w:rPr>
        <w:t>R.C. Huang // Neurosurg. Focus. – 2003.  – 156-159.</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Fraser R.D. Interbody, Posterior, and combined lumbar fusions. / </w:t>
      </w:r>
      <w:r w:rsidRPr="00B4129F">
        <w:rPr>
          <w:sz w:val="27"/>
          <w:szCs w:val="27"/>
          <w:lang w:val="en-US"/>
        </w:rPr>
        <w:br/>
      </w:r>
      <w:r>
        <w:rPr>
          <w:sz w:val="27"/>
          <w:szCs w:val="27"/>
          <w:lang w:val="en-US"/>
        </w:rPr>
        <w:t xml:space="preserve">R.D. Fraser // Spine. 20 (Supp 24) – 2002. – Р. 167-177.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Gangi A.  Percutaneous laser disk decompression under CT and fluoroscopic guidance: indications, technique, and clinical experience. / A. Gangi, J.L. Dietemann // Radiographics. – 2005. – P.89-96.</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Ganzer D. Two-year results after lumbar microdiscectomy with and without prophylaxis of a peridural fibrosis using Adcon-L. / D. Ganzer, K. Giese, L. Volker // Arch. Orthop. Trauma Surg. – 2003. – Р. 17-21.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Geisler F.H. Neurological complications of lumbar artificial disc replacement and comparison of clinical results with those related to lumbar arthrodesis in the literature: results of a multicenter, prospective, randomized investigational device exemption study of Charite intervertebral disc. / F.H. Geisler, S.L. Blumenthal // J. Neurosurg. (Spine 2). – 2004. – P. 143-154.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lastRenderedPageBreak/>
        <w:t xml:space="preserve">Giles L.G. Immunohistochemical demonstration of nociceptors in the capsule and synovial folds of human zygapophyseal joints. /L.G. Giles, A.R. Harvey // Brit. J. Rheumatol. –2004. – P. 362-364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Gleave J.R. Cauda equina syndrome: what is the relationship between timing of surgery and outcome? / J.R. Gleave, R. Macfarlane // Br. J. Neurosurg. </w:t>
      </w:r>
      <w:r w:rsidRPr="00B4129F">
        <w:rPr>
          <w:sz w:val="27"/>
          <w:szCs w:val="27"/>
          <w:lang w:val="en-US"/>
        </w:rPr>
        <w:br/>
      </w:r>
      <w:r>
        <w:rPr>
          <w:sz w:val="27"/>
          <w:szCs w:val="27"/>
          <w:lang w:val="en-US"/>
        </w:rPr>
        <w:t xml:space="preserve">– 2002. – P. 325-328.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Godde S. Influence of cage geometry on sagittal alignment in instrumented posterior lumbar interbody fusion. / S. Godde, E. Fritsch, M. Dienst, D. Kohn // Spine. – 2003. – P. 1693-1696.</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Goffin J.Preliminary clinical experience with the Bryan Cervical Disc Prosthesis. / J. Goffin, A. Casey, P. Kehr, K. Liebig, B. Lind, C. Logroscino, V. Pointillart, F. Van Calenbergh, J. van Loon //  Neurosurgery. – 2006. – P.840-845.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Gorgulu A. The effect of epidural free fat graft on the outcome of lumbar disc surgery. / A. Gorgulu, O. Simsek, S. Cobanoglu, M. Imer, T. Parsak // Neurosurg. Rev. – 2004. – P.181-184.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Goutallier D.  Degenerative lumbar spondylolisthesis treated with isolated intersomatic arthrodesis: results of 30 cases with an average 4-year follow up. / </w:t>
      </w:r>
      <w:r w:rsidRPr="00B4129F">
        <w:rPr>
          <w:sz w:val="27"/>
          <w:szCs w:val="27"/>
          <w:lang w:val="en-US"/>
        </w:rPr>
        <w:br/>
      </w:r>
      <w:r>
        <w:rPr>
          <w:sz w:val="27"/>
          <w:szCs w:val="27"/>
          <w:lang w:val="en-US"/>
        </w:rPr>
        <w:t>D. Goutallier, P. Djian // Rev. Chir. Orthop. Reparatrice.Appar. – 2001. – P.569-578.</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Grasshoff H. Diskography findings and results of percutaneous laser disk decompression (PLDD). / H. Grasshoff, R. Kayser, U. Mahlfeld, K. Mahlfeld // Rofo. – 2001. – P. 191-194.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Gronemeyer D.H.  Image-guided percutaneous laser disk decompression for herniated lumbar disks: a 4-year follow-up in 200 patients. / D.H. Gronemeyer, </w:t>
      </w:r>
      <w:r w:rsidRPr="00B4129F">
        <w:rPr>
          <w:sz w:val="27"/>
          <w:szCs w:val="27"/>
          <w:lang w:val="en-US"/>
        </w:rPr>
        <w:br/>
      </w:r>
      <w:r>
        <w:rPr>
          <w:sz w:val="27"/>
          <w:szCs w:val="27"/>
          <w:lang w:val="en-US"/>
        </w:rPr>
        <w:t>H. Buschkamp // J. Clin. Laser. Med. Surg. – 2003. – P. 131-138.</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Hadjipavlou A.G.  Torsional injury resulting in disc degeneration: I. An in vivo rabbit model. / A.G. Hadjipavlou, J.W. Simmons // J. Spinal Disord. </w:t>
      </w:r>
      <w:r>
        <w:rPr>
          <w:sz w:val="27"/>
          <w:szCs w:val="27"/>
          <w:lang w:val="en-US"/>
        </w:rPr>
        <w:br/>
        <w:t xml:space="preserve">– 2003. – P.312-317.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Hahn M. The influence of material and design features on the mechanical properties of transpedicular spinal fixation implants / M. Hahn, R. Nassutt, </w:t>
      </w:r>
      <w:r w:rsidRPr="00B4129F">
        <w:rPr>
          <w:sz w:val="27"/>
          <w:szCs w:val="27"/>
          <w:lang w:val="en-US"/>
        </w:rPr>
        <w:br/>
      </w:r>
      <w:r>
        <w:rPr>
          <w:sz w:val="27"/>
          <w:szCs w:val="27"/>
          <w:lang w:val="en-US"/>
        </w:rPr>
        <w:t xml:space="preserve">G. Delling, O. Mahrenholtz, E. Schneider, M. Morlock // J. Biomed. Mater. Res. – 2002. –V.63, N.3 – P.354-362.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Hansraj K.K.  Decompressive surgery for typical lumbar spinal stenosis. / K.K. Hansraj, F.P. Jr. Cammisa, P.F. O’Leary // Clin. Orthop. – 2001. N. 384. </w:t>
      </w:r>
      <w:r>
        <w:rPr>
          <w:sz w:val="27"/>
          <w:szCs w:val="27"/>
          <w:lang w:val="en-US"/>
        </w:rPr>
        <w:br/>
        <w:t xml:space="preserve">– P.10-17.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Harmon P.H. Results from the treatment of sciatica due to lumbar disc protrusion. / P.H. Harmon // American. Journal of Surgery. 80:829, – 2000. – P.56-59.</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lastRenderedPageBreak/>
        <w:t xml:space="preserve"> Harris B.M. Transforaminal lumbar interbody fusion: the effect of various instrumentation techniques on the flexibility of the lumbar spine. / B.M. Harris, </w:t>
      </w:r>
      <w:r w:rsidRPr="00B4129F">
        <w:rPr>
          <w:sz w:val="27"/>
          <w:szCs w:val="27"/>
          <w:lang w:val="en-US"/>
        </w:rPr>
        <w:br/>
      </w:r>
      <w:r>
        <w:rPr>
          <w:sz w:val="27"/>
          <w:szCs w:val="27"/>
          <w:lang w:val="en-US"/>
        </w:rPr>
        <w:t>A.S. Hilibrand // Spine. – 2004. – P. 65-70.</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Heller J.G. J. Spinal Disord. / J.G. J. Heller // – 2003. – P.314-318.</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Hermantin.F. A prospective, randomized study comparing the results of open discectomy with those of video-assisted arthroscopic microdiscectomy / </w:t>
      </w:r>
      <w:r w:rsidRPr="00B4129F">
        <w:rPr>
          <w:sz w:val="27"/>
          <w:szCs w:val="27"/>
          <w:lang w:val="en-US"/>
        </w:rPr>
        <w:br/>
      </w:r>
      <w:r>
        <w:rPr>
          <w:sz w:val="27"/>
          <w:szCs w:val="27"/>
          <w:lang w:val="en-US"/>
        </w:rPr>
        <w:t>F. Hermantin., T. Peters // J. Bone Joint. Surg. Am. – 2004. – Vol.81(7). – P.958-965.</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Hodges S.D. Predicting factors of successful recovery from lumbar spine surgery among workers' compensation patients. / S.D. Hodges, S.C. Humphreys, </w:t>
      </w:r>
      <w:r w:rsidRPr="00B4129F">
        <w:rPr>
          <w:sz w:val="27"/>
          <w:szCs w:val="27"/>
          <w:lang w:val="en-US"/>
        </w:rPr>
        <w:br/>
      </w:r>
      <w:r>
        <w:rPr>
          <w:sz w:val="27"/>
          <w:szCs w:val="27"/>
          <w:lang w:val="en-US"/>
        </w:rPr>
        <w:t xml:space="preserve">J.C. Eck, L.A. Covington, H. Harrom  //J. Am. Osteopath Assoc. – 2001. N.101(2) – P. 78-83.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Hoshijima K.   Strength and stability of posterior lumbar interbody fusion. Comparison of titanium fiber mesh implant and tricortical bone graft. / K. Hoshijima, R.W. Nightingale // Spine. – 2003. N. 22(11) – P. 1181-1185.</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Houten J.K. Bowel injury as a complication of microdiscectomy: case report and literature review. / J.K. Houten, A.K. Frempong-Boadu, M.S. Arkovitz // </w:t>
      </w:r>
      <w:r w:rsidRPr="00B4129F">
        <w:rPr>
          <w:sz w:val="27"/>
          <w:szCs w:val="27"/>
          <w:lang w:val="en-US"/>
        </w:rPr>
        <w:br/>
      </w:r>
      <w:r>
        <w:rPr>
          <w:sz w:val="27"/>
          <w:szCs w:val="27"/>
          <w:lang w:val="en-US"/>
        </w:rPr>
        <w:t xml:space="preserve">J. Spinal Disord. Tech. – 2004 Jun.; 17(3). – P. 248-250. </w:t>
      </w:r>
    </w:p>
    <w:p w:rsidR="00B4129F" w:rsidRDefault="00B4129F" w:rsidP="00BA023F">
      <w:pPr>
        <w:widowControl w:val="0"/>
        <w:numPr>
          <w:ilvl w:val="0"/>
          <w:numId w:val="51"/>
        </w:numPr>
        <w:tabs>
          <w:tab w:val="left" w:pos="1080"/>
        </w:tabs>
        <w:suppressAutoHyphens w:val="0"/>
        <w:spacing w:line="400" w:lineRule="atLeast"/>
        <w:ind w:left="0" w:firstLine="357"/>
        <w:jc w:val="both"/>
        <w:rPr>
          <w:sz w:val="27"/>
          <w:szCs w:val="27"/>
          <w:lang w:val="en-US"/>
        </w:rPr>
      </w:pPr>
      <w:r>
        <w:rPr>
          <w:sz w:val="27"/>
          <w:szCs w:val="27"/>
          <w:lang w:val="en-US"/>
        </w:rPr>
        <w:t xml:space="preserve"> Hsieh P.C. Posterior endoscopic lumbar discectomy using a thoracoport as a tubular retractor. / P.C. Hsieh, C.H. Wang // Minim. Invasive Neurosurg. – 2004. 47(5) – P. 319-323.</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Huang R.C. The implications of constraint in lumbar total disc replacement. / R.C. Huang, F.P. Girardi // J. Spinal. Disord. Tech. – 2003. 16(4) </w:t>
      </w:r>
      <w:r>
        <w:rPr>
          <w:sz w:val="27"/>
          <w:szCs w:val="27"/>
        </w:rPr>
        <w:br/>
      </w:r>
      <w:r>
        <w:rPr>
          <w:sz w:val="27"/>
          <w:szCs w:val="27"/>
          <w:lang w:val="en-US"/>
        </w:rPr>
        <w:t xml:space="preserve">– P. 412-427.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Huang T.J. Video-assisted endoscopic lumbar discectomy. / T.J. Huang, R.W. Hsu // Surg. Endosc. – 2001 Oct.; 15(10) – P. 1175-1178.</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 xml:space="preserve"> Iida Y. Postoperative lumbar spinal instability occurring or progressing secondary to laminectomy. / Y. Iida, O. Kataoka // Spine. 15. – 2000. – P. 1186-1189.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Isaacs R.E. Microendoscopic discectomy for recurrent disc herniations. / R.E. Isaacs, V. Podichetty, R.G. Fessler // Neurosurg. Focus. – 2003. 15(3) – P.11-18.</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Javid M.J. Long-term follow-up review of patients who underwent laminectomy for lumbar stenosis: a prospective study. / M.J. Javid, E.J. Hadar // </w:t>
      </w:r>
      <w:r w:rsidRPr="00B4129F">
        <w:rPr>
          <w:sz w:val="27"/>
          <w:szCs w:val="27"/>
          <w:lang w:val="en-US"/>
        </w:rPr>
        <w:br/>
      </w:r>
      <w:r>
        <w:rPr>
          <w:sz w:val="27"/>
          <w:szCs w:val="27"/>
          <w:lang w:val="en-US"/>
        </w:rPr>
        <w:t xml:space="preserve">J. Neurosurg. – 2002. 89(1) – P.1-7. </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 xml:space="preserve"> Johnsson K. Preoperative and postoperative instability in lumbar spinal stenosis. / K. Johnsson, I. Redlund-Johnell, A. Uden // – 2003.Spine. 14. – P. 591-593.</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Junge A. Predictors of bad and good outcomes of lumbar disc surgery / </w:t>
      </w:r>
      <w:r w:rsidRPr="00B4129F">
        <w:rPr>
          <w:snapToGrid w:val="0"/>
          <w:sz w:val="27"/>
          <w:szCs w:val="27"/>
          <w:lang w:val="en-US"/>
        </w:rPr>
        <w:br/>
      </w:r>
      <w:r>
        <w:rPr>
          <w:snapToGrid w:val="0"/>
          <w:sz w:val="27"/>
          <w:szCs w:val="27"/>
          <w:lang w:val="en-US"/>
        </w:rPr>
        <w:t>A. Junge, J. Dvorak, S. Ahrens // Spine. – 2005. – Vol. 20. – P.460-468.</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Kahanovitz N. Diagnostic and Treatment of Low Back Pain. / </w:t>
      </w:r>
      <w:r w:rsidRPr="00B4129F">
        <w:rPr>
          <w:snapToGrid w:val="0"/>
          <w:sz w:val="27"/>
          <w:szCs w:val="27"/>
          <w:lang w:val="en-US"/>
        </w:rPr>
        <w:br/>
      </w:r>
      <w:r>
        <w:rPr>
          <w:snapToGrid w:val="0"/>
          <w:sz w:val="27"/>
          <w:szCs w:val="27"/>
          <w:lang w:val="en-US"/>
        </w:rPr>
        <w:lastRenderedPageBreak/>
        <w:t>N. Kahanovitz // – New York: Raven Press, 2001. – 145 p.</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Kambin P. Arthroscopic discectomy of the lumbar spine / P. Kambin // Clin. Orthop. – 2004. – Vol.337. – P.49-57.</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Kambin P. Arthroscopic Microdiscectomy. </w:t>
      </w:r>
      <w:r>
        <w:rPr>
          <w:sz w:val="27"/>
          <w:szCs w:val="27"/>
          <w:lang w:val="en-US"/>
        </w:rPr>
        <w:t>/ P. Kambin</w:t>
      </w:r>
      <w:r>
        <w:rPr>
          <w:snapToGrid w:val="0"/>
          <w:sz w:val="27"/>
          <w:szCs w:val="27"/>
          <w:lang w:val="en-US"/>
        </w:rPr>
        <w:t xml:space="preserve"> // – Baltimore: – Urbana. Schwarzenberg, 2001. – 264 p.</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Kambin P. Percutaneous lumbar discectomy: review of 100 patients and current practice / P. Kambin, J.L. Schafer // Clin. Orthop. – 2001. – Vol.238. </w:t>
      </w:r>
      <w:r>
        <w:rPr>
          <w:sz w:val="27"/>
          <w:szCs w:val="27"/>
        </w:rPr>
        <w:br/>
      </w:r>
      <w:r>
        <w:rPr>
          <w:sz w:val="27"/>
          <w:szCs w:val="27"/>
          <w:lang w:val="en-US"/>
        </w:rPr>
        <w:t>– P.24-34.</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Kast E. Standard microsurgical lumbar discectomy vs. sequestrectomy / E. Kast, G. Antoniadies, H.P. Richter // World Spine 1. – Berlin, 2002. – P. 104.</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Khight M.T. Endoscopic foraminoplasty: a prospective study on 250 consecutive patients with independent evaluation / M.T. Khight, A.Goswami // In: 1-st World congress of minimally invasive spinal medicine and surgery (Las Vegas, Nevada. – December 7–10, 2000). – 2000. – Р. 49.</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Khodadadyan-Klostermann C. Expandable cages: biomechanical comparison of different cages for ventral spondylodesis in the thoracolumbar spine. / C. Khodadadyan-Klostermann // Chirurg. –2004. 75(7) – P.694-701.</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Kim S.M. A biomechanical comparison of supplementary posterior translaminar facet and transfacetopedicular screw fixation after anterior lumbar interbody fusion. /S.M. Kim, T.J. Lim, J. Paterno, D.H. Kim // J. Neurosurg. Spine. – 2004. Jul.;1(1) – P. 101-117.</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Kimura I. Lumbar posterolateral fusion alone or with transpedicular instrumentation in L</w:t>
      </w:r>
      <w:r>
        <w:rPr>
          <w:sz w:val="27"/>
          <w:szCs w:val="27"/>
          <w:vertAlign w:val="subscript"/>
          <w:lang w:val="en-US"/>
        </w:rPr>
        <w:t>4</w:t>
      </w:r>
      <w:r>
        <w:rPr>
          <w:sz w:val="27"/>
          <w:szCs w:val="27"/>
          <w:lang w:val="en-US"/>
        </w:rPr>
        <w:t>–L</w:t>
      </w:r>
      <w:r>
        <w:rPr>
          <w:sz w:val="27"/>
          <w:szCs w:val="27"/>
          <w:vertAlign w:val="subscript"/>
          <w:lang w:val="en-US"/>
        </w:rPr>
        <w:t>5</w:t>
      </w:r>
      <w:r>
        <w:rPr>
          <w:sz w:val="27"/>
          <w:szCs w:val="27"/>
          <w:lang w:val="en-US"/>
        </w:rPr>
        <w:t xml:space="preserve"> degenerative spondylolisthesis. / I. Kimura, H. Shingu // </w:t>
      </w:r>
      <w:r>
        <w:rPr>
          <w:sz w:val="27"/>
          <w:szCs w:val="27"/>
          <w:lang w:val="en-US"/>
        </w:rPr>
        <w:br/>
        <w:t>J. Spinal Disord. – 2001. – V.14, N.4 – P.301-310.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Klara P.M. Artificial nucleus replacement: clinical experience. / </w:t>
      </w:r>
      <w:r>
        <w:rPr>
          <w:sz w:val="27"/>
          <w:szCs w:val="27"/>
          <w:lang w:val="en-US"/>
        </w:rPr>
        <w:br/>
        <w:t xml:space="preserve">P.M. Klara, C.D. Ray // Spine. – 2002. N. 27. – P. 1374-1377.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Knight M. Management of isthmic spondylolisthesis with posterolateral endoscopic foraminal decompression. / M. Knight, A. Goswami // Spine. – 2003. 28(6) – P. 573-581.</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Koebbe C.J. Lumbar microdiscectomy: a historical perspective and current technical considerations. / C.J. Koebbe, J.C. Maroon // Neurosurg. Focus. 13 (2): Article 3, – 2002. – P.221-224. </w:t>
      </w:r>
    </w:p>
    <w:p w:rsidR="00B4129F" w:rsidRDefault="00B4129F" w:rsidP="00BA023F">
      <w:pPr>
        <w:pStyle w:val="fr21"/>
        <w:widowControl w:val="0"/>
        <w:numPr>
          <w:ilvl w:val="0"/>
          <w:numId w:val="51"/>
        </w:numPr>
        <w:tabs>
          <w:tab w:val="left" w:pos="1080"/>
        </w:tabs>
        <w:spacing w:before="0" w:beforeAutospacing="0" w:after="0" w:afterAutospacing="0" w:line="380" w:lineRule="atLeast"/>
        <w:ind w:left="0" w:firstLine="357"/>
        <w:jc w:val="both"/>
        <w:rPr>
          <w:color w:val="auto"/>
          <w:sz w:val="27"/>
          <w:szCs w:val="27"/>
          <w:lang w:val="en-US"/>
        </w:rPr>
      </w:pPr>
      <w:r>
        <w:rPr>
          <w:color w:val="auto"/>
          <w:sz w:val="27"/>
          <w:szCs w:val="27"/>
          <w:lang w:val="en-US"/>
        </w:rPr>
        <w:t xml:space="preserve"> Korge A. A spiral implant as nucleus prosthesis in the lumbar spine. / A. Korge, T. Nydegger, J.L. Polard // Eur. Spine. J. 11. – 2002. – P.149-153.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Korovessis P. Simultaneous three-level discs herniation in a patient with multiple sclerosis / P. Korovessis, T. Maraziotis // Eur. Spine J. – 2004. – Vol. 5, </w:t>
      </w:r>
      <w:r>
        <w:rPr>
          <w:snapToGrid w:val="0"/>
          <w:sz w:val="27"/>
          <w:szCs w:val="27"/>
          <w:lang w:val="en-US"/>
        </w:rPr>
        <w:br/>
        <w:t>№ 4. – P. 278-280.</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 xml:space="preserve"> Korovessis P. Rigid, semirigid versus dynamic instrumentation for </w:t>
      </w:r>
      <w:r>
        <w:rPr>
          <w:sz w:val="27"/>
          <w:szCs w:val="27"/>
          <w:lang w:val="en-US"/>
        </w:rPr>
        <w:lastRenderedPageBreak/>
        <w:t>degenerative lumbar spinal stenosis: a correlative radiological and clinical analysis of short–term results. / P. Korovessis, Z. Papazisis // Spine. – 2004. 29(7) – P.735-742.</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Korovessis P. The role of rigid vs. dynamic instrumentation for stabilization of the degenerative lumbosacral spine. / P. Korovessis, Z. Papazisis, E. Lambiris // Stud. Health. Technol. Inform. – 2005. 91 –P. 457-461.</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Kostuik J.P. Intervertebral disc replacement. Experimental study. / </w:t>
      </w:r>
      <w:r w:rsidRPr="00B4129F">
        <w:rPr>
          <w:sz w:val="27"/>
          <w:szCs w:val="27"/>
          <w:lang w:val="en-US"/>
        </w:rPr>
        <w:br/>
      </w:r>
      <w:r>
        <w:rPr>
          <w:sz w:val="27"/>
          <w:szCs w:val="27"/>
          <w:lang w:val="en-US"/>
        </w:rPr>
        <w:t xml:space="preserve">J.P. Kostuik // Clin. Orthop. – 2001. (337) – P. 27-41.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Kostuik J.P. Extension to the sacrum of previous adolescent scoliosis fusions in adult life. / J.P. Kostuik, Y. Musha  // Clin. Orthop. – 2005. – P. 53-60. </w:t>
      </w:r>
    </w:p>
    <w:p w:rsidR="00B4129F" w:rsidRDefault="00B4129F" w:rsidP="00BA023F">
      <w:pPr>
        <w:pStyle w:val="fr21"/>
        <w:widowControl w:val="0"/>
        <w:numPr>
          <w:ilvl w:val="0"/>
          <w:numId w:val="51"/>
        </w:numPr>
        <w:tabs>
          <w:tab w:val="left" w:pos="1080"/>
        </w:tabs>
        <w:spacing w:before="0" w:beforeAutospacing="0" w:after="0" w:afterAutospacing="0" w:line="380" w:lineRule="atLeast"/>
        <w:ind w:left="0" w:firstLine="357"/>
        <w:jc w:val="both"/>
        <w:rPr>
          <w:color w:val="auto"/>
          <w:sz w:val="27"/>
          <w:szCs w:val="27"/>
          <w:lang w:val="en-US"/>
        </w:rPr>
      </w:pPr>
      <w:r>
        <w:rPr>
          <w:color w:val="auto"/>
          <w:sz w:val="27"/>
          <w:szCs w:val="27"/>
          <w:lang w:val="en-US"/>
        </w:rPr>
        <w:t xml:space="preserve"> Kotani Y. Artificial intervertebral disc replacement using bioactive three-dimensional fabric: design, development, and preliminary animal study. / Y. Kotani, K. Abumi, Y. Shikinami  // Spine. 27 – 2002. – P. 929-936.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Kozak J.A. Anterior lumbar fusion options: technique and graft materials. / J.A. Kozak, A.E. Heilman, J.P. O'Brien // Clin. Orthop. 300. – 2004. – P. 45-51.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Kraemer R. Classification and management of early complications in open lumbar microdiscectomy. / R. Kraemer, A. Wild, H. Haak  // Eur. Spine J. – 2003. 12(3) – Р. 239-246.</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Kramer J. Intervertebral disc diseases. / Kramer J. // Thieme Verl.,  </w:t>
      </w:r>
      <w:r w:rsidRPr="00B4129F">
        <w:rPr>
          <w:sz w:val="27"/>
          <w:szCs w:val="27"/>
          <w:lang w:val="en-US"/>
        </w:rPr>
        <w:br/>
      </w:r>
      <w:r>
        <w:rPr>
          <w:sz w:val="27"/>
          <w:szCs w:val="27"/>
          <w:lang w:val="en-US"/>
        </w:rPr>
        <w:t>– Stuttg.: I. 2000.– 312 p.</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Kuklo T.R. Computerized tomography evaluation of a resorbable implant after transforaminal lumbar interbody fusion. / T.R. Kuklo, M.K. Rosner, D.W.Jr. Polly // Neurosurg. Focus. – 2004. 16(3) – P. 58-61.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Kulali A. Microsurgical management of the lumbar intervertebral disc-deasease / A. Kulali, K. von Wild // Neurosurgical Review. – 2003. – Vol. 18, № 3. </w:t>
      </w:r>
      <w:r w:rsidRPr="00B4129F">
        <w:rPr>
          <w:snapToGrid w:val="0"/>
          <w:sz w:val="27"/>
          <w:szCs w:val="27"/>
          <w:lang w:val="en-US"/>
        </w:rPr>
        <w:br/>
      </w:r>
      <w:r>
        <w:rPr>
          <w:snapToGrid w:val="0"/>
          <w:sz w:val="27"/>
          <w:szCs w:val="27"/>
          <w:lang w:val="en-US"/>
        </w:rPr>
        <w:t>– P. 183-188.</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Kuslich S.D. The Bagby and Kuslich method of lumbar interbody fusion. / S.D. Kuslich, C.L. Ulstrom, S.L. Griffith // Spine. 23: – 2002. – Р. 1267-1279.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Kwon T.W. Large vessel injury following operation for a herniated lumbar disc. / T.W. Kwon, K.B. Sung  // Ann Vasc. Surg. 17(4) – 2003. – Р. 438-444.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Lanman T.H. Lumbar interbody fusion after treatment with recombinant human bone morphogenetic protein-2 added to poly(L-lactide-co-D, L-lactide) bioresorbable implants. / T.H. Lanman, T.J. Hopkins // Neurosurg. Focus. – 2004. 16(3) – P. 128-131. </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 xml:space="preserve"> Lee K.K. Effect of facetectomy on lumbar spinal stability under sagittal plane loadings. / K.K. Lee, E.C. Teo, T.X. Qiu, K. Yang // Spine. – 2004. 29(15) </w:t>
      </w:r>
      <w:r>
        <w:rPr>
          <w:sz w:val="27"/>
          <w:szCs w:val="27"/>
          <w:lang w:val="en-US"/>
        </w:rPr>
        <w:br/>
        <w:t>– P. 1624-1631.</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Lemaire J.P. Intervertebral disc prosthesis. Results and prospects for the year / J.P. Lemaire, W. Skalli, F. Lavaste // Clin. Orthop. 337 – 2000. – P. 64-76.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lastRenderedPageBreak/>
        <w:t xml:space="preserve"> Leong J.C. Titanium-mesh block replacement of the intervertebral disk. / J.C. Leong, S.P. Chow, A.C. Yau // Clin. Orthop. Mar.;(300) – 2004. – P. 52-63.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Link H.D. Charite artificial disc: history, design, and biomechanics, in Kaech D.L., Jinkins J.R. (eds.) / H.D. Link, K. Buttner-Janz, S.B. Link // Spinal. Restabilization Procedures. Amsterdam: Elsevier Science, – 2002. – P. 293-316.</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Lowell T.D. Microdiskectomy for lumbar disk herniation: a review of 100 cases / T.D. Lowell, T.J. Errico // Orthopedics. – 2001. – V.18, №10. – P.985– 990.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Lubbers T. Anterior lumbar interbody fusion as a treatment for chronic refractory lower back pain in disc degeneration and spondylolisthesis using carbon cages – stand alone. / T. Lubbers, C. Bentlage, G. Sandvoss // Zentralbl. Neurochir. 63(1) – 2002. – P.12-17.</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Madan S. Outcome of the Graf ligamentoplasty procedure compared with anterior lumbar interbody fusion with the Hartshill horseshoe cage. / S. Madan, N.R. Boeree // Eur. Spine. J. 12(4) – 2003. – P. 361-368.</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Madan S.S. Comparison of instrumented anterior interbody fusion with instrumented circumferential lumbar fusion. / S.S. Madan, N.R. Boeree // Eur. Spine.J. Dec.;12(6) – 2003. – P. 567–575.</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Magnaes B. Sciatica-diagnosis and surgical management. / B. Magnaes // Nord. Med. Sep; 113(7) – 2001. – P. 233-234.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iCs/>
          <w:sz w:val="27"/>
          <w:szCs w:val="27"/>
          <w:lang w:val="en-US"/>
        </w:rPr>
        <w:t xml:space="preserve"> Mandreker S.R.S.</w:t>
      </w:r>
      <w:r>
        <w:rPr>
          <w:sz w:val="27"/>
          <w:szCs w:val="27"/>
          <w:lang w:val="en-US"/>
        </w:rPr>
        <w:t xml:space="preserve"> Role of fine needle aspiration cytology as the initial modality in the investigation of thyroid lesions /</w:t>
      </w:r>
      <w:r>
        <w:rPr>
          <w:iCs/>
          <w:sz w:val="27"/>
          <w:szCs w:val="27"/>
          <w:lang w:val="en-US"/>
        </w:rPr>
        <w:t xml:space="preserve"> S.R.S. Mandreker, N.S. Nadkarni </w:t>
      </w:r>
      <w:r>
        <w:rPr>
          <w:sz w:val="27"/>
          <w:szCs w:val="27"/>
          <w:lang w:val="en-US"/>
        </w:rPr>
        <w:t xml:space="preserve"> // Methods. Inf. Med. – 2002. – Vol. 39. – P. 898-904.</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Mangialardi R. Lumbar disc herniation and cauda equina syndrome. Considerations on a pathology with different clinical manifestations. / R. Mangialardi, G. Mastorillo // Chir. Organi. Mov. 87(1) – 2002. – P.35-42.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Maroon J.C. Current concepts in minimally invasive discectomy./ </w:t>
      </w:r>
      <w:r w:rsidRPr="00B4129F">
        <w:rPr>
          <w:sz w:val="27"/>
          <w:szCs w:val="27"/>
          <w:lang w:val="en-US"/>
        </w:rPr>
        <w:br/>
      </w:r>
      <w:r>
        <w:rPr>
          <w:sz w:val="27"/>
          <w:szCs w:val="27"/>
          <w:lang w:val="en-US"/>
        </w:rPr>
        <w:t>J.C. Maroon // Neurosurgery. – 2002. N.51. – P. 137-145.</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Masaryck T.J. High resolution MR imaging of sequestered lumbar intervertebral discs / T.J. Masaryck, J.S. Ross // AJNR Am. J. Neuroradiol. – 2002. – Vol.9. – P.351-358.</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Mayer H.M. Percutaneous endoscopic discectomy: surgical technique and preliminary results compared to microsurgical discectomy / H.M. Mayer, M. Brock // J. Neurosurg. – 2003. – Vol.78. – P.216-225.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w:t>
      </w:r>
      <w:r>
        <w:rPr>
          <w:sz w:val="27"/>
          <w:szCs w:val="27"/>
          <w:lang w:val="en-US"/>
        </w:rPr>
        <w:t>McAfee P.C. Artificial disc prosthesis: the Link S.B. Charite III, in Kaech D.L., Jinkins J.R. (eds.): Spinal Restabilization Procedures. / P.C. McAfee //Amsterdam: Elsevier Science, – 2002. – P. 299-310.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McAfee P.C. Analysis of porous ingrowth in intervertebral disc prostheses: a nonhu-man primate model. / P.C. McAfee, B.W.Cunningham // Spine. – 2003. – P. </w:t>
      </w:r>
      <w:r>
        <w:rPr>
          <w:sz w:val="27"/>
          <w:szCs w:val="27"/>
          <w:lang w:val="en-US"/>
        </w:rPr>
        <w:lastRenderedPageBreak/>
        <w:t xml:space="preserve">332-340.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McAfee P.C. A prospective randomized study of 100 anterior interbody cage arthrodeses: complete versus partial discectomy. / P.C. McAfee, G.A. Lee, I.L. Fedder // Annual Meeting North American Spine Society, Chicago, </w:t>
      </w:r>
      <w:r>
        <w:rPr>
          <w:sz w:val="27"/>
          <w:szCs w:val="27"/>
          <w:lang w:val="en-US"/>
        </w:rPr>
        <w:br/>
        <w:t>– 2002. – P.156-159.</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Milette P.C. Differentiating lumbar disc protrusions, disc bulges, and discs with normal contour but abnormal signal intensity / P.C. Milette, S. Fontaine, L. Lepanto, E. Cardinal, G. Breton  // Spine. – 2001. – Vol.24. – P.44-53.</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Milette P.C. A simplified terminology for abnormalities of the lumbar disc / P.C. Milette, D. Melançon // Can. Assoc. Radiol. J. – 2002. – Vol.42. – P.319-325.</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Millisdotter M. Proximal neuromuscular impairment in lumbar disc herniation: a prospective controlled study. / M. Millisdotter, B. Stromqvist, B. Jonsson  // Spine. 28(12) – 2003. – P.1281-1292.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Mulholland R.C. Rationale, principles and experimental evaluation of the concept of soft stabilization. / R.C. Mulholland, D.K. Sengupta // Eur. Spine J. – 2002. – P. 198-205.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Mummaneni P.V. Lumbar interbody fusion: state-of-the-art technical advances. /P.V. Mummaneni, R.W. Haid, G.E. Rodts // Invited submission from the Joint Section Meeting on Disorders of the Spine and Peripheral Nerves.– 2004. 1(1) – Р. 24-30.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Murakami H. A two-cage reconstruction versus a single mega-cage reconstruction for lumbar interbody fusion: an experimental comparison. / H. Murakami, W.C. Horton // Eur. Spine. J.  13(5). – 2004. – Р. 432-440.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Murrey D.B. Transpedicular decompression and pedicle subtraction osteotomy (eggshell procedure): a retrospective review of 59 patients / D.B. Murrey, C.D. Brigham // Spine. – 2002. – V.27, N.21 –P.2338–2345.</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Nakagawa H.  Microendoscopic discectomy (MED) for lumbar disc pro</w:t>
      </w:r>
      <w:r w:rsidRPr="00B4129F">
        <w:rPr>
          <w:sz w:val="27"/>
          <w:szCs w:val="27"/>
          <w:lang w:val="en-US"/>
        </w:rPr>
        <w:t>–</w:t>
      </w:r>
      <w:r>
        <w:rPr>
          <w:sz w:val="27"/>
          <w:szCs w:val="27"/>
          <w:lang w:val="en-US"/>
        </w:rPr>
        <w:t>lapse. / H. Nakagawa, M. Kamimura // J. Clin. Neurosci. – 2003. 10(2) – P. 231-235.</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 xml:space="preserve"> Nasca R.J. Knodt rod distraction instrumentation in lumbosacral arthrodesis. / R.J. Nasca, P.D. Littlefield // Spine 15. 2003. – P.1356–1359.</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iCs/>
          <w:sz w:val="27"/>
          <w:szCs w:val="27"/>
          <w:lang w:val="en-US"/>
        </w:rPr>
        <w:t xml:space="preserve"> Nathwani B.N.</w:t>
      </w:r>
      <w:r>
        <w:rPr>
          <w:sz w:val="27"/>
          <w:szCs w:val="27"/>
          <w:lang w:val="en-US"/>
        </w:rPr>
        <w:t xml:space="preserve"> Integrated expert systems and videodisc in surgical pathology: an overview / </w:t>
      </w:r>
      <w:r>
        <w:rPr>
          <w:iCs/>
          <w:sz w:val="27"/>
          <w:szCs w:val="27"/>
          <w:lang w:val="en-US"/>
        </w:rPr>
        <w:t xml:space="preserve">B.N. Nathwani, D.E. Heckerman </w:t>
      </w:r>
      <w:r>
        <w:rPr>
          <w:sz w:val="27"/>
          <w:szCs w:val="27"/>
          <w:lang w:val="en-US"/>
        </w:rPr>
        <w:t xml:space="preserve">// Hum. Pathol. – 2000. </w:t>
      </w:r>
      <w:r>
        <w:rPr>
          <w:sz w:val="27"/>
          <w:szCs w:val="27"/>
          <w:lang w:val="en-US"/>
        </w:rPr>
        <w:br/>
        <w:t>– Vol.21. – N l. – P. 11-27.</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iCs/>
          <w:sz w:val="27"/>
          <w:szCs w:val="27"/>
          <w:lang w:val="en-US"/>
        </w:rPr>
        <w:t xml:space="preserve"> Naylor В.</w:t>
      </w:r>
      <w:r>
        <w:rPr>
          <w:sz w:val="27"/>
          <w:szCs w:val="27"/>
          <w:lang w:val="en-US"/>
        </w:rPr>
        <w:t xml:space="preserve"> The century of cytopathology / </w:t>
      </w:r>
      <w:r>
        <w:rPr>
          <w:iCs/>
          <w:sz w:val="27"/>
          <w:szCs w:val="27"/>
          <w:lang w:val="en-US"/>
        </w:rPr>
        <w:t xml:space="preserve">В. Naylor </w:t>
      </w:r>
      <w:r>
        <w:rPr>
          <w:sz w:val="27"/>
          <w:szCs w:val="27"/>
          <w:lang w:val="en-US"/>
        </w:rPr>
        <w:t>// Acta Cytol. – 2000. – Vol. 44, N 5. – P. 709-725.</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Nygaard O.P. Duration of leg pain as a predictor of outcome after surgery for lumbar disc herniation: a prospective cohort study with 1-year follow up / O.P. Nygaard, R. Kloster, T. Solberg // J Neurosurg. – 2000. – V.92, №2. – Suppl. – P.131-134.</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lastRenderedPageBreak/>
        <w:t xml:space="preserve"> Oeljeschlager R. Lateral microsurgical approach to far lateral lumbar disc herniation / R. Oeljeschlager, G. Lanner // World Spine 1. – Berlin, 2000. – P. 93.</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Onik G. Percutaneous lumbar diskectomy using a new aspiration probe: Porcine and cadaver model / G.Onik, C. Helms, L. Ginsburg // Radiology. – 2005. </w:t>
      </w:r>
      <w:r w:rsidRPr="00B4129F">
        <w:rPr>
          <w:snapToGrid w:val="0"/>
          <w:sz w:val="27"/>
          <w:szCs w:val="27"/>
          <w:lang w:val="en-US"/>
        </w:rPr>
        <w:br/>
      </w:r>
      <w:r>
        <w:rPr>
          <w:snapToGrid w:val="0"/>
          <w:sz w:val="27"/>
          <w:szCs w:val="27"/>
          <w:lang w:val="en-US"/>
        </w:rPr>
        <w:t>– Vol. 155. – P. 251-255.</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Onik G. Automated percutaneous discectomy at the L5-S1 level: use of a curved cannula / G. Onik, J. Maroon, W. Davis  // Clin. Orthop. – 2003. – Vol. 238. </w:t>
      </w:r>
    </w:p>
    <w:p w:rsidR="00B4129F" w:rsidRDefault="00B4129F" w:rsidP="00B4129F">
      <w:pPr>
        <w:widowControl w:val="0"/>
        <w:tabs>
          <w:tab w:val="left" w:pos="1080"/>
        </w:tabs>
        <w:spacing w:line="380" w:lineRule="atLeast"/>
        <w:jc w:val="both"/>
        <w:rPr>
          <w:sz w:val="27"/>
          <w:szCs w:val="27"/>
          <w:lang w:val="en-US"/>
        </w:rPr>
      </w:pPr>
      <w:r>
        <w:rPr>
          <w:snapToGrid w:val="0"/>
          <w:sz w:val="27"/>
          <w:szCs w:val="27"/>
          <w:lang w:val="en-US"/>
        </w:rPr>
        <w:t>– P. 71-75.</w:t>
      </w:r>
    </w:p>
    <w:p w:rsidR="00B4129F" w:rsidRDefault="00B4129F" w:rsidP="00BA023F">
      <w:pPr>
        <w:pStyle w:val="affffffffffffffffffff4"/>
        <w:widowControl w:val="0"/>
        <w:numPr>
          <w:ilvl w:val="0"/>
          <w:numId w:val="51"/>
        </w:numPr>
        <w:tabs>
          <w:tab w:val="left" w:pos="1080"/>
        </w:tabs>
        <w:spacing w:line="380" w:lineRule="atLeast"/>
        <w:ind w:left="0" w:right="0" w:firstLine="357"/>
        <w:jc w:val="both"/>
        <w:rPr>
          <w:sz w:val="27"/>
          <w:szCs w:val="27"/>
          <w:lang w:val="en-US"/>
        </w:rPr>
      </w:pPr>
      <w:r>
        <w:rPr>
          <w:snapToGrid w:val="0"/>
          <w:sz w:val="27"/>
          <w:szCs w:val="27"/>
          <w:lang w:val="en-US"/>
        </w:rPr>
        <w:t xml:space="preserve"> </w:t>
      </w:r>
      <w:r>
        <w:rPr>
          <w:sz w:val="27"/>
          <w:szCs w:val="27"/>
          <w:lang w:val="en-US"/>
        </w:rPr>
        <w:t xml:space="preserve">Onimus M. Video-assisted anterior extra-peritoneal approach of the inferior lumbar spine. /M. Onimus, P. Papin // Rev. Chir. Orthop. Reparatrice Appar. Mot. 2000; 81(3) – P. 257-263.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Osterman H.  Risk of multiple reoperations after lumbar discectomy: a population-based study. / H. Osterman, R. Sund // Spine. 28(6) – 2004. – P. 621-627.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Paul M. Efficacy of Variable–Angle Screws in Transpedicular Fixation / M. Paul, M.D.Arnold // Neurosurgical Focus. – 2003. – V.7 – P. 87-92.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Peterson R.H. Posterolateral microdisckecomy in a general orthopaedic practice / R.H. Peterson // Semin. Orthop. – 2002. – Vol.6. – P.117. </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 xml:space="preserve"> Phillips F.M. Effect of supplemental translaminar facet screw fixation on the stability of stand–alone anterior lumbar interbody fusion cages under physiologic compressive preloads. / F.M. Phillips, B. Cunningham // Spine. 29(16) – 2004. </w:t>
      </w:r>
      <w:r>
        <w:rPr>
          <w:sz w:val="27"/>
          <w:szCs w:val="27"/>
        </w:rPr>
        <w:br/>
      </w:r>
      <w:r>
        <w:rPr>
          <w:sz w:val="27"/>
          <w:szCs w:val="27"/>
          <w:lang w:val="en-US"/>
        </w:rPr>
        <w:t>– P. 731-736.</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Polikeit A. Factors influencing stresses in the lumbar spine after the insertion of intervertebral cages: finite element analysis. / A. Polikeit, S.J. Ferguson // Eur. Spine. J. 12(4) – 2003. – P. 413-420.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Polikeit A. The importance of the endplate for interbody cages in the lumbar spine. / A. Polikeit, S.J. Ferguson // Eur. Spine. J. 12(6) – 2003. – P. 556-561.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Postacchini F. Microsurgical excision of lateral lumbar disc herniation through an interlaminar approach / F. ostacchini, G.Cinotti, S.  Gumina // J.Bone Jt Surg. – 2001. – V.80, №2. – P.201– 207.</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Quigley M.R. Percutaneous laser discectomy. Neurosurg. / M.R. Quigley // Clin. North. – 2002. – P. 37-42.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Regan J.J. Laparoscopic fusion of the lumbar spine: minimally invasive spine surgery. / J.J. Regan, H.Yuan, P.C. McAfee // Spine 24. – 2004. – P. 402-411. </w:t>
      </w:r>
    </w:p>
    <w:p w:rsidR="00B4129F" w:rsidRDefault="00B4129F" w:rsidP="00BA023F">
      <w:pPr>
        <w:widowControl w:val="0"/>
        <w:numPr>
          <w:ilvl w:val="0"/>
          <w:numId w:val="51"/>
        </w:numPr>
        <w:tabs>
          <w:tab w:val="left" w:pos="1080"/>
        </w:tabs>
        <w:suppressAutoHyphens w:val="0"/>
        <w:spacing w:line="380" w:lineRule="atLeast"/>
        <w:ind w:left="0" w:firstLine="357"/>
        <w:jc w:val="both"/>
        <w:rPr>
          <w:vanish/>
          <w:sz w:val="27"/>
          <w:szCs w:val="27"/>
          <w:lang w:val="en-US"/>
        </w:rPr>
      </w:pPr>
      <w:r>
        <w:rPr>
          <w:vanish/>
          <w:sz w:val="27"/>
          <w:szCs w:val="27"/>
          <w:lang w:val="en-US"/>
        </w:rPr>
        <w:t xml:space="preserve"> Resnick D.K. Posterior lumbar interbody fusion. In Surgical management of low back pain. / D.K. Resnick // Thieme New York. –2001. – P. 83-93. </w:t>
      </w:r>
    </w:p>
    <w:p w:rsidR="00B4129F" w:rsidRDefault="00B4129F" w:rsidP="00BA023F">
      <w:pPr>
        <w:pStyle w:val="affffffffffffffffffff4"/>
        <w:widowControl w:val="0"/>
        <w:numPr>
          <w:ilvl w:val="0"/>
          <w:numId w:val="51"/>
        </w:numPr>
        <w:tabs>
          <w:tab w:val="left" w:pos="1080"/>
        </w:tabs>
        <w:spacing w:line="380" w:lineRule="atLeast"/>
        <w:ind w:left="0" w:right="-108" w:firstLine="357"/>
        <w:jc w:val="both"/>
        <w:rPr>
          <w:sz w:val="27"/>
          <w:szCs w:val="27"/>
          <w:lang w:val="en-US"/>
        </w:rPr>
      </w:pPr>
      <w:r>
        <w:rPr>
          <w:sz w:val="27"/>
          <w:szCs w:val="27"/>
          <w:lang w:val="en-US"/>
        </w:rPr>
        <w:t>Rodgers L.A. Experience with limited versus extensive disc removal in patients undergoing microsurgical operations for ruptured lumbar discs / L.A. Rodgers // Neurosurgery. – 2004. – Vol. 22. – P. 82-85.</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Salander J.M. Vascular injury related to lumbar disc surgery. / J.M. Salander, J.R.Youkey, N.M. Rich // J. Trauma 24. –2003. – P. 628-631.</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lastRenderedPageBreak/>
        <w:t xml:space="preserve">Salehi S.A. Transforaminal lumbar interbody fusion: surgical technique and results in 24 patients. / S.A. Salehi, R. Tawk // Neurosurgery. 54(2) – 2004. </w:t>
      </w:r>
      <w:r>
        <w:rPr>
          <w:sz w:val="27"/>
          <w:szCs w:val="27"/>
          <w:lang w:val="en-US"/>
        </w:rPr>
        <w:br/>
        <w:t>– P. 368-74.</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Sanderson S.P. The unique characteristics of "upper" lumbar disc herniations. / S.P. Sanderson, J. Houten, T. Errico, D. Forshaw, J. Bauman, </w:t>
      </w:r>
      <w:r>
        <w:rPr>
          <w:sz w:val="27"/>
          <w:szCs w:val="27"/>
          <w:lang w:val="en-US"/>
        </w:rPr>
        <w:br/>
        <w:t>P.R. Cooper //Neurosurgery. 55(2)  – 2004.– P. 385-390.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Sasso R.C. A prospective, randomized controlled clinical trial of anterior lumbar interbody fusion using a titanium cylindrical threaded fusion device. / </w:t>
      </w:r>
      <w:r w:rsidRPr="00B4129F">
        <w:rPr>
          <w:sz w:val="27"/>
          <w:szCs w:val="27"/>
          <w:lang w:val="en-US"/>
        </w:rPr>
        <w:br/>
      </w:r>
      <w:r>
        <w:rPr>
          <w:sz w:val="27"/>
          <w:szCs w:val="27"/>
          <w:lang w:val="en-US"/>
        </w:rPr>
        <w:t>R.C. Sasso, S.H. Kitchel, E.G. Dawson // Spine. 29(2) – 2004. – P. 113-122.</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Savitz M.H. Same-day microsurgical arthroscopic lateral-approach laser-assisted (SMALL) fluoroscopic discectomy / M.H. Savitz // J. Neurosurg. – 2004.</w:t>
      </w:r>
      <w:r w:rsidRPr="00B4129F">
        <w:rPr>
          <w:sz w:val="27"/>
          <w:szCs w:val="27"/>
          <w:lang w:val="en-US"/>
        </w:rPr>
        <w:br/>
      </w:r>
      <w:r>
        <w:rPr>
          <w:sz w:val="27"/>
          <w:szCs w:val="27"/>
          <w:lang w:val="en-US"/>
        </w:rPr>
        <w:t xml:space="preserve"> – Vol.80. – P.1039-1045.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Schiffman M. Bilateral implantation of low-profile interbody fusion cages: subsidence, lordosis, and fusion analysis. / M. Schiffman, S.A. Brau, R. Henderson, G. Gimmestad // Spine J. 3(5) – 2003. – P. 377-387.</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Schmid U.D. Microsurgery of lumbar disc prolapse. Superior results of microsurgery as compared to standard- and percutaneous procedures / U.D. Schmid  // Nervenarzt. – 2000. – V.71, №4. – P.265-274.</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Schmoelz W. Dynamic stabilization of the lumbar spine and its effects on adjacent segments: an in vitro experiment. / W. Schmoelz, J.F. Huber // J. Spinal. Disord. Tech. 16(4) – 2003. – P. 418-423.</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Schnoring M. Prophylactic antibiotics in lumbar disc surgery: analysis of 1,030 procedures./ M.Schnoring, M.Brock  // Zentralbl. Neurochir. 64(1) – 2003. </w:t>
      </w:r>
      <w:r>
        <w:rPr>
          <w:sz w:val="27"/>
          <w:szCs w:val="27"/>
          <w:lang w:val="en-US"/>
        </w:rPr>
        <w:br/>
        <w:t xml:space="preserve">– P. 24-29.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Schoeggl A. Outcome after chronic sciatica as the only reason for lumbar microdiscectomy. / A. Schoeggl, H. Maier //J. Spinal Disord. Tech. 15(5)</w:t>
      </w:r>
      <w:r>
        <w:rPr>
          <w:sz w:val="27"/>
          <w:szCs w:val="27"/>
          <w:lang w:val="en-US"/>
        </w:rPr>
        <w:br/>
        <w:t xml:space="preserve">– 2002. – P. 415-419.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Schreiber A. Does percutaneous nucleotomy with discoscopy replace conventional discectomy? Eight years of experience and results in treatment of herniated lumbar disc / A.Schreiber, Y. Suezawa, H.J. Leu  // Clin. Orthop. – 2002. </w:t>
      </w:r>
      <w:r>
        <w:rPr>
          <w:sz w:val="27"/>
          <w:szCs w:val="27"/>
        </w:rPr>
        <w:br/>
      </w:r>
      <w:r>
        <w:rPr>
          <w:sz w:val="27"/>
          <w:szCs w:val="27"/>
          <w:lang w:val="en-US"/>
        </w:rPr>
        <w:t xml:space="preserve">– Vol.238. – P.35-42.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Senegas J. Mechanical supplementation by non–rigid fixation in degenerative intervertebral lumbar segments: the Wallis system. / J. Senegas // Eur. Spine J. – 2002.– P. 164-169.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Sengupta D.K. Dynamic stabilization devices in the treatment of low back pain. / D.K. Sengupta //Orthop. Clin. North. Am. 35(1) – 2004. – P. 43-56.</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w:t>
      </w:r>
      <w:r>
        <w:rPr>
          <w:snapToGrid w:val="0"/>
          <w:sz w:val="27"/>
          <w:szCs w:val="27"/>
          <w:lang w:val="en-US"/>
        </w:rPr>
        <w:t>Silvers H.R. Lumbar discectomy for recurrent disc herniation / H.R.Silvers, P.J. Lewis, H.L. Asch // J. Spinal Disord. – 2004. – Vol.7. – P.408-419.</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lastRenderedPageBreak/>
        <w:t xml:space="preserve"> Simmons E.D. Surgical treatment of patients with lumbar spinal stenosis with associated scoliosis. / E.D. Simmons // Clin. Orthop. – 2001. 384 – P.45-53.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Singhal A. Outpatient lumbar microdiscectomy: a prospective study in 122 patients. / A. Singhal, M. Bernstein // Can. J. Neurol. Sci. 29(3) – 2002.– P.249-252. </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 xml:space="preserve"> Slosar P.J. The axial cage. a pilot study for interbody fusion in higher-grade spondylolisthesis./ P.J. Slosar, J.B. Reynolds // Spine J. 1(2)  – 2001.– P.115-120.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Takahata M. Bone ingrowth fixation of artificial intervertebral disc consisting of bioceramic-coated three-dimensional fabric. / M. Takahata, Y. Kotani // Spine. 28(7) – 2003. – P. 637-644.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Thalgott J.S. Anterior lumbar interbody fusion with processed sea coral (coralline hydroxyapatite) as part of a circumferential fusion / J.S. Thalgott, Z. Klezl // Spine. – 2002. – V.15, N.27 – P.518-525.</w:t>
      </w:r>
    </w:p>
    <w:p w:rsidR="00B4129F" w:rsidRDefault="00B4129F" w:rsidP="00BA023F">
      <w:pPr>
        <w:pStyle w:val="affffffff5"/>
        <w:widowControl w:val="0"/>
        <w:numPr>
          <w:ilvl w:val="0"/>
          <w:numId w:val="51"/>
        </w:numPr>
        <w:tabs>
          <w:tab w:val="left" w:pos="1080"/>
        </w:tabs>
        <w:suppressAutoHyphens w:val="0"/>
        <w:spacing w:before="0" w:after="0" w:line="380" w:lineRule="atLeast"/>
        <w:ind w:left="0" w:firstLine="357"/>
        <w:jc w:val="both"/>
        <w:rPr>
          <w:sz w:val="27"/>
          <w:szCs w:val="27"/>
          <w:lang w:val="en-US"/>
        </w:rPr>
      </w:pPr>
      <w:r>
        <w:rPr>
          <w:sz w:val="27"/>
          <w:szCs w:val="27"/>
          <w:lang w:val="en-US"/>
        </w:rPr>
        <w:t xml:space="preserve"> Tsou P.M. Postsurgical instability in spinal stenosis, in Hopp E (ed): Spinal Stenosis. / P.M. Tsou, E. Hopp // Spine. State of the Art Reviews, Vol 1. Philadelphia: Hanley  Belfus, – 2002.  – P.533-550.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Wang S.T. Comparison of stabilities between obliquely and conventionally inserted Bagby and Kuslich cages as posterior lumbar interbody fusion in a cadaver model. / S.T. Wang, V.K. Goel //J. Chin. Med. Assoc. 66(11) – 2003. – P.676-681.</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Yeung A.T. Minimally invasive disc surgery with the Yeung Endoscopic Spine System / A.T. Yeung // Surg. Technol. Int. – 2003. – Vol. 8. – P. 2-10.</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Yeung A.T. Multilevel lumbar percutaneous endoscopic discectomy </w:t>
      </w:r>
      <w:r w:rsidRPr="00B4129F">
        <w:rPr>
          <w:sz w:val="27"/>
          <w:szCs w:val="27"/>
          <w:lang w:val="en-US"/>
        </w:rPr>
        <w:br/>
      </w:r>
      <w:r>
        <w:rPr>
          <w:sz w:val="27"/>
          <w:szCs w:val="27"/>
          <w:lang w:val="en-US"/>
        </w:rPr>
        <w:t xml:space="preserve">/ A.T. Yeung, M.H. Savitz // J.Minim.Inv.Spin.Technique. – 2004. – Vol.1. – №.1. </w:t>
      </w:r>
      <w:r w:rsidRPr="00B4129F">
        <w:rPr>
          <w:sz w:val="27"/>
          <w:szCs w:val="27"/>
          <w:lang w:val="en-US"/>
        </w:rPr>
        <w:br/>
      </w:r>
      <w:r>
        <w:rPr>
          <w:sz w:val="27"/>
          <w:szCs w:val="27"/>
          <w:lang w:val="en-US"/>
        </w:rPr>
        <w:t>– P. 116-121.</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Yeung A.T. osterolateral endoscopic excision for lumbar disc herniation: Surgical technique, outcome, and complications in 307 consecutive cases. / </w:t>
      </w:r>
      <w:r w:rsidRPr="00B4129F">
        <w:rPr>
          <w:sz w:val="27"/>
          <w:szCs w:val="27"/>
          <w:lang w:val="en-US"/>
        </w:rPr>
        <w:br/>
      </w:r>
      <w:r>
        <w:rPr>
          <w:sz w:val="27"/>
          <w:szCs w:val="27"/>
          <w:lang w:val="en-US"/>
        </w:rPr>
        <w:t>A.T. Yeung,</w:t>
      </w:r>
      <w:r w:rsidRPr="00B4129F">
        <w:rPr>
          <w:sz w:val="27"/>
          <w:szCs w:val="27"/>
          <w:lang w:val="en-US"/>
        </w:rPr>
        <w:t xml:space="preserve"> </w:t>
      </w:r>
      <w:r>
        <w:rPr>
          <w:sz w:val="27"/>
          <w:szCs w:val="27"/>
          <w:lang w:val="en-US"/>
        </w:rPr>
        <w:t>P.M. Tsou // Spine. 27(7) – 2002. – P. 722–731.</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Zelle B. Circumferential fusion of the lumbar and lumbosacral spine using a carbon fiber ALIF cage implant versus autogenous bone graft: a comparative study. / B. Zelle, F. Konig, A. Enderle // J. Spinal Disord. Tech. – 2002. 15(5) – P. 369-376.</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Zhao J. Posterior lumbar interbody fusion using one diagonal fusion cage with transpedicular screw/rod fixation. / J. Zhao, T. Hou, X. Wang  // Eur. Spine. J. 12(2) –2003. – P. 173-177. </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z w:val="27"/>
          <w:szCs w:val="27"/>
          <w:lang w:val="en-US"/>
        </w:rPr>
        <w:t xml:space="preserve"> Zhao J. One versus two BAK fusion cages in posterior lumbar interbody fusion to L</w:t>
      </w:r>
      <w:r>
        <w:rPr>
          <w:sz w:val="27"/>
          <w:szCs w:val="27"/>
          <w:vertAlign w:val="subscript"/>
          <w:lang w:val="en-US"/>
        </w:rPr>
        <w:t>4</w:t>
      </w:r>
      <w:r>
        <w:rPr>
          <w:sz w:val="27"/>
          <w:szCs w:val="27"/>
          <w:lang w:val="en-US"/>
        </w:rPr>
        <w:t>–L</w:t>
      </w:r>
      <w:r>
        <w:rPr>
          <w:sz w:val="27"/>
          <w:szCs w:val="27"/>
          <w:vertAlign w:val="subscript"/>
          <w:lang w:val="en-US"/>
        </w:rPr>
        <w:t>5</w:t>
      </w:r>
      <w:r>
        <w:rPr>
          <w:sz w:val="27"/>
          <w:szCs w:val="27"/>
          <w:lang w:val="en-US"/>
        </w:rPr>
        <w:t xml:space="preserve"> degenerative spondylolisthesis: a randomized, controlled prospective study in 25 patients with minimum two-year follow-up. / J. Zhao, X. Wang // Spine. 27(24) – 2002.  – P. 753–757.</w:t>
      </w:r>
    </w:p>
    <w:p w:rsidR="00B4129F" w:rsidRDefault="00B4129F" w:rsidP="00BA023F">
      <w:pPr>
        <w:widowControl w:val="0"/>
        <w:numPr>
          <w:ilvl w:val="0"/>
          <w:numId w:val="51"/>
        </w:numPr>
        <w:tabs>
          <w:tab w:val="left" w:pos="1080"/>
        </w:tabs>
        <w:suppressAutoHyphens w:val="0"/>
        <w:spacing w:line="380" w:lineRule="atLeast"/>
        <w:ind w:left="0" w:firstLine="357"/>
        <w:jc w:val="both"/>
        <w:rPr>
          <w:sz w:val="27"/>
          <w:szCs w:val="27"/>
          <w:lang w:val="en-US"/>
        </w:rPr>
      </w:pPr>
      <w:r>
        <w:rPr>
          <w:snapToGrid w:val="0"/>
          <w:sz w:val="27"/>
          <w:szCs w:val="27"/>
          <w:lang w:val="en-US"/>
        </w:rPr>
        <w:t xml:space="preserve"> Zorin N. Combined surgical treatment of the multitudinous lumbar discal hernias / N. Zorin // World Spine 1. – Berlin, – 2000. – P. 535.</w:t>
      </w:r>
    </w:p>
    <w:p w:rsidR="00695123" w:rsidRPr="006E02B6" w:rsidRDefault="00695123" w:rsidP="00695123">
      <w:pPr>
        <w:spacing w:line="360" w:lineRule="auto"/>
        <w:rPr>
          <w:b/>
          <w:spacing w:val="-2"/>
          <w:sz w:val="28"/>
          <w:szCs w:val="28"/>
          <w:lang w:val="uk-UA"/>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3F" w:rsidRDefault="00BA023F">
      <w:r>
        <w:separator/>
      </w:r>
    </w:p>
  </w:endnote>
  <w:endnote w:type="continuationSeparator" w:id="0">
    <w:p w:rsidR="00BA023F" w:rsidRDefault="00BA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3F" w:rsidRDefault="00BA023F">
      <w:r>
        <w:separator/>
      </w:r>
    </w:p>
  </w:footnote>
  <w:footnote w:type="continuationSeparator" w:id="0">
    <w:p w:rsidR="00BA023F" w:rsidRDefault="00BA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A6D64C6"/>
    <w:multiLevelType w:val="hybridMultilevel"/>
    <w:tmpl w:val="74F2EC2E"/>
    <w:lvl w:ilvl="0" w:tplc="A5CC0350">
      <w:start w:val="1"/>
      <w:numFmt w:val="decimal"/>
      <w:lvlText w:val="%1."/>
      <w:lvlJc w:val="left"/>
      <w:pPr>
        <w:tabs>
          <w:tab w:val="num" w:pos="415"/>
        </w:tabs>
        <w:ind w:left="644" w:hanging="360"/>
      </w:pPr>
      <w:rPr>
        <w:rFonts w:hint="default"/>
        <w:b/>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7"/>
  </w:num>
  <w:num w:numId="48">
    <w:abstractNumId w:val="49"/>
  </w:num>
  <w:num w:numId="49">
    <w:abstractNumId w:val="50"/>
  </w:num>
  <w:num w:numId="50">
    <w:abstractNumId w:val="43"/>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43386"/>
    <w:rsid w:val="00043CBF"/>
    <w:rsid w:val="000458CD"/>
    <w:rsid w:val="0004729D"/>
    <w:rsid w:val="00051685"/>
    <w:rsid w:val="00053EC4"/>
    <w:rsid w:val="0005543B"/>
    <w:rsid w:val="000561E5"/>
    <w:rsid w:val="0006663E"/>
    <w:rsid w:val="00067B48"/>
    <w:rsid w:val="00075237"/>
    <w:rsid w:val="0008255B"/>
    <w:rsid w:val="000849E5"/>
    <w:rsid w:val="00097530"/>
    <w:rsid w:val="000976D0"/>
    <w:rsid w:val="000A3262"/>
    <w:rsid w:val="000A56E3"/>
    <w:rsid w:val="000A6478"/>
    <w:rsid w:val="000B003D"/>
    <w:rsid w:val="000B2515"/>
    <w:rsid w:val="000B6AF5"/>
    <w:rsid w:val="000C0078"/>
    <w:rsid w:val="000C0BF5"/>
    <w:rsid w:val="000C0C0A"/>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40761"/>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7221E"/>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38A8"/>
    <w:rsid w:val="004B59E3"/>
    <w:rsid w:val="004B780E"/>
    <w:rsid w:val="004C00FA"/>
    <w:rsid w:val="004C379A"/>
    <w:rsid w:val="004C3850"/>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5493C"/>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6975"/>
    <w:rsid w:val="008B4057"/>
    <w:rsid w:val="008B79CA"/>
    <w:rsid w:val="008C140F"/>
    <w:rsid w:val="008C2804"/>
    <w:rsid w:val="008C3C55"/>
    <w:rsid w:val="008C5750"/>
    <w:rsid w:val="008C67EF"/>
    <w:rsid w:val="008C727A"/>
    <w:rsid w:val="008D0321"/>
    <w:rsid w:val="008D2E58"/>
    <w:rsid w:val="008D33C9"/>
    <w:rsid w:val="008D39D9"/>
    <w:rsid w:val="008E1FEE"/>
    <w:rsid w:val="008E567E"/>
    <w:rsid w:val="008E7A5F"/>
    <w:rsid w:val="008F087D"/>
    <w:rsid w:val="00902A7A"/>
    <w:rsid w:val="00906DDE"/>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3E0C"/>
    <w:rsid w:val="00AB6253"/>
    <w:rsid w:val="00AC0A49"/>
    <w:rsid w:val="00AC1CB8"/>
    <w:rsid w:val="00AC5CFA"/>
    <w:rsid w:val="00AC6A13"/>
    <w:rsid w:val="00AC6EDA"/>
    <w:rsid w:val="00AD01B6"/>
    <w:rsid w:val="00AD7062"/>
    <w:rsid w:val="00AD71C1"/>
    <w:rsid w:val="00AD75CF"/>
    <w:rsid w:val="00AD7A65"/>
    <w:rsid w:val="00AF5500"/>
    <w:rsid w:val="00AF649C"/>
    <w:rsid w:val="00B01F5B"/>
    <w:rsid w:val="00B025D1"/>
    <w:rsid w:val="00B03E1D"/>
    <w:rsid w:val="00B1230A"/>
    <w:rsid w:val="00B15527"/>
    <w:rsid w:val="00B3226C"/>
    <w:rsid w:val="00B339FA"/>
    <w:rsid w:val="00B36D0E"/>
    <w:rsid w:val="00B4129F"/>
    <w:rsid w:val="00B41380"/>
    <w:rsid w:val="00B41E81"/>
    <w:rsid w:val="00B45D08"/>
    <w:rsid w:val="00B46023"/>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023F"/>
    <w:rsid w:val="00BA3A4E"/>
    <w:rsid w:val="00BA5025"/>
    <w:rsid w:val="00BA7963"/>
    <w:rsid w:val="00BC100F"/>
    <w:rsid w:val="00BC5A9C"/>
    <w:rsid w:val="00BE256E"/>
    <w:rsid w:val="00BE2595"/>
    <w:rsid w:val="00BE395B"/>
    <w:rsid w:val="00BF1277"/>
    <w:rsid w:val="00BF54BF"/>
    <w:rsid w:val="00C01307"/>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13A16"/>
    <w:rsid w:val="00D13C17"/>
    <w:rsid w:val="00D1495D"/>
    <w:rsid w:val="00D1591A"/>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1DF7"/>
    <w:rsid w:val="00FB4310"/>
    <w:rsid w:val="00FB5208"/>
    <w:rsid w:val="00FC04A2"/>
    <w:rsid w:val="00FC1CE9"/>
    <w:rsid w:val="00FC2DCA"/>
    <w:rsid w:val="00FC3019"/>
    <w:rsid w:val="00FC5D3D"/>
    <w:rsid w:val="00FC6DFC"/>
    <w:rsid w:val="00FD2FD6"/>
    <w:rsid w:val="00FD6178"/>
    <w:rsid w:val="00FD7A77"/>
    <w:rsid w:val="00FE1A62"/>
    <w:rsid w:val="00FE75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a">
    <w:name w:val="???????? ????? ??????1"/>
    <w:rPr>
      <w:sz w:val="20"/>
      <w:szCs w:val="20"/>
    </w:rPr>
  </w:style>
  <w:style w:type="character" w:customStyle="1" w:styleId="afffffff0">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0">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1">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3">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4"/>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8">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b">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c">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e">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d"/>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3">
    <w:name w:val="Красная строка1"/>
    <w:basedOn w:val="afffffff8"/>
    <w:pPr>
      <w:ind w:firstLine="210"/>
    </w:pPr>
    <w:rPr>
      <w:sz w:val="24"/>
    </w:rPr>
  </w:style>
  <w:style w:type="paragraph" w:customStyle="1" w:styleId="1fff4">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5">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7">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b">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c">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e">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0">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1">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3">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5">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6">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7">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9">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e">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1">
    <w:name w:val="Название3"/>
    <w:basedOn w:val="1fff2"/>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4">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3">
    <w:name w:val="Чорновик"/>
    <w:basedOn w:val="1fff2"/>
    <w:pPr>
      <w:snapToGrid/>
      <w:spacing w:before="0" w:after="0" w:line="360" w:lineRule="exact"/>
      <w:ind w:firstLine="720"/>
    </w:pPr>
  </w:style>
  <w:style w:type="paragraph" w:customStyle="1" w:styleId="3ff4">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6">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5">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8">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a">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b">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d">
    <w:name w:val="??????? ??????????1"/>
    <w:basedOn w:val="affffffffffffff4"/>
    <w:pPr>
      <w:tabs>
        <w:tab w:val="center" w:pos="4536"/>
        <w:tab w:val="right" w:pos="9072"/>
      </w:tabs>
      <w:overflowPunct/>
      <w:textAlignment w:val="auto"/>
    </w:pPr>
    <w:rPr>
      <w:sz w:val="20"/>
      <w:szCs w:val="20"/>
      <w:lang w:val="ru-RU"/>
    </w:rPr>
  </w:style>
  <w:style w:type="paragraph" w:customStyle="1" w:styleId="1fffffe">
    <w:name w:val="?????? ??????????1"/>
    <w:basedOn w:val="affffffffffffff4"/>
    <w:pPr>
      <w:tabs>
        <w:tab w:val="center" w:pos="4153"/>
        <w:tab w:val="right" w:pos="8306"/>
      </w:tabs>
      <w:overflowPunct/>
      <w:textAlignment w:val="auto"/>
    </w:pPr>
    <w:rPr>
      <w:sz w:val="20"/>
      <w:szCs w:val="20"/>
      <w:lang w:val="ru-RU"/>
    </w:rPr>
  </w:style>
  <w:style w:type="paragraph" w:customStyle="1" w:styleId="1ffffff">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0">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d"/>
    <w:next w:val="ad"/>
    <w:pPr>
      <w:spacing w:line="360" w:lineRule="auto"/>
      <w:ind w:left="440" w:hanging="440"/>
      <w:jc w:val="both"/>
    </w:pPr>
    <w:rPr>
      <w:sz w:val="28"/>
      <w:szCs w:val="20"/>
      <w:lang w:val="uk-UA"/>
    </w:rPr>
  </w:style>
  <w:style w:type="paragraph" w:customStyle="1" w:styleId="1ffffff4">
    <w:name w:val="Таблица ссылок1"/>
    <w:basedOn w:val="ad"/>
    <w:next w:val="ad"/>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6">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8">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a"/>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e"/>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b">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c">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d">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e">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0">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1">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2">
    <w:name w:val="Table Classic 1"/>
    <w:basedOn w:val="af"/>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3">
    <w:name w:val="Table Simple 1"/>
    <w:basedOn w:val="af"/>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4">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5">
    <w:name w:val="Список1"/>
    <w:basedOn w:val="245"/>
    <w:rsid w:val="00B80692"/>
    <w:pPr>
      <w:ind w:left="283" w:hanging="283"/>
    </w:pPr>
    <w:rPr>
      <w:snapToGrid/>
    </w:rPr>
  </w:style>
  <w:style w:type="paragraph" w:customStyle="1" w:styleId="1ffffffff6">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7">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7"/>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8">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9"/>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Normal0">
    <w:name w:val="Normal"/>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BodyText20">
    <w:name w:val="Body Text 2"/>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9">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b">
    <w:name w:val="текст дис. Пр"/>
    <w:basedOn w:val="affffffffffffffffffffffffff0"/>
    <w:next w:val="affffffffffffffffffffffffff0"/>
    <w:autoRedefine/>
    <w:rsid w:val="00A6044C"/>
    <w:pPr>
      <w:jc w:val="right"/>
    </w:pPr>
  </w:style>
  <w:style w:type="paragraph" w:customStyle="1" w:styleId="affffffffffffffffffffffffffc">
    <w:name w:val="Таб. номер"/>
    <w:basedOn w:val="affffffffffffffffffffffffff0"/>
    <w:next w:val="affffffffffffffffffffffffffd"/>
    <w:autoRedefine/>
    <w:rsid w:val="00A6044C"/>
    <w:pPr>
      <w:ind w:firstLine="0"/>
      <w:jc w:val="right"/>
    </w:pPr>
    <w:rPr>
      <w:i/>
    </w:rPr>
  </w:style>
  <w:style w:type="paragraph" w:customStyle="1" w:styleId="affffffffffffffffffffffffffd">
    <w:name w:val="Таб. название"/>
    <w:basedOn w:val="affffffffffffffffffffffffff0"/>
    <w:next w:val="affffffffffffffffffffffffff0"/>
    <w:autoRedefine/>
    <w:rsid w:val="00A6044C"/>
    <w:pPr>
      <w:spacing w:line="240" w:lineRule="auto"/>
      <w:ind w:firstLine="0"/>
      <w:jc w:val="center"/>
    </w:pPr>
    <w:rPr>
      <w:b/>
    </w:rPr>
  </w:style>
  <w:style w:type="character" w:customStyle="1" w:styleId="affffffffffffffffffffffffffe">
    <w:name w:val="Шрифт"/>
    <w:basedOn w:val="ae"/>
    <w:rsid w:val="00A6044C"/>
  </w:style>
  <w:style w:type="paragraph" w:customStyle="1" w:styleId="afffffffffffffffffffffffffff">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0">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1">
    <w:name w:val="текст табл. Лево"/>
    <w:basedOn w:val="afffffffffffffffffffffffffff"/>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2">
    <w:name w:val="текст дис. Знак"/>
    <w:basedOn w:val="ae"/>
    <w:rsid w:val="00A6044C"/>
    <w:rPr>
      <w:sz w:val="28"/>
      <w:szCs w:val="24"/>
      <w:lang w:val="ru-RU" w:eastAsia="ru-RU" w:bidi="ar-SA"/>
    </w:rPr>
  </w:style>
  <w:style w:type="paragraph" w:customStyle="1" w:styleId="afffffffffffffffffffffffffff3">
    <w:name w:val="Осн.текст"/>
    <w:basedOn w:val="a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4">
    <w:name w:val="текст дис.Ж Знак"/>
    <w:basedOn w:val="afffffffffffffffffffffffffff2"/>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5">
    <w:name w:val="Таб. номер Знак"/>
    <w:basedOn w:val="afffffffffffffffffffffffffff2"/>
    <w:rsid w:val="00A6044C"/>
    <w:rPr>
      <w:i/>
      <w:sz w:val="28"/>
      <w:szCs w:val="24"/>
      <w:lang w:val="ru-RU" w:eastAsia="ru-RU" w:bidi="ar-SA"/>
    </w:rPr>
  </w:style>
  <w:style w:type="character" w:customStyle="1" w:styleId="11f7">
    <w:name w:val="Дис. 1.1 Знак"/>
    <w:basedOn w:val="afffffffffffffffffffffffffff2"/>
    <w:rsid w:val="00A6044C"/>
    <w:rPr>
      <w:sz w:val="28"/>
      <w:szCs w:val="24"/>
      <w:lang w:val="ru-RU" w:eastAsia="ru-RU" w:bidi="ar-SA"/>
    </w:rPr>
  </w:style>
  <w:style w:type="character" w:customStyle="1" w:styleId="1ffffffffa">
    <w:name w:val="текст дис. Знак1"/>
    <w:basedOn w:val="ae"/>
    <w:rsid w:val="00A6044C"/>
    <w:rPr>
      <w:sz w:val="28"/>
      <w:szCs w:val="24"/>
      <w:lang w:val="ru-RU" w:eastAsia="ru-RU" w:bidi="ar-SA"/>
    </w:rPr>
  </w:style>
  <w:style w:type="paragraph" w:customStyle="1" w:styleId="1ffffffffb">
    <w:name w:val="Рис 1"/>
    <w:basedOn w:val="afffffffffffffffa"/>
    <w:next w:val="a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BalloonText">
    <w:name w:val="Balloon Text"/>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Caption">
    <w:name w:val="Caption"/>
    <w:basedOn w:val="ad"/>
    <w:rsid w:val="00C110DD"/>
    <w:pPr>
      <w:suppressLineNumbers/>
      <w:spacing w:before="120" w:after="120"/>
    </w:pPr>
    <w:rPr>
      <w:rFonts w:ascii="Times New Roman" w:eastAsia="Times New Roman" w:hAnsi="Times New Roman" w:cs="Tahoma"/>
      <w:i/>
      <w:iCs/>
    </w:rPr>
  </w:style>
  <w:style w:type="paragraph" w:customStyle="1" w:styleId="NormalWeb">
    <w:name w:val="Normal (Web)"/>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heading2">
    <w:name w:val="heading 2"/>
    <w:basedOn w:val="Normal0"/>
    <w:next w:val="Normal0"/>
    <w:rsid w:val="00A054A4"/>
    <w:pPr>
      <w:keepNext/>
      <w:widowControl/>
      <w:snapToGrid/>
      <w:spacing w:line="360" w:lineRule="auto"/>
      <w:ind w:firstLine="720"/>
      <w:outlineLvl w:val="1"/>
    </w:pPr>
  </w:style>
  <w:style w:type="paragraph" w:customStyle="1" w:styleId="BodyTextIndent22">
    <w:name w:val="Body Text Indent 2"/>
    <w:basedOn w:val="Normal0"/>
    <w:rsid w:val="00A054A4"/>
    <w:pPr>
      <w:widowControl/>
      <w:snapToGrid/>
      <w:spacing w:line="360" w:lineRule="auto"/>
      <w:ind w:firstLine="720"/>
    </w:pPr>
  </w:style>
  <w:style w:type="paragraph" w:customStyle="1" w:styleId="6fd">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c">
    <w:name w:val="автор1"/>
    <w:autoRedefine/>
    <w:rsid w:val="0037221E"/>
    <w:pPr>
      <w:jc w:val="center"/>
    </w:pPr>
    <w:rPr>
      <w:rFonts w:ascii="Times New Roman" w:eastAsia="Times New Roman" w:hAnsi="Times New Roman" w:cs="Times New Roman"/>
      <w:b/>
      <w:bCs/>
      <w:sz w:val="28"/>
      <w:szCs w:val="28"/>
    </w:rPr>
  </w:style>
  <w:style w:type="paragraph" w:customStyle="1" w:styleId="1ffffffffd">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6">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7">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8">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PlainText">
    <w:name w:val="Plain Text"/>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BEC1-34C6-4166-B570-714631EF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55</Pages>
  <Words>17081</Words>
  <Characters>97368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114221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473</cp:revision>
  <cp:lastPrinted>2009-02-06T08:36:00Z</cp:lastPrinted>
  <dcterms:created xsi:type="dcterms:W3CDTF">2015-03-22T11:10:00Z</dcterms:created>
  <dcterms:modified xsi:type="dcterms:W3CDTF">2015-08-21T09:27:00Z</dcterms:modified>
</cp:coreProperties>
</file>