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17896" w:rsidRDefault="00717896" w:rsidP="00717896">
      <w:pPr>
        <w:rPr>
          <w:lang w:val="uk-UA"/>
        </w:rPr>
      </w:pPr>
      <w:bookmarkStart w:id="0" w:name="_Ref36355590"/>
      <w:bookmarkEnd w:id="0"/>
    </w:p>
    <w:p w:rsidR="00BC1A08" w:rsidRDefault="00BC1A08" w:rsidP="00BC1A08">
      <w:pPr>
        <w:pStyle w:val="affffffff0"/>
      </w:pPr>
    </w:p>
    <w:p w:rsidR="0059082A" w:rsidRDefault="0059082A" w:rsidP="0059082A">
      <w:pPr>
        <w:spacing w:line="360" w:lineRule="auto"/>
        <w:jc w:val="center"/>
        <w:rPr>
          <w:sz w:val="28"/>
        </w:rPr>
      </w:pPr>
      <w:r>
        <w:rPr>
          <w:sz w:val="28"/>
        </w:rPr>
        <w:t>МОРСКОЙ ГИДРОФИЗИЧЕСКИЙ ИНСТИТУТ</w:t>
      </w:r>
    </w:p>
    <w:p w:rsidR="0059082A" w:rsidRDefault="0059082A" w:rsidP="0059082A">
      <w:pPr>
        <w:spacing w:line="360" w:lineRule="auto"/>
        <w:jc w:val="center"/>
        <w:rPr>
          <w:sz w:val="28"/>
        </w:rPr>
      </w:pPr>
      <w:r>
        <w:rPr>
          <w:sz w:val="28"/>
        </w:rPr>
        <w:t>НАЦИОНАЛЬНОЙ АКАДЕМИИ НАУК УКРАИНЫ</w:t>
      </w:r>
    </w:p>
    <w:p w:rsidR="0059082A" w:rsidRDefault="0059082A" w:rsidP="0059082A">
      <w:pPr>
        <w:rPr>
          <w:sz w:val="28"/>
        </w:rPr>
      </w:pPr>
    </w:p>
    <w:p w:rsidR="0059082A" w:rsidRDefault="0059082A" w:rsidP="0059082A">
      <w:pPr>
        <w:rPr>
          <w:sz w:val="28"/>
        </w:rPr>
      </w:pPr>
    </w:p>
    <w:p w:rsidR="0059082A" w:rsidRDefault="0059082A" w:rsidP="0059082A">
      <w:pPr>
        <w:pStyle w:val="1"/>
      </w:pPr>
      <w:r>
        <w:t>На правах рукописи</w:t>
      </w:r>
    </w:p>
    <w:p w:rsidR="0059082A" w:rsidRDefault="0059082A" w:rsidP="0059082A">
      <w:pPr>
        <w:rPr>
          <w:sz w:val="28"/>
        </w:rPr>
      </w:pPr>
    </w:p>
    <w:p w:rsidR="0059082A" w:rsidRDefault="0059082A" w:rsidP="0059082A">
      <w:pPr>
        <w:pStyle w:val="21"/>
      </w:pPr>
    </w:p>
    <w:p w:rsidR="0059082A" w:rsidRDefault="0059082A" w:rsidP="0059082A">
      <w:pPr>
        <w:pStyle w:val="21"/>
      </w:pPr>
    </w:p>
    <w:p w:rsidR="0059082A" w:rsidRDefault="0059082A" w:rsidP="0059082A">
      <w:pPr>
        <w:pStyle w:val="21"/>
      </w:pPr>
      <w:r>
        <w:t>Белокопытов Владимир Николаевич</w:t>
      </w:r>
    </w:p>
    <w:p w:rsidR="0059082A" w:rsidRDefault="0059082A" w:rsidP="0059082A">
      <w:pPr>
        <w:jc w:val="right"/>
        <w:rPr>
          <w:sz w:val="28"/>
        </w:rPr>
      </w:pPr>
    </w:p>
    <w:p w:rsidR="0059082A" w:rsidRDefault="0059082A" w:rsidP="0059082A">
      <w:pPr>
        <w:jc w:val="right"/>
        <w:rPr>
          <w:sz w:val="28"/>
        </w:rPr>
      </w:pPr>
      <w:r>
        <w:rPr>
          <w:sz w:val="28"/>
        </w:rPr>
        <w:t>УДК 551.465 (262.5)</w:t>
      </w:r>
    </w:p>
    <w:p w:rsidR="0059082A" w:rsidRDefault="0059082A" w:rsidP="0059082A">
      <w:pPr>
        <w:rPr>
          <w:sz w:val="28"/>
        </w:rPr>
      </w:pPr>
    </w:p>
    <w:p w:rsidR="0059082A" w:rsidRDefault="0059082A" w:rsidP="0059082A">
      <w:pPr>
        <w:pStyle w:val="21"/>
      </w:pPr>
    </w:p>
    <w:p w:rsidR="0059082A" w:rsidRDefault="0059082A" w:rsidP="0059082A">
      <w:pPr>
        <w:pStyle w:val="21"/>
      </w:pPr>
    </w:p>
    <w:p w:rsidR="0059082A" w:rsidRDefault="0059082A" w:rsidP="0059082A">
      <w:pPr>
        <w:pStyle w:val="21"/>
        <w:spacing w:line="360" w:lineRule="auto"/>
        <w:rPr>
          <w:b w:val="0"/>
          <w:bCs w:val="0"/>
        </w:rPr>
      </w:pPr>
      <w:bookmarkStart w:id="1" w:name="_GoBack"/>
      <w:r>
        <w:rPr>
          <w:b w:val="0"/>
          <w:bCs w:val="0"/>
        </w:rPr>
        <w:t>ТЕРМОХАЛИННАЯ И ГИДРОЛОГО-АКУСТИЧЕСКАЯ</w:t>
      </w:r>
    </w:p>
    <w:p w:rsidR="0059082A" w:rsidRDefault="0059082A" w:rsidP="0059082A">
      <w:pPr>
        <w:pStyle w:val="21"/>
        <w:spacing w:line="360" w:lineRule="auto"/>
      </w:pPr>
      <w:r>
        <w:rPr>
          <w:b w:val="0"/>
          <w:bCs w:val="0"/>
        </w:rPr>
        <w:t>СТРУКТУРА ВОД ЧЕРНОГО МОРЯ</w:t>
      </w:r>
    </w:p>
    <w:bookmarkEnd w:id="1"/>
    <w:p w:rsidR="0059082A" w:rsidRDefault="0059082A" w:rsidP="0059082A">
      <w:pPr>
        <w:rPr>
          <w:sz w:val="28"/>
        </w:rPr>
      </w:pPr>
    </w:p>
    <w:p w:rsidR="0059082A" w:rsidRDefault="0059082A" w:rsidP="0059082A">
      <w:pPr>
        <w:jc w:val="center"/>
        <w:rPr>
          <w:sz w:val="28"/>
        </w:rPr>
      </w:pPr>
      <w:r>
        <w:rPr>
          <w:sz w:val="28"/>
        </w:rPr>
        <w:t>11.00.08 – океанология</w:t>
      </w:r>
    </w:p>
    <w:p w:rsidR="0059082A" w:rsidRDefault="0059082A" w:rsidP="0059082A">
      <w:pPr>
        <w:rPr>
          <w:sz w:val="28"/>
        </w:rPr>
      </w:pPr>
    </w:p>
    <w:p w:rsidR="0059082A" w:rsidRDefault="0059082A" w:rsidP="0059082A">
      <w:pPr>
        <w:pStyle w:val="21"/>
      </w:pPr>
    </w:p>
    <w:p w:rsidR="0059082A" w:rsidRDefault="0059082A" w:rsidP="0059082A">
      <w:pPr>
        <w:pStyle w:val="21"/>
      </w:pPr>
    </w:p>
    <w:p w:rsidR="0059082A" w:rsidRDefault="0059082A" w:rsidP="0059082A">
      <w:pPr>
        <w:pStyle w:val="21"/>
      </w:pPr>
    </w:p>
    <w:p w:rsidR="0059082A" w:rsidRDefault="0059082A" w:rsidP="0059082A">
      <w:pPr>
        <w:pStyle w:val="21"/>
        <w:spacing w:line="360" w:lineRule="auto"/>
      </w:pPr>
      <w:r>
        <w:t xml:space="preserve">Диссертация на соискание ученой степени </w:t>
      </w:r>
    </w:p>
    <w:p w:rsidR="0059082A" w:rsidRDefault="0059082A" w:rsidP="0059082A">
      <w:pPr>
        <w:pStyle w:val="21"/>
        <w:spacing w:line="360" w:lineRule="auto"/>
      </w:pPr>
      <w:r>
        <w:t>кандидата географических наук</w:t>
      </w:r>
    </w:p>
    <w:p w:rsidR="0059082A" w:rsidRDefault="0059082A" w:rsidP="0059082A">
      <w:pPr>
        <w:pStyle w:val="1"/>
      </w:pPr>
    </w:p>
    <w:p w:rsidR="0059082A" w:rsidRDefault="0059082A" w:rsidP="0059082A">
      <w:pPr>
        <w:pStyle w:val="1"/>
      </w:pPr>
    </w:p>
    <w:p w:rsidR="0059082A" w:rsidRDefault="0059082A" w:rsidP="0059082A">
      <w:pPr>
        <w:pStyle w:val="1"/>
      </w:pPr>
    </w:p>
    <w:p w:rsidR="0059082A" w:rsidRDefault="0059082A" w:rsidP="0059082A">
      <w:pPr>
        <w:pStyle w:val="1"/>
      </w:pPr>
    </w:p>
    <w:p w:rsidR="0059082A" w:rsidRDefault="0059082A" w:rsidP="0059082A">
      <w:pPr>
        <w:pStyle w:val="1"/>
      </w:pPr>
    </w:p>
    <w:p w:rsidR="0059082A" w:rsidRDefault="0059082A" w:rsidP="0059082A">
      <w:pPr>
        <w:pStyle w:val="1"/>
      </w:pPr>
    </w:p>
    <w:p w:rsidR="0059082A" w:rsidRDefault="0059082A" w:rsidP="0059082A">
      <w:pPr>
        <w:pStyle w:val="1"/>
        <w:spacing w:line="360" w:lineRule="auto"/>
      </w:pPr>
      <w:r>
        <w:t>Научный руководитель</w:t>
      </w:r>
    </w:p>
    <w:p w:rsidR="0059082A" w:rsidRDefault="0059082A" w:rsidP="0059082A">
      <w:pPr>
        <w:spacing w:line="360" w:lineRule="auto"/>
        <w:jc w:val="right"/>
        <w:rPr>
          <w:sz w:val="28"/>
        </w:rPr>
      </w:pPr>
      <w:r>
        <w:rPr>
          <w:sz w:val="28"/>
        </w:rPr>
        <w:t xml:space="preserve">Академик НАНУ </w:t>
      </w:r>
    </w:p>
    <w:p w:rsidR="0059082A" w:rsidRDefault="0059082A" w:rsidP="0059082A">
      <w:pPr>
        <w:spacing w:line="360" w:lineRule="auto"/>
        <w:jc w:val="right"/>
        <w:rPr>
          <w:sz w:val="28"/>
        </w:rPr>
      </w:pPr>
      <w:r>
        <w:rPr>
          <w:sz w:val="28"/>
        </w:rPr>
        <w:t xml:space="preserve">Н.П. Булгаков </w:t>
      </w:r>
    </w:p>
    <w:p w:rsidR="0059082A" w:rsidRDefault="0059082A" w:rsidP="0059082A">
      <w:pPr>
        <w:spacing w:line="360" w:lineRule="auto"/>
        <w:jc w:val="right"/>
        <w:rPr>
          <w:sz w:val="28"/>
        </w:rPr>
      </w:pPr>
    </w:p>
    <w:p w:rsidR="0059082A" w:rsidRDefault="0059082A" w:rsidP="0059082A">
      <w:pPr>
        <w:rPr>
          <w:sz w:val="28"/>
        </w:rPr>
      </w:pPr>
    </w:p>
    <w:p w:rsidR="0059082A" w:rsidRDefault="0059082A" w:rsidP="0059082A">
      <w:pPr>
        <w:rPr>
          <w:sz w:val="28"/>
        </w:rPr>
      </w:pPr>
    </w:p>
    <w:p w:rsidR="0059082A" w:rsidRDefault="0059082A" w:rsidP="0059082A">
      <w:pPr>
        <w:rPr>
          <w:sz w:val="28"/>
        </w:rPr>
      </w:pPr>
    </w:p>
    <w:p w:rsidR="0059082A" w:rsidRDefault="0059082A" w:rsidP="0059082A">
      <w:pPr>
        <w:jc w:val="center"/>
        <w:rPr>
          <w:sz w:val="28"/>
        </w:rPr>
      </w:pPr>
      <w:r>
        <w:rPr>
          <w:sz w:val="28"/>
        </w:rPr>
        <w:t>Севастополь - 2004 г.</w:t>
      </w:r>
    </w:p>
    <w:p w:rsidR="0059082A" w:rsidRDefault="0059082A" w:rsidP="0059082A">
      <w:pPr>
        <w:pStyle w:val="affffffff0"/>
        <w:rPr>
          <w:b/>
          <w:bCs/>
        </w:rPr>
      </w:pPr>
      <w:r>
        <w:rPr>
          <w:b/>
          <w:bCs/>
        </w:rPr>
        <w:t>СОДЕРЖАНИЕ</w:t>
      </w:r>
    </w:p>
    <w:p w:rsidR="0059082A" w:rsidRDefault="0059082A" w:rsidP="0059082A">
      <w:pPr>
        <w:spacing w:line="360" w:lineRule="auto"/>
        <w:ind w:firstLine="426"/>
        <w:jc w:val="center"/>
        <w:rPr>
          <w:sz w:val="28"/>
        </w:rPr>
      </w:pPr>
    </w:p>
    <w:p w:rsidR="0059082A" w:rsidRDefault="0059082A" w:rsidP="0059082A">
      <w:pPr>
        <w:spacing w:line="360" w:lineRule="auto"/>
        <w:ind w:firstLine="426"/>
        <w:jc w:val="center"/>
        <w:rPr>
          <w:sz w:val="28"/>
        </w:rPr>
      </w:pPr>
    </w:p>
    <w:p w:rsidR="0059082A" w:rsidRDefault="0059082A" w:rsidP="0059082A">
      <w:pPr>
        <w:spacing w:line="360" w:lineRule="auto"/>
        <w:ind w:firstLine="426"/>
        <w:jc w:val="center"/>
        <w:rPr>
          <w:sz w:val="28"/>
        </w:rPr>
      </w:pPr>
    </w:p>
    <w:p w:rsidR="0059082A" w:rsidRDefault="0059082A" w:rsidP="0059082A">
      <w:pPr>
        <w:spacing w:line="360" w:lineRule="auto"/>
        <w:rPr>
          <w:sz w:val="28"/>
        </w:rPr>
      </w:pPr>
      <w:r>
        <w:rPr>
          <w:sz w:val="28"/>
        </w:rPr>
        <w:t>ВВЕДЕНИЕ …............................................................................................................3</w:t>
      </w:r>
    </w:p>
    <w:p w:rsidR="0059082A" w:rsidRDefault="0059082A" w:rsidP="0059082A">
      <w:pPr>
        <w:spacing w:line="360" w:lineRule="auto"/>
        <w:rPr>
          <w:sz w:val="28"/>
        </w:rPr>
      </w:pPr>
      <w:r>
        <w:rPr>
          <w:sz w:val="28"/>
        </w:rPr>
        <w:t>ОБЗОР ЛИТЕРАТУРЫ  ...........................................................................................10</w:t>
      </w:r>
    </w:p>
    <w:p w:rsidR="0059082A" w:rsidRDefault="0059082A" w:rsidP="0059082A">
      <w:pPr>
        <w:spacing w:line="360" w:lineRule="auto"/>
        <w:rPr>
          <w:caps/>
          <w:sz w:val="28"/>
        </w:rPr>
      </w:pPr>
      <w:r>
        <w:rPr>
          <w:sz w:val="28"/>
        </w:rPr>
        <w:lastRenderedPageBreak/>
        <w:t xml:space="preserve">РАЗДЕЛ 1  </w:t>
      </w:r>
      <w:r>
        <w:rPr>
          <w:caps/>
          <w:sz w:val="28"/>
        </w:rPr>
        <w:t>Материалы наблюдений и методика обработки .....18</w:t>
      </w:r>
    </w:p>
    <w:p w:rsidR="0059082A" w:rsidRDefault="0059082A" w:rsidP="0059082A">
      <w:pPr>
        <w:spacing w:line="360" w:lineRule="auto"/>
        <w:ind w:firstLine="426"/>
        <w:rPr>
          <w:sz w:val="28"/>
        </w:rPr>
      </w:pPr>
      <w:r>
        <w:rPr>
          <w:sz w:val="28"/>
        </w:rPr>
        <w:t>1.1. Материалы гидрологических наблюдений ...............................................18</w:t>
      </w:r>
    </w:p>
    <w:p w:rsidR="0059082A" w:rsidRDefault="0059082A" w:rsidP="0059082A">
      <w:pPr>
        <w:spacing w:line="360" w:lineRule="auto"/>
        <w:ind w:firstLine="426"/>
        <w:rPr>
          <w:sz w:val="28"/>
        </w:rPr>
      </w:pPr>
      <w:r>
        <w:rPr>
          <w:sz w:val="28"/>
        </w:rPr>
        <w:t>1.2. Методика обработки данных ......................................................................25</w:t>
      </w:r>
    </w:p>
    <w:p w:rsidR="0059082A" w:rsidRDefault="0059082A" w:rsidP="0059082A">
      <w:pPr>
        <w:spacing w:line="360" w:lineRule="auto"/>
        <w:ind w:firstLine="709"/>
        <w:rPr>
          <w:sz w:val="28"/>
        </w:rPr>
      </w:pPr>
      <w:r>
        <w:rPr>
          <w:sz w:val="28"/>
        </w:rPr>
        <w:t>1.2.1. Расчет климатических полей ...............................................................25</w:t>
      </w:r>
    </w:p>
    <w:p w:rsidR="0059082A" w:rsidRDefault="0059082A" w:rsidP="0059082A">
      <w:pPr>
        <w:spacing w:line="360" w:lineRule="auto"/>
        <w:ind w:firstLine="709"/>
        <w:rPr>
          <w:sz w:val="28"/>
        </w:rPr>
      </w:pPr>
      <w:r>
        <w:rPr>
          <w:sz w:val="28"/>
        </w:rPr>
        <w:t>1.2.2. Расчет характеристик  временной изменчивости …………………. 30</w:t>
      </w:r>
    </w:p>
    <w:p w:rsidR="0059082A" w:rsidRDefault="0059082A" w:rsidP="0059082A">
      <w:pPr>
        <w:tabs>
          <w:tab w:val="left" w:pos="709"/>
        </w:tabs>
        <w:spacing w:line="360" w:lineRule="auto"/>
        <w:ind w:firstLine="709"/>
        <w:rPr>
          <w:sz w:val="28"/>
        </w:rPr>
      </w:pPr>
      <w:r>
        <w:rPr>
          <w:sz w:val="28"/>
        </w:rPr>
        <w:t>1.2.3. Оценка статистической значимости климатических</w:t>
      </w:r>
    </w:p>
    <w:p w:rsidR="0059082A" w:rsidRDefault="0059082A" w:rsidP="0059082A">
      <w:pPr>
        <w:tabs>
          <w:tab w:val="left" w:pos="0"/>
        </w:tabs>
        <w:spacing w:line="360" w:lineRule="auto"/>
        <w:ind w:firstLine="1418"/>
        <w:rPr>
          <w:sz w:val="28"/>
        </w:rPr>
      </w:pPr>
      <w:r>
        <w:rPr>
          <w:sz w:val="28"/>
        </w:rPr>
        <w:t>характеристик…………………………………………...…………….32</w:t>
      </w:r>
    </w:p>
    <w:p w:rsidR="0059082A" w:rsidRDefault="0059082A" w:rsidP="0059082A">
      <w:pPr>
        <w:spacing w:line="360" w:lineRule="auto"/>
        <w:ind w:firstLine="426"/>
        <w:rPr>
          <w:sz w:val="28"/>
        </w:rPr>
      </w:pPr>
      <w:r>
        <w:rPr>
          <w:sz w:val="28"/>
        </w:rPr>
        <w:t>Выводы …………………………………………………………………………35</w:t>
      </w:r>
    </w:p>
    <w:p w:rsidR="0059082A" w:rsidRDefault="0059082A" w:rsidP="0059082A">
      <w:pPr>
        <w:spacing w:line="360" w:lineRule="auto"/>
        <w:rPr>
          <w:caps/>
          <w:sz w:val="28"/>
        </w:rPr>
      </w:pPr>
      <w:r>
        <w:rPr>
          <w:sz w:val="28"/>
        </w:rPr>
        <w:t xml:space="preserve">РАЗДЕЛ 2   </w:t>
      </w:r>
      <w:r>
        <w:rPr>
          <w:caps/>
          <w:sz w:val="28"/>
        </w:rPr>
        <w:t>ТЕРМОХАЛИННАЯ структурА</w:t>
      </w:r>
      <w:r>
        <w:rPr>
          <w:sz w:val="28"/>
        </w:rPr>
        <w:t xml:space="preserve"> ВОД И СЕЗОННАЯ ИЗМЕНЧИВОСТЬ </w:t>
      </w:r>
      <w:r>
        <w:rPr>
          <w:caps/>
          <w:sz w:val="28"/>
        </w:rPr>
        <w:t>…………………..……………………………………………  36</w:t>
      </w:r>
    </w:p>
    <w:p w:rsidR="0059082A" w:rsidRDefault="0059082A" w:rsidP="0059082A">
      <w:pPr>
        <w:spacing w:line="360" w:lineRule="auto"/>
        <w:ind w:firstLine="426"/>
        <w:rPr>
          <w:sz w:val="28"/>
        </w:rPr>
      </w:pPr>
      <w:r>
        <w:rPr>
          <w:sz w:val="28"/>
        </w:rPr>
        <w:t>2.1. Физико-географическое описание Черного моря ……………………… 36</w:t>
      </w:r>
    </w:p>
    <w:p w:rsidR="0059082A" w:rsidRDefault="0059082A" w:rsidP="0059082A">
      <w:pPr>
        <w:spacing w:line="360" w:lineRule="auto"/>
        <w:ind w:firstLine="426"/>
        <w:rPr>
          <w:sz w:val="28"/>
        </w:rPr>
      </w:pPr>
      <w:r>
        <w:rPr>
          <w:sz w:val="28"/>
        </w:rPr>
        <w:t>2.2. Температура воды ...................................................................................… 39</w:t>
      </w:r>
    </w:p>
    <w:p w:rsidR="0059082A" w:rsidRDefault="0059082A" w:rsidP="0059082A">
      <w:pPr>
        <w:spacing w:line="360" w:lineRule="auto"/>
        <w:ind w:firstLine="426"/>
        <w:rPr>
          <w:sz w:val="28"/>
        </w:rPr>
      </w:pPr>
      <w:r>
        <w:rPr>
          <w:sz w:val="28"/>
        </w:rPr>
        <w:t>2.3. Соленость воды .......................................................................................… 46</w:t>
      </w:r>
    </w:p>
    <w:p w:rsidR="0059082A" w:rsidRDefault="0059082A" w:rsidP="0059082A">
      <w:pPr>
        <w:spacing w:line="360" w:lineRule="auto"/>
        <w:ind w:firstLine="426"/>
        <w:rPr>
          <w:sz w:val="28"/>
        </w:rPr>
      </w:pPr>
      <w:r>
        <w:rPr>
          <w:sz w:val="28"/>
        </w:rPr>
        <w:t>2.4. Водные массы .........................................................................................… 52</w:t>
      </w:r>
    </w:p>
    <w:p w:rsidR="0059082A" w:rsidRDefault="0059082A" w:rsidP="0059082A">
      <w:pPr>
        <w:spacing w:line="360" w:lineRule="auto"/>
        <w:ind w:firstLine="426"/>
        <w:rPr>
          <w:sz w:val="28"/>
        </w:rPr>
      </w:pPr>
      <w:r>
        <w:rPr>
          <w:sz w:val="28"/>
        </w:rPr>
        <w:t xml:space="preserve">    2.4.1. Холодный промежуточный слой ……………………………..……..57</w:t>
      </w:r>
    </w:p>
    <w:p w:rsidR="0059082A" w:rsidRDefault="0059082A" w:rsidP="0059082A">
      <w:pPr>
        <w:spacing w:line="360" w:lineRule="auto"/>
        <w:ind w:firstLine="426"/>
        <w:rPr>
          <w:sz w:val="28"/>
        </w:rPr>
      </w:pPr>
      <w:r>
        <w:rPr>
          <w:sz w:val="28"/>
        </w:rPr>
        <w:t>2.5. Геострофическая циркуляция ................................................................... 61</w:t>
      </w:r>
    </w:p>
    <w:p w:rsidR="0059082A" w:rsidRDefault="0059082A" w:rsidP="0059082A">
      <w:pPr>
        <w:spacing w:line="360" w:lineRule="auto"/>
        <w:ind w:firstLine="426"/>
        <w:rPr>
          <w:sz w:val="28"/>
        </w:rPr>
      </w:pPr>
      <w:r>
        <w:rPr>
          <w:sz w:val="28"/>
        </w:rPr>
        <w:t>Выводы …………………………………………………………………………65</w:t>
      </w:r>
    </w:p>
    <w:p w:rsidR="0059082A" w:rsidRDefault="0059082A" w:rsidP="0059082A">
      <w:pPr>
        <w:spacing w:line="360" w:lineRule="auto"/>
        <w:rPr>
          <w:sz w:val="28"/>
        </w:rPr>
      </w:pPr>
      <w:r>
        <w:rPr>
          <w:sz w:val="28"/>
        </w:rPr>
        <w:t>РАЗДЕЛ 3  ПОЛЕ СКОРОСТИ ЗВУКА  ………………….............................…...67</w:t>
      </w:r>
    </w:p>
    <w:p w:rsidR="0059082A" w:rsidRDefault="0059082A" w:rsidP="0059082A">
      <w:pPr>
        <w:spacing w:line="360" w:lineRule="auto"/>
        <w:ind w:firstLine="426"/>
        <w:rPr>
          <w:sz w:val="28"/>
        </w:rPr>
      </w:pPr>
      <w:r>
        <w:rPr>
          <w:sz w:val="28"/>
        </w:rPr>
        <w:t>3.1. Вертикальная и горизонтальная структура …………….......................... 67</w:t>
      </w:r>
    </w:p>
    <w:p w:rsidR="0059082A" w:rsidRDefault="0059082A" w:rsidP="0059082A">
      <w:pPr>
        <w:spacing w:line="360" w:lineRule="auto"/>
        <w:ind w:firstLine="426"/>
        <w:rPr>
          <w:sz w:val="28"/>
        </w:rPr>
      </w:pPr>
      <w:r>
        <w:rPr>
          <w:sz w:val="28"/>
        </w:rPr>
        <w:t>3.2. Подводный и приповерхностный звуковые каналы ................................74</w:t>
      </w:r>
    </w:p>
    <w:p w:rsidR="0059082A" w:rsidRDefault="0059082A" w:rsidP="0059082A">
      <w:pPr>
        <w:spacing w:line="360" w:lineRule="auto"/>
        <w:ind w:firstLine="426"/>
        <w:rPr>
          <w:sz w:val="28"/>
        </w:rPr>
      </w:pPr>
      <w:r>
        <w:rPr>
          <w:sz w:val="28"/>
        </w:rPr>
        <w:t>3.3. Районирование гидролого-акустической структуры ………………….. 80</w:t>
      </w:r>
    </w:p>
    <w:p w:rsidR="0059082A" w:rsidRDefault="0059082A" w:rsidP="0059082A">
      <w:pPr>
        <w:spacing w:line="360" w:lineRule="auto"/>
        <w:ind w:firstLine="426"/>
        <w:rPr>
          <w:sz w:val="28"/>
        </w:rPr>
      </w:pPr>
      <w:r>
        <w:rPr>
          <w:sz w:val="28"/>
        </w:rPr>
        <w:t>Выводы………………………………………………………………………… 83</w:t>
      </w:r>
    </w:p>
    <w:p w:rsidR="0059082A" w:rsidRDefault="0059082A" w:rsidP="0059082A">
      <w:pPr>
        <w:spacing w:line="360" w:lineRule="auto"/>
        <w:rPr>
          <w:sz w:val="28"/>
        </w:rPr>
      </w:pPr>
      <w:r>
        <w:rPr>
          <w:sz w:val="28"/>
        </w:rPr>
        <w:lastRenderedPageBreak/>
        <w:br w:type="page"/>
      </w:r>
      <w:r>
        <w:rPr>
          <w:sz w:val="28"/>
        </w:rPr>
        <w:lastRenderedPageBreak/>
        <w:t xml:space="preserve">РАЗДЕЛ 4  СООТНОШЕНИЕ ОСНОВНЫХ ВИДОВ ВРЕМЕННОЙ ИЗМЕНЧИВОСТИ </w:t>
      </w:r>
      <w:r>
        <w:rPr>
          <w:caps/>
          <w:sz w:val="28"/>
        </w:rPr>
        <w:t>ТЕРМОХАЛИННОЙ структурЫ</w:t>
      </w:r>
      <w:r>
        <w:rPr>
          <w:sz w:val="28"/>
        </w:rPr>
        <w:t xml:space="preserve"> .....................................84</w:t>
      </w:r>
    </w:p>
    <w:p w:rsidR="0059082A" w:rsidRDefault="0059082A" w:rsidP="0059082A">
      <w:pPr>
        <w:spacing w:line="360" w:lineRule="auto"/>
        <w:ind w:firstLine="426"/>
        <w:rPr>
          <w:sz w:val="28"/>
        </w:rPr>
      </w:pPr>
      <w:r>
        <w:rPr>
          <w:sz w:val="28"/>
        </w:rPr>
        <w:t>4.1. Межгодовая изменчивость .........................................................................89</w:t>
      </w:r>
    </w:p>
    <w:p w:rsidR="0059082A" w:rsidRDefault="0059082A" w:rsidP="0059082A">
      <w:pPr>
        <w:spacing w:line="360" w:lineRule="auto"/>
        <w:ind w:firstLine="426"/>
        <w:rPr>
          <w:sz w:val="28"/>
        </w:rPr>
      </w:pPr>
      <w:r>
        <w:rPr>
          <w:sz w:val="28"/>
        </w:rPr>
        <w:t>4.2. Синоптическая изменчивость ....................................................................96</w:t>
      </w:r>
    </w:p>
    <w:p w:rsidR="0059082A" w:rsidRDefault="0059082A" w:rsidP="0059082A">
      <w:pPr>
        <w:spacing w:line="360" w:lineRule="auto"/>
        <w:ind w:firstLine="426"/>
        <w:rPr>
          <w:sz w:val="28"/>
        </w:rPr>
      </w:pPr>
      <w:r>
        <w:rPr>
          <w:sz w:val="28"/>
        </w:rPr>
        <w:t>4.3. Мезомасштабная изменчивость ...............................................................100</w:t>
      </w:r>
    </w:p>
    <w:p w:rsidR="0059082A" w:rsidRDefault="0059082A" w:rsidP="0059082A">
      <w:pPr>
        <w:spacing w:line="360" w:lineRule="auto"/>
        <w:ind w:firstLine="426"/>
        <w:rPr>
          <w:sz w:val="28"/>
        </w:rPr>
      </w:pPr>
      <w:r>
        <w:rPr>
          <w:sz w:val="28"/>
        </w:rPr>
        <w:t>Выводы ………………………………………………………………………  103</w:t>
      </w:r>
    </w:p>
    <w:p w:rsidR="0059082A" w:rsidRDefault="0059082A" w:rsidP="0059082A">
      <w:pPr>
        <w:spacing w:line="360" w:lineRule="auto"/>
        <w:rPr>
          <w:sz w:val="28"/>
        </w:rPr>
      </w:pPr>
      <w:r>
        <w:rPr>
          <w:sz w:val="28"/>
        </w:rPr>
        <w:t>ВЫВОДЫ................................................................................................................ 104</w:t>
      </w:r>
    </w:p>
    <w:p w:rsidR="0059082A" w:rsidRDefault="0059082A" w:rsidP="0059082A">
      <w:pPr>
        <w:spacing w:line="360" w:lineRule="auto"/>
        <w:rPr>
          <w:sz w:val="28"/>
        </w:rPr>
      </w:pPr>
      <w:r>
        <w:rPr>
          <w:sz w:val="28"/>
        </w:rPr>
        <w:t>СПИСОК ИСПОЛЬЗОВАННЫХ ИСТОЧНИКОВ .............................................106</w:t>
      </w:r>
    </w:p>
    <w:p w:rsidR="0059082A" w:rsidRDefault="0059082A" w:rsidP="0059082A">
      <w:pPr>
        <w:spacing w:line="360" w:lineRule="auto"/>
        <w:rPr>
          <w:sz w:val="28"/>
        </w:rPr>
      </w:pPr>
      <w:r>
        <w:rPr>
          <w:sz w:val="28"/>
        </w:rPr>
        <w:t xml:space="preserve">ПРИЛОЖЕНИЕ А </w:t>
      </w:r>
    </w:p>
    <w:p w:rsidR="0059082A" w:rsidRDefault="0059082A" w:rsidP="0059082A">
      <w:pPr>
        <w:pStyle w:val="1"/>
      </w:pPr>
      <w:r>
        <w:t>ГИС «Гидрометеорология Черного и Азовского морей» ……………….…… 120</w:t>
      </w:r>
    </w:p>
    <w:p w:rsidR="0059082A" w:rsidRDefault="0059082A" w:rsidP="0059082A">
      <w:pPr>
        <w:spacing w:line="360" w:lineRule="auto"/>
        <w:ind w:firstLine="426"/>
        <w:rPr>
          <w:sz w:val="28"/>
        </w:rPr>
      </w:pPr>
      <w:r>
        <w:rPr>
          <w:sz w:val="28"/>
        </w:rPr>
        <w:t>А.1. Общее описание программы …………………………………………   120</w:t>
      </w:r>
    </w:p>
    <w:p w:rsidR="0059082A" w:rsidRDefault="0059082A" w:rsidP="0059082A">
      <w:pPr>
        <w:spacing w:line="360" w:lineRule="auto"/>
        <w:ind w:firstLine="426"/>
        <w:rPr>
          <w:sz w:val="28"/>
          <w:lang w:val="en-US"/>
        </w:rPr>
      </w:pPr>
      <w:r>
        <w:rPr>
          <w:sz w:val="28"/>
        </w:rPr>
        <w:t>А.2. Структура баз данных ………………………………………………..    133</w:t>
      </w:r>
    </w:p>
    <w:p w:rsidR="0059082A" w:rsidRDefault="0059082A" w:rsidP="0059082A">
      <w:pPr>
        <w:spacing w:line="360" w:lineRule="auto"/>
        <w:rPr>
          <w:sz w:val="28"/>
        </w:rPr>
      </w:pPr>
      <w:r>
        <w:rPr>
          <w:sz w:val="28"/>
        </w:rPr>
        <w:t>ПРИЛОЖЕНИЕ Б</w:t>
      </w:r>
    </w:p>
    <w:p w:rsidR="0059082A" w:rsidRDefault="0059082A" w:rsidP="0059082A">
      <w:pPr>
        <w:spacing w:line="360" w:lineRule="auto"/>
        <w:ind w:firstLine="426"/>
        <w:rPr>
          <w:sz w:val="28"/>
        </w:rPr>
      </w:pPr>
      <w:r>
        <w:rPr>
          <w:sz w:val="28"/>
        </w:rPr>
        <w:t>Программа обработки океанографических съемок «Гидролог» ………..   144</w:t>
      </w:r>
    </w:p>
    <w:p w:rsidR="0059082A" w:rsidRDefault="0059082A" w:rsidP="0059082A">
      <w:pPr>
        <w:spacing w:line="360" w:lineRule="auto"/>
        <w:ind w:firstLine="426"/>
        <w:rPr>
          <w:sz w:val="28"/>
        </w:rPr>
      </w:pPr>
      <w:r>
        <w:rPr>
          <w:sz w:val="28"/>
        </w:rPr>
        <w:t>Б.1. Общее описание программы …………………………………………   144</w:t>
      </w:r>
    </w:p>
    <w:p w:rsidR="0059082A" w:rsidRDefault="0059082A" w:rsidP="0059082A">
      <w:pPr>
        <w:spacing w:line="360" w:lineRule="auto"/>
        <w:ind w:firstLine="426"/>
        <w:rPr>
          <w:sz w:val="28"/>
        </w:rPr>
      </w:pPr>
      <w:r>
        <w:rPr>
          <w:sz w:val="28"/>
        </w:rPr>
        <w:t>Б.2. Руководство пользователя ……………………………………………   146</w:t>
      </w:r>
    </w:p>
    <w:p w:rsidR="0059082A" w:rsidRPr="0059082A" w:rsidRDefault="0059082A" w:rsidP="0059082A">
      <w:pPr>
        <w:pStyle w:val="affffffff0"/>
        <w:rPr>
          <w:b/>
          <w:bCs/>
        </w:rPr>
      </w:pPr>
      <w:r>
        <w:rPr>
          <w:b/>
          <w:bCs/>
        </w:rPr>
        <w:t>ВВЕДЕНИЕ</w:t>
      </w:r>
    </w:p>
    <w:p w:rsidR="0059082A" w:rsidRPr="0059082A" w:rsidRDefault="0059082A" w:rsidP="0059082A">
      <w:pPr>
        <w:spacing w:line="360" w:lineRule="auto"/>
        <w:ind w:firstLine="426"/>
        <w:jc w:val="center"/>
        <w:rPr>
          <w:sz w:val="28"/>
        </w:rPr>
      </w:pPr>
    </w:p>
    <w:p w:rsidR="0059082A" w:rsidRPr="0059082A" w:rsidRDefault="0059082A" w:rsidP="0059082A">
      <w:pPr>
        <w:spacing w:line="360" w:lineRule="auto"/>
        <w:ind w:firstLine="426"/>
        <w:jc w:val="center"/>
        <w:rPr>
          <w:sz w:val="28"/>
        </w:rPr>
      </w:pPr>
    </w:p>
    <w:p w:rsidR="0059082A" w:rsidRPr="0059082A" w:rsidRDefault="0059082A" w:rsidP="0059082A">
      <w:pPr>
        <w:spacing w:line="360" w:lineRule="auto"/>
        <w:ind w:firstLine="426"/>
        <w:jc w:val="center"/>
        <w:rPr>
          <w:sz w:val="28"/>
        </w:rPr>
      </w:pPr>
    </w:p>
    <w:p w:rsidR="0059082A" w:rsidRDefault="0059082A" w:rsidP="0059082A">
      <w:pPr>
        <w:spacing w:line="360" w:lineRule="auto"/>
        <w:ind w:firstLine="426"/>
        <w:jc w:val="both"/>
        <w:rPr>
          <w:sz w:val="28"/>
        </w:rPr>
      </w:pPr>
      <w:r>
        <w:rPr>
          <w:b/>
          <w:bCs/>
          <w:sz w:val="28"/>
        </w:rPr>
        <w:t>Актуальность темы</w:t>
      </w:r>
      <w:r>
        <w:rPr>
          <w:sz w:val="28"/>
        </w:rPr>
        <w:t xml:space="preserve">. Одной из основных, традиционных задач региональной физической океанографии является изучение термохалинной структуры вод. Несмотря на долгую историю океанографических исследований </w:t>
      </w:r>
      <w:r>
        <w:rPr>
          <w:sz w:val="28"/>
        </w:rPr>
        <w:lastRenderedPageBreak/>
        <w:t>Черного моря, многие аспекты его термохалинной структуры имеют различное толкование, в частности, количество и объем водных масс, образование вод холодного промежуточного слоя, сезонный ход геострофической циркуляции, средние характеристики глубинных слоев. Не являются исключением и последние из крупных климатических обобщений термохалинных характерис-тик, выполненные в 1980-1990 гг. Массивы данных, на которых они основаны, с точки зрения современной информационной базы недостаточно обеспечены.</w:t>
      </w:r>
    </w:p>
    <w:p w:rsidR="0059082A" w:rsidRDefault="0059082A" w:rsidP="0059082A">
      <w:pPr>
        <w:spacing w:line="360" w:lineRule="auto"/>
        <w:ind w:firstLine="426"/>
        <w:jc w:val="both"/>
        <w:rPr>
          <w:sz w:val="28"/>
        </w:rPr>
      </w:pPr>
      <w:r>
        <w:rPr>
          <w:sz w:val="28"/>
        </w:rPr>
        <w:t xml:space="preserve">В настоящее время, выявление региональных проявлений глобальной изменчивости климата является одной из актуальных задач гидрометеорологии. Замкнутость бассейна Черного моря повышает его чувствительность к внешним воздействиям, как природного, так и антропогенного происхождения. Для надежного выделения многолетних тенденций, сведения о которых на данный момент достаточно противоречивы,  необходимы как статистически значимые климатические средние характеристики, так и оценки основных видов временной изменчивости </w:t>
      </w:r>
    </w:p>
    <w:p w:rsidR="0059082A" w:rsidRDefault="0059082A" w:rsidP="0059082A">
      <w:pPr>
        <w:spacing w:line="360" w:lineRule="auto"/>
        <w:ind w:firstLine="426"/>
        <w:jc w:val="both"/>
        <w:rPr>
          <w:sz w:val="28"/>
        </w:rPr>
      </w:pPr>
      <w:r>
        <w:rPr>
          <w:sz w:val="28"/>
        </w:rPr>
        <w:t xml:space="preserve">Также недостаточно исследовано распределение в Черном море такой важной в прикладном плане характеристики, как скорость звука. Традиционно она связана с задачами картирования дна и поиска подводных биологических и технических объектов. В последнее время развивается акустический мониторинг и в научных целях, перспективным является создание акустических трасс в водах экономической зоны Украины. </w:t>
      </w:r>
    </w:p>
    <w:p w:rsidR="0059082A" w:rsidRDefault="0059082A" w:rsidP="0059082A">
      <w:pPr>
        <w:spacing w:line="360" w:lineRule="auto"/>
        <w:ind w:firstLine="426"/>
        <w:jc w:val="both"/>
        <w:rPr>
          <w:sz w:val="28"/>
        </w:rPr>
      </w:pPr>
      <w:r>
        <w:rPr>
          <w:sz w:val="28"/>
        </w:rPr>
        <w:t>Значительное увеличение количества материалов гидрологических наблюдений за последние десятилетия в результате национальных и международных проектов по поиску и обмену архивными данными, а также возросшее качество современных измерительных средств, позволяют создать новый климатический массив температуры и солености Черного моря, и выявить новые особенности термохалинной и гидролого-акустической структуры Черного моря.</w:t>
      </w:r>
    </w:p>
    <w:p w:rsidR="0059082A" w:rsidRDefault="0059082A" w:rsidP="0059082A">
      <w:pPr>
        <w:spacing w:line="360" w:lineRule="auto"/>
        <w:ind w:firstLine="426"/>
        <w:jc w:val="both"/>
        <w:rPr>
          <w:b/>
          <w:bCs/>
          <w:sz w:val="28"/>
        </w:rPr>
      </w:pPr>
    </w:p>
    <w:p w:rsidR="0059082A" w:rsidRDefault="0059082A" w:rsidP="0059082A">
      <w:pPr>
        <w:spacing w:line="360" w:lineRule="auto"/>
        <w:ind w:firstLine="426"/>
        <w:jc w:val="both"/>
        <w:rPr>
          <w:sz w:val="28"/>
        </w:rPr>
      </w:pPr>
      <w:r>
        <w:rPr>
          <w:b/>
          <w:bCs/>
          <w:sz w:val="28"/>
        </w:rPr>
        <w:lastRenderedPageBreak/>
        <w:t>Связь работы с научными программами</w:t>
      </w:r>
      <w:r>
        <w:rPr>
          <w:sz w:val="28"/>
        </w:rPr>
        <w:t>. Результаты, положенные в основу диссертационной работы, были получены в рамках следующих научных программ:</w:t>
      </w:r>
    </w:p>
    <w:p w:rsidR="0059082A" w:rsidRDefault="0059082A" w:rsidP="0059082A">
      <w:pPr>
        <w:spacing w:line="360" w:lineRule="auto"/>
        <w:ind w:firstLine="426"/>
        <w:jc w:val="both"/>
        <w:rPr>
          <w:sz w:val="28"/>
        </w:rPr>
      </w:pPr>
      <w:r>
        <w:rPr>
          <w:sz w:val="28"/>
        </w:rPr>
        <w:t>Программа фундаментальных исследований Национальной Академии наук Украины:</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проект «Разработка теоретических и технологических основ диагностирования и прогнозирования состояния сложных морских систем, управления их ресурсным потенциалом, обеспечения эколого-техногенной безопасности и рекультивации водной среды на примере Азово-Черноморского бассейна» (шифр «Регион», № госрегистрации  0196</w:t>
      </w:r>
      <w:r>
        <w:rPr>
          <w:sz w:val="28"/>
          <w:lang w:val="en-US"/>
        </w:rPr>
        <w:t>U</w:t>
      </w:r>
      <w:r>
        <w:rPr>
          <w:sz w:val="28"/>
        </w:rPr>
        <w:t>017322);</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проект «Междисциплинарные исследования фундаментальных процессов формирования и эволюции  экосистемы глубоководной части Черного моря в условиях интенсивной антропогенной нагрузки, региональных вариаций и глобальных изменений климата» (шифр «Экосистема», № госрегистрации  0101</w:t>
      </w:r>
      <w:r>
        <w:rPr>
          <w:sz w:val="28"/>
          <w:lang w:val="en-US"/>
        </w:rPr>
        <w:t>U</w:t>
      </w:r>
      <w:r>
        <w:rPr>
          <w:sz w:val="28"/>
        </w:rPr>
        <w:t>001020);</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Национальный Атлас Украины (тематический блок «Моря и ресурсы», постановление президиума НАНУ №55 от 28.02.2001);</w:t>
      </w:r>
    </w:p>
    <w:p w:rsidR="0059082A" w:rsidRDefault="0059082A" w:rsidP="0059082A">
      <w:pPr>
        <w:pStyle w:val="affffffff3"/>
      </w:pPr>
      <w:r>
        <w:t>Национальная программа исследований и использования ресурсов Азово-Черноморского бассейна, других районов Мирового океана на период до 2000 г. Министерства Украины по делам науки и технологий:</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проект «Создание комплексного цифрового атласа-справочника Азово-Черноморского бассейна и других районов Мирового океана с использованием баз океанологических данных и знаний» (шифр «Компьютерный морской атлас», № госрегистрации  0194U022918);</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проект «Создание и внедрение в эксплуатацию национальной автоматизированной компьютерной системы сбора, передачи, сохранения и анализа океанологической информации» (шифр «Национальный банк океанологических данных», №  госрегистрации  0195U012255);</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 xml:space="preserve">проект «Создание баз океанологических знаний, морских экспертных систем, систем поддержки принятия решений с использованием баз данных и знаний о состоянии морской среды в интересах науки, народного хозяйства и </w:t>
      </w:r>
      <w:r>
        <w:rPr>
          <w:sz w:val="28"/>
        </w:rPr>
        <w:lastRenderedPageBreak/>
        <w:t>обороны Украины» (шифр  «Морские  экспертные системы», №  госрегистрации  0194U022914);</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проект «Система слежения за долговременными изменениями морской среды, вызванными антропогенными и природными причинами (шифр «Прогноз», № госрегистрации 0194</w:t>
      </w:r>
      <w:r>
        <w:rPr>
          <w:sz w:val="28"/>
          <w:lang w:val="en-US"/>
        </w:rPr>
        <w:t>U</w:t>
      </w:r>
      <w:r>
        <w:rPr>
          <w:sz w:val="28"/>
        </w:rPr>
        <w:t>022993);</w:t>
      </w:r>
    </w:p>
    <w:p w:rsidR="0059082A" w:rsidRDefault="0059082A" w:rsidP="0059082A">
      <w:pPr>
        <w:pStyle w:val="affffffff3"/>
      </w:pPr>
      <w:r>
        <w:t>Международные научно-исследовательские проекты:</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проект «Археология и спасение средиземноморских данных по температуре, солености и биохимии» (шифр MEDAR/MEDATLAS II, №  госрегистрации 0101U000069);</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проект «Спасение черноморских гидрологических данных, создание цифрового атласа и исследование сезонной и межгодовой изменчивости океанологических характеристик Черного моря» (шифр CRDF UG0-1270, №  госрегистрации 0102</w:t>
      </w:r>
      <w:r>
        <w:rPr>
          <w:sz w:val="28"/>
          <w:lang w:val="en-US"/>
        </w:rPr>
        <w:t>U</w:t>
      </w:r>
      <w:r>
        <w:rPr>
          <w:sz w:val="28"/>
        </w:rPr>
        <w:t>002920).</w:t>
      </w:r>
    </w:p>
    <w:p w:rsidR="0059082A" w:rsidRDefault="0059082A" w:rsidP="0059082A">
      <w:pPr>
        <w:spacing w:line="360" w:lineRule="auto"/>
        <w:ind w:firstLine="426"/>
        <w:jc w:val="both"/>
        <w:rPr>
          <w:sz w:val="28"/>
        </w:rPr>
      </w:pPr>
    </w:p>
    <w:p w:rsidR="0059082A" w:rsidRDefault="0059082A" w:rsidP="0059082A">
      <w:pPr>
        <w:spacing w:line="360" w:lineRule="auto"/>
        <w:ind w:firstLine="426"/>
        <w:jc w:val="both"/>
        <w:rPr>
          <w:sz w:val="28"/>
        </w:rPr>
      </w:pPr>
      <w:r>
        <w:rPr>
          <w:b/>
          <w:bCs/>
          <w:sz w:val="28"/>
        </w:rPr>
        <w:t>Цель и задачи исследования</w:t>
      </w:r>
      <w:r>
        <w:rPr>
          <w:sz w:val="28"/>
        </w:rPr>
        <w:t>. Целью диссертационной работы является выявление новых особенностей термохалинной и гидролого-акустической структуры Черного моря на основе нового климатического массива температуры и солености с наибольшей обеспеченностью первичными гидрологическими данными.</w:t>
      </w:r>
    </w:p>
    <w:p w:rsidR="0059082A" w:rsidRDefault="0059082A" w:rsidP="0059082A">
      <w:pPr>
        <w:spacing w:line="360" w:lineRule="auto"/>
        <w:ind w:firstLine="426"/>
        <w:jc w:val="both"/>
        <w:rPr>
          <w:sz w:val="28"/>
        </w:rPr>
      </w:pPr>
      <w:r>
        <w:rPr>
          <w:sz w:val="28"/>
        </w:rPr>
        <w:t>Для достижения поставленной цели решались следующие задачи:</w:t>
      </w:r>
    </w:p>
    <w:p w:rsidR="0059082A" w:rsidRDefault="0059082A" w:rsidP="00287F67">
      <w:pPr>
        <w:numPr>
          <w:ilvl w:val="0"/>
          <w:numId w:val="60"/>
        </w:numPr>
        <w:tabs>
          <w:tab w:val="clear" w:pos="1146"/>
          <w:tab w:val="num" w:pos="0"/>
        </w:tabs>
        <w:suppressAutoHyphens w:val="0"/>
        <w:spacing w:line="360" w:lineRule="auto"/>
        <w:ind w:left="0" w:firstLine="426"/>
        <w:jc w:val="both"/>
        <w:rPr>
          <w:sz w:val="28"/>
        </w:rPr>
      </w:pPr>
      <w:r>
        <w:rPr>
          <w:sz w:val="28"/>
        </w:rPr>
        <w:t>Собрать и систематизировать все доступные первичные материалы гидрологических наблюдений в Черном море, провести экспертный контроль качества данных;</w:t>
      </w:r>
    </w:p>
    <w:p w:rsidR="0059082A" w:rsidRDefault="0059082A" w:rsidP="00287F67">
      <w:pPr>
        <w:numPr>
          <w:ilvl w:val="0"/>
          <w:numId w:val="60"/>
        </w:numPr>
        <w:tabs>
          <w:tab w:val="clear" w:pos="1146"/>
          <w:tab w:val="num" w:pos="0"/>
        </w:tabs>
        <w:suppressAutoHyphens w:val="0"/>
        <w:spacing w:line="360" w:lineRule="auto"/>
        <w:ind w:left="0" w:firstLine="426"/>
        <w:jc w:val="both"/>
        <w:rPr>
          <w:sz w:val="28"/>
        </w:rPr>
      </w:pPr>
      <w:r>
        <w:rPr>
          <w:sz w:val="28"/>
        </w:rPr>
        <w:t>Рассчитать климатические поля температуры и солености, оценить степень  статистической значимости пространственных различий и выделения сезонного хода;</w:t>
      </w:r>
    </w:p>
    <w:p w:rsidR="0059082A" w:rsidRDefault="0059082A" w:rsidP="00287F67">
      <w:pPr>
        <w:numPr>
          <w:ilvl w:val="0"/>
          <w:numId w:val="60"/>
        </w:numPr>
        <w:tabs>
          <w:tab w:val="clear" w:pos="1146"/>
          <w:tab w:val="num" w:pos="0"/>
        </w:tabs>
        <w:suppressAutoHyphens w:val="0"/>
        <w:spacing w:line="360" w:lineRule="auto"/>
        <w:ind w:left="0" w:firstLine="426"/>
        <w:jc w:val="both"/>
        <w:rPr>
          <w:sz w:val="28"/>
        </w:rPr>
      </w:pPr>
      <w:r>
        <w:rPr>
          <w:sz w:val="28"/>
        </w:rPr>
        <w:t xml:space="preserve">Выявить региональные особенности термохалинной структуры, определить характеристики сезонной эволюции холодного промежуточного слоя, провести объемный </w:t>
      </w:r>
      <w:r>
        <w:rPr>
          <w:sz w:val="28"/>
          <w:lang w:val="en-US"/>
        </w:rPr>
        <w:t>T</w:t>
      </w:r>
      <w:r>
        <w:rPr>
          <w:sz w:val="28"/>
        </w:rPr>
        <w:t>,</w:t>
      </w:r>
      <w:r>
        <w:rPr>
          <w:sz w:val="28"/>
          <w:lang w:val="en-US"/>
        </w:rPr>
        <w:t>S</w:t>
      </w:r>
      <w:r>
        <w:rPr>
          <w:sz w:val="28"/>
        </w:rPr>
        <w:t>-анализ водных масс;</w:t>
      </w:r>
    </w:p>
    <w:p w:rsidR="0059082A" w:rsidRDefault="0059082A" w:rsidP="00287F67">
      <w:pPr>
        <w:numPr>
          <w:ilvl w:val="0"/>
          <w:numId w:val="60"/>
        </w:numPr>
        <w:tabs>
          <w:tab w:val="clear" w:pos="1146"/>
          <w:tab w:val="num" w:pos="0"/>
        </w:tabs>
        <w:suppressAutoHyphens w:val="0"/>
        <w:spacing w:line="360" w:lineRule="auto"/>
        <w:ind w:left="0" w:firstLine="426"/>
        <w:jc w:val="both"/>
        <w:rPr>
          <w:sz w:val="28"/>
        </w:rPr>
      </w:pPr>
      <w:r>
        <w:rPr>
          <w:sz w:val="28"/>
        </w:rPr>
        <w:t>Оценить средний сезонный ход геострофической циркуляции;</w:t>
      </w:r>
    </w:p>
    <w:p w:rsidR="0059082A" w:rsidRDefault="0059082A" w:rsidP="00287F67">
      <w:pPr>
        <w:numPr>
          <w:ilvl w:val="0"/>
          <w:numId w:val="60"/>
        </w:numPr>
        <w:tabs>
          <w:tab w:val="clear" w:pos="1146"/>
          <w:tab w:val="num" w:pos="0"/>
        </w:tabs>
        <w:suppressAutoHyphens w:val="0"/>
        <w:spacing w:line="360" w:lineRule="auto"/>
        <w:ind w:left="0" w:firstLine="426"/>
        <w:jc w:val="both"/>
        <w:rPr>
          <w:sz w:val="28"/>
        </w:rPr>
      </w:pPr>
      <w:r>
        <w:rPr>
          <w:sz w:val="28"/>
        </w:rPr>
        <w:lastRenderedPageBreak/>
        <w:t>Выявить особенности климатических полей скорости звука, включая характеристики звуковых каналов, провести географическое  районирование гидролого-акустической структуры;</w:t>
      </w:r>
    </w:p>
    <w:p w:rsidR="0059082A" w:rsidRDefault="0059082A" w:rsidP="00287F67">
      <w:pPr>
        <w:numPr>
          <w:ilvl w:val="0"/>
          <w:numId w:val="60"/>
        </w:numPr>
        <w:tabs>
          <w:tab w:val="clear" w:pos="1146"/>
          <w:tab w:val="num" w:pos="0"/>
        </w:tabs>
        <w:suppressAutoHyphens w:val="0"/>
        <w:spacing w:line="360" w:lineRule="auto"/>
        <w:ind w:left="0" w:firstLine="426"/>
        <w:jc w:val="both"/>
        <w:rPr>
          <w:sz w:val="28"/>
        </w:rPr>
      </w:pPr>
      <w:r>
        <w:rPr>
          <w:sz w:val="28"/>
        </w:rPr>
        <w:t>Оценить мезомасштабную, синоптическую, межгодовую и сезонную изменчивость термохалинных полей и определить их соотношение.</w:t>
      </w:r>
    </w:p>
    <w:p w:rsidR="0059082A" w:rsidRDefault="0059082A" w:rsidP="0059082A">
      <w:pPr>
        <w:spacing w:line="360" w:lineRule="auto"/>
        <w:ind w:firstLine="426"/>
        <w:jc w:val="both"/>
        <w:rPr>
          <w:b/>
          <w:bCs/>
          <w:sz w:val="28"/>
        </w:rPr>
      </w:pPr>
    </w:p>
    <w:p w:rsidR="0059082A" w:rsidRDefault="0059082A" w:rsidP="0059082A">
      <w:pPr>
        <w:spacing w:line="360" w:lineRule="auto"/>
        <w:ind w:firstLine="426"/>
        <w:jc w:val="both"/>
        <w:rPr>
          <w:sz w:val="28"/>
        </w:rPr>
      </w:pPr>
      <w:r>
        <w:rPr>
          <w:b/>
          <w:bCs/>
          <w:sz w:val="28"/>
        </w:rPr>
        <w:t>Научная новизна полученных результатов</w:t>
      </w:r>
      <w:r>
        <w:rPr>
          <w:sz w:val="28"/>
        </w:rPr>
        <w:t>. Наиболее важные из новых результатов, полученных автором лично, состоят в следующем:</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впервые создан климатический массив термохалинных полей Черного моря с оценкой статистической значимости;</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впервые определены количественные показатели относительного вклада региональных источников образования вод холодного промежуточного слоя;</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 xml:space="preserve">предложена новая схема подразделения водных масс, на основе которой проведен объемный </w:t>
      </w:r>
      <w:r>
        <w:rPr>
          <w:sz w:val="28"/>
          <w:lang w:val="en-US"/>
        </w:rPr>
        <w:t>T</w:t>
      </w:r>
      <w:r>
        <w:rPr>
          <w:sz w:val="28"/>
        </w:rPr>
        <w:t>,</w:t>
      </w:r>
      <w:r>
        <w:rPr>
          <w:sz w:val="28"/>
          <w:lang w:val="en-US"/>
        </w:rPr>
        <w:t>S</w:t>
      </w:r>
      <w:r>
        <w:rPr>
          <w:sz w:val="28"/>
        </w:rPr>
        <w:t>-анализ;</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предложено новое районирование гидролого-акустической структуры;</w:t>
      </w:r>
    </w:p>
    <w:p w:rsidR="0059082A" w:rsidRDefault="0059082A" w:rsidP="00287F67">
      <w:pPr>
        <w:numPr>
          <w:ilvl w:val="0"/>
          <w:numId w:val="58"/>
        </w:numPr>
        <w:tabs>
          <w:tab w:val="clear" w:pos="1026"/>
          <w:tab w:val="num" w:pos="0"/>
        </w:tabs>
        <w:suppressAutoHyphens w:val="0"/>
        <w:spacing w:line="360" w:lineRule="auto"/>
        <w:ind w:left="0" w:firstLine="426"/>
        <w:jc w:val="both"/>
        <w:rPr>
          <w:sz w:val="28"/>
        </w:rPr>
      </w:pPr>
      <w:r>
        <w:rPr>
          <w:sz w:val="28"/>
        </w:rPr>
        <w:t>предлож</w:t>
      </w:r>
      <w:r w:rsidRPr="003C6A9A">
        <w:rPr>
          <w:sz w:val="28"/>
        </w:rPr>
        <w:t>ена</w:t>
      </w:r>
      <w:r>
        <w:rPr>
          <w:sz w:val="28"/>
        </w:rPr>
        <w:t xml:space="preserve"> новая схема сезонного цикла геострофической циркуляции в Черном море.</w:t>
      </w:r>
    </w:p>
    <w:p w:rsidR="0059082A" w:rsidRDefault="0059082A" w:rsidP="0059082A">
      <w:pPr>
        <w:spacing w:line="360" w:lineRule="auto"/>
        <w:ind w:firstLine="426"/>
        <w:jc w:val="both"/>
        <w:rPr>
          <w:b/>
          <w:bCs/>
          <w:sz w:val="28"/>
        </w:rPr>
      </w:pPr>
    </w:p>
    <w:p w:rsidR="0059082A" w:rsidRDefault="0059082A" w:rsidP="0059082A">
      <w:pPr>
        <w:spacing w:line="360" w:lineRule="auto"/>
        <w:ind w:firstLine="426"/>
        <w:jc w:val="both"/>
        <w:rPr>
          <w:sz w:val="28"/>
        </w:rPr>
      </w:pPr>
      <w:r>
        <w:rPr>
          <w:b/>
          <w:bCs/>
          <w:sz w:val="28"/>
        </w:rPr>
        <w:t>Практическое значение полученных результатов</w:t>
      </w:r>
      <w:r>
        <w:rPr>
          <w:sz w:val="28"/>
        </w:rPr>
        <w:t>. Разработанное соискателем программное обеспечение, климатический массив и базы гидрометеорологических и океанографических данных внедрены в Морском отделении УкрНИГМИ Министерства экологии и природных ресурсов (Акт внедрения от 23.02.2004).</w:t>
      </w:r>
    </w:p>
    <w:p w:rsidR="0059082A" w:rsidRDefault="0059082A" w:rsidP="0059082A">
      <w:pPr>
        <w:spacing w:line="360" w:lineRule="auto"/>
        <w:ind w:firstLine="426"/>
        <w:jc w:val="both"/>
        <w:rPr>
          <w:sz w:val="28"/>
        </w:rPr>
      </w:pPr>
      <w:r>
        <w:rPr>
          <w:sz w:val="28"/>
        </w:rPr>
        <w:t xml:space="preserve">Подготовлен блок гидролого-акустических характеристик для комплексного цифрового атласа-справочника Азово-Черноморского бассейна (шифр проекта «Морской компьютерный атлас»). Подготовлены карты климатических термохалинных характеристик для Национального Атласа Украины. Подготовлен цифровой атлас “Physical Oceanography of the Black Sea” (шифр проекта CRDF UG0-1270). </w:t>
      </w:r>
    </w:p>
    <w:p w:rsidR="0059082A" w:rsidRDefault="0059082A" w:rsidP="0059082A">
      <w:pPr>
        <w:spacing w:line="360" w:lineRule="auto"/>
        <w:ind w:firstLine="426"/>
        <w:jc w:val="both"/>
        <w:rPr>
          <w:sz w:val="28"/>
        </w:rPr>
      </w:pPr>
      <w:r>
        <w:rPr>
          <w:sz w:val="28"/>
        </w:rPr>
        <w:lastRenderedPageBreak/>
        <w:t xml:space="preserve">Новый климатический массив термохалинных характеристик может в дальнейшем использоваться для исследования климатических тенденций и математического моделирования физических и экологических процессов в бассейне. Климатические поля скорости звука могут быть использованы при планировании акустического мониторинга в Черном море. </w:t>
      </w:r>
    </w:p>
    <w:p w:rsidR="0059082A" w:rsidRDefault="0059082A" w:rsidP="0059082A">
      <w:pPr>
        <w:spacing w:line="360" w:lineRule="auto"/>
        <w:ind w:firstLine="426"/>
        <w:jc w:val="both"/>
        <w:rPr>
          <w:b/>
          <w:bCs/>
          <w:sz w:val="28"/>
        </w:rPr>
      </w:pPr>
    </w:p>
    <w:p w:rsidR="0059082A" w:rsidRDefault="0059082A" w:rsidP="0059082A">
      <w:pPr>
        <w:spacing w:line="360" w:lineRule="auto"/>
        <w:ind w:firstLine="426"/>
        <w:jc w:val="both"/>
        <w:rPr>
          <w:sz w:val="28"/>
        </w:rPr>
      </w:pPr>
      <w:r>
        <w:rPr>
          <w:b/>
          <w:bCs/>
          <w:sz w:val="28"/>
        </w:rPr>
        <w:t>Личный вклад соискателя</w:t>
      </w:r>
      <w:r>
        <w:rPr>
          <w:sz w:val="28"/>
        </w:rPr>
        <w:t>. Постановка задачи исследования проводилась совместно научным руководителем и соискателем, обсуждение основных выводов и результатов исследований осуществлялось соискателем совместно с научным руководителем и соавторами научных публикаций. Соискателем проводился выбор методов исследования, создание программного обеспечения, выполнение всех расчетов и анализ полученных результатов. Соискатель неоднократно принимал участие в экспедиционных работах на научно-исследовательских судах, материалы из которых использовались в диссертации.</w:t>
      </w:r>
    </w:p>
    <w:p w:rsidR="0059082A" w:rsidRDefault="0059082A" w:rsidP="0059082A">
      <w:pPr>
        <w:spacing w:line="360" w:lineRule="auto"/>
        <w:ind w:firstLine="426"/>
        <w:jc w:val="both"/>
        <w:rPr>
          <w:sz w:val="28"/>
        </w:rPr>
      </w:pPr>
      <w:r>
        <w:rPr>
          <w:sz w:val="28"/>
        </w:rPr>
        <w:t xml:space="preserve"> В работах, опубликованных с соавторами, конкретный вклад соискателя заключался в следующем:</w:t>
      </w:r>
    </w:p>
    <w:p w:rsidR="0059082A" w:rsidRDefault="0059082A" w:rsidP="0059082A">
      <w:pPr>
        <w:spacing w:line="360" w:lineRule="auto"/>
        <w:ind w:firstLine="426"/>
        <w:jc w:val="both"/>
        <w:rPr>
          <w:sz w:val="28"/>
        </w:rPr>
      </w:pPr>
      <w:r>
        <w:rPr>
          <w:sz w:val="28"/>
        </w:rPr>
        <w:t>для атласа [58] подготовлены климатические карты термохалинных полей для летнего и зимнего периода;</w:t>
      </w:r>
    </w:p>
    <w:p w:rsidR="0059082A" w:rsidRDefault="0059082A" w:rsidP="0059082A">
      <w:pPr>
        <w:spacing w:line="360" w:lineRule="auto"/>
        <w:ind w:firstLine="426"/>
        <w:jc w:val="both"/>
        <w:rPr>
          <w:sz w:val="28"/>
        </w:rPr>
      </w:pPr>
      <w:r>
        <w:rPr>
          <w:sz w:val="28"/>
        </w:rPr>
        <w:t>в работе [35] проведен анализ вертикальной структуры скорости звука у Крымского побережья;</w:t>
      </w:r>
    </w:p>
    <w:p w:rsidR="0059082A" w:rsidRDefault="0059082A" w:rsidP="0059082A">
      <w:pPr>
        <w:spacing w:line="360" w:lineRule="auto"/>
        <w:ind w:firstLine="426"/>
        <w:jc w:val="both"/>
        <w:rPr>
          <w:sz w:val="28"/>
        </w:rPr>
      </w:pPr>
      <w:r>
        <w:rPr>
          <w:sz w:val="28"/>
        </w:rPr>
        <w:t>в работе [11] проведена постановка задачи, расчет и анализ основных видов изменчивости гидрометеорологических полей Черного моря;</w:t>
      </w:r>
    </w:p>
    <w:p w:rsidR="0059082A" w:rsidRDefault="0059082A" w:rsidP="0059082A">
      <w:pPr>
        <w:spacing w:line="360" w:lineRule="auto"/>
        <w:ind w:firstLine="426"/>
        <w:jc w:val="both"/>
        <w:rPr>
          <w:sz w:val="28"/>
        </w:rPr>
      </w:pPr>
      <w:r>
        <w:rPr>
          <w:sz w:val="28"/>
        </w:rPr>
        <w:t>в работах [13,88] рассчитаны и проанализированы среднемесячное климатическое вертикальное распределения и общая изменчивость термохалинных характеристик в шельфовых районах северо-западной части моря;</w:t>
      </w:r>
    </w:p>
    <w:p w:rsidR="0059082A" w:rsidRDefault="0059082A" w:rsidP="0059082A">
      <w:pPr>
        <w:spacing w:line="360" w:lineRule="auto"/>
        <w:ind w:firstLine="426"/>
        <w:jc w:val="both"/>
        <w:rPr>
          <w:sz w:val="28"/>
        </w:rPr>
      </w:pPr>
      <w:r>
        <w:rPr>
          <w:sz w:val="28"/>
        </w:rPr>
        <w:t>в работе [89] анализировалась сезонная изменчивость полей ветра над западной частью акватории Черного моря;</w:t>
      </w:r>
    </w:p>
    <w:p w:rsidR="0059082A" w:rsidRDefault="0059082A" w:rsidP="0059082A">
      <w:pPr>
        <w:spacing w:line="360" w:lineRule="auto"/>
        <w:ind w:firstLine="426"/>
        <w:jc w:val="both"/>
        <w:rPr>
          <w:sz w:val="28"/>
        </w:rPr>
      </w:pPr>
      <w:r>
        <w:rPr>
          <w:sz w:val="28"/>
        </w:rPr>
        <w:t>в работах [115,119] выявлялись периоды интенсивного обновления вод холодного промежуточного слоя и их связь с внешними факторами;</w:t>
      </w:r>
    </w:p>
    <w:p w:rsidR="0059082A" w:rsidRDefault="0059082A" w:rsidP="0059082A">
      <w:pPr>
        <w:spacing w:line="360" w:lineRule="auto"/>
        <w:ind w:firstLine="426"/>
        <w:jc w:val="both"/>
        <w:rPr>
          <w:sz w:val="28"/>
        </w:rPr>
      </w:pPr>
      <w:r>
        <w:rPr>
          <w:sz w:val="28"/>
        </w:rPr>
        <w:lastRenderedPageBreak/>
        <w:t>в работе [116] оценивалось качество данных экспедиционных наблюдений, выполненных судами Гидрометслужбы.</w:t>
      </w:r>
    </w:p>
    <w:p w:rsidR="0059082A" w:rsidRDefault="0059082A" w:rsidP="0059082A">
      <w:pPr>
        <w:spacing w:line="360" w:lineRule="auto"/>
        <w:ind w:firstLine="426"/>
        <w:jc w:val="both"/>
        <w:rPr>
          <w:b/>
          <w:bCs/>
          <w:sz w:val="28"/>
        </w:rPr>
      </w:pPr>
    </w:p>
    <w:p w:rsidR="0059082A" w:rsidRDefault="0059082A" w:rsidP="0059082A">
      <w:pPr>
        <w:spacing w:line="360" w:lineRule="auto"/>
        <w:ind w:firstLine="426"/>
        <w:jc w:val="both"/>
        <w:rPr>
          <w:sz w:val="28"/>
        </w:rPr>
      </w:pPr>
      <w:r>
        <w:rPr>
          <w:b/>
          <w:bCs/>
          <w:sz w:val="28"/>
        </w:rPr>
        <w:t>Апробация результатов диссертации</w:t>
      </w:r>
      <w:r>
        <w:rPr>
          <w:sz w:val="28"/>
        </w:rPr>
        <w:t>. Основные результаты работы докладывались на следующих научных конференциях, проводившихся в Украине и за рубежом:</w:t>
      </w:r>
    </w:p>
    <w:p w:rsidR="0059082A" w:rsidRDefault="0059082A" w:rsidP="00287F67">
      <w:pPr>
        <w:numPr>
          <w:ilvl w:val="0"/>
          <w:numId w:val="59"/>
        </w:numPr>
        <w:tabs>
          <w:tab w:val="clear" w:pos="1146"/>
          <w:tab w:val="num" w:pos="567"/>
        </w:tabs>
        <w:suppressAutoHyphens w:val="0"/>
        <w:spacing w:line="360" w:lineRule="auto"/>
        <w:ind w:left="567"/>
        <w:jc w:val="both"/>
        <w:rPr>
          <w:sz w:val="28"/>
        </w:rPr>
      </w:pPr>
      <w:r>
        <w:rPr>
          <w:sz w:val="28"/>
        </w:rPr>
        <w:t>Морские технологии и приборостроение. МГИ НАН Украины, Севастополь, 1993.</w:t>
      </w:r>
    </w:p>
    <w:p w:rsidR="0059082A" w:rsidRDefault="0059082A" w:rsidP="00287F67">
      <w:pPr>
        <w:numPr>
          <w:ilvl w:val="0"/>
          <w:numId w:val="59"/>
        </w:numPr>
        <w:tabs>
          <w:tab w:val="clear" w:pos="1146"/>
          <w:tab w:val="num" w:pos="567"/>
        </w:tabs>
        <w:suppressAutoHyphens w:val="0"/>
        <w:spacing w:line="360" w:lineRule="auto"/>
        <w:ind w:left="567"/>
        <w:jc w:val="both"/>
        <w:rPr>
          <w:sz w:val="28"/>
          <w:lang w:val="en-US"/>
        </w:rPr>
      </w:pPr>
      <w:r>
        <w:rPr>
          <w:sz w:val="28"/>
          <w:lang w:val="en-US"/>
        </w:rPr>
        <w:t>Symposium on scientific results of NATO TU-Black Sea project, Crimea, Ukraine, 1997.</w:t>
      </w:r>
    </w:p>
    <w:p w:rsidR="0059082A" w:rsidRDefault="0059082A" w:rsidP="00287F67">
      <w:pPr>
        <w:numPr>
          <w:ilvl w:val="0"/>
          <w:numId w:val="59"/>
        </w:numPr>
        <w:tabs>
          <w:tab w:val="clear" w:pos="1146"/>
          <w:tab w:val="num" w:pos="567"/>
        </w:tabs>
        <w:suppressAutoHyphens w:val="0"/>
        <w:spacing w:line="360" w:lineRule="auto"/>
        <w:ind w:left="567"/>
        <w:jc w:val="both"/>
        <w:rPr>
          <w:sz w:val="28"/>
          <w:lang w:val="en-US"/>
        </w:rPr>
      </w:pPr>
      <w:r>
        <w:rPr>
          <w:sz w:val="28"/>
          <w:lang w:val="en-US"/>
        </w:rPr>
        <w:t>22 General Assembly of the European Geophysical Society. Vienna, Austria, 1997.</w:t>
      </w:r>
    </w:p>
    <w:p w:rsidR="0059082A" w:rsidRDefault="0059082A" w:rsidP="00287F67">
      <w:pPr>
        <w:numPr>
          <w:ilvl w:val="0"/>
          <w:numId w:val="59"/>
        </w:numPr>
        <w:tabs>
          <w:tab w:val="clear" w:pos="1146"/>
          <w:tab w:val="num" w:pos="567"/>
        </w:tabs>
        <w:suppressAutoHyphens w:val="0"/>
        <w:spacing w:line="360" w:lineRule="auto"/>
        <w:ind w:left="567"/>
        <w:jc w:val="both"/>
        <w:rPr>
          <w:sz w:val="28"/>
          <w:lang w:val="en-US"/>
        </w:rPr>
      </w:pPr>
      <w:r>
        <w:rPr>
          <w:sz w:val="28"/>
          <w:lang w:val="en-US"/>
        </w:rPr>
        <w:t>International Symposium on Information Technology in Oceanography (ITO-98), Goa, India, 1998.</w:t>
      </w:r>
    </w:p>
    <w:p w:rsidR="0059082A" w:rsidRDefault="0059082A" w:rsidP="00287F67">
      <w:pPr>
        <w:numPr>
          <w:ilvl w:val="0"/>
          <w:numId w:val="59"/>
        </w:numPr>
        <w:tabs>
          <w:tab w:val="clear" w:pos="1146"/>
          <w:tab w:val="num" w:pos="567"/>
        </w:tabs>
        <w:suppressAutoHyphens w:val="0"/>
        <w:spacing w:line="360" w:lineRule="auto"/>
        <w:ind w:left="567"/>
        <w:jc w:val="both"/>
        <w:rPr>
          <w:sz w:val="28"/>
        </w:rPr>
      </w:pPr>
      <w:r>
        <w:rPr>
          <w:sz w:val="28"/>
        </w:rPr>
        <w:t>Системы контроля окружающей среды. МГИ НАН Украины, Севастополь, 1998.</w:t>
      </w:r>
    </w:p>
    <w:p w:rsidR="0059082A" w:rsidRDefault="0059082A" w:rsidP="00287F67">
      <w:pPr>
        <w:numPr>
          <w:ilvl w:val="0"/>
          <w:numId w:val="59"/>
        </w:numPr>
        <w:tabs>
          <w:tab w:val="clear" w:pos="1146"/>
          <w:tab w:val="num" w:pos="567"/>
        </w:tabs>
        <w:suppressAutoHyphens w:val="0"/>
        <w:spacing w:line="360" w:lineRule="auto"/>
        <w:ind w:left="567"/>
        <w:jc w:val="both"/>
        <w:rPr>
          <w:sz w:val="28"/>
          <w:lang w:val="en-US"/>
        </w:rPr>
      </w:pPr>
      <w:r>
        <w:rPr>
          <w:sz w:val="28"/>
          <w:lang w:val="en-US"/>
        </w:rPr>
        <w:t>International conference "Oceanography of the Eastern Mediterranean and Black Sea. Similarities and differences of two interconnected basins", Athens, Greece, 1999.</w:t>
      </w:r>
    </w:p>
    <w:p w:rsidR="0059082A" w:rsidRDefault="0059082A" w:rsidP="00287F67">
      <w:pPr>
        <w:numPr>
          <w:ilvl w:val="0"/>
          <w:numId w:val="59"/>
        </w:numPr>
        <w:tabs>
          <w:tab w:val="clear" w:pos="1146"/>
          <w:tab w:val="num" w:pos="567"/>
        </w:tabs>
        <w:suppressAutoHyphens w:val="0"/>
        <w:spacing w:line="360" w:lineRule="auto"/>
        <w:ind w:left="567"/>
        <w:jc w:val="both"/>
        <w:rPr>
          <w:sz w:val="28"/>
          <w:lang w:val="en-US"/>
        </w:rPr>
      </w:pPr>
      <w:r>
        <w:rPr>
          <w:sz w:val="28"/>
          <w:lang w:val="en-US"/>
        </w:rPr>
        <w:t>22 General Assembly of the International Union of geodesy and geophysics IUGG-99, Birmingham, U.K., 1999.</w:t>
      </w:r>
    </w:p>
    <w:p w:rsidR="0059082A" w:rsidRDefault="0059082A" w:rsidP="00287F67">
      <w:pPr>
        <w:numPr>
          <w:ilvl w:val="0"/>
          <w:numId w:val="59"/>
        </w:numPr>
        <w:tabs>
          <w:tab w:val="clear" w:pos="1146"/>
          <w:tab w:val="num" w:pos="567"/>
        </w:tabs>
        <w:suppressAutoHyphens w:val="0"/>
        <w:spacing w:line="360" w:lineRule="auto"/>
        <w:ind w:left="567"/>
        <w:jc w:val="both"/>
        <w:rPr>
          <w:sz w:val="28"/>
          <w:lang w:val="en-US"/>
        </w:rPr>
      </w:pPr>
      <w:r>
        <w:rPr>
          <w:sz w:val="28"/>
          <w:lang w:val="en-US"/>
        </w:rPr>
        <w:t>25 General Assembly of the European Geophysical Society. Nice, France, 2000.</w:t>
      </w:r>
    </w:p>
    <w:p w:rsidR="0059082A" w:rsidRDefault="0059082A" w:rsidP="00287F67">
      <w:pPr>
        <w:numPr>
          <w:ilvl w:val="0"/>
          <w:numId w:val="59"/>
        </w:numPr>
        <w:tabs>
          <w:tab w:val="clear" w:pos="1146"/>
          <w:tab w:val="num" w:pos="567"/>
        </w:tabs>
        <w:suppressAutoHyphens w:val="0"/>
        <w:spacing w:line="360" w:lineRule="auto"/>
        <w:ind w:left="567"/>
        <w:jc w:val="both"/>
        <w:rPr>
          <w:sz w:val="28"/>
          <w:lang w:val="en-US"/>
        </w:rPr>
      </w:pPr>
      <w:r>
        <w:rPr>
          <w:sz w:val="28"/>
          <w:lang w:val="en-US"/>
        </w:rPr>
        <w:t xml:space="preserve"> An Ocean Odyssey - Joint Assemblies IAPSO-IABO, Mar del Plata, Argentina, 2001.</w:t>
      </w:r>
    </w:p>
    <w:p w:rsidR="0059082A" w:rsidRDefault="0059082A" w:rsidP="00287F67">
      <w:pPr>
        <w:numPr>
          <w:ilvl w:val="0"/>
          <w:numId w:val="59"/>
        </w:numPr>
        <w:tabs>
          <w:tab w:val="clear" w:pos="1146"/>
          <w:tab w:val="num" w:pos="567"/>
        </w:tabs>
        <w:suppressAutoHyphens w:val="0"/>
        <w:spacing w:line="360" w:lineRule="auto"/>
        <w:ind w:left="567"/>
        <w:jc w:val="both"/>
        <w:rPr>
          <w:sz w:val="28"/>
        </w:rPr>
      </w:pPr>
      <w:r w:rsidRPr="0059082A">
        <w:rPr>
          <w:sz w:val="28"/>
          <w:lang w:val="en-US"/>
        </w:rPr>
        <w:t xml:space="preserve"> </w:t>
      </w:r>
      <w:r>
        <w:rPr>
          <w:sz w:val="28"/>
        </w:rPr>
        <w:t>Системы контроля окружающей среды. МГИ НАН Украины, Севастополь, 2002.</w:t>
      </w:r>
    </w:p>
    <w:p w:rsidR="0059082A" w:rsidRDefault="0059082A" w:rsidP="00287F67">
      <w:pPr>
        <w:numPr>
          <w:ilvl w:val="0"/>
          <w:numId w:val="59"/>
        </w:numPr>
        <w:tabs>
          <w:tab w:val="clear" w:pos="1146"/>
          <w:tab w:val="num" w:pos="567"/>
        </w:tabs>
        <w:suppressAutoHyphens w:val="0"/>
        <w:spacing w:line="360" w:lineRule="auto"/>
        <w:ind w:left="567"/>
        <w:jc w:val="both"/>
        <w:rPr>
          <w:sz w:val="28"/>
          <w:lang w:val="en-US"/>
        </w:rPr>
      </w:pPr>
      <w:r w:rsidRPr="0059082A">
        <w:rPr>
          <w:sz w:val="28"/>
        </w:rPr>
        <w:t xml:space="preserve"> </w:t>
      </w:r>
      <w:r>
        <w:rPr>
          <w:sz w:val="28"/>
          <w:lang w:val="en-US"/>
        </w:rPr>
        <w:t>Second international conference "Oceanography of the Eastern Mediterranean and Black Sea. Similarities and differences of two interconnected basins", Ankara, Turkey, 2002.</w:t>
      </w:r>
    </w:p>
    <w:p w:rsidR="0059082A" w:rsidRDefault="0059082A" w:rsidP="00287F67">
      <w:pPr>
        <w:numPr>
          <w:ilvl w:val="0"/>
          <w:numId w:val="59"/>
        </w:numPr>
        <w:tabs>
          <w:tab w:val="clear" w:pos="1146"/>
          <w:tab w:val="num" w:pos="567"/>
        </w:tabs>
        <w:suppressAutoHyphens w:val="0"/>
        <w:spacing w:line="360" w:lineRule="auto"/>
        <w:ind w:left="567"/>
        <w:jc w:val="both"/>
        <w:rPr>
          <w:sz w:val="28"/>
          <w:lang w:val="en-US"/>
        </w:rPr>
      </w:pPr>
      <w:r>
        <w:rPr>
          <w:sz w:val="28"/>
          <w:lang w:val="en-US"/>
        </w:rPr>
        <w:lastRenderedPageBreak/>
        <w:t>Scientific and policy challenges towards an effective management of the marine environment. Emphasis on the Black Sea and the Mediterranean regions, Varna, Bulgaria, 2003.</w:t>
      </w:r>
    </w:p>
    <w:p w:rsidR="0059082A" w:rsidRDefault="0059082A" w:rsidP="0059082A">
      <w:pPr>
        <w:spacing w:line="360" w:lineRule="auto"/>
        <w:jc w:val="both"/>
        <w:rPr>
          <w:sz w:val="28"/>
          <w:lang w:val="en-US"/>
        </w:rPr>
      </w:pPr>
    </w:p>
    <w:p w:rsidR="0059082A" w:rsidRDefault="0059082A" w:rsidP="0059082A">
      <w:pPr>
        <w:spacing w:line="360" w:lineRule="auto"/>
        <w:ind w:firstLine="426"/>
        <w:jc w:val="both"/>
        <w:rPr>
          <w:sz w:val="28"/>
        </w:rPr>
      </w:pPr>
      <w:r>
        <w:rPr>
          <w:b/>
          <w:bCs/>
          <w:sz w:val="28"/>
        </w:rPr>
        <w:t>Публикации</w:t>
      </w:r>
      <w:r>
        <w:rPr>
          <w:sz w:val="28"/>
        </w:rPr>
        <w:t>. Научные результаты диссертации опубликованы в 1 монографии, в 1 атласе, 3 статьях в научных журналах, в 10 статьях в сборниках научных работ и в 13 тезисах и материалах научных конференций. В изданиях, рекомендованных ВАК Украины, опубликовано 7 работ.</w:t>
      </w:r>
    </w:p>
    <w:p w:rsidR="0059082A" w:rsidRDefault="0059082A" w:rsidP="0059082A">
      <w:pPr>
        <w:pStyle w:val="affffffff0"/>
      </w:pPr>
      <w:r>
        <w:t>ВЫВОДЫ</w:t>
      </w:r>
    </w:p>
    <w:p w:rsidR="0059082A" w:rsidRDefault="0059082A" w:rsidP="0059082A">
      <w:pPr>
        <w:spacing w:line="360" w:lineRule="auto"/>
        <w:ind w:firstLine="426"/>
        <w:rPr>
          <w:sz w:val="28"/>
        </w:rPr>
      </w:pPr>
    </w:p>
    <w:p w:rsidR="0059082A" w:rsidRDefault="0059082A" w:rsidP="0059082A">
      <w:pPr>
        <w:spacing w:line="360" w:lineRule="auto"/>
        <w:ind w:firstLine="426"/>
        <w:rPr>
          <w:sz w:val="28"/>
        </w:rPr>
      </w:pPr>
    </w:p>
    <w:p w:rsidR="0059082A" w:rsidRDefault="0059082A" w:rsidP="0059082A">
      <w:pPr>
        <w:pStyle w:val="affffffff3"/>
      </w:pPr>
      <w:r>
        <w:t>Состояние вопроса климатических обобщений термохалинных характеристик Черного моря характеризуется тем, что последние работы на эту тему были выполнены в 1980-х годах. В связи с недостаточной обеспеченностью массивов данных тех лет, многие вопросы гидрологической структуры и пространственно-временной изменчивости имеют различные толкования.</w:t>
      </w:r>
    </w:p>
    <w:p w:rsidR="0059082A" w:rsidRDefault="0059082A" w:rsidP="0059082A">
      <w:pPr>
        <w:spacing w:line="360" w:lineRule="auto"/>
        <w:ind w:firstLine="426"/>
        <w:jc w:val="both"/>
        <w:rPr>
          <w:sz w:val="28"/>
        </w:rPr>
      </w:pPr>
      <w:r>
        <w:rPr>
          <w:sz w:val="28"/>
        </w:rPr>
        <w:t>Наиболее важные научные и практические результаты, полученные в результате выполнения диссертационной работы, заключаются в следующем:</w:t>
      </w:r>
    </w:p>
    <w:p w:rsidR="0059082A" w:rsidRDefault="0059082A" w:rsidP="0059082A">
      <w:pPr>
        <w:pStyle w:val="affffffff3"/>
      </w:pPr>
      <w:r>
        <w:t>1.</w:t>
      </w:r>
      <w:r>
        <w:tab/>
        <w:t xml:space="preserve">Создан новый климатический массив температуры и солености  Черного моря с наибольшей обеспеченностью первичными данными по количеству станций и периоду наблюдений, имеющий высокую степень статистической значимости пространственных различий для среднегодовых значений до глубины 500 м, для среднемесячных значений температуры до глубины 150 м и 250 м для солености. </w:t>
      </w:r>
    </w:p>
    <w:p w:rsidR="0059082A" w:rsidRDefault="0059082A" w:rsidP="0059082A">
      <w:pPr>
        <w:pStyle w:val="affffffff3"/>
      </w:pPr>
      <w:r>
        <w:t>2. Разработано программное обеспечение, позволяющее автоматизировать экспертный контроль качества данных, расчет стандартных статистических и вторичных океанографических характеристик, визуализацию вертикальных профилей, карт, разрезов, временных рядов береговых станций и судовых наблюдений.</w:t>
      </w:r>
    </w:p>
    <w:p w:rsidR="0059082A" w:rsidRDefault="0059082A" w:rsidP="0059082A">
      <w:pPr>
        <w:spacing w:line="360" w:lineRule="auto"/>
        <w:ind w:firstLine="426"/>
        <w:jc w:val="both"/>
        <w:rPr>
          <w:sz w:val="28"/>
        </w:rPr>
      </w:pPr>
      <w:r>
        <w:rPr>
          <w:sz w:val="28"/>
        </w:rPr>
        <w:t>3.</w:t>
      </w:r>
      <w:r>
        <w:rPr>
          <w:sz w:val="28"/>
        </w:rPr>
        <w:tab/>
        <w:t xml:space="preserve">Выявлена сезонная эволюция динамической топографии и пространственного распределения термохалинных характеристик в основном пикноклине, заключающаяся в существовании двух периодов: единой интенсивной циклонической циркуляции с января по май и двух раздельных </w:t>
      </w:r>
      <w:r>
        <w:rPr>
          <w:sz w:val="28"/>
        </w:rPr>
        <w:lastRenderedPageBreak/>
        <w:t>круговоротов с июня по декабрь. Внутри каждого из этих периодов происходит попеременное усиление восточного или западного звена циркуляции.</w:t>
      </w:r>
    </w:p>
    <w:p w:rsidR="0059082A" w:rsidRDefault="0059082A" w:rsidP="0059082A">
      <w:pPr>
        <w:spacing w:line="360" w:lineRule="auto"/>
        <w:ind w:firstLine="426"/>
        <w:jc w:val="both"/>
        <w:rPr>
          <w:sz w:val="28"/>
        </w:rPr>
      </w:pPr>
      <w:r>
        <w:rPr>
          <w:sz w:val="28"/>
        </w:rPr>
        <w:t xml:space="preserve">4. Определено соотношение объемов вод ХПС с T,S-характеристиками, соответствующими  трем районам обновления ХПС: западного круговорота, северо-западного шельфа и восточного круговорота, составляющее, в среднем, 60:25:15%. </w:t>
      </w:r>
    </w:p>
    <w:p w:rsidR="0059082A" w:rsidRDefault="0059082A" w:rsidP="0059082A">
      <w:pPr>
        <w:spacing w:line="360" w:lineRule="auto"/>
        <w:ind w:firstLine="426"/>
        <w:jc w:val="both"/>
        <w:rPr>
          <w:sz w:val="28"/>
        </w:rPr>
      </w:pPr>
      <w:r>
        <w:rPr>
          <w:sz w:val="28"/>
        </w:rPr>
        <w:t>5. Проведено районирование гидролого-акустической структуры на основе различий в вертикальном и горизонтальном распределении скорости звука, влияющих на распространение звуковой энергии, выделено три крупные структурные зоны, географически соответствующие трем основным формам рельефа дна: зона шельфа, зона материкового склона и глубоководная зона.</w:t>
      </w:r>
    </w:p>
    <w:p w:rsidR="0059082A" w:rsidRDefault="0059082A" w:rsidP="0059082A">
      <w:pPr>
        <w:pStyle w:val="affffffff3"/>
      </w:pPr>
      <w:r>
        <w:t>6. Выявлено, что роль межгодовой изменчивости в Черном море более значительна, чем считалось ранее, преобладание сезонного хода над остальными видами временной изменчивости характерно лишь в слое 0-40 м для температуры и скорости звука. Тенденции долгопериодных изменений температуры и солености имеют различный характер для поверхностного слоя, ХПС и основного пикноклина.</w:t>
      </w:r>
    </w:p>
    <w:p w:rsidR="0059082A" w:rsidRDefault="0059082A" w:rsidP="0059082A">
      <w:pPr>
        <w:pStyle w:val="affffffff3"/>
      </w:pPr>
      <w:r>
        <w:t>Обоснованность и достоверность результатов, полученных в диссертации, определяется использованием наиболее полных массивов первичных гидрологических данных, собранных в последнее десятилетие, оценке различных видов погрешностей и уровня статистической значимости, а также успешным выполнением национальных и совместных международных проектов.</w:t>
      </w:r>
    </w:p>
    <w:p w:rsidR="0059082A" w:rsidRDefault="0059082A" w:rsidP="0059082A">
      <w:pPr>
        <w:pStyle w:val="affffffff3"/>
      </w:pPr>
      <w:r>
        <w:t>Практическое применение результатов диссертационной работы заключается во внедрении их в практику учреждений Министерства экологии и природных ресурсов для гидрометеорологического обеспечении и обоснования гидротехнического строительства, а также в их использовании при подготовке нескольких комплексных атласов Азово-Черноморского бассейна. Кроме того, новый климатический массив термохалинных характеристик может в дальнейшем использоваться для исследования климатических тенденций, математического моделирования физических и экологических процессов и при планировании акустического мониторинга в Черном море.</w:t>
      </w:r>
    </w:p>
    <w:p w:rsidR="0059082A" w:rsidRDefault="0059082A" w:rsidP="0059082A">
      <w:pPr>
        <w:pStyle w:val="affffffff0"/>
        <w:rPr>
          <w:color w:val="000000"/>
        </w:rPr>
      </w:pPr>
      <w:r>
        <w:rPr>
          <w:color w:val="000000"/>
        </w:rPr>
        <w:t>СПИСОК ИСПОЛЬЗОВАННЫХ ИСТОЧНИКОВ</w:t>
      </w:r>
    </w:p>
    <w:p w:rsidR="0059082A" w:rsidRDefault="0059082A" w:rsidP="0059082A">
      <w:pPr>
        <w:spacing w:line="360" w:lineRule="auto"/>
        <w:ind w:firstLine="426"/>
        <w:rPr>
          <w:color w:val="000000"/>
          <w:sz w:val="28"/>
        </w:rPr>
      </w:pPr>
    </w:p>
    <w:p w:rsidR="0059082A" w:rsidRDefault="0059082A" w:rsidP="0059082A">
      <w:pPr>
        <w:spacing w:line="360" w:lineRule="auto"/>
        <w:ind w:firstLine="426"/>
        <w:rPr>
          <w:color w:val="000000"/>
          <w:sz w:val="28"/>
        </w:rPr>
      </w:pPr>
    </w:p>
    <w:p w:rsidR="0059082A" w:rsidRDefault="0059082A" w:rsidP="0059082A">
      <w:pPr>
        <w:spacing w:line="360" w:lineRule="auto"/>
        <w:ind w:firstLine="426"/>
        <w:rPr>
          <w:color w:val="000000"/>
          <w:sz w:val="28"/>
        </w:rPr>
      </w:pP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lastRenderedPageBreak/>
        <w:t>Акустика океана. / Под ред. Бреховских Л.М.- М: Наука, 1974. – 693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Альтман Э.Н., Калацкий В.И., Коротаев Г.К., Латун В.С. Черноморская междуведомственная экспедиция 1984 г.: Организация и основные результаты. // Мор. гидрофиз. журн. – 1986. – №5. – С. 58-62.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Альтман Э.Н., Гертман И.Ф., Голубева З.А.. Климатические поля солености и температуры воды Черного моря. - Севастополь: СО ГОИН, 1987. - 107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Альтман Э.Н., Гертман И.Ф., Касич Т.Г. Многолетняя изменчивость солевого баланса Черного моря. // Тр. ГОИН. – 1987. – Вып. 180. – С.35-44.</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Атлас температурного поля Черного моря / Богуславский С.Г., Жоров В.А., Еремеев В.Н. и др. – Севастополь-Киев: МГИ АН УССР, 1984. – 87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Бабий В.И. Мелкомасштабная структура поля скорости звука в океане. Л: Гидрометеоиздат, 1983. – 200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Барышевская Г.И. Распределение солености в поверхностном слое Черного моря. // Гидрофизические и гидрохимические исследования Черного моря. – Киев: Наукова думка, 1967. – С. 68-71.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Бибик В.А. Особенности динамики вод юго-восточной части Черного моря и распределение океанографических элементов. // Труды АзЧерНИРО. – 1964. – вып.23. – С.23-31.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 xml:space="preserve">Белокопытов В.Н., Булгаков Н.П. Компьютерный атлас гидролого-акустических характеристик Черного моря. // Диагноз состояния экосистемы Черного моря и зоны сопряжения суши и моря / Под ред. В.Н.Еремеева: Сб. трудов науч. конф. – Севастополь: МГИ НАН Украины. – 1997 – </w:t>
      </w:r>
      <w:r>
        <w:rPr>
          <w:color w:val="000000"/>
          <w:sz w:val="28"/>
          <w:lang w:val="en-US"/>
        </w:rPr>
        <w:t>C</w:t>
      </w:r>
      <w:r>
        <w:rPr>
          <w:color w:val="000000"/>
          <w:sz w:val="28"/>
        </w:rPr>
        <w:t>.122.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 xml:space="preserve">Белокопытов В.Н., Симов В.Г., Шибаева С.А. Информационная база МНИО УкрНИГМИ по гидрометеорологии и гидрохимии Черного и Азовского морей. // Диагноз состояния экосистемы Черного моря и зоны сопряжения суши и моря / Под ред. В.Н.Еремеева: Сб. трудов науч. конф. – Севастополь: МГИ НАН Украины. – 1997 – </w:t>
      </w:r>
      <w:r>
        <w:rPr>
          <w:color w:val="000000"/>
          <w:sz w:val="28"/>
          <w:lang w:val="en-US"/>
        </w:rPr>
        <w:t>C</w:t>
      </w:r>
      <w:r>
        <w:rPr>
          <w:color w:val="000000"/>
          <w:sz w:val="28"/>
        </w:rPr>
        <w:t>.125.</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В.Н.Белокопытов, Г.Ф.Кудрявцева, М.М.Липченко. Атмосферное давление и ветер над Черным морем (1961-1990 гг.). // Труды УкрНИГМИ – 1998. - Вып.246. - С.174-181.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lastRenderedPageBreak/>
        <w:t>Белокопытов В.Н.. Программное обеспечение для расчета распространения звука в морской среде в лучевом приближении. //  Системы контроля окружающей среды: Сб.науч.трудов. - Севастополь: МГИ НАН Украины. -   1998 - С.109-111.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Белокопытов В.Н., Ломакин П.Д., Субботин А.А., Щуров С.В. Фоновые характеристика и сезонная изменчивость вертикальной стратификации термохалинного поля у побережья Севастополя. // Экологическая безопасность прибрежной и шельфовой зон и комплексные исследования ресурсов шельфа : Сб. науч. трудов. – Севастополь: ЭКОСИ-Гидрофизика. – 2002. - Вып. 1 (6). – С. 22-28.</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Белокопытов В.Н.. Применение геоинформационной системы «Гидрометеорология Черного и Азовского морей» для комплексного анализа океанографических съемок. // Системы контроля окружающей среды: Сб.науч.трудов. – Севастополь: МГИ НАН Украины. – 2002. - С.200-204.</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Белокопытов В.Н.. Мезомасштабная изменчивость скорости звука в Черном море. // Системы контроля окружающей среды: Доклады Международного научно-технического семинара, часть 2. -  Севастополь: МГИ НАН Украины. – 2002. - С. 137-138.</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Белокопытов В.Н. Сезонная изменчивость термохалинной и гидролого-акустической структуры вод Черного моря. // Экологическая безопасность прибрежной и шельфовой зон и комплексные исследования ресурсов шельфа: Сб. науч. трудов. – Севастополь: ЭКОСИ-Гидрофизика. – 2003. – Вып. 8. - С. 12-22.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Беренбейм Д.Я. Влияние атмосферных процессов на термический режим деятельного слоя Черного моря. // Метеорология и гидрология. – 1957. - №8.</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Беренбейм Д.Я. Обратимое круговое течение. // Природа. – 1964. - №2.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Блатов А.С., Иванов В.А. О вихреобразовании в Черном море. // Комплексные исследования Черного моря. – Севастополь: МГИ АН УССР, 1979. – С.43-51.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lastRenderedPageBreak/>
        <w:t>Блатов А.С., Иванов В.А. К вопросу о мезомасштабной изменчивости океанологических характеристик в Черном море. // Комплексные исследования Черного моря. – Севастополь: МГИ АН УССР, 1979. – С.52-58.</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Блатов А.С., Иванов В.А., Титов В.Б. Вертикальная структура мезомасштабных движений в Черном море. // Комплексные исследования Черного моря. – Севастополь: МГИ АН УССР, 1980. – С.14-21.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Блатов А.С., Косарев А.Н., Тужилкин В.С. Изменчивость гидрологической структуры вод Черного моря и ее связь с внешними факторами. // Водные ресурсы. – 1980. - №6. – С.71-82.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Блатов А.С. Гидрологическая структура и энергозапас вихрей Основного черноморского течения. // Метеорология и гидрология.–1981.-№7.– С. 86-93.</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Блатов А.С., Иванов В.А. Гидрология и гидродинамика шельфовой зоны Черного моря. – Киев: Наукова думка, 1992. – 244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Богатко О.Н., Богуславский С.Г., Беляков Ю.М., Иванов Р.И. Поверхностные течения Черного моря. // Комплексные исследования Черного моря. – Севастополь: МГИ АН УССР, 1979. – С.25-33.</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Богданова А.К. Сгонно-нагонные течения в прибрежной полосе у приглубого относительно прямолинейного берега. // Труды Севастопольской биологической станции. –1959. – Т.12.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Богданова А.К. Распределение средиземноморских вод в Черном море. // Океанология. – 1961. – Т.1, вып.6.</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Богуславский С.Г., Беляков Ю.М., Жоров В.А. Особенности гидрологического режима Черного моря. // Основы биологической продуктивности Черного моря.  – Киев: Наукова думка, 1979. – С.11-24.</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Богуславский С.Г., Бербенев В.И., Иванов Р.И. Поле солености в зимний сезон. // Комплексные исследования Черного моря. – Севастополь: МГИ АН УССР, 1979. – С.17-29.</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Богуславский С.Г., Березовский А.А., Беляков Ю.М., Ковешников Л.А. Вопросы гидрологии Черного моря. // Комплексные океанографические исследования Черного моря. – Киев: Наукова думка, 1980. – С.136-162.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lastRenderedPageBreak/>
        <w:t>Большаков В.С. Трансформация речных вод в Черном море. – Киев: Наукова думка, 1969. – 328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Большаков В.С. Гидрология материкового склона Черного моря. // Материалы Всесоюзного симпозиума по изученности Черного и Средиземного морей, использованию и охране их ресурсов. - Киев: Наукова думка, 1973. – С. 70-73.</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Большев Л.Н., Смирнов Н.В. Таблицы математической статистики. – М: Наука, 1965.</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Брянцев В.А. Признаки трендовых изменений гидроструктуры Черного моря. // Изменчивость экосистемы Черного моря: естественные и антропогенные факторы. – М: Наука, 1991. – С.89-93.</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Булгаков Н.П., Белокопытов В.Н., Ломакин П.Д. Сезонная изменчивость гидролого-акустических характеристик на шельфе Черного моря у южного побережья Крыма. // Морской гидрофизический журнал. – 1996. - №3. - С.41-47.</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Виноградов К.А., Розенгурт М.Ш., Толмазин Д.М. Атлас гидрологических характеристик северо-западной части Черного моря (в рыбопромысловых целях). – Киев: Наукова думка, 1966. – 94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Владимирцев Ю.А., Георгиев Ю.С. Некоторые вопросы гидрологии северо-западной части Черного моря. // Вестник МГУ, серия географ. – 1962. – №2.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Владимирцев Ю.А. Зимняя вертикальная циркуляция в Черном море. // Вопросы географии. – 1963. – Вып. 64.</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Владимирцев Ю.А. О придонной конвекции в Черном море. // Изв. АН СССР, Сер. геофиз. – 1962. - №7.</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Владимирцев Ю.А. К вопросу о глубинной циркуляции в Черном море. // Океанология. – 1964. – Т.4, Вып.6. – С.1013-1019.</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Водяницкий В.А. Основной водообмен и история формирования солености Черного моря. // Труды Севастопольской биологической станции. – 1948. – Т.6. – С.386-432.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 xml:space="preserve">О гидрофизической и гидрохимической однородности глубинных вод Черного моря. / Волков И.И., Скирта А.Ю., Маккавеев П.Н., Демидова Т.П. </w:t>
      </w:r>
      <w:r>
        <w:rPr>
          <w:color w:val="000000"/>
          <w:sz w:val="28"/>
        </w:rPr>
        <w:lastRenderedPageBreak/>
        <w:t>и др. // Комплексные исследования северо-восточной части Черного моря./ Под ред. Зацепина А.Г., Флинта М.В. – М: Наука, 2002. -  С.161-169.</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Георгиев Ю.С. О динамике холодного промежуточного слоя в Черном море. // Океанографические исследования Черного моря. – Киев: Наукова думка, 1967. – С.105-113.</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Георгиев Ю.С. Об адвективной природе холодного промежуточного слоя Черного моря. // Биология моря. –1972. – Вып. 27.</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Гидрометеорология и гидрохимия морей СССР. - С.Пб: Гидрометеоиздат, 1991. - Т. 4: Черное море, вып.1. Гидрометеорологические условия.  / Под ред. Симонова А.И., Альтмана Э.Н.  -  429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Гидрометеорологические условия   шельфовой зоны морей СССР. - Л: Гидрометеоиздат, 1986. - Т. 4: Черное море.  / Под ред. Терзиева Ф.С. - 100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Гинзбург А.И., Костяной А.Г., Соловьев Д.М., Станичный С.В. Изменчивость вихревой картины в юго-восточной части Черного моря. // Исслед. Земли из космоса. – 1998. - №6. – С.3-15.</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Гинзбург А.И., Зацепин А.Г., Незлин Н.П. и др. Эволюция антициклонического вихря в северо-восточной части Черного моря летом-осенью 1993 г. (спутниковые и судовые наблюдения). // Исслед. Земли из космоса. – 2001. - №2. – С.69-75.</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Гинзбург А.И., Зацепин А.Г., Костяной А.Г. и др. Антициклонические вихри в глубоководной восточной части Черного моря летом-осенью 1999 г. (спутниковые и судовые наблюдения). // Исслед. Земли из космоса. – 2001. - №5. – С.3-11.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Гинзбург А.И., Костяной А.Г., Шеремет Н.А. Сезонная и межгодовая изменчивость температуры поверхности Черного моря по спутниковым данным (1981-2000 гг.). // Комплексные исследования северо-восточной части Черного моря./ Под ред. Зацепина А.Г., Флинта М.В. – М: Наука, 2002. -  С.20-26.</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Вихревые структуры и горизонтальный водообмен в Черном море. /</w:t>
      </w:r>
      <w:r>
        <w:rPr>
          <w:color w:val="000000"/>
          <w:sz w:val="28"/>
          <w:lang w:val="uk-UA"/>
        </w:rPr>
        <w:t xml:space="preserve"> </w:t>
      </w:r>
      <w:r>
        <w:rPr>
          <w:color w:val="000000"/>
          <w:sz w:val="28"/>
        </w:rPr>
        <w:t xml:space="preserve">Зацепин А.Г., Гинзбург А.И., Евдошенко М.А., Костяной А.Г. и др. // </w:t>
      </w:r>
      <w:r>
        <w:rPr>
          <w:color w:val="000000"/>
          <w:sz w:val="28"/>
        </w:rPr>
        <w:lastRenderedPageBreak/>
        <w:t>Комплексные исследования северо-восточной части Черного моря./ Под ред. Зацепина А.Г., Флинта М.В. – М: Наука, 2002. -  С.55-81.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 xml:space="preserve">Глазков В.В. Объемный статистический </w:t>
      </w:r>
      <w:r>
        <w:rPr>
          <w:color w:val="000000"/>
          <w:sz w:val="28"/>
          <w:lang w:val="en-US"/>
        </w:rPr>
        <w:t>T</w:t>
      </w:r>
      <w:r>
        <w:rPr>
          <w:color w:val="000000"/>
          <w:sz w:val="28"/>
        </w:rPr>
        <w:t>,</w:t>
      </w:r>
      <w:r>
        <w:rPr>
          <w:color w:val="000000"/>
          <w:sz w:val="28"/>
          <w:lang w:val="en-US"/>
        </w:rPr>
        <w:t>S</w:t>
      </w:r>
      <w:r>
        <w:rPr>
          <w:color w:val="000000"/>
          <w:sz w:val="28"/>
        </w:rPr>
        <w:t>-анализ водных масс Черного моря. // Океанология. – 1979. – Т.10, Вып.6. – С. 958-962.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Гончаров В.П. и др. Площади и объемы Средиземного и Черного морей. // Океанология. – 1965. – Т.5, Вып.6. – С. 987-992.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Дивизинюк М.М. Малый атлас гидроакустических условий Черного моря. – Севастополь: НИЦ «Гос. Океанариум» МО Украины и НАН Украины, 1998. – 24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Дивизинюк М.М. Акустические поля Черного моря. – Севастополь: НИЦ «Гос. Океанариум» МО Украины и НАН Украины, 1998. – 352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Добровольский А.Д., Залогин Б.С.. Моря СССР. – М: Изд -во МГУ, 1982. – 192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Добровольский А.Д., Залогин Б.С.. Региональная океанология. – М: Изд -во МГУ, 1992. – 224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Атлас. Автономна республiка Крим. Чорне та Азовське моря. / Єремеев В.М, Суворов О.М., Іванов В.О., Белокопитов В.М. и др. – Київ-Сімферополь: Таврійський національний університет, Інститут географіі НАН України, 2003. – С. 42.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Жоров В.А., Богуславский С.Г. Тенденция некоторых гидролого-гидрохимических процессов Черного моря. // Метеорология и гидрология. - 1985. –  №11. - С.63-69.</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Завьялов Ю.С., Квасов Б.И., Мирошниченко В.Л. Методы сплайн-функций. – М: Наука, 1980. – 352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Зац В.И., Лукьяненко О.Я., Яцевич Г.В. Гидрометеорологический режим Южного берега Крыма. – Л: Гидрометеоиздат, 1966. – 120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 xml:space="preserve">Зубов Н Н. Морские воды и льды. – М: Гидрометеоиздат, 1938. </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Зубов Н Н., Мамаев О.И. Динамический метод вычисления элементов морских течений. – Л: Гидрометеоиздат, 1956. – 112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lastRenderedPageBreak/>
        <w:t>Иванов Л.И., Шкворец И.Ю. Термохалинная структура глубинных и придонных вод Черного моря. // Морской гидрофизический журнал. – 1995. -№6. – С.53-60.</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Изменчивость гидрофизических полей Черного моря. / Блатов А.С., Булгаков Н.П., Иванов В.А., Косарев А.Н., Тужилкин В.С. - Л: Гидрометеоиздат, 1984. – 238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Каменкович В.М., Кошляков М.Н., Монин А.С. Синоптические вихри в океане. – Л: Гидрометеоиздат, 1982. – 264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Климатический и гидрологический атлас Черного и Азовского морей / Под ред. Самойленко В.С.  – М: Гидрометеоиздат, 1956. - 106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Книпович Н.М. Гидрологические исследования в Черном море. // Тр. Азово-Черноморской научно-промысловой экспедиции. – М: ВНИИ Мор. Рыбного хоз-ва. – 1932. – Вып.10. – 272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Колесников А.Г. Годовой ход температуры, устойчивости и вертикального турбулентного обмена в открытой части Черного моря. // Труды МГИ. – 1953. – Вып. 3.</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Кривошея В.Г., Москаленко Л.В., Овчинников И.М., Якубенко В.Г. Особенности динамики вод и гидрологической структуры северо-восточной части Черного моря осенью 1993 г. // Океанология. –1997. – Т.37, №3. – С.352-358.</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 xml:space="preserve">Кривошея В.Г., И.М.Овчинников, В.Г.Титов, В.Г.Якубенко, А.Ю.Скирта. Меандрирование основного черноморского течения и вихреобразование в северо-восточной части Черного моря летом 1994 г. // Океанология.–1998 - №4.- С. 546-553. </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Кривошея В.Г., Овчинников И.М., Скирта А.Ю. Межгодовая изменчивость обновления холодного промежуточного слоя Черного моря. // Комплексные исследования северо-восточной части Черного моря./ Под ред. Зацепина А.Г., Флинта М.В. – М: Наука, 2002. -  С.27-39.</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 xml:space="preserve">Латун В.С. Роль антициклонических круговоротов во внутрисезонной эволюции термохалинной структуры и геострофической циркуляции вод. // </w:t>
      </w:r>
      <w:r>
        <w:rPr>
          <w:color w:val="000000"/>
          <w:sz w:val="28"/>
        </w:rPr>
        <w:lastRenderedPageBreak/>
        <w:t>Исследование и моделирование гидрофизических процессов в Черном море. – Л: Гидрометеоиздат, 1989. – С.40-49.</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Латун В.С. Энергоснабжение глубоководных антициклонических вихрей Черного моря. // Комплексные океанографические исследования Черного моря: (Гидрология, гидрофизика, гидрохимия). – Севастополь: МГИ АН УССР, 1990. – С.10-21.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Леонов А.К.. Региональная океанография. Часть 1. Берингово, Охотское, Японское, Каспийское и Черное моря. – Л: Гидрометеоиздат, 1960. – 765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 xml:space="preserve">Мамаев О.И., Архипкин В.С., Тужилкин В.С. </w:t>
      </w:r>
      <w:r>
        <w:rPr>
          <w:color w:val="000000"/>
          <w:sz w:val="28"/>
          <w:lang w:val="en-US"/>
        </w:rPr>
        <w:t>T</w:t>
      </w:r>
      <w:r>
        <w:rPr>
          <w:color w:val="000000"/>
          <w:sz w:val="28"/>
        </w:rPr>
        <w:t>,</w:t>
      </w:r>
      <w:r>
        <w:rPr>
          <w:color w:val="000000"/>
          <w:sz w:val="28"/>
          <w:lang w:val="en-US"/>
        </w:rPr>
        <w:t>S</w:t>
      </w:r>
      <w:r>
        <w:rPr>
          <w:color w:val="000000"/>
          <w:sz w:val="28"/>
        </w:rPr>
        <w:t>-анализ вод Черного моря. // Океанология. – 1994. – Т.34, №2. – С.178-192.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 xml:space="preserve">Монин А.С., Каменкович В.М., Корт В.Г. Изменчивость Мирового океана. – Л.: Гидрометеоиздат, 1974. – 262 с. </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Морозов П.В. Распределение гидрологических элементов и динамика вод в юго-восточной части Черного моря. // Труды АзЧерНИРО. – 1960. – Вып.18.</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Новицкий В.П. Вертикальное строение водной толщи и общие черты циркуляции вод Черного моря. // Труды АзЧерНИРО–1964.–Вып. 23.–С.3-22.</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Овчинников И.М., Попов Ю.И. Формирование холодного промежуточного слоя в Черном море. // Океанология.–1987 – Т.27, №5.- С. 739-746.</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Овчинников И.М., Попов Ю.И. Особенности формирования холодного промежуточного слоя в Черном море при экстремальных зимних условиях. // Тр. ГОИН. – 1990 – Вып.190. – С.132-151.</w:t>
      </w:r>
      <w:r>
        <w:rPr>
          <w:color w:val="000000"/>
          <w:sz w:val="28"/>
        </w:rPr>
        <w:tab/>
        <w:t xml:space="preserve"> </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Овчинников И.М., Титов В.Б. Антициклоническая завихренность течений в прибрежной зоне Черного моря. // Докл. АН СССР. – 1990. – Т.314, №5. – С.1236-1239.</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rPr>
        <w:t>Овчинников И.М., Титов В.Б., Кривошея В.Г., Попов Ю.И. Основные гидрофизические процессы и их роль в экологии вод Черного моря. // Океанология.–1993 – Т.33, №6.- С</w:t>
      </w:r>
      <w:r>
        <w:rPr>
          <w:color w:val="000000"/>
          <w:sz w:val="28"/>
          <w:lang w:val="en-US"/>
        </w:rPr>
        <w:t>. 801-807.</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lastRenderedPageBreak/>
        <w:t>Полонский А.Б., Ловенкова Е.А. О климатических характеристиках полей температуры и солености в глубоководных слоях Черного моря. // Морской гидрофизический журнал. – 2003. - №4. – С.47-57.</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Прокопов О.И. К вопросу о выделении сезонов в годовом гидрологическом цикле деятельного слоя Черного моря. // Океанология. – 1993. – Т.33, №4. – С.527-531.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Прокопов О.И. Сезонная изменчивость термической структуры деятельного слоя северо-восточной части Черного моря. // Метеорология и гидрология. - 1997. - №10. – С.68-77.</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Прокопов О.И. Формирование структуры холодного промежуточного слоя в Черном море. // Метеорология и гидрология. - 2000. - №5. – С.76-85.</w:t>
      </w:r>
    </w:p>
    <w:p w:rsidR="0059082A" w:rsidRDefault="0059082A" w:rsidP="00287F67">
      <w:pPr>
        <w:numPr>
          <w:ilvl w:val="0"/>
          <w:numId w:val="61"/>
        </w:numPr>
        <w:suppressAutoHyphens w:val="0"/>
        <w:spacing w:line="360" w:lineRule="auto"/>
        <w:jc w:val="both"/>
        <w:rPr>
          <w:color w:val="000000"/>
          <w:sz w:val="28"/>
        </w:rPr>
      </w:pPr>
      <w:r>
        <w:rPr>
          <w:color w:val="000000"/>
          <w:sz w:val="28"/>
        </w:rPr>
        <w:t>Пухтяр Л.Д., Ильин Ю.П., Белокопытов В.Н. Сезонная и пространственная изменчивость термохалинной структуры вод Каркинитского залива. // Экологическая безопасность прибрежной и шельфовой зон и комплексные исследования ресурсов шельфа: Сб. науч. трудов. – Севастополь: ЭКОСИ-Гидрофизика. – 2003. – Вып. 8. - С.48-63.</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Репетин Л.Н., Белокопытов В.Н., Липченко М.М. Ветры и волнение в прибрежной зоне юго-западной части Крыма. // Экологическая безопасность прибрежной и шельфовой зон и комплексные исследования ресурсов шельфа: Сб. науч. трудов. – Севастополь - 2003. - Вып. 9. -  С. 13-28.</w:t>
      </w:r>
    </w:p>
    <w:p w:rsidR="0059082A" w:rsidRDefault="0059082A" w:rsidP="00287F67">
      <w:pPr>
        <w:numPr>
          <w:ilvl w:val="0"/>
          <w:numId w:val="61"/>
        </w:numPr>
        <w:suppressAutoHyphens w:val="0"/>
        <w:spacing w:line="360" w:lineRule="auto"/>
        <w:ind w:left="357" w:hanging="357"/>
        <w:jc w:val="both"/>
        <w:rPr>
          <w:color w:val="000000"/>
          <w:sz w:val="28"/>
        </w:rPr>
      </w:pPr>
      <w:r>
        <w:rPr>
          <w:sz w:val="28"/>
        </w:rPr>
        <w:t xml:space="preserve">Белокопытов В.Н. </w:t>
      </w:r>
      <w:r>
        <w:rPr>
          <w:sz w:val="28"/>
          <w:lang w:val="en-US"/>
        </w:rPr>
        <w:t>C</w:t>
      </w:r>
      <w:r>
        <w:rPr>
          <w:sz w:val="28"/>
        </w:rPr>
        <w:t>труктура и организация базы знаний по термохалинным свойствам Азово-Черноморского бассейна (ЭПС ТЕРМОХАЛ). Экспериментальный макет автоматизированного рабочего места «Гидролог». // Системы, основанные на океанологических знаниях и данных. / Под ред. В.Н.Еремеева, А.М.Суворова. - МГИ НАН Украины, Севастополь, 1995, 139 с. - С.32 - 38.</w:t>
      </w:r>
      <w:r>
        <w:rPr>
          <w:color w:val="000000"/>
          <w:sz w:val="28"/>
        </w:rPr>
        <w:t xml:space="preserve">. </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 xml:space="preserve">Справочник по климату Черного моря. / Под ред. Соркиной А.И. - М: Гидрометиздат, 1974. – 405 с. </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Суховей В.Ф. Моря мирового океана. – Л: Гидрометеоиздат, 1986. – 288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lastRenderedPageBreak/>
        <w:t>Титов В.Б. О роли вихрей в формировании режима течений на шельфе Черного моря и в экологии прибрежной зоны. // Океанология. – 1992. - №1. – С.39-48.</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Титов В.Б. О характере циркуляции и вертикальной структуре течений в восточной части Черного моря. // Океанология.–1980.–Т.20, №3. – С.425-431.</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Титов В.Б. Экспериментальные данные о меандрировании Основного Черноморского течения. // Океанология. – 1993. - №4. – С.521-526.</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Титов В.Б. Влияние многолетней изменчивости климатических условий на гидрологическую структуру и межгодовые обновления холодного промежуточного слоя в Черном море. // Океанология.–2003.-№2.– С.176-184.</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Филиппов Д.М. Циркуляция и структура вод Черного моря. - М.: Наука, 1968. - 136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Черное море. / Под ред. А.Вылканова: Пер. с болгар. – Л: Гидрометиздат, 1983. – 407 с.</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Чигирин Н.И. К вопросу о происхождении и строении водной массы Черного моря. // Метеорологический вестник. – 1938. - № 9(12). – С.21-29.</w:t>
      </w:r>
    </w:p>
    <w:p w:rsidR="0059082A" w:rsidRDefault="0059082A" w:rsidP="00287F67">
      <w:pPr>
        <w:numPr>
          <w:ilvl w:val="0"/>
          <w:numId w:val="61"/>
        </w:numPr>
        <w:suppressAutoHyphens w:val="0"/>
        <w:spacing w:line="360" w:lineRule="auto"/>
        <w:ind w:left="357" w:hanging="357"/>
        <w:jc w:val="both"/>
        <w:rPr>
          <w:color w:val="000000"/>
          <w:sz w:val="28"/>
        </w:rPr>
      </w:pPr>
      <w:r>
        <w:rPr>
          <w:color w:val="000000"/>
          <w:sz w:val="28"/>
        </w:rPr>
        <w:t>Шпиндлер И.Б., Врангель Ф.Ф. Материалы по гидрологии Черного и Азовского морей, собранные в экспедициях 1890 и 1891 гг. // Зап. по гидрографии. – 1899. – Вып.</w:t>
      </w:r>
      <w:r>
        <w:rPr>
          <w:color w:val="000000"/>
          <w:sz w:val="28"/>
          <w:lang w:val="en-US"/>
        </w:rPr>
        <w:t>XX</w:t>
      </w:r>
      <w:r>
        <w:rPr>
          <w:color w:val="000000"/>
          <w:sz w:val="28"/>
        </w:rPr>
        <w:t>.</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Algorithms for computation of fundamental properties of sea water. // UNESCO technical papers in marine science. - 1983. - № 44.</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Barnes, S.L. A technique for maximizing details in numerical weather map analysis. // J. Appl. Meteor. - 1964. - № 3. - P. 396-409.</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Beaton, A.E., and J.W.Tukey: The fitting of power series, meaning polynomials, illustrated on band-spectroscopic data. // Technometrics - 1974. - №16. - P. 147-185</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Belokopytov V. On hydrometeorological conditions of Cold Intermediate Water renewal in northern part of the Black Sea. // Abstracts of symposium on scientific results of NATO TU-Black Sea project-Crimea, Ukraine–1997–P.15-16.</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lastRenderedPageBreak/>
        <w:t>Belokopytov V. Long-Term Variability of Cold Intermediate Layer Renewal Conditions in the Black Sea. // NATO ASI ser. – Dordrecht: Kluwer Academic Publishers. - 1998. – Vol. 2/47: NATO TU-Black Sea Project Ecosystem Modelling as a Management Tool / L.Ivanov and T.Oguz (Eds.). – P. 47-52.</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Belokopytov V.N. "Oceanographer": applied software for oceanographic surveys. // Abstracts of International Symposium on Information Technology in Oceanography (ITO-98). - Goa, India. – 1998. - P.79.</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Belokopytov V.N. GIS "Hydrometeorology of the Black Sea and Sea of Azov". // Abstracts of International Symposium on Information Technology in Oceanography (ITO-98) . - Goa, India. – 1998. - P.30.</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Belokopytov V.N. Marine information system in oceanography and meteorology of the Black Sea. // International conference "Oceanography of the Eastern Mediterranean and Black Sea. Similarities and differences of two interconnected basins". - Brussels: European Commission report. – 2000 - P.419.</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Belokopytov V.N. Regional GIS "Hydrometeorology of the Black Sea". //  EGS 2000, XXV General Assembly European Geophysical Society. - Nice, France. – 2000.</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Belokopytov V. Black Sea as a hydrographic opposite to Mediterranean Sea. // 2001: An Ocean Odyssey, Joint Assemblies IAPSO-IABO. - Mar del Plata, Argentina.- 2001.</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 xml:space="preserve">Belokopytov V. Seasonal and interannual variability of strong winds and storms in the Black Sea. // Oceanography of the Eastern Mediterranean and Black Sea. Similarities and differences of two interconnected basins. Second international conference. Abstracts. - Ankara, Turkey. – 2002. - P. 450. </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Belokopytov V. Decadal variability of the Black Sea pycnocline. // Scientific and policy challenges towards an effective management of the marine environment. Emphasis on the Black Sea and the Mediterranean regions, Abstracts. – Varna, Bulgaria. – 2003. – P.277.</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Cressman, G.P. An operational objective analysis scheme. // Mon. Wea. Rev. - 1959. - № 87. - P. 329-340.</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lastRenderedPageBreak/>
        <w:t>Ivanov L.I., Besiktepe S.,  Ozsoy E. The Black Sea cold intermediate layer // NATO ASI ser. – Dordrecht: Kluwer Academic Publishers. – 1997. – Vol. 2/27: Sensivity to Change: Black Sea, Baltic Sea and North Sea / E.Ozsoy and A.Mikaelyan (Eds.). - P. 253-264.</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Ivanov L.I., S.Konovalov, V.Belokopytov, E.Ozsoy. Regional Peculiarities of Physical and Chemical Responses to Changes in External Conditions within the Black Sea Pycno</w:t>
      </w:r>
      <w:r>
        <w:rPr>
          <w:color w:val="000000"/>
          <w:sz w:val="28"/>
        </w:rPr>
        <w:t>с</w:t>
      </w:r>
      <w:r>
        <w:rPr>
          <w:color w:val="000000"/>
          <w:sz w:val="28"/>
          <w:lang w:val="en-US"/>
        </w:rPr>
        <w:t>line: Cooling Phase. // NATO ASI ser. – Dordrecht: Kluwer Academic Publishers.–1998.– Vol. 2/47: NATO TU-Black Sea Project Ecosystem Modelling as a Management Tool / L.Ivanov and T.Oguz (Eds.). – P.53-68.</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L.Ivanov, S.Konovalov, V.Melnikov, A.Mikaelyan, O.Yunev, O.Basturk, V.Belokopytov et al. Physical, Chemical and Biological Data Sets of the TU Black Sea Data Base: Description and Evaluation. // NATO ASI ser. – Dordrecht: Kluwer Academic Publishers.–1998.–Vol. 2/47: NATO TU-Black Sea Project Ecosystem Modelling as a Management Tool / L.Ivanov and T.Oguz (Eds.). – P.11-38.</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Ivanov L.I., Belokopytov V. Winter mixing events in the Black Sea. //  IUGG-99 abstracts. - Birmingham, U.K. – 1999. -  P11/E/23-B5 1420, P.B234.</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Ivanov L.I., V.N.Belokopytov, E.Ozsoy, A.Samodurov. Ventilation of the Black Sea pycnocline on a seasonal and interannual time scales and water mass formation.  // International conference "Oceanography of the Eastern Mediterranean and Black Sea. Similarities and differences of two interconnected basins". - Brussels: European Commission report. – 2000 - P.176.</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Ivanov, L., Belokopytov V, V., Ozsoy, E.and Samodurov, A. ventilation of the Black Sea pycnocline on seasonal and interannual time scales. // Mediterranean Marine Science. – 2000. - Vol. 1 / 2. – P. 61-74.</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 xml:space="preserve">Latif M.A., Ozsoy E., T.Oguz and U.Unluata. Observations of the Mediterranean inflow into the Black Sea. // Deep-Sea Res. – 1991. – Vol.38, Suppl.2. – P.S711-S723. </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Levitus S. Climatological Atlas of the World Ocean. // NOAA Prof. Paper  - Washington, D.C.: U.S. Government Printing Office. – 1982 - №.13 . - 173 pp.</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lastRenderedPageBreak/>
        <w:t>Lozier M.S., M.S. McCartney and W.B. Owens. Anomalous anomalies in averaged hydrographic data. // J. Phys. Oceanogr.- 1994. – Vol.24. – P.2624-2638.</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Lozier M.S., W.B. Owens and R.S. Curry. The climatology of the North Atlantic. // Progress in Oceanography. - 1995. – Vol.36. – P.1-44.</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Manual of quality control procedures for validation of oceanographic data. // UNESCO Manuals and Guides. – 1993 - № 26.- 436 pp.</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Murray J.W., Top Z., Ozsoy E. Hydrographic properties and ventilation of the Black Sea. // Deep-Sea Res. – 1991. – Vol.38, Suppl. 2. – P.S663-S689.</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Neumann G. Uber den Aufbau und die Frage der Tiefenzirkulation des Schwarzen Meeres. // Ann. Hydrogr. und marit. Meteorol. – 1943. – Bd.71(1), №4/6. – P.1-20.</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Oguz T., Latun V.S., Latif M.A. et al. Circulation in surface and intermediate layers of the Black Sea. // Deep-Sea Res. – 1993. – Vol.40, №8. – P.1597-1612.</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Oguz T., Besiktepe S. Observations on the Rim Current structure, CIW formation and transport in the western Black Sea. // Deep-Sea Res. – 1999. – Pt. 1, Vol. 46, №10. – P.1733-1753.</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Ozsoy E., Unluata U. Oceanography of the Black Sea: A review of some recent results. // Earth Sci. Rev. – 1997. – Vol.42, №4. – P.231-272.</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Pektas H. The influence of the Mediterranean water on the hydrography of the Black Sea. // Documentes techniques du CGPM. –1956. - №12.</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 xml:space="preserve">Reiniger,R.F., and C.K.Ross. A method of interpolation with applications to oceanographic data. // Deep-Sea Res. - 1968. - № 2. - P. 185-193. </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A.M. da Silva, Young C.C., Levitus S. Atlas of surface marine data 1994. // NOAA Atlas NESDIS 6. - Washington, D.C.: U.S. Department of Commerce, 1994. - Volume 1: Algorithms and procedures.  - 83 pp.</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Shapiro, R.  Smoothing, filtering and boundary effects. // Rev. of Geophys. and Space Phys. - 1970. - № 8. - P. 359-387.</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Sur H.I., Ilyin Yu.P. Evolution of satellite derived mesoscale thermal patterns in the Black Sea. // Progr. Oceanogr. – 1997. – Vol.39. – P. 109-151.</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 xml:space="preserve">A.M.Suvorov, D.R.Palmer, A.Kh.Khaliulin, E.A.Godin, V.N.Belokopytov and A.V.Ingerov. Creation the new database in the framework of “Rescue of Black Sea </w:t>
      </w:r>
      <w:r>
        <w:rPr>
          <w:color w:val="000000"/>
          <w:sz w:val="28"/>
          <w:lang w:val="en-US"/>
        </w:rPr>
        <w:lastRenderedPageBreak/>
        <w:t>hydrological data for regional classification and studies of seasonal and interannual variability” project. // Scientific and policy challenges towards an effective management of the marine environment. Emphasis on the Black Sea and the Mediterranean regions, Abstracts. – Varna, Bulgaria. – 2003. – P.381.</w:t>
      </w:r>
    </w:p>
    <w:p w:rsidR="0059082A" w:rsidRDefault="0059082A" w:rsidP="00287F67">
      <w:pPr>
        <w:numPr>
          <w:ilvl w:val="0"/>
          <w:numId w:val="61"/>
        </w:numPr>
        <w:suppressAutoHyphens w:val="0"/>
        <w:spacing w:line="360" w:lineRule="auto"/>
        <w:ind w:left="357" w:hanging="357"/>
        <w:jc w:val="both"/>
        <w:rPr>
          <w:color w:val="000000"/>
          <w:sz w:val="28"/>
          <w:lang w:val="en-US"/>
        </w:rPr>
      </w:pPr>
      <w:r>
        <w:rPr>
          <w:color w:val="000000"/>
          <w:sz w:val="28"/>
          <w:lang w:val="en-US"/>
        </w:rPr>
        <w:t>Ullyott P., Ilgaz O. The hydrography of the Bosporus: an introduction. // Geogr. Rev., - 1946. – Vol.36, №1.</w:t>
      </w:r>
    </w:p>
    <w:p w:rsidR="0059082A" w:rsidRDefault="0059082A" w:rsidP="0059082A">
      <w:pPr>
        <w:spacing w:line="360" w:lineRule="auto"/>
        <w:ind w:firstLine="426"/>
        <w:rPr>
          <w:color w:val="000000"/>
          <w:sz w:val="28"/>
          <w:lang w:val="en-US"/>
        </w:rPr>
      </w:pPr>
    </w:p>
    <w:p w:rsidR="00114953" w:rsidRPr="0059082A" w:rsidRDefault="00114953" w:rsidP="00114953">
      <w:pPr>
        <w:jc w:val="both"/>
        <w:rPr>
          <w:sz w:val="28"/>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67" w:rsidRDefault="00287F67">
      <w:r>
        <w:separator/>
      </w:r>
    </w:p>
  </w:endnote>
  <w:endnote w:type="continuationSeparator" w:id="0">
    <w:p w:rsidR="00287F67" w:rsidRDefault="0028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67" w:rsidRDefault="00287F67">
      <w:r>
        <w:separator/>
      </w:r>
    </w:p>
  </w:footnote>
  <w:footnote w:type="continuationSeparator" w:id="0">
    <w:p w:rsidR="00287F67" w:rsidRDefault="00287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2F81BF7"/>
    <w:multiLevelType w:val="hybridMultilevel"/>
    <w:tmpl w:val="1B6EC6B0"/>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472318B"/>
    <w:multiLevelType w:val="singleLevel"/>
    <w:tmpl w:val="0419000F"/>
    <w:lvl w:ilvl="0">
      <w:start w:val="1"/>
      <w:numFmt w:val="decimal"/>
      <w:lvlText w:val="%1."/>
      <w:lvlJc w:val="left"/>
      <w:pPr>
        <w:tabs>
          <w:tab w:val="num" w:pos="360"/>
        </w:tabs>
        <w:ind w:left="360" w:hanging="36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90C073C"/>
    <w:multiLevelType w:val="hybridMultilevel"/>
    <w:tmpl w:val="4B545816"/>
    <w:lvl w:ilvl="0" w:tplc="2D92B640">
      <w:numFmt w:val="bullet"/>
      <w:lvlText w:val="-"/>
      <w:lvlJc w:val="left"/>
      <w:pPr>
        <w:tabs>
          <w:tab w:val="num" w:pos="1026"/>
        </w:tabs>
        <w:ind w:left="1026" w:hanging="60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B5A636F"/>
    <w:multiLevelType w:val="hybridMultilevel"/>
    <w:tmpl w:val="BDF6F698"/>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2"/>
  </w:num>
  <w:num w:numId="39">
    <w:abstractNumId w:val="55"/>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7"/>
  </w:num>
  <w:num w:numId="53">
    <w:abstractNumId w:val="60"/>
  </w:num>
  <w:num w:numId="54">
    <w:abstractNumId w:val="4"/>
  </w:num>
  <w:num w:numId="55">
    <w:abstractNumId w:val="57"/>
  </w:num>
  <w:num w:numId="56">
    <w:abstractNumId w:val="58"/>
  </w:num>
  <w:num w:numId="57">
    <w:abstractNumId w:val="59"/>
  </w:num>
  <w:num w:numId="58">
    <w:abstractNumId w:val="53"/>
  </w:num>
  <w:num w:numId="59">
    <w:abstractNumId w:val="56"/>
  </w:num>
  <w:num w:numId="60">
    <w:abstractNumId w:val="43"/>
  </w:num>
  <w:num w:numId="61">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87F67"/>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2712</TotalTime>
  <Pages>27</Pages>
  <Words>6194</Words>
  <Characters>35310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959</cp:revision>
  <cp:lastPrinted>2009-02-06T08:36:00Z</cp:lastPrinted>
  <dcterms:created xsi:type="dcterms:W3CDTF">2015-03-22T11:10:00Z</dcterms:created>
  <dcterms:modified xsi:type="dcterms:W3CDTF">2015-04-15T08:25:00Z</dcterms:modified>
</cp:coreProperties>
</file>