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CB719"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ПРИКАРПАТСЬКИЙ НАЦІОНАЛЬНИЙ УНІВЕРСИТЕТ</w:t>
      </w:r>
    </w:p>
    <w:p w14:paraId="55C8E35E"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 ІМЕНІ ВАСИЛЯ СТЕФАНИКА</w:t>
      </w:r>
    </w:p>
    <w:p w14:paraId="16C76A36"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7B426405" w14:textId="77777777" w:rsidR="00876E20" w:rsidRPr="00876E20" w:rsidRDefault="00876E20" w:rsidP="00876E20">
      <w:pPr>
        <w:widowControl/>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ru-RU"/>
        </w:rPr>
      </w:pPr>
      <w:r w:rsidRPr="00876E20">
        <w:rPr>
          <w:rFonts w:ascii="Times New Roman" w:eastAsia="Times New Roman" w:hAnsi="Times New Roman" w:cs="Times New Roman"/>
          <w:i/>
          <w:kern w:val="0"/>
          <w:sz w:val="28"/>
          <w:szCs w:val="28"/>
          <w:lang w:val="uk-UA" w:eastAsia="ru-RU"/>
        </w:rPr>
        <w:t>На правах рукопису</w:t>
      </w:r>
    </w:p>
    <w:p w14:paraId="3D03FBD1" w14:textId="77777777" w:rsidR="00876E20" w:rsidRPr="00876E20" w:rsidRDefault="00876E20" w:rsidP="00876E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CE05F42"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Кохан Наталія Василівна</w:t>
      </w:r>
    </w:p>
    <w:p w14:paraId="26B35B1E"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                                                                                  УДК 349.2: 347.441.26</w:t>
      </w:r>
    </w:p>
    <w:p w14:paraId="49BB5634" w14:textId="77777777" w:rsidR="00876E20" w:rsidRPr="00876E20" w:rsidRDefault="00876E20" w:rsidP="00876E20">
      <w:pPr>
        <w:widowControl/>
        <w:tabs>
          <w:tab w:val="clear" w:pos="709"/>
        </w:tabs>
        <w:suppressAutoHyphens w:val="0"/>
        <w:spacing w:after="0" w:line="360" w:lineRule="auto"/>
        <w:ind w:firstLine="0"/>
        <w:jc w:val="left"/>
        <w:rPr>
          <w:rFonts w:ascii="Times New Roman" w:eastAsia="Times New Roman" w:hAnsi="Times New Roman" w:cs="Times New Roman"/>
          <w:b/>
          <w:kern w:val="0"/>
          <w:sz w:val="36"/>
          <w:szCs w:val="36"/>
          <w:lang w:val="uk-UA" w:eastAsia="ru-RU"/>
        </w:rPr>
      </w:pPr>
    </w:p>
    <w:p w14:paraId="32E6ED98"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876E20">
        <w:rPr>
          <w:rFonts w:ascii="Times New Roman" w:eastAsia="Times New Roman" w:hAnsi="Times New Roman" w:cs="Times New Roman"/>
          <w:b/>
          <w:kern w:val="0"/>
          <w:sz w:val="36"/>
          <w:szCs w:val="36"/>
          <w:lang w:val="uk-UA" w:eastAsia="ru-RU"/>
        </w:rPr>
        <w:t>Гарантії трудових прав працівників та шляхи їх удосконалення</w:t>
      </w:r>
    </w:p>
    <w:p w14:paraId="6035BEDA"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8E79AD9"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382C2EA8"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Спеціальність 12.00.05. – трудове право, право соціального забезпечення</w:t>
      </w:r>
    </w:p>
    <w:p w14:paraId="1206A2E0"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3A31590"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27EF2E7"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w:t>
      </w:r>
    </w:p>
    <w:p w14:paraId="1B396D99"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52E4CB8"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C41E2EB"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6AB346D"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1071862" w14:textId="77777777" w:rsidR="00876E20" w:rsidRPr="00876E20" w:rsidRDefault="00876E20" w:rsidP="00876E2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Науковий керівник – Хуторян Наталія Миколаївна</w:t>
      </w:r>
    </w:p>
    <w:p w14:paraId="183F38D4" w14:textId="77777777" w:rsidR="00876E20" w:rsidRPr="00876E20" w:rsidRDefault="00876E20" w:rsidP="00876E2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доктор юридичних наук, провідний науковий співробітник Інституту держави і права ім. В.М. Корецького НАН України </w:t>
      </w:r>
    </w:p>
    <w:p w14:paraId="4C73CC98" w14:textId="77777777" w:rsidR="00876E20" w:rsidRPr="00876E20" w:rsidRDefault="00876E20" w:rsidP="00876E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117CCA2C"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B64C37C"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3AC7384"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9D87860"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08EEA85"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Івано-Франківськ – 2008</w:t>
      </w:r>
    </w:p>
    <w:p w14:paraId="75C7BC84"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br w:type="page"/>
      </w:r>
      <w:r w:rsidRPr="00876E20">
        <w:rPr>
          <w:rFonts w:ascii="Times New Roman" w:eastAsia="Times New Roman" w:hAnsi="Times New Roman" w:cs="Times New Roman"/>
          <w:b/>
          <w:kern w:val="0"/>
          <w:sz w:val="28"/>
          <w:szCs w:val="28"/>
          <w:lang w:val="uk-UA" w:eastAsia="ru-RU"/>
        </w:rPr>
        <w:lastRenderedPageBreak/>
        <w:t>ЗМІСТ</w:t>
      </w:r>
    </w:p>
    <w:p w14:paraId="0A9809BE" w14:textId="77777777" w:rsidR="00876E20" w:rsidRPr="00876E20" w:rsidRDefault="00876E20" w:rsidP="00876E20">
      <w:pPr>
        <w:widowControl/>
        <w:tabs>
          <w:tab w:val="clear" w:pos="709"/>
          <w:tab w:val="left" w:pos="8460"/>
          <w:tab w:val="left" w:pos="918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ВСТУП</w:t>
      </w:r>
      <w:r w:rsidRPr="00876E20">
        <w:rPr>
          <w:rFonts w:ascii="Times New Roman" w:eastAsia="Times New Roman" w:hAnsi="Times New Roman" w:cs="Times New Roman"/>
          <w:kern w:val="0"/>
          <w:sz w:val="28"/>
          <w:szCs w:val="28"/>
          <w:lang w:val="uk-UA" w:eastAsia="ru-RU"/>
        </w:rPr>
        <w:t>.................................................................................................... 3-9</w:t>
      </w:r>
    </w:p>
    <w:p w14:paraId="05BA862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РОЗДІЛ 1. Загальна характеристика та класифікація гарантій здійснення трудових прав працівників</w:t>
      </w:r>
      <w:r w:rsidRPr="00876E20">
        <w:rPr>
          <w:rFonts w:ascii="Times New Roman" w:eastAsia="Times New Roman" w:hAnsi="Times New Roman" w:cs="Times New Roman"/>
          <w:kern w:val="0"/>
          <w:sz w:val="28"/>
          <w:szCs w:val="28"/>
          <w:lang w:val="uk-UA" w:eastAsia="ru-RU"/>
        </w:rPr>
        <w:t>........................................................10</w:t>
      </w:r>
    </w:p>
    <w:p w14:paraId="5FBA697A" w14:textId="77777777" w:rsidR="00876E20" w:rsidRPr="00876E20" w:rsidRDefault="00876E20" w:rsidP="00876E20">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 Поняття та види гарантій...............................................................10-32</w:t>
      </w:r>
    </w:p>
    <w:p w14:paraId="0D6D5433" w14:textId="77777777" w:rsidR="00876E20" w:rsidRPr="00876E20" w:rsidRDefault="00876E20" w:rsidP="00876E20">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 Міжнародно-правове закріплення гарантій трудових прав працівників.............................................................................................33-62</w:t>
      </w:r>
    </w:p>
    <w:p w14:paraId="3643EB11" w14:textId="77777777" w:rsidR="00876E20" w:rsidRPr="00876E20" w:rsidRDefault="00876E20" w:rsidP="00876E20">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Висновки до розділу 1...........................................................................63-67</w:t>
      </w:r>
    </w:p>
    <w:p w14:paraId="669DAA0A"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РОЗДІЛ 2. Юридичні гарантії, що забезпечують виникнення, зміну та припинення трудових правовідносин</w:t>
      </w:r>
      <w:r w:rsidRPr="00876E20">
        <w:rPr>
          <w:rFonts w:ascii="Times New Roman" w:eastAsia="Times New Roman" w:hAnsi="Times New Roman" w:cs="Times New Roman"/>
          <w:kern w:val="0"/>
          <w:sz w:val="28"/>
          <w:szCs w:val="28"/>
          <w:lang w:val="uk-UA" w:eastAsia="ru-RU"/>
        </w:rPr>
        <w:t>......................................................68</w:t>
      </w:r>
    </w:p>
    <w:p w14:paraId="49912AAF" w14:textId="77777777" w:rsidR="00876E20" w:rsidRPr="00876E20" w:rsidRDefault="00876E20" w:rsidP="00876E20">
      <w:pPr>
        <w:widowControl/>
        <w:numPr>
          <w:ilvl w:val="1"/>
          <w:numId w:val="28"/>
        </w:numPr>
        <w:tabs>
          <w:tab w:val="clear" w:pos="709"/>
          <w:tab w:val="num" w:pos="1260"/>
        </w:tabs>
        <w:suppressAutoHyphens w:val="0"/>
        <w:spacing w:after="0" w:line="360" w:lineRule="auto"/>
        <w:ind w:left="1260" w:hanging="540"/>
        <w:jc w:val="left"/>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Гарантії, що забезпечують виникнення трудових правовідносин та проблеми їх реалізації....................................................................68-93</w:t>
      </w:r>
    </w:p>
    <w:p w14:paraId="611F4860" w14:textId="77777777" w:rsidR="00876E20" w:rsidRPr="00876E20" w:rsidRDefault="00876E20" w:rsidP="00876E20">
      <w:pPr>
        <w:widowControl/>
        <w:numPr>
          <w:ilvl w:val="1"/>
          <w:numId w:val="28"/>
        </w:numPr>
        <w:tabs>
          <w:tab w:val="clear" w:pos="709"/>
          <w:tab w:val="num" w:pos="1260"/>
        </w:tabs>
        <w:suppressAutoHyphens w:val="0"/>
        <w:spacing w:after="0" w:line="360" w:lineRule="auto"/>
        <w:ind w:left="1260" w:hanging="540"/>
        <w:jc w:val="left"/>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Удосконалення правового регулювання гарантій, що забезпечують виконання працівниками покладених на них обов’язків.........94-130</w:t>
      </w:r>
    </w:p>
    <w:p w14:paraId="08286BB0" w14:textId="77777777" w:rsidR="00876E20" w:rsidRPr="00876E20" w:rsidRDefault="00876E20" w:rsidP="00876E20">
      <w:pPr>
        <w:widowControl/>
        <w:numPr>
          <w:ilvl w:val="1"/>
          <w:numId w:val="28"/>
        </w:numPr>
        <w:tabs>
          <w:tab w:val="clear" w:pos="709"/>
          <w:tab w:val="num" w:pos="1260"/>
        </w:tabs>
        <w:suppressAutoHyphens w:val="0"/>
        <w:spacing w:after="0" w:line="360" w:lineRule="auto"/>
        <w:ind w:left="1260" w:hanging="540"/>
        <w:jc w:val="left"/>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Правові проблеми реалізації гарантій, що забезпечують зміну трудових правовідносин............................................................131-147</w:t>
      </w:r>
    </w:p>
    <w:p w14:paraId="11B7E621" w14:textId="77777777" w:rsidR="00876E20" w:rsidRPr="00876E20" w:rsidRDefault="00876E20" w:rsidP="00876E20">
      <w:pPr>
        <w:widowControl/>
        <w:numPr>
          <w:ilvl w:val="1"/>
          <w:numId w:val="28"/>
        </w:numPr>
        <w:tabs>
          <w:tab w:val="clear" w:pos="709"/>
          <w:tab w:val="num" w:pos="1260"/>
        </w:tabs>
        <w:suppressAutoHyphens w:val="0"/>
        <w:spacing w:after="0" w:line="360" w:lineRule="auto"/>
        <w:ind w:left="1260" w:hanging="540"/>
        <w:jc w:val="left"/>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Юридичні гарантії, що забезпечують припинення трудових правовідносин.............................................................................148-167</w:t>
      </w:r>
    </w:p>
    <w:p w14:paraId="57043363" w14:textId="77777777" w:rsidR="00876E20" w:rsidRPr="00876E20" w:rsidRDefault="00876E20" w:rsidP="00876E20">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Висновки до розділу 2.......................................................................168-176</w:t>
      </w:r>
    </w:p>
    <w:p w14:paraId="57344E08"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ВИСНОВКИ</w:t>
      </w:r>
      <w:r w:rsidRPr="00876E20">
        <w:rPr>
          <w:rFonts w:ascii="Times New Roman" w:eastAsia="Times New Roman" w:hAnsi="Times New Roman" w:cs="Times New Roman"/>
          <w:kern w:val="0"/>
          <w:sz w:val="28"/>
          <w:szCs w:val="28"/>
          <w:lang w:val="uk-UA" w:eastAsia="ru-RU"/>
        </w:rPr>
        <w:t>..................................................................................... 177-184</w:t>
      </w:r>
    </w:p>
    <w:p w14:paraId="0CA2666C"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Список використаних джерел</w:t>
      </w:r>
      <w:r w:rsidRPr="00876E20">
        <w:rPr>
          <w:rFonts w:ascii="Times New Roman" w:eastAsia="Times New Roman" w:hAnsi="Times New Roman" w:cs="Times New Roman"/>
          <w:kern w:val="0"/>
          <w:sz w:val="28"/>
          <w:szCs w:val="28"/>
          <w:lang w:val="uk-UA" w:eastAsia="ru-RU"/>
        </w:rPr>
        <w:t>.......................................................185-204</w:t>
      </w:r>
    </w:p>
    <w:p w14:paraId="4D3FE4B9"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p>
    <w:p w14:paraId="27365C7C"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sectPr w:rsidR="00876E20" w:rsidRPr="00876E20">
          <w:headerReference w:type="even" r:id="rId7"/>
          <w:headerReference w:type="default" r:id="rId8"/>
          <w:pgSz w:w="11906" w:h="16838"/>
          <w:pgMar w:top="1134" w:right="850" w:bottom="1134" w:left="1701" w:header="708" w:footer="708" w:gutter="0"/>
          <w:pgNumType w:start="3"/>
          <w:cols w:space="708"/>
          <w:docGrid w:linePitch="360"/>
        </w:sectPr>
      </w:pPr>
    </w:p>
    <w:p w14:paraId="6B86BB44" w14:textId="77777777" w:rsidR="00876E20" w:rsidRPr="00876E20" w:rsidRDefault="00876E20" w:rsidP="00876E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r w:rsidRPr="00876E20">
        <w:rPr>
          <w:rFonts w:ascii="Times New Roman" w:eastAsia="Times New Roman" w:hAnsi="Times New Roman" w:cs="Times New Roman"/>
          <w:b/>
          <w:kern w:val="0"/>
          <w:sz w:val="32"/>
          <w:szCs w:val="32"/>
          <w:lang w:val="uk-UA" w:eastAsia="ru-RU"/>
        </w:rPr>
        <w:lastRenderedPageBreak/>
        <w:t>ВСТУП</w:t>
      </w:r>
    </w:p>
    <w:p w14:paraId="2ACAFEB7" w14:textId="77777777" w:rsidR="00876E20" w:rsidRPr="00876E20" w:rsidRDefault="00876E20" w:rsidP="00876E20">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b/>
          <w:kern w:val="0"/>
          <w:sz w:val="28"/>
          <w:szCs w:val="28"/>
          <w:lang w:val="uk-UA" w:eastAsia="ru-RU"/>
        </w:rPr>
        <w:t xml:space="preserve">Актуальність теми. </w:t>
      </w:r>
      <w:r w:rsidRPr="00876E20">
        <w:rPr>
          <w:rFonts w:ascii="Times New Roman" w:eastAsia="Times New Roman" w:hAnsi="Times New Roman" w:cs="Times New Roman"/>
          <w:kern w:val="0"/>
          <w:sz w:val="28"/>
          <w:szCs w:val="28"/>
          <w:lang w:val="uk-UA" w:eastAsia="ru-RU"/>
        </w:rPr>
        <w:t>Проголошення</w:t>
      </w:r>
      <w:r w:rsidRPr="00876E20">
        <w:rPr>
          <w:rFonts w:ascii="Times New Roman" w:eastAsia="Times New Roman" w:hAnsi="Times New Roman" w:cs="Times New Roman"/>
          <w:kern w:val="0"/>
          <w:sz w:val="28"/>
          <w:szCs w:val="24"/>
          <w:lang w:val="uk-UA" w:eastAsia="ru-RU"/>
        </w:rPr>
        <w:t xml:space="preserve"> України демократичною, соціальною та правовою державою, а її найвищою соціальною цінністю – людину обумовлює необхідність реформування трудового законодавства та приведення його у відповідність до міжнародних норм і стандартів.</w:t>
      </w:r>
    </w:p>
    <w:p w14:paraId="489A723F" w14:textId="77777777" w:rsidR="00876E20" w:rsidRPr="00876E20" w:rsidRDefault="00876E20" w:rsidP="00876E20">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kern w:val="0"/>
          <w:sz w:val="28"/>
          <w:szCs w:val="24"/>
          <w:lang w:val="uk-UA" w:eastAsia="ru-RU"/>
        </w:rPr>
        <w:t>Конституція нашої держави закріплює загальні гарантії, що стосуються усіх прав людини і громадянина, і є основою для побудови стійкої системи гарантій, які б забезпечували належну реалізацію особами свого права на працю. На сьогодні у КЗпП України ті чи інші питання, пов’язані з наданням гарантій, зміщені на користь однієї із сторін без врахування інтересів іншої сторони трудового правовідношення.</w:t>
      </w:r>
    </w:p>
    <w:p w14:paraId="681DA477"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kern w:val="0"/>
          <w:sz w:val="28"/>
          <w:szCs w:val="24"/>
          <w:lang w:val="uk-UA" w:eastAsia="ru-RU"/>
        </w:rPr>
        <w:t xml:space="preserve">Поряд із цим, одним з основних завдань здійснення реформи трудового законодавства України є проведення його кодифікації. </w:t>
      </w:r>
      <w:r w:rsidRPr="00876E20">
        <w:rPr>
          <w:rFonts w:ascii="Times New Roman" w:eastAsia="Times New Roman" w:hAnsi="Times New Roman" w:cs="Times New Roman"/>
          <w:color w:val="000000"/>
          <w:kern w:val="0"/>
          <w:sz w:val="28"/>
          <w:szCs w:val="24"/>
          <w:lang w:val="uk-UA" w:eastAsia="ru-RU"/>
        </w:rPr>
        <w:t>Висвітлення проблемних питань проекту Трудового кодексу України слід відзначити як архіактуальне завдання науки трудового права, оскільки це дозволить вчасно удосконалити його структуру та окремі норми, уникнути багатьох неточностей та прогалин, вилучити з тексту норми, які вочевидь спрямовані на обмеження трудових прав працівників та ліквідацію їх гарантій, передбачених чинним нині трудовим законодавством.</w:t>
      </w:r>
    </w:p>
    <w:p w14:paraId="543B514E"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Виходячи з ч.2 ст.22 Конституції України, новий Трудовий кодекс України не може звужувати зміст та обсяг гарантованих КЗпП України та іншими законодавчими актами прав та свобод працівників. Проте, як показало вивчення змісту проекту нового Трудового кодексу України, він значно звужує зміст та обсяг існуючих трудових прав працівників та гарантії їх забезпечення. Це, в свою чергу, вимагає ґрунтовного аналізу гарантій трудових прав працівників, визначення шляхів їх удосконалення та приведення у відповідність до міжнародних вимог.</w:t>
      </w:r>
    </w:p>
    <w:p w14:paraId="02AB02A5"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Слід зазначити, що проблеми гарантій трудових прав працівників та пошук шляхів їх удосконалення завжди знаходилися в центрі уваги вчених-</w:t>
      </w:r>
      <w:r w:rsidRPr="00876E20">
        <w:rPr>
          <w:rFonts w:ascii="Times New Roman" w:eastAsia="Times New Roman" w:hAnsi="Times New Roman" w:cs="Times New Roman"/>
          <w:color w:val="000000"/>
          <w:kern w:val="0"/>
          <w:sz w:val="28"/>
          <w:szCs w:val="24"/>
          <w:lang w:val="uk-UA" w:eastAsia="ru-RU"/>
        </w:rPr>
        <w:lastRenderedPageBreak/>
        <w:t xml:space="preserve">правознавців. Даній проблемі присвячені наукові праці з теорії права, трудового та цивільного права: </w:t>
      </w:r>
      <w:r w:rsidRPr="00876E20">
        <w:rPr>
          <w:rFonts w:ascii="Times New Roman" w:eastAsia="Times New Roman" w:hAnsi="Times New Roman" w:cs="Times New Roman"/>
          <w:kern w:val="0"/>
          <w:sz w:val="28"/>
          <w:szCs w:val="28"/>
          <w:lang w:val="uk-UA" w:eastAsia="ru-RU"/>
        </w:rPr>
        <w:t>С.С. Алєксєєва, О.Т. Барабаша, Н.Б. Болотіної, В.С. Венедиктова, М.В. Вітрука, В.В. Вітрянського, В.В. Жернакова, Д.О. Карпенка, І.Я. Кисельова, Л.І. Лазора, Р.З.Лівшиця, А.Р. Мацюка, П.О. Недбайла, О.С. Пашкова, П.Д. Пилипенка, С.М. Прилипка, В.І. Прокопенка, О.І. Процевського, В.Г. Ротаня, В.М. Скобєлкіна, В.М. Смирнова, П.Р. Стависького, Б.С. Стичинського, Р.О. Халфіна, Н.М. Хуторян, Г.І. Чанишевої, О.М. Ярошенка та інш.</w:t>
      </w:r>
    </w:p>
    <w:p w14:paraId="7591173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Попри наявність глибоких теоретичних досліджень, проблеми гарантій трудових прав працівників поки що залишаються невирішеними. Це стосується самого визначення поняття гарантій трудових прав працівників і гарантій, що забезпечують виникнення, зміну та припинення трудових правовідносин. Важливе теоретичне та практичне значення має проблема невідповідності норм чинного трудового законодавства міжнародним вимогам. Тому актуальним залишається удосконалення норм КЗпП України та проекту Трудового кодексу України, спрямованих на забезпечення гарантій трудових прав працівників при виникненні, зміні та припиненні трудових відносин, відповідно до європейських вимог.</w:t>
      </w:r>
    </w:p>
    <w:p w14:paraId="5A35217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Усе вищевикладене підкреслює актуальність та необхідність проведення подальших наукових досліджень гарантій трудових прав працівників та шляхів удосконалення їх правового регулювання. Наукова й практична значимість зазначених питань, недостатня розробленість їх у науці трудового права, а також дискусійний характер багатьох проблем обумовили вибір теми цього дослідження.</w:t>
      </w:r>
    </w:p>
    <w:p w14:paraId="43523D9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876E20">
        <w:rPr>
          <w:rFonts w:ascii="Times New Roman" w:eastAsia="Times New Roman" w:hAnsi="Times New Roman" w:cs="Times New Roman"/>
          <w:kern w:val="0"/>
          <w:sz w:val="28"/>
          <w:szCs w:val="28"/>
          <w:lang w:val="uk-UA" w:eastAsia="ru-RU"/>
        </w:rPr>
        <w:t xml:space="preserve">Гарантії трудових прав працівників та шляхи їх удосконалення досліджувалися в межах виконання планів науково-дослідної роботи кафедри трудового, екологічного та аграрного права Юридичного інституту Прикарпатського національного університету імені В.Стефаника „Проблеми правового регулювання трудових, </w:t>
      </w:r>
      <w:r w:rsidRPr="00876E20">
        <w:rPr>
          <w:rFonts w:ascii="Times New Roman" w:eastAsia="Times New Roman" w:hAnsi="Times New Roman" w:cs="Times New Roman"/>
          <w:kern w:val="0"/>
          <w:sz w:val="28"/>
          <w:szCs w:val="28"/>
          <w:lang w:val="uk-UA" w:eastAsia="ru-RU"/>
        </w:rPr>
        <w:lastRenderedPageBreak/>
        <w:t>екологічних та аграрних відносин на сучасному етапі” (протокол №1 від 11 вересня 2006 року).</w:t>
      </w:r>
    </w:p>
    <w:p w14:paraId="4511450F"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b/>
          <w:kern w:val="0"/>
          <w:sz w:val="28"/>
          <w:szCs w:val="28"/>
          <w:lang w:val="uk-UA" w:eastAsia="ru-RU"/>
        </w:rPr>
        <w:t>Мета і завдання дослідження.</w:t>
      </w:r>
      <w:r w:rsidRPr="00876E20">
        <w:rPr>
          <w:rFonts w:ascii="Times New Roman" w:eastAsia="Times New Roman" w:hAnsi="Times New Roman" w:cs="Times New Roman"/>
          <w:color w:val="000000"/>
          <w:kern w:val="0"/>
          <w:sz w:val="28"/>
          <w:szCs w:val="24"/>
          <w:lang w:val="uk-UA" w:eastAsia="ru-RU"/>
        </w:rPr>
        <w:t xml:space="preserve"> Метою даної наукової праці є розвиток теорії трудового права щодо гарантій трудових прав працівників та вдосконалення правового регулювання гарантій трудових прав працівників.</w:t>
      </w:r>
    </w:p>
    <w:p w14:paraId="429338AD"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Для досягнення поставленої мети в дисертації вирішуються такі основні завдання:</w:t>
      </w:r>
    </w:p>
    <w:p w14:paraId="24F211BA"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дослідити поняття правових гарантій та на основі цього дати авторське визначення поняття гарантій трудових прав працівників;</w:t>
      </w:r>
    </w:p>
    <w:p w14:paraId="759ECDFB"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дати класифікацію гарантій трудових прав працівників;</w:t>
      </w:r>
    </w:p>
    <w:p w14:paraId="685105F9"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проаналізувати співвідношення юридичних гарантій з гарантійними та компенсаційними виплатами;</w:t>
      </w:r>
    </w:p>
    <w:p w14:paraId="075F21F6"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здійснити аналіз міжнародно-правового закріплення гарантій трудових прав працівників;</w:t>
      </w:r>
    </w:p>
    <w:p w14:paraId="67A6A18C"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4"/>
          <w:lang w:val="uk-UA" w:eastAsia="ru-RU"/>
        </w:rPr>
      </w:pPr>
      <w:r w:rsidRPr="00876E20">
        <w:rPr>
          <w:rFonts w:ascii="Times New Roman" w:eastAsia="Times New Roman" w:hAnsi="Times New Roman" w:cs="Times New Roman"/>
          <w:color w:val="000000"/>
          <w:kern w:val="0"/>
          <w:sz w:val="28"/>
          <w:szCs w:val="24"/>
          <w:lang w:val="uk-UA" w:eastAsia="ru-RU"/>
        </w:rPr>
        <w:t>дослідити правові гарантії, що забезпечують виникнення трудових правовідносин та проблеми їх реалізації;</w:t>
      </w:r>
    </w:p>
    <w:p w14:paraId="7E906720"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876E20">
        <w:rPr>
          <w:rFonts w:ascii="Times New Roman" w:eastAsia="Times New Roman" w:hAnsi="Times New Roman" w:cs="Times New Roman"/>
          <w:color w:val="000000"/>
          <w:kern w:val="0"/>
          <w:sz w:val="28"/>
          <w:szCs w:val="20"/>
          <w:lang w:val="uk-UA" w:eastAsia="ru-RU"/>
        </w:rPr>
        <w:t>дослідити правові проблеми реалізації гарантій, що забезпечують зміну трудових правовідносин;</w:t>
      </w:r>
    </w:p>
    <w:p w14:paraId="04D12CB7"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876E20">
        <w:rPr>
          <w:rFonts w:ascii="Times New Roman" w:eastAsia="Times New Roman" w:hAnsi="Times New Roman" w:cs="Times New Roman"/>
          <w:kern w:val="0"/>
          <w:sz w:val="28"/>
          <w:szCs w:val="20"/>
          <w:lang w:val="uk-UA" w:eastAsia="ru-RU"/>
        </w:rPr>
        <w:t>здійснити аналіз проблем юридичних гарантій, що забезпечують припинення трудових правовідносин;</w:t>
      </w:r>
    </w:p>
    <w:p w14:paraId="67AD2625" w14:textId="77777777" w:rsidR="00876E20" w:rsidRPr="00876E20" w:rsidRDefault="00876E20" w:rsidP="00876E20">
      <w:pPr>
        <w:widowControl/>
        <w:numPr>
          <w:ilvl w:val="0"/>
          <w:numId w:val="29"/>
        </w:numPr>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876E20">
        <w:rPr>
          <w:rFonts w:ascii="Times New Roman" w:eastAsia="Times New Roman" w:hAnsi="Times New Roman" w:cs="Times New Roman"/>
          <w:kern w:val="0"/>
          <w:sz w:val="28"/>
          <w:szCs w:val="20"/>
          <w:lang w:val="uk-UA" w:eastAsia="ru-RU"/>
        </w:rPr>
        <w:t>внести пропозиції щодо вдосконалення КЗпП України та проекту ТК України, які регулюють гарантії сторін трудового договору.</w:t>
      </w:r>
    </w:p>
    <w:p w14:paraId="789D461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Об’єкт дослідження </w:t>
      </w:r>
      <w:r w:rsidRPr="00876E20">
        <w:rPr>
          <w:rFonts w:ascii="Times New Roman" w:eastAsia="Times New Roman" w:hAnsi="Times New Roman" w:cs="Times New Roman"/>
          <w:kern w:val="0"/>
          <w:sz w:val="28"/>
          <w:szCs w:val="28"/>
          <w:lang w:val="uk-UA" w:eastAsia="ru-RU"/>
        </w:rPr>
        <w:t>становлять трудові відносини в сфері забезпечення прав та обов’язків суб’єктів трудового права.</w:t>
      </w:r>
    </w:p>
    <w:p w14:paraId="4496A25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Предмет дослідження</w:t>
      </w:r>
      <w:r w:rsidRPr="00876E20">
        <w:rPr>
          <w:rFonts w:ascii="Times New Roman" w:eastAsia="Times New Roman" w:hAnsi="Times New Roman" w:cs="Times New Roman"/>
          <w:kern w:val="0"/>
          <w:sz w:val="28"/>
          <w:szCs w:val="28"/>
          <w:lang w:val="uk-UA" w:eastAsia="ru-RU"/>
        </w:rPr>
        <w:t xml:space="preserve"> становлять проблеми правового регулювання гарантій реалізації трудових прав працівників.</w:t>
      </w:r>
    </w:p>
    <w:p w14:paraId="61DFCB0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Методи дослідження. </w:t>
      </w:r>
      <w:r w:rsidRPr="00876E20">
        <w:rPr>
          <w:rFonts w:ascii="Times New Roman" w:eastAsia="Times New Roman" w:hAnsi="Times New Roman" w:cs="Times New Roman"/>
          <w:kern w:val="0"/>
          <w:sz w:val="28"/>
          <w:szCs w:val="28"/>
          <w:lang w:val="uk-UA" w:eastAsia="ru-RU"/>
        </w:rPr>
        <w:t xml:space="preserve">При написанні дисертаційної роботи використовувались як загальнонаукові, так і спеціальні юридичні методи дослідження. Методологічну основу складає діалектичний метод пізнання, </w:t>
      </w:r>
      <w:r w:rsidRPr="00876E20">
        <w:rPr>
          <w:rFonts w:ascii="Times New Roman" w:eastAsia="Times New Roman" w:hAnsi="Times New Roman" w:cs="Times New Roman"/>
          <w:kern w:val="0"/>
          <w:sz w:val="28"/>
          <w:szCs w:val="28"/>
          <w:lang w:val="uk-UA" w:eastAsia="ru-RU"/>
        </w:rPr>
        <w:lastRenderedPageBreak/>
        <w:t>який дозволив провести дослідження в єдності, взаємозв’язку і розвитку соціальних та юридичних чинників. Логіко-семантичний метод використовувався для поглиблення понятійного апарату, що має відношення до теми дослідження. Важливе значення в науковій роботі відіграв системно-структурний метод, який активно використовувався при дослідженні гарантій, що забезпечують виникнення, зміну, припинення та відновлення трудових прав працівників.</w:t>
      </w:r>
    </w:p>
    <w:p w14:paraId="617CFEC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Поєднання під час аналізу проблемних питань засобів формальної логіки із спеціально-юридичними методами аналізу і тлумачення правових норм дозволило розглянути трудові правовідносини як цілісне правове явище, що, з одного боку, детерміноване регулюючим впливом правових норм, а з іншого, само впливає на розвиток трудового права.</w:t>
      </w:r>
    </w:p>
    <w:p w14:paraId="1346B7F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У дисертації використаний також метод нормативно-порівняльного аналізу внутрішнього трудового законодавства України і міжнародно-правових норм та законодавства країн з високорозвиненою економікою, а також країн з перехідною економікою (Центральної та Східної Європи, країн СНД) щодо гарантій, які забезпечують вступ, належне виконання та припинення трудових відносин. Це дало змогу автору всебічно і критично оцінити зарубіжне законодавство й обґрунтувати можливість імплементації деяких норм зарубіжного законодавства в трудове законодавство України.</w:t>
      </w:r>
    </w:p>
    <w:p w14:paraId="1B0D386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Метод узагальнення дозволив у висновках підсумувати окремі найважливіші питання відповідно до мети дисертаційного дослідження.</w:t>
      </w:r>
    </w:p>
    <w:p w14:paraId="6538C86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Використання вказаного методологічного інструментарію дозволило вирішити поставлені завдання, отримати науковий результат, новизна якого відображена у положеннях, що виносяться на захист. Основні положення та висновки, подані в роботі, ґрунтуються на аналізі чинного законодавства про працю, практиці його застосування, досягнень у сфері загальної теорії права, трудового права, інших галузей юридичної науки України та іноземних держав.</w:t>
      </w:r>
    </w:p>
    <w:p w14:paraId="4E6D68E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lastRenderedPageBreak/>
        <w:t xml:space="preserve">Наукова новизна одержаних результатів. </w:t>
      </w:r>
      <w:r w:rsidRPr="00876E20">
        <w:rPr>
          <w:rFonts w:ascii="Times New Roman" w:eastAsia="Times New Roman" w:hAnsi="Times New Roman" w:cs="Times New Roman"/>
          <w:kern w:val="0"/>
          <w:sz w:val="28"/>
          <w:szCs w:val="28"/>
          <w:lang w:val="uk-UA" w:eastAsia="ru-RU"/>
        </w:rPr>
        <w:t>Дисертація є комплексним науковим дослідженням проблем гарантування працівникам здійснення права на працю та шляхів удосконалення їх законодавчого закріплення в чинному законодавстві та проекті ТК України. Новизна дисертаційного дослідження конкретизується в науково-теоретичних положеннях, висновках та пропозиціях:</w:t>
      </w:r>
    </w:p>
    <w:p w14:paraId="565ED41D"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 Обґрунтовано положення про те, що юридичні гарантії відіграють службову роль по відношенню до прав та обов’язків, які складають ядро правового статусу особи, оскільки забезпечують ефективне його функціонування, впливають на їх обсяг.</w:t>
      </w:r>
    </w:p>
    <w:p w14:paraId="0EFC4716"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 Новим є поділ юридичних гарантій на два види: загально-правові і спеціалізовані.</w:t>
      </w:r>
    </w:p>
    <w:p w14:paraId="7F3FD5B4"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Загально-правові – гарантії, що притаманні всім галузям права (загальногалузеві) чи кільком галузям права (міжгалузеві) а спеціалізовані – гарантії, що притаманні тільки одній із галузей права (галузеві).</w:t>
      </w:r>
    </w:p>
    <w:p w14:paraId="4EF65BDE"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 Обґрунтовано положення про те, що значна частина правових гарантій у договірних зобов’язаннях в умовах ринку повинна встановлюватися самими договірними суб’єктами, які забезпечили б оптимальне досягнення кінцевого результату. Сторони, при цьому, повинні постійно здійснювати пошук найефективніших правових гарантій, які б забезпечували оптимальний розвиток і захист трудових відносин.</w:t>
      </w:r>
    </w:p>
    <w:p w14:paraId="5C2F28B1"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4. Вперше автором запропоновано поділ правових гарантій за способом прийняття на державно-правові (встановлюються державою) і договірні (встановлюються безпосередньо самими сторонами відносин) а також за змістом суб’єктивного права – на загальні і спеціальні.</w:t>
      </w:r>
    </w:p>
    <w:p w14:paraId="1838EE5D"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 Сформульоване власне поняття, що „гарантіями здійснення прав працівників” є система засобів, способів і умов, що встановлюються державою або угодою сторін, за допомогою яких сторони правовідносин можуть реалізувати, охороняти, захищати та відновити своє порушене право.</w:t>
      </w:r>
    </w:p>
    <w:p w14:paraId="5B1D1404"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6. Доведено, що для підвищення ефективності такої юридичної гарантії, як заборона необґрунтованої відмови у прийнятті на роботу, доцільно статтю 22 КЗпП України та проект ТК України доповнити нормою, яка би закріплювала обов’язок роботодавця повідомляти про причини відмови у прийнятті на роботу в письмовій формі усім без винятку категоріям працівників.</w:t>
      </w:r>
    </w:p>
    <w:p w14:paraId="0595BA12"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kern w:val="0"/>
          <w:sz w:val="28"/>
          <w:szCs w:val="28"/>
          <w:lang w:val="uk-UA" w:eastAsia="ru-RU"/>
        </w:rPr>
        <w:t xml:space="preserve">7. Обґрунтовано положення про те, що </w:t>
      </w:r>
      <w:r w:rsidRPr="00876E20">
        <w:rPr>
          <w:rFonts w:ascii="Times New Roman" w:eastAsia="Times New Roman" w:hAnsi="Times New Roman" w:cs="Times New Roman"/>
          <w:kern w:val="0"/>
          <w:sz w:val="28"/>
          <w:szCs w:val="24"/>
          <w:lang w:val="uk-UA" w:eastAsia="ru-RU"/>
        </w:rPr>
        <w:t xml:space="preserve">статтю 4 проекту ТК України </w:t>
      </w:r>
      <w:r w:rsidRPr="00876E20">
        <w:rPr>
          <w:rFonts w:ascii="Times New Roman" w:eastAsia="Times New Roman" w:hAnsi="Times New Roman" w:cs="Times New Roman"/>
          <w:kern w:val="0"/>
          <w:sz w:val="28"/>
          <w:szCs w:val="28"/>
          <w:lang w:val="uk-UA" w:eastAsia="ru-RU"/>
        </w:rPr>
        <w:t xml:space="preserve">доцільно </w:t>
      </w:r>
      <w:r w:rsidRPr="00876E20">
        <w:rPr>
          <w:rFonts w:ascii="Times New Roman" w:eastAsia="Times New Roman" w:hAnsi="Times New Roman" w:cs="Times New Roman"/>
          <w:kern w:val="0"/>
          <w:sz w:val="28"/>
          <w:szCs w:val="24"/>
          <w:lang w:val="uk-UA" w:eastAsia="ru-RU"/>
        </w:rPr>
        <w:t>доповнити пунктом 3 такого змісту: „роботодавці, які допустили дискримінацію у сфері праці, несуть матеріальну відповідальність за матеріальну і моральну шкоду, заподіяну особі”.</w:t>
      </w:r>
    </w:p>
    <w:p w14:paraId="5C0FE522"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8. Новим є висновок про те, що „гарантіями при оплаті праці” потрібно вважати систему засобів, способів і умов, яка покладає на державу та роботодавця обов’язок забезпечити працівникові належне здійснення ним свого права на гідну винагороду за працю, яка забезпечить достатній життєвий рівень для нього та його сім’ї.</w:t>
      </w:r>
    </w:p>
    <w:p w14:paraId="68D623B7"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 Вперше вноситься пропозиція щодо необхідності закріплення у проекті ТК України положення такого змісту: „у разі смерті роботодавця – фізичної особи або набрання рішення суду про визнання фізичної особи безвісно відсутньою чи оголошення померлою та відсутності у такої особи спадкоємців обов’язок по здійсненню відповідних виплат працівникам покладається на органи місцевого самоврядування, до яких переходить право на розпорядження майном померлого”.</w:t>
      </w:r>
    </w:p>
    <w:p w14:paraId="7A24FF9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Практичне значення одержаних результатів</w:t>
      </w:r>
      <w:r w:rsidRPr="00876E20">
        <w:rPr>
          <w:rFonts w:ascii="Times New Roman" w:eastAsia="Times New Roman" w:hAnsi="Times New Roman" w:cs="Times New Roman"/>
          <w:kern w:val="0"/>
          <w:sz w:val="28"/>
          <w:szCs w:val="28"/>
          <w:lang w:val="uk-UA" w:eastAsia="ru-RU"/>
        </w:rPr>
        <w:t xml:space="preserve"> полягає в тому, що воно дає можливості для більш чіткого розуміння поняття гарантій та їх правового регулювання при виникненні, зміні і припиненні трудових правовідносин, а тому результати дослідження можуть бути використані в подальших наукових дослідженнях з даної проблеми.</w:t>
      </w:r>
    </w:p>
    <w:p w14:paraId="786D409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Викладені в дисертації висновки та пропозиції можуть бути використані для вдосконалення чинного законодавства, а також враховані в новому Трудовому кодексі України.</w:t>
      </w:r>
    </w:p>
    <w:p w14:paraId="125364F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Основні положення дисертації можуть використовуватись у навчальному процесі в юридичних та інших навчальних закладах у процесі вивчення дисципліни „Трудове право України”, а також застосовуватися для підготовки лекцій, підручників, навчальних та методичних посібників з курсу „Трудове право України”.</w:t>
      </w:r>
    </w:p>
    <w:p w14:paraId="2455A45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Апробація результатів дисертації. </w:t>
      </w:r>
      <w:r w:rsidRPr="00876E20">
        <w:rPr>
          <w:rFonts w:ascii="Times New Roman" w:eastAsia="Times New Roman" w:hAnsi="Times New Roman" w:cs="Times New Roman"/>
          <w:kern w:val="0"/>
          <w:sz w:val="28"/>
          <w:szCs w:val="28"/>
          <w:lang w:val="uk-UA" w:eastAsia="ru-RU"/>
        </w:rPr>
        <w:t>Основні положення, висновки і пропозиції дисертаційної роботи доповідалися на засіданнях кафедри трудового, екологічного та аграрного права Юридичного інституту Прикарпатського національного університету ім. В. Стефаника. Також вони оприлюднені на науково-практичних конференціях, зокрема: Регіональній міжвузівській науковій конференції молодих вчених та аспірантів „Проблеми вдосконалення правового регулювання щодо забезпечення прав та свобод людини і громадянина в Україні” (Івано-Франківськ, 16 квітня 2004р.); Міжнародній науковій конференції молодих вчених „Четверті осінні читання” (м. Хмельницький 21-22 жовтня 2005 року); Регіональній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в Україні” (м. Івано-Франківськ, 22 квітня 2005 року]; Регіональній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в Україні” (м. Івано-Франківськ, 28 квітня 2006 року); Науково-практичній конференції „Гармонізація трудових гарантій із законодавством Європейського Союзу. Трудове право України в контексті європейської інтеграції” (м. Харків, 23 травня 2006); Звітна наукова конференція викладачів, докторантів, аспірантів університету за 2006 рік (м. Івано-Франківськ, 26 – березня 2007 року).</w:t>
      </w:r>
    </w:p>
    <w:p w14:paraId="048F399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lastRenderedPageBreak/>
        <w:t xml:space="preserve">Публікації. </w:t>
      </w:r>
      <w:r w:rsidRPr="00876E20">
        <w:rPr>
          <w:rFonts w:ascii="Times New Roman" w:eastAsia="Times New Roman" w:hAnsi="Times New Roman" w:cs="Times New Roman"/>
          <w:kern w:val="0"/>
          <w:sz w:val="28"/>
          <w:szCs w:val="28"/>
          <w:lang w:val="uk-UA" w:eastAsia="ru-RU"/>
        </w:rPr>
        <w:t>Основні положення дисертаційного дослідження знайшли своє відображення в 4 публікаціях наукових фахових видань та 5 тезах виступів на наукових конференціях.</w:t>
      </w:r>
    </w:p>
    <w:p w14:paraId="05A0F30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
          <w:kern w:val="0"/>
          <w:sz w:val="28"/>
          <w:szCs w:val="28"/>
          <w:lang w:val="uk-UA" w:eastAsia="ru-RU"/>
        </w:rPr>
        <w:t xml:space="preserve">Структура дисертації </w:t>
      </w:r>
      <w:r w:rsidRPr="00876E20">
        <w:rPr>
          <w:rFonts w:ascii="Times New Roman" w:eastAsia="Times New Roman" w:hAnsi="Times New Roman" w:cs="Times New Roman"/>
          <w:kern w:val="0"/>
          <w:sz w:val="28"/>
          <w:szCs w:val="28"/>
          <w:lang w:val="uk-UA" w:eastAsia="ru-RU"/>
        </w:rPr>
        <w:t>визначена метою та завданнями дослідження. Дисертація складається із вступу, двох розділів, які поділені на 6 підрозділів, висновків та списку використаних джерел. Загальний обсяг дисертації – 204 сторінки, з них основного тексту – 175 сторінок.</w:t>
      </w:r>
    </w:p>
    <w:p w14:paraId="07E09BC8" w14:textId="77777777" w:rsidR="00CC4DE9" w:rsidRDefault="00CC4DE9" w:rsidP="00876E20"/>
    <w:p w14:paraId="5F235384" w14:textId="77777777" w:rsidR="00876E20" w:rsidRDefault="00876E20" w:rsidP="00876E20"/>
    <w:p w14:paraId="6947E15E" w14:textId="77777777" w:rsidR="00876E20" w:rsidRDefault="00876E20" w:rsidP="00876E20"/>
    <w:p w14:paraId="44B5F5EE" w14:textId="77777777" w:rsidR="00876E20" w:rsidRPr="00876E20" w:rsidRDefault="00876E20" w:rsidP="00876E20">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b/>
          <w:kern w:val="0"/>
          <w:sz w:val="28"/>
          <w:szCs w:val="28"/>
          <w:lang w:val="uk-UA" w:eastAsia="ru-RU"/>
        </w:rPr>
        <w:t>ВИСНОВКИ</w:t>
      </w:r>
    </w:p>
    <w:p w14:paraId="13A87F9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Юридичні гарантії трудових прав і свобод громадян України виражаються насамперед у нормах законодавства, що розкривають і конкретизують зазначені права й свободи та, особливо, встановлюють порядок їхнього здійснення. Однак, аж ніяк не усі без винятку правові норми є юридичними гарантіями прав і свобод громадян, а лише ті із них, що містять визначені засоби і способи, за допомогою яких досягається безперешкодне користування правами й виконання обов’язків, захист прав і свобод та відновлення у випадку їхнього порушення.</w:t>
      </w:r>
    </w:p>
    <w:p w14:paraId="4234367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У дисертації на підставі аналізу чинного законодавства, практики його реалізації, проекту Трудового кодексу України зроблено теоретичне узагальнення і по-новому вирішено теоретичне завдання, що полягає у визначенні основних правових категорій та формулюванні науково-практичних рекомендацій, спрямованих на удосконалення правових гарантій трудових прав працівників.</w:t>
      </w:r>
    </w:p>
    <w:p w14:paraId="681A9FA3"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 Юридичні гарантії відіграють службову роль по відношенню до прав та обов’язків, які складають ядро правового статусу особи. Таким чином, вони забезпечують ефективне його функціонування, впливають на його обсяг, мають щодо нього службове значення. Сутність гарантій полягає у забезпеченні </w:t>
      </w:r>
      <w:r w:rsidRPr="00876E20">
        <w:rPr>
          <w:rFonts w:ascii="Times New Roman" w:eastAsia="Times New Roman" w:hAnsi="Times New Roman" w:cs="Times New Roman"/>
          <w:kern w:val="0"/>
          <w:sz w:val="28"/>
          <w:szCs w:val="28"/>
          <w:lang w:val="uk-UA" w:eastAsia="ru-RU"/>
        </w:rPr>
        <w:lastRenderedPageBreak/>
        <w:t>здійснення права і виконання обов’язку та встановлення ефективного механізму їх захисту й охорони.</w:t>
      </w:r>
    </w:p>
    <w:p w14:paraId="606B2EB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 Для класифікації юридичних гарантій необхідно використовувати декілька критеріїв. При цьому один критерій має виступати основним, а інші – додатковими. Така класифікація дозволяє не тільки вивчити найбільш характерні риси явища, що розглядається, але і поглянути на них через різні правові позиції, під різним кутом зору.</w:t>
      </w:r>
    </w:p>
    <w:p w14:paraId="0AEB2D85" w14:textId="77777777" w:rsidR="00876E20" w:rsidRPr="00876E20" w:rsidRDefault="00876E20" w:rsidP="00876E20">
      <w:pPr>
        <w:widowControl/>
        <w:tabs>
          <w:tab w:val="clear" w:pos="709"/>
        </w:tabs>
        <w:suppressAutoHyphens w:val="0"/>
        <w:spacing w:after="0" w:line="360" w:lineRule="auto"/>
        <w:ind w:firstLine="684"/>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 Будь-яке право, яке проголошене в Конституції, може вважатись з юридичної точки зору гарантованим і фактично здійснюваним лиш при умові, якщо в чинному законодавстві закріплені правові засоби його реалізації і якщо їх порушення дає право громадянину на судовий чи інші передбачені законом шляхи відновлення порушеного права.</w:t>
      </w:r>
    </w:p>
    <w:p w14:paraId="7B3E0C6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4. Для ґрунтовнішої класифікації юридичні гарантії доцільно розподілити на два види: загально-правові та спеціалізовані.</w:t>
      </w:r>
    </w:p>
    <w:p w14:paraId="166E9107" w14:textId="77777777" w:rsidR="00876E20" w:rsidRPr="00876E20" w:rsidRDefault="00876E20" w:rsidP="00876E20">
      <w:pPr>
        <w:widowControl/>
        <w:tabs>
          <w:tab w:val="clear" w:pos="709"/>
        </w:tabs>
        <w:suppressAutoHyphens w:val="0"/>
        <w:spacing w:after="0" w:line="360" w:lineRule="auto"/>
        <w:ind w:firstLine="684"/>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 До загально-правових гарантій доцільно віднести гарантії, що притаманні всім галузям, загальногалузеві (наприклад, кожна людина чи громадянин у судовий спосіб може захистити свої права і свободи) чи кільком галузям права, міжгалузеві (у трудовому, житловому, цивільному праві регулювання відносин здійснюється на основі поєднання державного та договірного регулювання правовідносин) а до спеціалізованих – тільки одній із галузей права, галузеві (наприклад, трудовому або цивільному чи кримінальному. Так, у трудовому праві працівникові надаються гарантії при притягненні його до матеріальної відповідальності).</w:t>
      </w:r>
    </w:p>
    <w:p w14:paraId="2ABE89A5" w14:textId="77777777" w:rsidR="00876E20" w:rsidRPr="00876E20" w:rsidRDefault="00876E20" w:rsidP="00876E20">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6. Загально-правові гарантії можна класифікувати за такими критеріями:</w:t>
      </w:r>
    </w:p>
    <w:p w14:paraId="6AB3391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сферою дії поділяють – на національні (внутрішньодержавні) і міжнародні;</w:t>
      </w:r>
    </w:p>
    <w:p w14:paraId="78A1D90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органами захисту – на досудові (позасудові) і судові;</w:t>
      </w:r>
    </w:p>
    <w:p w14:paraId="740FF22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за джерелами закріплення – на конституційні, міжнародні, законодавчі, підзаконні та локальні;</w:t>
      </w:r>
    </w:p>
    <w:p w14:paraId="22C9B1E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ступенем державного забезпечення – на державні та громадські;</w:t>
      </w:r>
    </w:p>
    <w:p w14:paraId="2EBA24B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функціональною спрямованістю – на гарантії реалізації прав, гарантії охорони прав, гарантії захисту прав;</w:t>
      </w:r>
    </w:p>
    <w:p w14:paraId="361F2C6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характером правових норм – на матеріальні і процесуальні;</w:t>
      </w:r>
    </w:p>
    <w:p w14:paraId="64F6BCBC" w14:textId="77777777" w:rsidR="00876E20" w:rsidRPr="00876E20" w:rsidRDefault="00876E20" w:rsidP="00876E20">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7. Основним критерієм при визначенні способу встановлення правових гарантій у договірних зобов’язаннях має бути врахування інтересів самих сторін договору, держави та заінтересованих осіб.</w:t>
      </w:r>
    </w:p>
    <w:p w14:paraId="68B3724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8. При укладенні договору сторони повинні знаходитись у юридично рівному становищі, тобто їх інтереси мають бути однаково забезпечені й захищені у разі їх обмеження. Для цього повинні встановлюватись правові гарантії на рівні найвищих законодавчих і виконавчих органів влади, оскільки в даному разі порушуються державні інтереси, реалізація яких є основою задоволення нижчого рівня інтересів – колективних, індивідуальних.</w:t>
      </w:r>
    </w:p>
    <w:p w14:paraId="473402E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 Значна частина правових гарантій у договірних зобов’язаннях в умовах ринку повинна встановлюватись самими договірними суб’єктами, які забезпечили б оптимальне досягнення кінцевого результату. Сторони мають постійно здійснювати пошук найефективніших правових гарантій, які б забезпечували оптимальний розвиток і захист трудових відносин. Вони вправі обирати ефективні правові гарантії на будь-якій стадії договірних зобов’язань, вносячи відповідні корективи до умов договору.</w:t>
      </w:r>
    </w:p>
    <w:p w14:paraId="3160547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 Правові гарантії за способом прийняття поділяти на державно-правові (встановлюються державою) і договірні (встановлюються безпосередньо самими сторонами відносин).</w:t>
      </w:r>
    </w:p>
    <w:p w14:paraId="5794954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 За колом осіб юридичні гарантії поділяють на загальні і спеціальні.</w:t>
      </w:r>
    </w:p>
    <w:p w14:paraId="7A2F5B91"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 Проте спеціалізовані гарантії можна поділяти за такими критеріями:</w:t>
      </w:r>
    </w:p>
    <w:p w14:paraId="05D8D24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залежно від стадії розвитку трудових правовідносин поділяють на гарантії права на працю при прийнятті на роботу; гарантії права на працю в </w:t>
      </w:r>
      <w:r w:rsidRPr="00876E20">
        <w:rPr>
          <w:rFonts w:ascii="Times New Roman" w:eastAsia="Times New Roman" w:hAnsi="Times New Roman" w:cs="Times New Roman"/>
          <w:kern w:val="0"/>
          <w:sz w:val="28"/>
          <w:szCs w:val="28"/>
          <w:lang w:val="uk-UA" w:eastAsia="ru-RU"/>
        </w:rPr>
        <w:lastRenderedPageBreak/>
        <w:t>процесі здійснення трудових правовідносин; гарантії права на працю при зміні та припиненні трудових відносин; гарантії, спрямовані на відновлення порушеного права;</w:t>
      </w:r>
    </w:p>
    <w:p w14:paraId="6A078000" w14:textId="77777777" w:rsidR="00876E20" w:rsidRPr="00876E20" w:rsidRDefault="00876E20" w:rsidP="00876E20">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юридичні гарантії за часом дії поділити на постійні, довго триваючі (які діють протягом значного часу дії трудових правовідносин) та тимчасові (поширюються протягом нетривалого періоду);</w:t>
      </w:r>
    </w:p>
    <w:p w14:paraId="3CC65F29" w14:textId="77777777" w:rsidR="00876E20" w:rsidRPr="00876E20" w:rsidRDefault="00876E20" w:rsidP="00876E20">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змістом суб’єктивного права гарантії можна поділяти на колективні та індивідуальні;</w:t>
      </w:r>
    </w:p>
    <w:p w14:paraId="213D7599" w14:textId="77777777" w:rsidR="00876E20" w:rsidRPr="00876E20" w:rsidRDefault="00876E20" w:rsidP="00876E20">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інститутами трудового права доцільно розподілити гарантії на: гарантії, які забезпечують укладення, зміну чи припинення трудового договору; гарантії, які забезпечують визначення робочого часу, часу відпочинку, оплати праці та дисципліни праці, тощо;</w:t>
      </w:r>
    </w:p>
    <w:p w14:paraId="4DD52FE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предметом трудового права (гарантії, що відображають предмет трудового права) гарантії доцільно розподілити на трудові гарантії і тісно пов’язані з ними;</w:t>
      </w:r>
    </w:p>
    <w:p w14:paraId="069C333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гарантії, що відображають метод трудового права, можна поділити на гарантії централізованого характеру і гарантії децентралізованого характеру;</w:t>
      </w:r>
    </w:p>
    <w:p w14:paraId="3164E36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за суб’єктами поширення гарантії у сфері трудового права можна поділити на: гарантії, що поширюються на працівників; гарантії, що поширюються на роботодавця; гарантії, що поширюються на керівників підприємства, установи, організації; гарантії, що поширюються на трудовий колектив; гарантії, що поширюються на первинну профспілкову організацію підприємства, установи, організації; гарантії, що поширюються на державні органи та органи місцевого самоврядування, які виступають суб’єктами трудового права.</w:t>
      </w:r>
    </w:p>
    <w:p w14:paraId="06759369"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13. Гарантією здійснення прав працівників є система засобів, способів і умов, які встановлюються державою або угодою сторін, за допомогою яких сторони правовідносин можуть охороняти, захищати та відновити своє порушене право всіма способами, незабороненими законом.</w:t>
      </w:r>
    </w:p>
    <w:p w14:paraId="67A4C935"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 xml:space="preserve">14. </w:t>
      </w:r>
      <w:r w:rsidRPr="00876E20">
        <w:rPr>
          <w:rFonts w:ascii="Times New Roman" w:eastAsia="Times New Roman" w:hAnsi="Times New Roman" w:cs="Times New Roman"/>
          <w:color w:val="000000"/>
          <w:spacing w:val="-3"/>
          <w:kern w:val="0"/>
          <w:sz w:val="28"/>
          <w:szCs w:val="28"/>
          <w:lang w:val="uk-UA" w:eastAsia="ru-RU"/>
        </w:rPr>
        <w:t>У трудових відносинах, де присутній іноземний елемент, велике значення надається договірному регулюванню праці. Тому визначення виду соціального страхування та випадків настання соціального ризику в трудових відносинах, де присутній іноземний елемент, повинно визначатись як істотна умова укладення трудового договору і має бути погоджена між працівником та роботодавцем до виникнення трудових відносин.</w:t>
      </w:r>
    </w:p>
    <w:p w14:paraId="37C7DA95"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 Гарантійні виплати ґрунтуються та виплачуються на основі передбачених гарантій і є від них похідними, оскільки виступають однією із складових гарантованого працівникові права на оплату праці та забезпечують його.</w:t>
      </w:r>
    </w:p>
    <w:p w14:paraId="0919684A"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 Компенсаційні виплати також ґрунтуються на юридичних гарантіях, виплачуються на їх основі і є від них похідними, оскільки гарантуються державою працівнику для підтримання його матеріального становища та відшкодування витрат, понесених працівником під час виконання ним своїх трудових обов’язків. Однак у ряді випадків компенсаційні виплати не пов’язані із затратами працівника і надаються замість гарантій.</w:t>
      </w:r>
    </w:p>
    <w:p w14:paraId="2EC29069"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 Гарантійні і компенсаційні виплати є самостійними видами, бо гарантуються і надаються працівнику незалежно одна від одної.</w:t>
      </w:r>
    </w:p>
    <w:p w14:paraId="792AE87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18. Основоположними гарантіями права на працю є заборона необґрунтованої відмови у прийнятті на роботу, тобто будь-яка відмова повинна бути вмотивованою, та недопущення примусової праці.</w:t>
      </w:r>
    </w:p>
    <w:p w14:paraId="7E24A1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19. Для підвищення ефективності такої юридичної гарантії, як заборона необґрунтованої відмови у прийнятті на роботу, доцільно проект ТК України доповнити нормою, яка б закріплювала обов’язок роботодавця повідомляти про причини відмови у прийнятті на роботу в письмовій формі усім без винятку категоріям працівників.</w:t>
      </w:r>
    </w:p>
    <w:p w14:paraId="5E65D23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kern w:val="0"/>
          <w:sz w:val="28"/>
          <w:szCs w:val="28"/>
          <w:lang w:val="uk-UA" w:eastAsia="ru-RU"/>
        </w:rPr>
        <w:t xml:space="preserve">20. Враховуючи те, що дискримінація у сфері праці заборонена, а проект ТК України не передбачає відповідальності за її допущення, доцільно </w:t>
      </w:r>
      <w:r w:rsidRPr="00876E20">
        <w:rPr>
          <w:rFonts w:ascii="Times New Roman" w:eastAsia="Times New Roman" w:hAnsi="Times New Roman" w:cs="Times New Roman"/>
          <w:kern w:val="0"/>
          <w:sz w:val="28"/>
          <w:szCs w:val="24"/>
          <w:lang w:val="uk-UA" w:eastAsia="ru-RU"/>
        </w:rPr>
        <w:t xml:space="preserve">статтю 4 проекту ТК України доповнити пунктом 3 такого змісту: „роботодавці, які </w:t>
      </w:r>
      <w:r w:rsidRPr="00876E20">
        <w:rPr>
          <w:rFonts w:ascii="Times New Roman" w:eastAsia="Times New Roman" w:hAnsi="Times New Roman" w:cs="Times New Roman"/>
          <w:kern w:val="0"/>
          <w:sz w:val="28"/>
          <w:szCs w:val="24"/>
          <w:lang w:val="uk-UA" w:eastAsia="ru-RU"/>
        </w:rPr>
        <w:lastRenderedPageBreak/>
        <w:t>допустили дискримінацію у сфері праці, несуть матеріальну відповідальність за матеріальну і моральну шкоду, заподіяну особі”.</w:t>
      </w:r>
    </w:p>
    <w:p w14:paraId="033DD02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kern w:val="0"/>
          <w:sz w:val="28"/>
          <w:szCs w:val="24"/>
          <w:lang w:val="uk-UA" w:eastAsia="ru-RU"/>
        </w:rPr>
        <w:t>21. Оскільки у проекті ТК України немає жодної згадки про притягнення до відповідальності особи, яка використовувала примусову працю, то главу 2 „Відповідальність роботодавця” доцільно доповнити окремою нормою, яка б передбачила відповідальність роботодавця за застосування примусової праці.</w:t>
      </w:r>
    </w:p>
    <w:p w14:paraId="7567825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4"/>
          <w:lang w:val="uk-UA" w:eastAsia="ru-RU"/>
        </w:rPr>
        <w:t xml:space="preserve">22. </w:t>
      </w:r>
      <w:r w:rsidRPr="00876E20">
        <w:rPr>
          <w:rFonts w:ascii="Times New Roman" w:eastAsia="Times New Roman" w:hAnsi="Times New Roman" w:cs="Times New Roman"/>
          <w:kern w:val="0"/>
          <w:sz w:val="28"/>
          <w:szCs w:val="28"/>
          <w:lang w:val="uk-UA" w:eastAsia="ru-RU"/>
        </w:rPr>
        <w:t xml:space="preserve">Примусова праця проявляється в таких аспектах: </w:t>
      </w:r>
    </w:p>
    <w:p w14:paraId="1F014950" w14:textId="77777777" w:rsidR="00876E20" w:rsidRPr="00876E20" w:rsidRDefault="00876E20" w:rsidP="00876E20">
      <w:pPr>
        <w:widowControl/>
        <w:numPr>
          <w:ilvl w:val="0"/>
          <w:numId w:val="30"/>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тимчасове виконання роботи, не обумовленої у трудовому договорі і без згоди працівника (винятком є особи, трудові функції яких за договором передбачають можливість виконання іншої роботи; наприклад, штатні заступники, старші помічники);</w:t>
      </w:r>
    </w:p>
    <w:p w14:paraId="0F664188" w14:textId="77777777" w:rsidR="00876E20" w:rsidRPr="00876E20" w:rsidRDefault="00876E20" w:rsidP="00876E20">
      <w:pPr>
        <w:widowControl/>
        <w:numPr>
          <w:ilvl w:val="0"/>
          <w:numId w:val="30"/>
        </w:numPr>
        <w:tabs>
          <w:tab w:val="clear" w:pos="709"/>
        </w:tabs>
        <w:suppressAutoHyphens w:val="0"/>
        <w:spacing w:after="0" w:line="360" w:lineRule="auto"/>
        <w:ind w:firstLine="709"/>
        <w:jc w:val="left"/>
        <w:rPr>
          <w:rFonts w:ascii="Times New Roman" w:eastAsia="Times New Roman" w:hAnsi="Times New Roman" w:cs="Times New Roman"/>
          <w:kern w:val="0"/>
          <w:sz w:val="28"/>
          <w:szCs w:val="24"/>
          <w:lang w:val="uk-UA" w:eastAsia="ru-RU"/>
        </w:rPr>
      </w:pPr>
      <w:r w:rsidRPr="00876E20">
        <w:rPr>
          <w:rFonts w:ascii="Times New Roman" w:eastAsia="Times New Roman" w:hAnsi="Times New Roman" w:cs="Times New Roman"/>
          <w:kern w:val="0"/>
          <w:sz w:val="28"/>
          <w:szCs w:val="28"/>
          <w:lang w:val="uk-UA" w:eastAsia="ru-RU"/>
        </w:rPr>
        <w:t>переведення працівників, яке здійснюється без їх згоди або на більший термін, ніж визначено в законодавстві, або без згоди осіб, передбачених частиною 3 статті 33 КЗпП України.</w:t>
      </w:r>
    </w:p>
    <w:p w14:paraId="60ECAC1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23. Враховуючи особливості трудових відносин за участю юридичних осіб – суб’єктів малого підприємництва, необхідно питання робочого часу врегулювати з урахуванням інтересів кожної сторони трудового договору. Тому проект ТК України необхідно доповнити положенням такого змісту: „Роботодавці – суб’єкти малого підприємництва встановлюють норми тривалості та режиму робочого часу з урахуванням думки найманих працівників (представника), керуючись вимогами Трудового кодексу, не обмежуючи при цьому інших прав працівника”. Щодо роботодавця – фізичної особи, то статтю 312 проекту ТК України необхідно доповнити положенням про те, що норми тривалості робочого часу та режим роботи встановлюються на основі Трудового кодексу за погодженням роботодавця і працівника.</w:t>
      </w:r>
    </w:p>
    <w:p w14:paraId="7293A6B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24. Статтю 319 проекту ТК України необхідно доповнити положенням про те, що „тривалість і режим робочого часу членів виробничих кооперативів визначається статутом та прийнятими відповідно до нього іншими </w:t>
      </w:r>
      <w:r w:rsidRPr="00876E20">
        <w:rPr>
          <w:rFonts w:ascii="Times New Roman" w:eastAsia="Times New Roman" w:hAnsi="Times New Roman" w:cs="Times New Roman"/>
          <w:kern w:val="0"/>
          <w:sz w:val="28"/>
          <w:szCs w:val="28"/>
          <w:lang w:val="uk-UA" w:eastAsia="ru-RU"/>
        </w:rPr>
        <w:lastRenderedPageBreak/>
        <w:t>нормативними актами кооперативу з дотриманням правил та вимог Трудового кодексу”.</w:t>
      </w:r>
    </w:p>
    <w:p w14:paraId="257037B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25. У проекті ТК України передбачити, що під відпусткою розуміється певний календарний період часу, що надається працівникам протягом робочого року зі звільненням від виконання трудових обов’язків, із збереженням на цей період місця роботи (посади) та заробітної плати (допомоги) для відпочинку, відновлення працездатності та зміцнення здоров’я.</w:t>
      </w:r>
    </w:p>
    <w:p w14:paraId="5D17256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26. Питання забезпечення гарантій в оплаті праці традиційно входять у сферу державного регулювання, в якому держава шляхом встановлення мінімальної заробітної плати та інших державних норм і гарантій, які поширюються на працівників всіх форм власності, регулює питання оплати праці. Враховуючи те, що на сучасному етапі заробітна плата найчастіше не є реальною оплатою за працю, не забезпечує покладені на неї поновлювальну й стимулюючу функції, то захист права працівника на гідну й своєчасну винагороду за працю є одночасно захистом конституційного права громадян України на гідний життєвий рівень для них і членів їх родин.</w:t>
      </w:r>
    </w:p>
    <w:p w14:paraId="5C02AEC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27. При державному регулюванні визначені як загальні, так і спеціальні гарантії в оплаті праці, а до сфери договірного регулювання відносяться визначення лише спеціальних гарантій з оплати праці. Тому „гарантіями при оплаті праці” потрібно вважати систему засобів способів і умов, яка покладає на державу та роботодавця обов’язок забезпечити працівникові належне здійсненням ним свого права на гідну винагороду за працю, яка забезпечить достатній життєвий рівень для нього та його сім’ї.</w:t>
      </w:r>
    </w:p>
    <w:p w14:paraId="6DF87B6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28. Враховуючи те, що проект ТК України не містить заборони, яка б забороняла роботодавцю в односторонньому порядку приймати рішення, що погіршують умови оплати праці працівника, та упереджуючи зловживання з боку роботодавця, доцільно статтю 218 проекту ТК України доповнити частиною 3 такого змісту: „роботодавець не має права в односторонньому </w:t>
      </w:r>
      <w:r w:rsidRPr="00876E20">
        <w:rPr>
          <w:rFonts w:ascii="Times New Roman" w:eastAsia="Times New Roman" w:hAnsi="Times New Roman" w:cs="Times New Roman"/>
          <w:kern w:val="0"/>
          <w:sz w:val="28"/>
          <w:szCs w:val="28"/>
          <w:lang w:val="uk-UA" w:eastAsia="ru-RU"/>
        </w:rPr>
        <w:lastRenderedPageBreak/>
        <w:t>порядку приймати рішення з питань оплати праці, що погіршують умови, встановлені законодавством, колективним та трудовим договорами”.</w:t>
      </w:r>
    </w:p>
    <w:p w14:paraId="70A43B6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29. Будь-яка зміна умов трудового договору допускається тільки за погодженням між сторонами, що є основною, загальною гарантією для сторін трудових відносин, яка забезпечує належну зміну трудових правовідносин.</w:t>
      </w:r>
    </w:p>
    <w:p w14:paraId="67887FD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30. Поняття „зміни в організації виробництва і праці” та „зміна істотних умов праці” є абсолютно різними поняттями. Із з’ясування суті цих понять, яке подається законодавством, потрібно розуміти, що спочатку виникають зміни в організації виробництва і праці, що тягне за собою зміну істотних умов праці.</w:t>
      </w:r>
    </w:p>
    <w:p w14:paraId="7A9E3532" w14:textId="77777777" w:rsidR="00876E20" w:rsidRPr="00876E20" w:rsidRDefault="00876E20" w:rsidP="00876E20">
      <w:pPr>
        <w:widowControl/>
        <w:tabs>
          <w:tab w:val="clear" w:pos="709"/>
        </w:tabs>
        <w:suppressAutoHyphens w:val="0"/>
        <w:autoSpaceDE w:val="0"/>
        <w:autoSpaceDN w:val="0"/>
        <w:spacing w:after="0" w:line="360" w:lineRule="auto"/>
        <w:ind w:firstLine="720"/>
        <w:rPr>
          <w:rFonts w:ascii="Times New Roman" w:eastAsia="Times New Roman" w:hAnsi="Times New Roman" w:cs="TextBook"/>
          <w:kern w:val="0"/>
          <w:sz w:val="28"/>
          <w:szCs w:val="28"/>
          <w:lang w:val="uk-UA" w:eastAsia="ru-RU"/>
        </w:rPr>
      </w:pPr>
      <w:r w:rsidRPr="00876E20">
        <w:rPr>
          <w:rFonts w:ascii="Times New Roman" w:eastAsia="Times New Roman" w:hAnsi="Times New Roman" w:cs="TextBook"/>
          <w:kern w:val="0"/>
          <w:sz w:val="28"/>
          <w:szCs w:val="28"/>
          <w:lang w:val="uk-UA" w:eastAsia="ru-RU"/>
        </w:rPr>
        <w:t>31. Для уникнення в майбутньому зловживань з боку роботодавця при заміщенні відсутнього працівника, необхідно абзац 2 частини 1 статті 81 проекту ТК України змінити таким чином: „якщо протягом шести місяців на постійну роботу, заміщуване місце (посаду) не прийнятий інший працівник, працівник, тимчасово переведений на цю посаду (роботу), має право залишитись на посаді (роботі) за умови власної письмової згоди”.</w:t>
      </w:r>
    </w:p>
    <w:p w14:paraId="226BBF4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32. Припинення трудового договору за взаємною згодою сторін відображає демократизм законодавства і є реальною юридичною гарантією добровільності виникнення, існування, зміни і припинення трудових правовідносин.</w:t>
      </w:r>
    </w:p>
    <w:p w14:paraId="1A966B1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33. Суттєвою юридичною гарантією при розірванні трудового договору є право на обізнаність працівника про подальше його вивільнення, яке покладає на роботодавця обов’язок попередити про подальше вивільнення працівника персонально не пізніше, ніж за два місяці.</w:t>
      </w:r>
    </w:p>
    <w:p w14:paraId="1797898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34. Такі поняття, як „вивільнення” і „звільнення”, є тотожними та характеризують одноосібну волю роботодавця припинити трудовий договір за власною ініціативою.</w:t>
      </w:r>
    </w:p>
    <w:p w14:paraId="2B83EC0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35. Проаналізувавши погляди науковців, законодавчі акти про працю країн Західної Європи, можна зробити висновок про те, що в даний момент проекту ТК України недоцільно відмовлятися від чіткого переліку підстав </w:t>
      </w:r>
      <w:r w:rsidRPr="00876E20">
        <w:rPr>
          <w:rFonts w:ascii="Times New Roman" w:eastAsia="Times New Roman" w:hAnsi="Times New Roman" w:cs="Times New Roman"/>
          <w:kern w:val="0"/>
          <w:sz w:val="28"/>
          <w:szCs w:val="28"/>
          <w:lang w:val="uk-UA" w:eastAsia="ru-RU"/>
        </w:rPr>
        <w:lastRenderedPageBreak/>
        <w:t>розірвання трудового договору з працівником за ініціативи роботодавця, оскільки визначення такого чіткого переліку підстав (визначених КЗпП України або спеціальним законом) буде сприяти стійкому захисту працівника перед роботодавцем.</w:t>
      </w:r>
    </w:p>
    <w:p w14:paraId="7F02257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36. Врахувавши практику зарубіжних країн та для більшого захисту працівника, у проекті ТК України на період проходження працівником військової (альтернативної) служби трудові відносини слід не припиняти, а призупиняти, зберігаючи за працівником місце роботи, інші пільги та гарантії, якими він користувався до призову чи вступу на військову службу.</w:t>
      </w:r>
    </w:p>
    <w:p w14:paraId="106492D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37. Статтю проекту ТК України, яка визначає загальні підстави припинення трудових відносин, доцільно доповнити такою підставою, як банкрутство роботодавця. Поряд з цим, необхідно окремою нормою гарантувати працівникам виплату заробітної плати та вихідної допомоги внаслідок банкрутства підприємця –</w:t>
      </w:r>
      <w:r w:rsidRPr="00876E20">
        <w:rPr>
          <w:rFonts w:ascii="Times New Roman" w:eastAsia="Times New Roman" w:hAnsi="Times New Roman" w:cs="Times New Roman"/>
          <w:kern w:val="0"/>
          <w:sz w:val="24"/>
          <w:szCs w:val="24"/>
          <w:lang w:val="uk-UA" w:eastAsia="ru-RU"/>
        </w:rPr>
        <w:t xml:space="preserve"> </w:t>
      </w:r>
      <w:r w:rsidRPr="00876E20">
        <w:rPr>
          <w:rFonts w:ascii="Times New Roman" w:eastAsia="Times New Roman" w:hAnsi="Times New Roman" w:cs="Times New Roman"/>
          <w:kern w:val="0"/>
          <w:sz w:val="28"/>
          <w:szCs w:val="28"/>
          <w:lang w:val="uk-UA" w:eastAsia="ru-RU"/>
        </w:rPr>
        <w:t>фізичної особи та підприємства зокрема.</w:t>
      </w:r>
    </w:p>
    <w:p w14:paraId="7D62DE2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14:paraId="54F1955F" w14:textId="77777777" w:rsidR="00876E20" w:rsidRPr="00876E20" w:rsidRDefault="00876E20" w:rsidP="00876E20">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4"/>
          <w:szCs w:val="24"/>
          <w:lang w:val="uk-UA" w:eastAsia="ru-RU"/>
        </w:rPr>
        <w:br w:type="page"/>
      </w:r>
      <w:r w:rsidRPr="00876E20">
        <w:rPr>
          <w:rFonts w:ascii="Times New Roman" w:eastAsia="Times New Roman" w:hAnsi="Times New Roman" w:cs="Times New Roman"/>
          <w:b/>
          <w:kern w:val="0"/>
          <w:sz w:val="28"/>
          <w:szCs w:val="28"/>
          <w:lang w:val="uk-UA" w:eastAsia="ru-RU"/>
        </w:rPr>
        <w:lastRenderedPageBreak/>
        <w:t>СПИСОК ВИКОРИСТАНИХ ДЖЕРЕЛ</w:t>
      </w:r>
    </w:p>
    <w:p w14:paraId="52FC4CA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14:paraId="3414A4A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 </w:t>
      </w:r>
      <w:r w:rsidRPr="00876E20">
        <w:rPr>
          <w:rFonts w:ascii="Times New Roman" w:eastAsia="Times New Roman" w:hAnsi="Times New Roman" w:cs="Times New Roman"/>
          <w:kern w:val="0"/>
          <w:sz w:val="28"/>
          <w:szCs w:val="28"/>
          <w:lang w:eastAsia="ru-RU"/>
        </w:rPr>
        <w:t xml:space="preserve">Боброва Н. А. Гарантии реализации государственно-правовых норм </w:t>
      </w:r>
      <w:r w:rsidRPr="00876E20">
        <w:rPr>
          <w:rFonts w:ascii="Times New Roman" w:eastAsia="Times New Roman" w:hAnsi="Times New Roman" w:cs="Times New Roman"/>
          <w:kern w:val="0"/>
          <w:sz w:val="28"/>
          <w:szCs w:val="28"/>
          <w:lang w:val="uk-UA" w:eastAsia="ru-RU"/>
        </w:rPr>
        <w:t xml:space="preserve">/ Н. А. Боброва. </w:t>
      </w:r>
      <w:r w:rsidRPr="00876E20">
        <w:rPr>
          <w:rFonts w:ascii="Times New Roman" w:eastAsia="Times New Roman" w:hAnsi="Times New Roman" w:cs="Times New Roman"/>
          <w:kern w:val="0"/>
          <w:sz w:val="28"/>
          <w:szCs w:val="28"/>
          <w:lang w:eastAsia="ru-RU"/>
        </w:rPr>
        <w:t>– Воронеж</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Изд-во Воронежского у</w:t>
      </w:r>
      <w:r w:rsidRPr="00876E20">
        <w:rPr>
          <w:rFonts w:ascii="Times New Roman" w:eastAsia="Times New Roman" w:hAnsi="Times New Roman" w:cs="Times New Roman"/>
          <w:kern w:val="0"/>
          <w:sz w:val="28"/>
          <w:szCs w:val="28"/>
          <w:lang w:val="uk-UA" w:eastAsia="ru-RU"/>
        </w:rPr>
        <w:t>н</w:t>
      </w:r>
      <w:r w:rsidRPr="00876E20">
        <w:rPr>
          <w:rFonts w:ascii="Times New Roman" w:eastAsia="Times New Roman" w:hAnsi="Times New Roman" w:cs="Times New Roman"/>
          <w:kern w:val="0"/>
          <w:sz w:val="28"/>
          <w:szCs w:val="28"/>
          <w:lang w:eastAsia="ru-RU"/>
        </w:rPr>
        <w:t>-та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1984. – 164с.</w:t>
      </w:r>
    </w:p>
    <w:p w14:paraId="16FCED7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 </w:t>
      </w:r>
      <w:r w:rsidRPr="00876E20">
        <w:rPr>
          <w:rFonts w:ascii="Times New Roman" w:eastAsia="Times New Roman" w:hAnsi="Times New Roman" w:cs="Times New Roman"/>
          <w:kern w:val="0"/>
          <w:sz w:val="28"/>
          <w:szCs w:val="28"/>
          <w:lang w:eastAsia="ru-RU"/>
        </w:rPr>
        <w:t>Витрук Н. В. О юридических средствах обеспечения реализации и охраны прав советских граждан</w:t>
      </w:r>
      <w:r w:rsidRPr="00876E20">
        <w:rPr>
          <w:rFonts w:ascii="Times New Roman" w:eastAsia="Times New Roman" w:hAnsi="Times New Roman" w:cs="Times New Roman"/>
          <w:kern w:val="0"/>
          <w:sz w:val="28"/>
          <w:szCs w:val="28"/>
          <w:lang w:val="uk-UA" w:eastAsia="ru-RU"/>
        </w:rPr>
        <w:t xml:space="preserve"> / Н. В. Витрук </w:t>
      </w:r>
      <w:r w:rsidRPr="00876E20">
        <w:rPr>
          <w:rFonts w:ascii="Times New Roman" w:eastAsia="Times New Roman" w:hAnsi="Times New Roman" w:cs="Times New Roman"/>
          <w:kern w:val="0"/>
          <w:sz w:val="28"/>
          <w:szCs w:val="28"/>
          <w:lang w:eastAsia="ru-RU"/>
        </w:rPr>
        <w:t>// Правоведение. – 1964</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№4</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С.</w:t>
      </w:r>
      <w:r w:rsidRPr="00876E20">
        <w:rPr>
          <w:rFonts w:ascii="Times New Roman" w:eastAsia="Times New Roman" w:hAnsi="Times New Roman" w:cs="Times New Roman"/>
          <w:kern w:val="0"/>
          <w:sz w:val="28"/>
          <w:szCs w:val="28"/>
          <w:lang w:val="uk-UA" w:eastAsia="ru-RU"/>
        </w:rPr>
        <w:t>29-38.</w:t>
      </w:r>
    </w:p>
    <w:p w14:paraId="002F99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3. Карпенко Д. А. </w:t>
      </w:r>
      <w:r w:rsidRPr="00876E20">
        <w:rPr>
          <w:rFonts w:ascii="Times New Roman" w:eastAsia="Times New Roman" w:hAnsi="Times New Roman" w:cs="Times New Roman"/>
          <w:kern w:val="0"/>
          <w:sz w:val="28"/>
          <w:szCs w:val="28"/>
          <w:lang w:eastAsia="ru-RU"/>
        </w:rPr>
        <w:t>Гарантии</w:t>
      </w:r>
      <w:r w:rsidRPr="00876E20">
        <w:rPr>
          <w:rFonts w:ascii="Times New Roman" w:eastAsia="Times New Roman" w:hAnsi="Times New Roman" w:cs="Times New Roman"/>
          <w:kern w:val="0"/>
          <w:sz w:val="28"/>
          <w:szCs w:val="28"/>
          <w:lang w:val="uk-UA" w:eastAsia="ru-RU"/>
        </w:rPr>
        <w:t xml:space="preserve"> трудових прав / Д. А. Карпенко. – К. : </w:t>
      </w:r>
      <w:r w:rsidRPr="00876E20">
        <w:rPr>
          <w:rFonts w:ascii="Times New Roman" w:eastAsia="Times New Roman" w:hAnsi="Times New Roman" w:cs="Times New Roman"/>
          <w:kern w:val="0"/>
          <w:sz w:val="28"/>
          <w:szCs w:val="28"/>
          <w:lang w:eastAsia="ru-RU"/>
        </w:rPr>
        <w:t>Политиздат</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Украины</w:t>
      </w:r>
      <w:r w:rsidRPr="00876E20">
        <w:rPr>
          <w:rFonts w:ascii="Times New Roman" w:eastAsia="Times New Roman" w:hAnsi="Times New Roman" w:cs="Times New Roman"/>
          <w:kern w:val="0"/>
          <w:sz w:val="28"/>
          <w:szCs w:val="28"/>
          <w:lang w:val="uk-UA" w:eastAsia="ru-RU"/>
        </w:rPr>
        <w:t>, 1987. – 86с.</w:t>
      </w:r>
    </w:p>
    <w:p w14:paraId="3D31A1F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4. Маркіна Т. Г. Право громадян на зайнятість та форми його реалізації в умовах становлення ринкової економіки : автореф. дис. на здобуття наук. ступеня канд. юрид. наук : спец. 12.00.05 „Трудове право; право соціального забезпечення” / Т. Г. Маркіна. – Харків, 2000. – 18с.</w:t>
      </w:r>
    </w:p>
    <w:p w14:paraId="341F84C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5. </w:t>
      </w:r>
      <w:r w:rsidRPr="00876E20">
        <w:rPr>
          <w:rFonts w:ascii="Times New Roman" w:eastAsia="Times New Roman" w:hAnsi="Times New Roman" w:cs="Times New Roman"/>
          <w:kern w:val="0"/>
          <w:sz w:val="28"/>
          <w:szCs w:val="28"/>
          <w:lang w:eastAsia="ru-RU"/>
        </w:rPr>
        <w:t xml:space="preserve">Недбайло П. </w:t>
      </w:r>
      <w:r w:rsidRPr="00876E20">
        <w:rPr>
          <w:rFonts w:ascii="Times New Roman" w:eastAsia="Times New Roman" w:hAnsi="Times New Roman" w:cs="Times New Roman"/>
          <w:kern w:val="0"/>
          <w:sz w:val="28"/>
          <w:szCs w:val="28"/>
          <w:lang w:val="uk-UA" w:eastAsia="ru-RU"/>
        </w:rPr>
        <w:t>О</w:t>
      </w:r>
      <w:r w:rsidRPr="00876E20">
        <w:rPr>
          <w:rFonts w:ascii="Times New Roman" w:eastAsia="Times New Roman" w:hAnsi="Times New Roman" w:cs="Times New Roman"/>
          <w:kern w:val="0"/>
          <w:sz w:val="28"/>
          <w:szCs w:val="28"/>
          <w:lang w:eastAsia="ru-RU"/>
        </w:rPr>
        <w:t>. Юридические гарантии правильного применения советских правовых норм и укрепление социальной законности</w:t>
      </w:r>
      <w:r w:rsidRPr="00876E20">
        <w:rPr>
          <w:rFonts w:ascii="Times New Roman" w:eastAsia="Times New Roman" w:hAnsi="Times New Roman" w:cs="Times New Roman"/>
          <w:kern w:val="0"/>
          <w:sz w:val="28"/>
          <w:szCs w:val="28"/>
          <w:lang w:val="uk-UA" w:eastAsia="ru-RU"/>
        </w:rPr>
        <w:t xml:space="preserve"> / П. О. Недбайло.</w:t>
      </w:r>
      <w:r w:rsidRPr="00876E20">
        <w:rPr>
          <w:rFonts w:ascii="Times New Roman" w:eastAsia="Times New Roman" w:hAnsi="Times New Roman" w:cs="Times New Roman"/>
          <w:kern w:val="0"/>
          <w:sz w:val="28"/>
          <w:szCs w:val="28"/>
          <w:lang w:eastAsia="ru-RU"/>
        </w:rPr>
        <w:t xml:space="preserve"> – К.</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1970. – 232с.</w:t>
      </w:r>
    </w:p>
    <w:p w14:paraId="3834CA4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6. </w:t>
      </w:r>
      <w:r w:rsidRPr="00876E20">
        <w:rPr>
          <w:rFonts w:ascii="Times New Roman" w:eastAsia="Times New Roman" w:hAnsi="Times New Roman" w:cs="Times New Roman"/>
          <w:kern w:val="0"/>
          <w:sz w:val="28"/>
          <w:szCs w:val="28"/>
          <w:lang w:eastAsia="ru-RU"/>
        </w:rPr>
        <w:t>Уржинский К. П. Гарантии права на труд</w:t>
      </w:r>
      <w:r w:rsidRPr="00876E20">
        <w:rPr>
          <w:rFonts w:ascii="Times New Roman" w:eastAsia="Times New Roman" w:hAnsi="Times New Roman" w:cs="Times New Roman"/>
          <w:kern w:val="0"/>
          <w:sz w:val="28"/>
          <w:szCs w:val="28"/>
          <w:lang w:val="uk-UA" w:eastAsia="ru-RU"/>
        </w:rPr>
        <w:t xml:space="preserve"> / К. П. Уржинский.</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 xml:space="preserve">Юрид. </w:t>
      </w:r>
      <w:r w:rsidRPr="00876E20">
        <w:rPr>
          <w:rFonts w:ascii="Times New Roman" w:eastAsia="Times New Roman" w:hAnsi="Times New Roman" w:cs="Times New Roman"/>
          <w:kern w:val="0"/>
          <w:sz w:val="28"/>
          <w:szCs w:val="28"/>
          <w:lang w:val="uk-UA" w:eastAsia="ru-RU"/>
        </w:rPr>
        <w:t>л</w:t>
      </w:r>
      <w:r w:rsidRPr="00876E20">
        <w:rPr>
          <w:rFonts w:ascii="Times New Roman" w:eastAsia="Times New Roman" w:hAnsi="Times New Roman" w:cs="Times New Roman"/>
          <w:kern w:val="0"/>
          <w:sz w:val="28"/>
          <w:szCs w:val="28"/>
          <w:lang w:eastAsia="ru-RU"/>
        </w:rPr>
        <w:t>ит</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ра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1984. – 198с.</w:t>
      </w:r>
    </w:p>
    <w:p w14:paraId="5C413B1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7. </w:t>
      </w:r>
      <w:r w:rsidRPr="00876E20">
        <w:rPr>
          <w:rFonts w:ascii="Times New Roman" w:eastAsia="Times New Roman" w:hAnsi="Times New Roman" w:cs="Times New Roman"/>
          <w:kern w:val="0"/>
          <w:sz w:val="28"/>
          <w:szCs w:val="28"/>
          <w:lang w:eastAsia="ru-RU"/>
        </w:rPr>
        <w:t>Скобелкин В. Н. Юридические гарантии трудовых прав рабочих и служащих</w:t>
      </w:r>
      <w:r w:rsidRPr="00876E20">
        <w:rPr>
          <w:rFonts w:ascii="Times New Roman" w:eastAsia="Times New Roman" w:hAnsi="Times New Roman" w:cs="Times New Roman"/>
          <w:kern w:val="0"/>
          <w:sz w:val="28"/>
          <w:szCs w:val="28"/>
          <w:lang w:val="uk-UA" w:eastAsia="ru-RU"/>
        </w:rPr>
        <w:t xml:space="preserve"> / В. Н. Скобелкин.</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Юрид. </w:t>
      </w:r>
      <w:r w:rsidRPr="00876E20">
        <w:rPr>
          <w:rFonts w:ascii="Times New Roman" w:eastAsia="Times New Roman" w:hAnsi="Times New Roman" w:cs="Times New Roman"/>
          <w:kern w:val="0"/>
          <w:sz w:val="28"/>
          <w:szCs w:val="28"/>
          <w:lang w:val="uk-UA" w:eastAsia="ru-RU"/>
        </w:rPr>
        <w:t>Л</w:t>
      </w:r>
      <w:r w:rsidRPr="00876E20">
        <w:rPr>
          <w:rFonts w:ascii="Times New Roman" w:eastAsia="Times New Roman" w:hAnsi="Times New Roman" w:cs="Times New Roman"/>
          <w:kern w:val="0"/>
          <w:sz w:val="28"/>
          <w:szCs w:val="28"/>
          <w:lang w:eastAsia="ru-RU"/>
        </w:rPr>
        <w:t>ит</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ра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1969. – 183с.</w:t>
      </w:r>
    </w:p>
    <w:p w14:paraId="4D85DD9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8. </w:t>
      </w:r>
      <w:r w:rsidRPr="00876E20">
        <w:rPr>
          <w:rFonts w:ascii="Times New Roman" w:eastAsia="Times New Roman" w:hAnsi="Times New Roman" w:cs="Times New Roman"/>
          <w:kern w:val="0"/>
          <w:sz w:val="28"/>
          <w:szCs w:val="28"/>
          <w:lang w:eastAsia="ru-RU"/>
        </w:rPr>
        <w:t>Проблемы трудового права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Юрид. литература, 1968. – 224с.</w:t>
      </w:r>
    </w:p>
    <w:p w14:paraId="2393C99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9. Столяр Н. А. </w:t>
      </w:r>
      <w:r w:rsidRPr="00876E20">
        <w:rPr>
          <w:rFonts w:ascii="Times New Roman" w:eastAsia="Times New Roman" w:hAnsi="Times New Roman" w:cs="Times New Roman"/>
          <w:kern w:val="0"/>
          <w:sz w:val="28"/>
          <w:szCs w:val="28"/>
          <w:lang w:eastAsia="ru-RU"/>
        </w:rPr>
        <w:t>Гарантии и компенсации</w:t>
      </w:r>
      <w:r w:rsidRPr="00876E20">
        <w:rPr>
          <w:rFonts w:ascii="Times New Roman" w:eastAsia="Times New Roman" w:hAnsi="Times New Roman" w:cs="Times New Roman"/>
          <w:kern w:val="0"/>
          <w:sz w:val="28"/>
          <w:szCs w:val="28"/>
          <w:lang w:val="uk-UA" w:eastAsia="ru-RU"/>
        </w:rPr>
        <w:t xml:space="preserve"> / Н. А. Столяр.</w:t>
      </w:r>
      <w:r w:rsidRPr="00876E20">
        <w:rPr>
          <w:rFonts w:ascii="Times New Roman" w:eastAsia="Times New Roman" w:hAnsi="Times New Roman" w:cs="Times New Roman"/>
          <w:kern w:val="0"/>
          <w:sz w:val="28"/>
          <w:szCs w:val="28"/>
          <w:lang w:eastAsia="ru-RU"/>
        </w:rPr>
        <w:t xml:space="preserve"> – Минск</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Беларусь, 1977.– С.95.</w:t>
      </w:r>
    </w:p>
    <w:p w14:paraId="77A8B15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 Суровська Л. І. Удосконалення юридичних гарантій при притягненні працівників до матеріальної відповідальності : автореф. дис. на здобуття наук. ступеня канд. юрид. наук : спец. 12.00.05 „Трудове право; право соціального забезпечення” / Л. І. Суровська. – Харків, 2000. – 19с.</w:t>
      </w:r>
    </w:p>
    <w:p w14:paraId="1DA8458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11. </w:t>
      </w:r>
      <w:r w:rsidRPr="00876E20">
        <w:rPr>
          <w:rFonts w:ascii="Times New Roman" w:eastAsia="Times New Roman" w:hAnsi="Times New Roman" w:cs="Times New Roman"/>
          <w:kern w:val="0"/>
          <w:sz w:val="28"/>
          <w:szCs w:val="28"/>
          <w:lang w:eastAsia="ru-RU"/>
        </w:rPr>
        <w:t xml:space="preserve">Витрук Н. В. Основы теории правового положения личности в социалистическом обществе </w:t>
      </w:r>
      <w:r w:rsidRPr="00876E20">
        <w:rPr>
          <w:rFonts w:ascii="Times New Roman" w:eastAsia="Times New Roman" w:hAnsi="Times New Roman" w:cs="Times New Roman"/>
          <w:kern w:val="0"/>
          <w:sz w:val="28"/>
          <w:szCs w:val="28"/>
          <w:lang w:val="uk-UA" w:eastAsia="ru-RU"/>
        </w:rPr>
        <w:t xml:space="preserve">/ Н. В. Витрук. </w:t>
      </w:r>
      <w:r w:rsidRPr="00876E20">
        <w:rPr>
          <w:rFonts w:ascii="Times New Roman" w:eastAsia="Times New Roman" w:hAnsi="Times New Roman" w:cs="Times New Roman"/>
          <w:kern w:val="0"/>
          <w:sz w:val="28"/>
          <w:szCs w:val="28"/>
          <w:lang w:eastAsia="ru-RU"/>
        </w:rPr>
        <w:t>–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Наука, 1979. – 276</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5B7F12B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lastRenderedPageBreak/>
        <w:t xml:space="preserve">12. </w:t>
      </w:r>
      <w:r w:rsidRPr="00876E20">
        <w:rPr>
          <w:rFonts w:ascii="Times New Roman" w:eastAsia="Times New Roman" w:hAnsi="Times New Roman" w:cs="Times New Roman"/>
          <w:kern w:val="0"/>
          <w:sz w:val="28"/>
          <w:szCs w:val="28"/>
          <w:lang w:eastAsia="ru-RU"/>
        </w:rPr>
        <w:t xml:space="preserve">Трудовое право: </w:t>
      </w:r>
      <w:r w:rsidRPr="00876E20">
        <w:rPr>
          <w:rFonts w:ascii="Times New Roman" w:eastAsia="Times New Roman" w:hAnsi="Times New Roman" w:cs="Times New Roman"/>
          <w:kern w:val="0"/>
          <w:sz w:val="28"/>
          <w:szCs w:val="28"/>
          <w:lang w:val="uk-UA" w:eastAsia="ru-RU"/>
        </w:rPr>
        <w:t>у</w:t>
      </w:r>
      <w:r w:rsidRPr="00876E20">
        <w:rPr>
          <w:rFonts w:ascii="Times New Roman" w:eastAsia="Times New Roman" w:hAnsi="Times New Roman" w:cs="Times New Roman"/>
          <w:kern w:val="0"/>
          <w:sz w:val="28"/>
          <w:szCs w:val="28"/>
          <w:lang w:eastAsia="ru-RU"/>
        </w:rPr>
        <w:t xml:space="preserve">чеб. </w:t>
      </w:r>
      <w:r w:rsidRPr="00876E20">
        <w:rPr>
          <w:rFonts w:ascii="Times New Roman" w:eastAsia="Times New Roman" w:hAnsi="Times New Roman" w:cs="Times New Roman"/>
          <w:kern w:val="0"/>
          <w:sz w:val="28"/>
          <w:szCs w:val="28"/>
          <w:lang w:val="uk-UA" w:eastAsia="ru-RU"/>
        </w:rPr>
        <w:t>/ о</w:t>
      </w:r>
      <w:r w:rsidRPr="00876E20">
        <w:rPr>
          <w:rFonts w:ascii="Times New Roman" w:eastAsia="Times New Roman" w:hAnsi="Times New Roman" w:cs="Times New Roman"/>
          <w:kern w:val="0"/>
          <w:sz w:val="28"/>
          <w:szCs w:val="28"/>
          <w:lang w:eastAsia="ru-RU"/>
        </w:rPr>
        <w:t>тв. ред. О.В. Смирнов.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Проспект, 1997. – </w:t>
      </w:r>
      <w:r w:rsidRPr="00876E20">
        <w:rPr>
          <w:rFonts w:ascii="Times New Roman" w:eastAsia="Times New Roman" w:hAnsi="Times New Roman" w:cs="Times New Roman"/>
          <w:kern w:val="0"/>
          <w:sz w:val="28"/>
          <w:szCs w:val="28"/>
          <w:lang w:val="uk-UA" w:eastAsia="ru-RU"/>
        </w:rPr>
        <w:t>3</w:t>
      </w:r>
      <w:r w:rsidRPr="00876E20">
        <w:rPr>
          <w:rFonts w:ascii="Times New Roman" w:eastAsia="Times New Roman" w:hAnsi="Times New Roman" w:cs="Times New Roman"/>
          <w:kern w:val="0"/>
          <w:sz w:val="28"/>
          <w:szCs w:val="28"/>
          <w:lang w:eastAsia="ru-RU"/>
        </w:rPr>
        <w:t>52</w:t>
      </w:r>
      <w:r w:rsidRPr="00876E20">
        <w:rPr>
          <w:rFonts w:ascii="Times New Roman" w:eastAsia="Times New Roman" w:hAnsi="Times New Roman" w:cs="Times New Roman"/>
          <w:kern w:val="0"/>
          <w:sz w:val="28"/>
          <w:szCs w:val="28"/>
          <w:lang w:val="uk-UA" w:eastAsia="ru-RU"/>
        </w:rPr>
        <w:t>с.</w:t>
      </w:r>
    </w:p>
    <w:p w14:paraId="34FEFBA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13. Гусков К. Н. Трудовое право России</w:t>
      </w:r>
      <w:r w:rsidRPr="00876E20">
        <w:rPr>
          <w:rFonts w:ascii="Times New Roman" w:eastAsia="Times New Roman" w:hAnsi="Times New Roman" w:cs="Times New Roman"/>
          <w:kern w:val="0"/>
          <w:sz w:val="28"/>
          <w:szCs w:val="28"/>
          <w:lang w:val="uk-UA" w:eastAsia="ru-RU"/>
        </w:rPr>
        <w:t xml:space="preserve"> / К. Н. Гусков, В.Н. Толкунова.</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Юристъ</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1997. – </w:t>
      </w:r>
      <w:r w:rsidRPr="00876E20">
        <w:rPr>
          <w:rFonts w:ascii="Times New Roman" w:eastAsia="Times New Roman" w:hAnsi="Times New Roman" w:cs="Times New Roman"/>
          <w:kern w:val="0"/>
          <w:sz w:val="28"/>
          <w:szCs w:val="28"/>
          <w:lang w:val="uk-UA" w:eastAsia="ru-RU"/>
        </w:rPr>
        <w:t>496с.</w:t>
      </w:r>
    </w:p>
    <w:p w14:paraId="350946C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14. Лавриненко О. В. Трудовое право Украины: наука, отрасль, учебная дисциплина</w:t>
      </w:r>
      <w:r w:rsidRPr="00876E20">
        <w:rPr>
          <w:rFonts w:ascii="Times New Roman" w:eastAsia="Times New Roman" w:hAnsi="Times New Roman" w:cs="Times New Roman"/>
          <w:kern w:val="0"/>
          <w:sz w:val="28"/>
          <w:szCs w:val="28"/>
          <w:lang w:val="uk-UA" w:eastAsia="ru-RU"/>
        </w:rPr>
        <w:t xml:space="preserve"> / О. В. Лавриненко.</w:t>
      </w:r>
      <w:r w:rsidRPr="00876E20">
        <w:rPr>
          <w:rFonts w:ascii="Times New Roman" w:eastAsia="Times New Roman" w:hAnsi="Times New Roman" w:cs="Times New Roman"/>
          <w:kern w:val="0"/>
          <w:sz w:val="28"/>
          <w:szCs w:val="28"/>
          <w:lang w:eastAsia="ru-RU"/>
        </w:rPr>
        <w:t xml:space="preserve"> – Харьков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АВГ Пресс, 2000. – </w:t>
      </w:r>
      <w:r w:rsidRPr="00876E20">
        <w:rPr>
          <w:rFonts w:ascii="Times New Roman" w:eastAsia="Times New Roman" w:hAnsi="Times New Roman" w:cs="Times New Roman"/>
          <w:kern w:val="0"/>
          <w:sz w:val="28"/>
          <w:szCs w:val="28"/>
          <w:lang w:val="uk-UA" w:eastAsia="ru-RU"/>
        </w:rPr>
        <w:t>322с</w:t>
      </w:r>
      <w:r w:rsidRPr="00876E20">
        <w:rPr>
          <w:rFonts w:ascii="Times New Roman" w:eastAsia="Times New Roman" w:hAnsi="Times New Roman" w:cs="Times New Roman"/>
          <w:kern w:val="0"/>
          <w:sz w:val="28"/>
          <w:szCs w:val="28"/>
          <w:lang w:eastAsia="ru-RU"/>
        </w:rPr>
        <w:t>.</w:t>
      </w:r>
    </w:p>
    <w:p w14:paraId="3FEE207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15. </w:t>
      </w:r>
      <w:r w:rsidRPr="00876E20">
        <w:rPr>
          <w:rFonts w:ascii="Times New Roman" w:eastAsia="Times New Roman" w:hAnsi="Times New Roman" w:cs="Times New Roman"/>
          <w:kern w:val="0"/>
          <w:sz w:val="28"/>
          <w:szCs w:val="28"/>
          <w:lang w:eastAsia="ru-RU"/>
        </w:rPr>
        <w:t xml:space="preserve">Общая теория права и государства: </w:t>
      </w:r>
      <w:r w:rsidRPr="00876E20">
        <w:rPr>
          <w:rFonts w:ascii="Times New Roman" w:eastAsia="Times New Roman" w:hAnsi="Times New Roman" w:cs="Times New Roman"/>
          <w:kern w:val="0"/>
          <w:sz w:val="28"/>
          <w:szCs w:val="28"/>
          <w:lang w:val="uk-UA" w:eastAsia="ru-RU"/>
        </w:rPr>
        <w:t>у</w:t>
      </w:r>
      <w:r w:rsidRPr="00876E20">
        <w:rPr>
          <w:rFonts w:ascii="Times New Roman" w:eastAsia="Times New Roman" w:hAnsi="Times New Roman" w:cs="Times New Roman"/>
          <w:kern w:val="0"/>
          <w:sz w:val="28"/>
          <w:szCs w:val="28"/>
          <w:lang w:eastAsia="ru-RU"/>
        </w:rPr>
        <w:t>чеб</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п</w:t>
      </w:r>
      <w:r w:rsidRPr="00876E20">
        <w:rPr>
          <w:rFonts w:ascii="Times New Roman" w:eastAsia="Times New Roman" w:hAnsi="Times New Roman" w:cs="Times New Roman"/>
          <w:kern w:val="0"/>
          <w:sz w:val="28"/>
          <w:szCs w:val="28"/>
          <w:lang w:eastAsia="ru-RU"/>
        </w:rPr>
        <w:t>од ред. В.В. Лазарева.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Юрист, 1994. – </w:t>
      </w:r>
      <w:r w:rsidRPr="00876E20">
        <w:rPr>
          <w:rFonts w:ascii="Times New Roman" w:eastAsia="Times New Roman" w:hAnsi="Times New Roman" w:cs="Times New Roman"/>
          <w:kern w:val="0"/>
          <w:sz w:val="28"/>
          <w:szCs w:val="28"/>
          <w:lang w:val="uk-UA" w:eastAsia="ru-RU"/>
        </w:rPr>
        <w:t>462с</w:t>
      </w:r>
      <w:r w:rsidRPr="00876E20">
        <w:rPr>
          <w:rFonts w:ascii="Times New Roman" w:eastAsia="Times New Roman" w:hAnsi="Times New Roman" w:cs="Times New Roman"/>
          <w:kern w:val="0"/>
          <w:sz w:val="28"/>
          <w:szCs w:val="28"/>
          <w:lang w:eastAsia="ru-RU"/>
        </w:rPr>
        <w:t>.</w:t>
      </w:r>
    </w:p>
    <w:p w14:paraId="2D5FF74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16. </w:t>
      </w:r>
      <w:r w:rsidRPr="00876E20">
        <w:rPr>
          <w:rFonts w:ascii="Times New Roman" w:eastAsia="Times New Roman" w:hAnsi="Times New Roman" w:cs="Times New Roman"/>
          <w:kern w:val="0"/>
          <w:sz w:val="28"/>
          <w:szCs w:val="28"/>
          <w:lang w:eastAsia="ru-RU"/>
        </w:rPr>
        <w:t>Алексеев С. С. Механизм правового регулирования в социалистическом государстве</w:t>
      </w:r>
      <w:r w:rsidRPr="00876E20">
        <w:rPr>
          <w:rFonts w:ascii="Times New Roman" w:eastAsia="Times New Roman" w:hAnsi="Times New Roman" w:cs="Times New Roman"/>
          <w:kern w:val="0"/>
          <w:sz w:val="28"/>
          <w:szCs w:val="28"/>
          <w:lang w:val="uk-UA" w:eastAsia="ru-RU"/>
        </w:rPr>
        <w:t xml:space="preserve"> / С. С. </w:t>
      </w:r>
      <w:r w:rsidRPr="00876E20">
        <w:rPr>
          <w:rFonts w:ascii="Times New Roman" w:eastAsia="Times New Roman" w:hAnsi="Times New Roman" w:cs="Times New Roman"/>
          <w:kern w:val="0"/>
          <w:sz w:val="28"/>
          <w:szCs w:val="28"/>
          <w:lang w:eastAsia="ru-RU"/>
        </w:rPr>
        <w:t>Алексеев</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Юрид. </w:t>
      </w:r>
      <w:r w:rsidRPr="00876E20">
        <w:rPr>
          <w:rFonts w:ascii="Times New Roman" w:eastAsia="Times New Roman" w:hAnsi="Times New Roman" w:cs="Times New Roman"/>
          <w:kern w:val="0"/>
          <w:sz w:val="28"/>
          <w:szCs w:val="28"/>
          <w:lang w:val="uk-UA" w:eastAsia="ru-RU"/>
        </w:rPr>
        <w:t>л</w:t>
      </w:r>
      <w:r w:rsidRPr="00876E20">
        <w:rPr>
          <w:rFonts w:ascii="Times New Roman" w:eastAsia="Times New Roman" w:hAnsi="Times New Roman" w:cs="Times New Roman"/>
          <w:kern w:val="0"/>
          <w:sz w:val="28"/>
          <w:szCs w:val="28"/>
          <w:lang w:eastAsia="ru-RU"/>
        </w:rPr>
        <w:t>ит</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1966. – </w:t>
      </w:r>
      <w:r w:rsidRPr="00876E20">
        <w:rPr>
          <w:rFonts w:ascii="Times New Roman" w:eastAsia="Times New Roman" w:hAnsi="Times New Roman" w:cs="Times New Roman"/>
          <w:kern w:val="0"/>
          <w:sz w:val="28"/>
          <w:szCs w:val="28"/>
          <w:lang w:val="uk-UA" w:eastAsia="ru-RU"/>
        </w:rPr>
        <w:t>32</w:t>
      </w:r>
      <w:r w:rsidRPr="00876E20">
        <w:rPr>
          <w:rFonts w:ascii="Times New Roman" w:eastAsia="Times New Roman" w:hAnsi="Times New Roman" w:cs="Times New Roman"/>
          <w:kern w:val="0"/>
          <w:sz w:val="28"/>
          <w:szCs w:val="28"/>
          <w:lang w:eastAsia="ru-RU"/>
        </w:rPr>
        <w:t>6</w:t>
      </w:r>
      <w:r w:rsidRPr="00876E20">
        <w:rPr>
          <w:rFonts w:ascii="Times New Roman" w:eastAsia="Times New Roman" w:hAnsi="Times New Roman" w:cs="Times New Roman"/>
          <w:kern w:val="0"/>
          <w:sz w:val="28"/>
          <w:szCs w:val="28"/>
          <w:lang w:val="uk-UA" w:eastAsia="ru-RU"/>
        </w:rPr>
        <w:t>с.</w:t>
      </w:r>
    </w:p>
    <w:p w14:paraId="559D4EC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17. Теория государства и права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у</w:t>
      </w:r>
      <w:r w:rsidRPr="00876E20">
        <w:rPr>
          <w:rFonts w:ascii="Times New Roman" w:eastAsia="Times New Roman" w:hAnsi="Times New Roman" w:cs="Times New Roman"/>
          <w:kern w:val="0"/>
          <w:sz w:val="28"/>
          <w:szCs w:val="28"/>
          <w:lang w:eastAsia="ru-RU"/>
        </w:rPr>
        <w:t>чеб</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для юрид. вузов. </w:t>
      </w:r>
      <w:r w:rsidRPr="00876E20">
        <w:rPr>
          <w:rFonts w:ascii="Times New Roman" w:eastAsia="Times New Roman" w:hAnsi="Times New Roman" w:cs="Times New Roman"/>
          <w:kern w:val="0"/>
          <w:sz w:val="28"/>
          <w:szCs w:val="28"/>
          <w:lang w:val="uk-UA" w:eastAsia="ru-RU"/>
        </w:rPr>
        <w:t>/ п</w:t>
      </w:r>
      <w:r w:rsidRPr="00876E20">
        <w:rPr>
          <w:rFonts w:ascii="Times New Roman" w:eastAsia="Times New Roman" w:hAnsi="Times New Roman" w:cs="Times New Roman"/>
          <w:kern w:val="0"/>
          <w:sz w:val="28"/>
          <w:szCs w:val="28"/>
          <w:lang w:eastAsia="ru-RU"/>
        </w:rPr>
        <w:t>од ред. В.М. Корельского</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В.Д. Привалова.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Изд. группа ИНФА М-НОРМА, 1997. – 4</w:t>
      </w:r>
      <w:r w:rsidRPr="00876E20">
        <w:rPr>
          <w:rFonts w:ascii="Times New Roman" w:eastAsia="Times New Roman" w:hAnsi="Times New Roman" w:cs="Times New Roman"/>
          <w:kern w:val="0"/>
          <w:sz w:val="28"/>
          <w:szCs w:val="28"/>
          <w:lang w:val="uk-UA" w:eastAsia="ru-RU"/>
        </w:rPr>
        <w:t>8</w:t>
      </w:r>
      <w:r w:rsidRPr="00876E20">
        <w:rPr>
          <w:rFonts w:ascii="Times New Roman" w:eastAsia="Times New Roman" w:hAnsi="Times New Roman" w:cs="Times New Roman"/>
          <w:kern w:val="0"/>
          <w:sz w:val="28"/>
          <w:szCs w:val="28"/>
          <w:lang w:eastAsia="ru-RU"/>
        </w:rPr>
        <w:t>5</w:t>
      </w:r>
      <w:r w:rsidRPr="00876E20">
        <w:rPr>
          <w:rFonts w:ascii="Times New Roman" w:eastAsia="Times New Roman" w:hAnsi="Times New Roman" w:cs="Times New Roman"/>
          <w:kern w:val="0"/>
          <w:sz w:val="28"/>
          <w:szCs w:val="28"/>
          <w:lang w:val="uk-UA" w:eastAsia="ru-RU"/>
        </w:rPr>
        <w:t>с.</w:t>
      </w:r>
    </w:p>
    <w:p w14:paraId="0EE4242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18. Лукашева Е. А. Социалистическое право и личность</w:t>
      </w:r>
      <w:r w:rsidRPr="00876E20">
        <w:rPr>
          <w:rFonts w:ascii="Times New Roman" w:eastAsia="Times New Roman" w:hAnsi="Times New Roman" w:cs="Times New Roman"/>
          <w:kern w:val="0"/>
          <w:sz w:val="28"/>
          <w:szCs w:val="28"/>
          <w:lang w:val="uk-UA" w:eastAsia="ru-RU"/>
        </w:rPr>
        <w:t xml:space="preserve"> / Е. А. Лукашева.</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М.: Наука, 1987. – </w:t>
      </w:r>
      <w:r w:rsidRPr="00876E20">
        <w:rPr>
          <w:rFonts w:ascii="Times New Roman" w:eastAsia="Times New Roman" w:hAnsi="Times New Roman" w:cs="Times New Roman"/>
          <w:kern w:val="0"/>
          <w:sz w:val="28"/>
          <w:szCs w:val="28"/>
          <w:lang w:val="uk-UA" w:eastAsia="ru-RU"/>
        </w:rPr>
        <w:t>2</w:t>
      </w:r>
      <w:r w:rsidRPr="00876E20">
        <w:rPr>
          <w:rFonts w:ascii="Times New Roman" w:eastAsia="Times New Roman" w:hAnsi="Times New Roman" w:cs="Times New Roman"/>
          <w:kern w:val="0"/>
          <w:sz w:val="28"/>
          <w:szCs w:val="28"/>
          <w:lang w:eastAsia="ru-RU"/>
        </w:rPr>
        <w:t>60</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614BA94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19. </w:t>
      </w:r>
      <w:r w:rsidRPr="00876E20">
        <w:rPr>
          <w:rFonts w:ascii="Times New Roman" w:eastAsia="Times New Roman" w:hAnsi="Times New Roman" w:cs="Times New Roman"/>
          <w:kern w:val="0"/>
          <w:sz w:val="28"/>
          <w:szCs w:val="28"/>
          <w:lang w:eastAsia="ru-RU"/>
        </w:rPr>
        <w:t>Общая теория государства и права. Академический курс</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в 2 т.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Н. Марченко.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Изд</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во</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Зерцало</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2000. – </w:t>
      </w:r>
    </w:p>
    <w:p w14:paraId="2EAB1DE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Т.1</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Теории государства и права. – </w:t>
      </w:r>
      <w:r w:rsidRPr="00876E20">
        <w:rPr>
          <w:rFonts w:ascii="Times New Roman" w:eastAsia="Times New Roman" w:hAnsi="Times New Roman" w:cs="Times New Roman"/>
          <w:kern w:val="0"/>
          <w:sz w:val="28"/>
          <w:szCs w:val="28"/>
          <w:lang w:val="uk-UA" w:eastAsia="ru-RU"/>
        </w:rPr>
        <w:t xml:space="preserve">2000. – </w:t>
      </w:r>
      <w:r w:rsidRPr="00876E20">
        <w:rPr>
          <w:rFonts w:ascii="Times New Roman" w:eastAsia="Times New Roman" w:hAnsi="Times New Roman" w:cs="Times New Roman"/>
          <w:kern w:val="0"/>
          <w:sz w:val="28"/>
          <w:szCs w:val="28"/>
          <w:lang w:eastAsia="ru-RU"/>
        </w:rPr>
        <w:t>416с.</w:t>
      </w:r>
    </w:p>
    <w:p w14:paraId="75A8125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20. </w:t>
      </w:r>
      <w:r w:rsidRPr="00876E20">
        <w:rPr>
          <w:rFonts w:ascii="Times New Roman" w:eastAsia="Times New Roman" w:hAnsi="Times New Roman" w:cs="Times New Roman"/>
          <w:kern w:val="0"/>
          <w:sz w:val="28"/>
          <w:szCs w:val="28"/>
          <w:lang w:eastAsia="ru-RU"/>
        </w:rPr>
        <w:t xml:space="preserve">Недбайло П. Е. О юридических гарантиях правильного осуществления советских правовых норм </w:t>
      </w:r>
      <w:r w:rsidRPr="00876E20">
        <w:rPr>
          <w:rFonts w:ascii="Times New Roman" w:eastAsia="Times New Roman" w:hAnsi="Times New Roman" w:cs="Times New Roman"/>
          <w:kern w:val="0"/>
          <w:sz w:val="28"/>
          <w:szCs w:val="28"/>
          <w:lang w:val="uk-UA" w:eastAsia="ru-RU"/>
        </w:rPr>
        <w:t xml:space="preserve">/ П. Е. Недбайло </w:t>
      </w:r>
      <w:r w:rsidRPr="00876E20">
        <w:rPr>
          <w:rFonts w:ascii="Times New Roman" w:eastAsia="Times New Roman" w:hAnsi="Times New Roman" w:cs="Times New Roman"/>
          <w:kern w:val="0"/>
          <w:sz w:val="28"/>
          <w:szCs w:val="28"/>
          <w:lang w:eastAsia="ru-RU"/>
        </w:rPr>
        <w:t>// Советское государство и право. – 1957. –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6. – С.20-29.</w:t>
      </w:r>
    </w:p>
    <w:p w14:paraId="4BD3ABF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21. </w:t>
      </w:r>
      <w:r w:rsidRPr="00876E20">
        <w:rPr>
          <w:rFonts w:ascii="Times New Roman" w:eastAsia="Times New Roman" w:hAnsi="Times New Roman" w:cs="Times New Roman"/>
          <w:kern w:val="0"/>
          <w:sz w:val="28"/>
          <w:szCs w:val="28"/>
          <w:lang w:eastAsia="ru-RU"/>
        </w:rPr>
        <w:t>Выгодская</w:t>
      </w:r>
      <w:r w:rsidRPr="00876E20">
        <w:rPr>
          <w:rFonts w:ascii="Times New Roman" w:eastAsia="Times New Roman" w:hAnsi="Times New Roman" w:cs="Times New Roman"/>
          <w:kern w:val="0"/>
          <w:sz w:val="28"/>
          <w:szCs w:val="28"/>
          <w:lang w:val="uk-UA" w:eastAsia="ru-RU"/>
        </w:rPr>
        <w:t xml:space="preserve"> К. С. Кратний</w:t>
      </w:r>
      <w:r w:rsidRPr="00876E20">
        <w:rPr>
          <w:rFonts w:ascii="Times New Roman" w:eastAsia="Times New Roman" w:hAnsi="Times New Roman" w:cs="Times New Roman"/>
          <w:kern w:val="0"/>
          <w:sz w:val="28"/>
          <w:szCs w:val="28"/>
          <w:lang w:eastAsia="ru-RU"/>
        </w:rPr>
        <w:t xml:space="preserve"> французско-русский</w:t>
      </w:r>
      <w:r w:rsidRPr="00876E20">
        <w:rPr>
          <w:rFonts w:ascii="Times New Roman" w:eastAsia="Times New Roman" w:hAnsi="Times New Roman" w:cs="Times New Roman"/>
          <w:kern w:val="0"/>
          <w:sz w:val="28"/>
          <w:szCs w:val="28"/>
          <w:lang w:val="uk-UA" w:eastAsia="ru-RU"/>
        </w:rPr>
        <w:t xml:space="preserve"> и</w:t>
      </w:r>
      <w:r w:rsidRPr="00876E20">
        <w:rPr>
          <w:rFonts w:ascii="Times New Roman" w:eastAsia="Times New Roman" w:hAnsi="Times New Roman" w:cs="Times New Roman"/>
          <w:kern w:val="0"/>
          <w:sz w:val="28"/>
          <w:szCs w:val="28"/>
          <w:lang w:eastAsia="ru-RU"/>
        </w:rPr>
        <w:t xml:space="preserve"> Русско-французский словарь</w:t>
      </w:r>
      <w:r w:rsidRPr="00876E20">
        <w:rPr>
          <w:rFonts w:ascii="Times New Roman" w:eastAsia="Times New Roman" w:hAnsi="Times New Roman" w:cs="Times New Roman"/>
          <w:kern w:val="0"/>
          <w:sz w:val="28"/>
          <w:szCs w:val="28"/>
          <w:lang w:val="uk-UA" w:eastAsia="ru-RU"/>
        </w:rPr>
        <w:t xml:space="preserve"> / К. С. </w:t>
      </w:r>
      <w:r w:rsidRPr="00876E20">
        <w:rPr>
          <w:rFonts w:ascii="Times New Roman" w:eastAsia="Times New Roman" w:hAnsi="Times New Roman" w:cs="Times New Roman"/>
          <w:kern w:val="0"/>
          <w:sz w:val="28"/>
          <w:szCs w:val="28"/>
          <w:lang w:eastAsia="ru-RU"/>
        </w:rPr>
        <w:t>Выгодская</w:t>
      </w:r>
      <w:r w:rsidRPr="00876E20">
        <w:rPr>
          <w:rFonts w:ascii="Times New Roman" w:eastAsia="Times New Roman" w:hAnsi="Times New Roman" w:cs="Times New Roman"/>
          <w:kern w:val="0"/>
          <w:sz w:val="28"/>
          <w:szCs w:val="28"/>
          <w:lang w:val="uk-UA" w:eastAsia="ru-RU"/>
        </w:rPr>
        <w:t>, О. Л. Долгополова. – М. : Рус. яз., 1985. – 445с.</w:t>
      </w:r>
    </w:p>
    <w:p w14:paraId="12798E1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22. Толков</w:t>
      </w:r>
      <w:r w:rsidRPr="00876E20">
        <w:rPr>
          <w:rFonts w:ascii="Times New Roman" w:eastAsia="Times New Roman" w:hAnsi="Times New Roman" w:cs="Times New Roman"/>
          <w:kern w:val="0"/>
          <w:sz w:val="28"/>
          <w:szCs w:val="28"/>
          <w:lang w:eastAsia="ru-RU"/>
        </w:rPr>
        <w:t>ый словарь русского языка</w:t>
      </w:r>
      <w:r w:rsidRPr="00876E20">
        <w:rPr>
          <w:rFonts w:ascii="Times New Roman" w:eastAsia="Times New Roman" w:hAnsi="Times New Roman" w:cs="Times New Roman"/>
          <w:kern w:val="0"/>
          <w:sz w:val="28"/>
          <w:szCs w:val="28"/>
          <w:lang w:val="uk-UA" w:eastAsia="ru-RU"/>
        </w:rPr>
        <w:t xml:space="preserve"> : в 2 т.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п</w:t>
      </w:r>
      <w:r w:rsidRPr="00876E20">
        <w:rPr>
          <w:rFonts w:ascii="Times New Roman" w:eastAsia="Times New Roman" w:hAnsi="Times New Roman" w:cs="Times New Roman"/>
          <w:kern w:val="0"/>
          <w:sz w:val="28"/>
          <w:szCs w:val="28"/>
          <w:lang w:eastAsia="ru-RU"/>
        </w:rPr>
        <w:t>од ред. проф. Д.Н. Ушакова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 1935.</w:t>
      </w:r>
      <w:r w:rsidRPr="00876E20">
        <w:rPr>
          <w:rFonts w:ascii="Times New Roman" w:eastAsia="Times New Roman" w:hAnsi="Times New Roman" w:cs="Times New Roman"/>
          <w:kern w:val="0"/>
          <w:sz w:val="28"/>
          <w:szCs w:val="28"/>
          <w:lang w:val="uk-UA" w:eastAsia="ru-RU"/>
        </w:rPr>
        <w:t xml:space="preserve"> – </w:t>
      </w:r>
    </w:p>
    <w:p w14:paraId="5C4C838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Т.1. – 1935. – 724с.</w:t>
      </w:r>
    </w:p>
    <w:p w14:paraId="7E5FED2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23.</w:t>
      </w:r>
      <w:r w:rsidRPr="00876E20">
        <w:rPr>
          <w:rFonts w:ascii="Times New Roman" w:eastAsia="Times New Roman" w:hAnsi="Times New Roman" w:cs="Times New Roman"/>
          <w:kern w:val="0"/>
          <w:sz w:val="28"/>
          <w:szCs w:val="28"/>
          <w:lang w:eastAsia="ru-RU"/>
        </w:rPr>
        <w:t xml:space="preserve"> Флейшиц Э. А. Соотношение правоспособности и субъективных прав. «Вопросы общей теории советского права»</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Э.</w:t>
      </w:r>
      <w:r w:rsidRPr="00876E20">
        <w:rPr>
          <w:rFonts w:ascii="Times New Roman" w:eastAsia="Times New Roman" w:hAnsi="Times New Roman" w:cs="Times New Roman"/>
          <w:kern w:val="0"/>
          <w:sz w:val="28"/>
          <w:szCs w:val="28"/>
          <w:lang w:val="uk-UA" w:eastAsia="ru-RU"/>
        </w:rPr>
        <w:t xml:space="preserve"> А. Флейшиц.</w:t>
      </w:r>
      <w:r w:rsidRPr="00876E20">
        <w:rPr>
          <w:rFonts w:ascii="Times New Roman" w:eastAsia="Times New Roman" w:hAnsi="Times New Roman" w:cs="Times New Roman"/>
          <w:kern w:val="0"/>
          <w:sz w:val="28"/>
          <w:szCs w:val="28"/>
          <w:lang w:eastAsia="ru-RU"/>
        </w:rPr>
        <w:t xml:space="preserve"> – </w:t>
      </w:r>
      <w:r w:rsidRPr="00876E20">
        <w:rPr>
          <w:rFonts w:ascii="Times New Roman" w:eastAsia="Times New Roman" w:hAnsi="Times New Roman" w:cs="Times New Roman"/>
          <w:kern w:val="0"/>
          <w:sz w:val="28"/>
          <w:szCs w:val="28"/>
          <w:lang w:val="uk-UA" w:eastAsia="ru-RU"/>
        </w:rPr>
        <w:t xml:space="preserve">М. : </w:t>
      </w:r>
      <w:r w:rsidRPr="00876E20">
        <w:rPr>
          <w:rFonts w:ascii="Times New Roman" w:eastAsia="Times New Roman" w:hAnsi="Times New Roman" w:cs="Times New Roman"/>
          <w:kern w:val="0"/>
          <w:sz w:val="28"/>
          <w:szCs w:val="28"/>
          <w:lang w:eastAsia="ru-RU"/>
        </w:rPr>
        <w:t>Госюриздат, 1960. – 280</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411AA43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24. Законодавство України про працю: збірник законодавчих та нормативних актів / упоряд. М.І.Камлик. – К. : Атіка, 2003. – 944с.</w:t>
      </w:r>
    </w:p>
    <w:p w14:paraId="361B06A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25. Шемшученко Ю. С. Академічна юридична думка / Ю. С. Шемшученко. – К. : Ін Юре, 1998. – 401с.</w:t>
      </w:r>
    </w:p>
    <w:p w14:paraId="45DA4C3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26. </w:t>
      </w:r>
      <w:r w:rsidRPr="00876E20">
        <w:rPr>
          <w:rFonts w:ascii="Times New Roman" w:eastAsia="Times New Roman" w:hAnsi="Times New Roman" w:cs="Times New Roman"/>
          <w:kern w:val="0"/>
          <w:sz w:val="28"/>
          <w:szCs w:val="28"/>
          <w:lang w:eastAsia="ru-RU"/>
        </w:rPr>
        <w:t xml:space="preserve">Малеин Н. С. Повышение роли закона в охране личных и имущественных прав граждан </w:t>
      </w:r>
      <w:r w:rsidRPr="00876E20">
        <w:rPr>
          <w:rFonts w:ascii="Times New Roman" w:eastAsia="Times New Roman" w:hAnsi="Times New Roman" w:cs="Times New Roman"/>
          <w:kern w:val="0"/>
          <w:sz w:val="28"/>
          <w:szCs w:val="28"/>
          <w:lang w:val="uk-UA" w:eastAsia="ru-RU"/>
        </w:rPr>
        <w:t xml:space="preserve">/ Н. С. </w:t>
      </w:r>
      <w:r w:rsidRPr="00876E20">
        <w:rPr>
          <w:rFonts w:ascii="Times New Roman" w:eastAsia="Times New Roman" w:hAnsi="Times New Roman" w:cs="Times New Roman"/>
          <w:kern w:val="0"/>
          <w:sz w:val="28"/>
          <w:szCs w:val="28"/>
          <w:lang w:eastAsia="ru-RU"/>
        </w:rPr>
        <w:t>Малеин</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Сов. гос. и право.</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1974.</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6. – С.41</w:t>
      </w:r>
      <w:r w:rsidRPr="00876E20">
        <w:rPr>
          <w:rFonts w:ascii="Times New Roman" w:eastAsia="Times New Roman" w:hAnsi="Times New Roman" w:cs="Times New Roman"/>
          <w:kern w:val="0"/>
          <w:sz w:val="28"/>
          <w:szCs w:val="28"/>
          <w:lang w:val="uk-UA" w:eastAsia="ru-RU"/>
        </w:rPr>
        <w:t>-46</w:t>
      </w:r>
      <w:r w:rsidRPr="00876E20">
        <w:rPr>
          <w:rFonts w:ascii="Times New Roman" w:eastAsia="Times New Roman" w:hAnsi="Times New Roman" w:cs="Times New Roman"/>
          <w:kern w:val="0"/>
          <w:sz w:val="28"/>
          <w:szCs w:val="28"/>
          <w:lang w:eastAsia="ru-RU"/>
        </w:rPr>
        <w:t>.</w:t>
      </w:r>
    </w:p>
    <w:p w14:paraId="62AAD23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 xml:space="preserve">27. </w:t>
      </w:r>
      <w:r w:rsidRPr="00876E20">
        <w:rPr>
          <w:rFonts w:ascii="Times New Roman" w:eastAsia="Times New Roman" w:hAnsi="Times New Roman" w:cs="Times New Roman"/>
          <w:kern w:val="0"/>
          <w:sz w:val="28"/>
          <w:szCs w:val="28"/>
          <w:lang w:val="uk-UA" w:eastAsia="ru-RU"/>
        </w:rPr>
        <w:t xml:space="preserve">Матузов </w:t>
      </w:r>
      <w:r w:rsidRPr="00876E20">
        <w:rPr>
          <w:rFonts w:ascii="Times New Roman" w:eastAsia="Times New Roman" w:hAnsi="Times New Roman" w:cs="Times New Roman"/>
          <w:kern w:val="0"/>
          <w:sz w:val="28"/>
          <w:szCs w:val="28"/>
          <w:lang w:eastAsia="ru-RU"/>
        </w:rPr>
        <w:t>Н. И. Теория государства и права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к</w:t>
      </w:r>
      <w:r w:rsidRPr="00876E20">
        <w:rPr>
          <w:rFonts w:ascii="Times New Roman" w:eastAsia="Times New Roman" w:hAnsi="Times New Roman" w:cs="Times New Roman"/>
          <w:kern w:val="0"/>
          <w:sz w:val="28"/>
          <w:szCs w:val="28"/>
          <w:lang w:eastAsia="ru-RU"/>
        </w:rPr>
        <w:t>урс лекций.</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Н.</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И.</w:t>
      </w:r>
      <w:r w:rsidRPr="00876E20">
        <w:rPr>
          <w:rFonts w:ascii="Times New Roman" w:eastAsia="Times New Roman" w:hAnsi="Times New Roman" w:cs="Times New Roman"/>
          <w:kern w:val="0"/>
          <w:sz w:val="28"/>
          <w:szCs w:val="28"/>
          <w:lang w:val="uk-UA" w:eastAsia="ru-RU"/>
        </w:rPr>
        <w:t xml:space="preserve"> Матузов</w:t>
      </w:r>
      <w:r w:rsidRPr="00876E20">
        <w:rPr>
          <w:rFonts w:ascii="Times New Roman" w:eastAsia="Times New Roman" w:hAnsi="Times New Roman" w:cs="Times New Roman"/>
          <w:kern w:val="0"/>
          <w:sz w:val="28"/>
          <w:szCs w:val="28"/>
          <w:lang w:eastAsia="ru-RU"/>
        </w:rPr>
        <w:t>, А.</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Малько</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Юристь, 1997.</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275</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4E505C7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28. Никитин А. Ф. Словарь-справочник по праву</w:t>
      </w:r>
      <w:r w:rsidRPr="00876E20">
        <w:rPr>
          <w:rFonts w:ascii="Times New Roman" w:eastAsia="Times New Roman" w:hAnsi="Times New Roman" w:cs="Times New Roman"/>
          <w:kern w:val="0"/>
          <w:sz w:val="28"/>
          <w:szCs w:val="28"/>
          <w:lang w:val="uk-UA" w:eastAsia="ru-RU"/>
        </w:rPr>
        <w:t xml:space="preserve"> / А. Ф. Никитин. </w:t>
      </w:r>
      <w:r w:rsidRPr="00876E20">
        <w:rPr>
          <w:rFonts w:ascii="Times New Roman" w:eastAsia="Times New Roman" w:hAnsi="Times New Roman" w:cs="Times New Roman"/>
          <w:kern w:val="0"/>
          <w:sz w:val="28"/>
          <w:szCs w:val="28"/>
          <w:lang w:eastAsia="ru-RU"/>
        </w:rPr>
        <w:t>–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»Акалис», 1995.</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1</w:t>
      </w:r>
      <w:r w:rsidRPr="00876E20">
        <w:rPr>
          <w:rFonts w:ascii="Times New Roman" w:eastAsia="Times New Roman" w:hAnsi="Times New Roman" w:cs="Times New Roman"/>
          <w:kern w:val="0"/>
          <w:sz w:val="28"/>
          <w:szCs w:val="28"/>
          <w:lang w:eastAsia="ru-RU"/>
        </w:rPr>
        <w:t>76</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7BF7B65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29. Процевский А. И. Гарантии трудовых прав рабочих и служащих</w:t>
      </w:r>
      <w:r w:rsidRPr="00876E20">
        <w:rPr>
          <w:rFonts w:ascii="Times New Roman" w:eastAsia="Times New Roman" w:hAnsi="Times New Roman" w:cs="Times New Roman"/>
          <w:kern w:val="0"/>
          <w:sz w:val="28"/>
          <w:szCs w:val="28"/>
          <w:lang w:val="uk-UA" w:eastAsia="ru-RU"/>
        </w:rPr>
        <w:t xml:space="preserve"> / А. И. Процевский </w:t>
      </w:r>
      <w:r w:rsidRPr="00876E20">
        <w:rPr>
          <w:rFonts w:ascii="Times New Roman" w:eastAsia="Times New Roman" w:hAnsi="Times New Roman" w:cs="Times New Roman"/>
          <w:kern w:val="0"/>
          <w:sz w:val="28"/>
          <w:szCs w:val="28"/>
          <w:lang w:eastAsia="ru-RU"/>
        </w:rPr>
        <w:t>// Советское государство и право.</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1970.</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№12.</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С.143</w:t>
      </w:r>
      <w:r w:rsidRPr="00876E20">
        <w:rPr>
          <w:rFonts w:ascii="Times New Roman" w:eastAsia="Times New Roman" w:hAnsi="Times New Roman" w:cs="Times New Roman"/>
          <w:kern w:val="0"/>
          <w:sz w:val="28"/>
          <w:szCs w:val="28"/>
          <w:lang w:val="uk-UA" w:eastAsia="ru-RU"/>
        </w:rPr>
        <w:t>-147</w:t>
      </w:r>
      <w:r w:rsidRPr="00876E20">
        <w:rPr>
          <w:rFonts w:ascii="Times New Roman" w:eastAsia="Times New Roman" w:hAnsi="Times New Roman" w:cs="Times New Roman"/>
          <w:kern w:val="0"/>
          <w:sz w:val="28"/>
          <w:szCs w:val="28"/>
          <w:lang w:eastAsia="ru-RU"/>
        </w:rPr>
        <w:t>.</w:t>
      </w:r>
    </w:p>
    <w:p w14:paraId="691C010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eastAsia="ru-RU"/>
        </w:rPr>
        <w:t>30. Лунев</w:t>
      </w:r>
      <w:r w:rsidRPr="00876E20">
        <w:rPr>
          <w:rFonts w:ascii="Times New Roman" w:eastAsia="Times New Roman" w:hAnsi="Times New Roman" w:cs="Times New Roman"/>
          <w:kern w:val="0"/>
          <w:sz w:val="28"/>
          <w:szCs w:val="28"/>
          <w:lang w:val="uk-UA" w:eastAsia="ru-RU"/>
        </w:rPr>
        <w:t xml:space="preserve"> Е. А. </w:t>
      </w:r>
      <w:r w:rsidRPr="00876E20">
        <w:rPr>
          <w:rFonts w:ascii="Times New Roman" w:eastAsia="Times New Roman" w:hAnsi="Times New Roman" w:cs="Times New Roman"/>
          <w:kern w:val="0"/>
          <w:sz w:val="28"/>
          <w:szCs w:val="28"/>
          <w:lang w:eastAsia="ru-RU"/>
        </w:rPr>
        <w:t>Обеспечение законности в советском государственном управлении</w:t>
      </w:r>
      <w:r w:rsidRPr="00876E20">
        <w:rPr>
          <w:rFonts w:ascii="Times New Roman" w:eastAsia="Times New Roman" w:hAnsi="Times New Roman" w:cs="Times New Roman"/>
          <w:kern w:val="0"/>
          <w:sz w:val="28"/>
          <w:szCs w:val="28"/>
          <w:lang w:val="uk-UA" w:eastAsia="ru-RU"/>
        </w:rPr>
        <w:t xml:space="preserve"> / Е. А. </w:t>
      </w:r>
      <w:r w:rsidRPr="00876E20">
        <w:rPr>
          <w:rFonts w:ascii="Times New Roman" w:eastAsia="Times New Roman" w:hAnsi="Times New Roman" w:cs="Times New Roman"/>
          <w:kern w:val="0"/>
          <w:sz w:val="28"/>
          <w:szCs w:val="28"/>
          <w:lang w:eastAsia="ru-RU"/>
        </w:rPr>
        <w:t>Лунев</w:t>
      </w:r>
      <w:r w:rsidRPr="00876E20">
        <w:rPr>
          <w:rFonts w:ascii="Times New Roman" w:eastAsia="Times New Roman" w:hAnsi="Times New Roman" w:cs="Times New Roman"/>
          <w:kern w:val="0"/>
          <w:sz w:val="28"/>
          <w:szCs w:val="28"/>
          <w:lang w:val="uk-UA" w:eastAsia="ru-RU"/>
        </w:rPr>
        <w:t>. – М. :</w:t>
      </w:r>
      <w:r w:rsidRPr="00876E20">
        <w:rPr>
          <w:rFonts w:ascii="Times New Roman" w:eastAsia="Times New Roman" w:hAnsi="Times New Roman" w:cs="Times New Roman"/>
          <w:kern w:val="0"/>
          <w:sz w:val="28"/>
          <w:szCs w:val="28"/>
          <w:lang w:eastAsia="ru-RU"/>
        </w:rPr>
        <w:t xml:space="preserve"> Юридическая</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лит</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ра</w:t>
      </w:r>
      <w:r w:rsidRPr="00876E20">
        <w:rPr>
          <w:rFonts w:ascii="Times New Roman" w:eastAsia="Times New Roman" w:hAnsi="Times New Roman" w:cs="Times New Roman"/>
          <w:kern w:val="0"/>
          <w:sz w:val="28"/>
          <w:szCs w:val="28"/>
          <w:lang w:val="uk-UA" w:eastAsia="ru-RU"/>
        </w:rPr>
        <w:t>, 1963. – 385с.</w:t>
      </w:r>
    </w:p>
    <w:p w14:paraId="72602B1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31. Новий тлумачний словник української мови : в 4 т. / уклад. В. Яременко, О. Сліпушко. – К. : Вид-во „Аконіт”, 1998. – Т.4. – 1998. – 912с.</w:t>
      </w:r>
    </w:p>
    <w:p w14:paraId="6E62822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32. Недбайло П. Е. Про судові гарантії правильного застосування радянських правових норм. Питання теорії і практики радянського права. – Вип.4. – Львів: Вид-во Львівського ун-ту, 1958. – 40с.</w:t>
      </w:r>
    </w:p>
    <w:p w14:paraId="5428CA6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eastAsia="ru-RU"/>
        </w:rPr>
        <w:t xml:space="preserve">33. Общая теория государства и права.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Ленинград</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Изд-во ЛГУ. – 1961.</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302</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3BE95AA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eastAsia="ru-RU"/>
        </w:rPr>
        <w:t>34. Ратнер Л. И. Об усилении гарантий своевременного и правильного разрешения жалоб трудящихся</w:t>
      </w:r>
      <w:r w:rsidRPr="00876E20">
        <w:rPr>
          <w:rFonts w:ascii="Times New Roman" w:eastAsia="Times New Roman" w:hAnsi="Times New Roman" w:cs="Times New Roman"/>
          <w:kern w:val="0"/>
          <w:sz w:val="28"/>
          <w:szCs w:val="28"/>
          <w:lang w:val="uk-UA" w:eastAsia="ru-RU"/>
        </w:rPr>
        <w:t xml:space="preserve"> / Л. И. Ратнер </w:t>
      </w:r>
      <w:r w:rsidRPr="00876E20">
        <w:rPr>
          <w:rFonts w:ascii="Times New Roman" w:eastAsia="Times New Roman" w:hAnsi="Times New Roman" w:cs="Times New Roman"/>
          <w:kern w:val="0"/>
          <w:sz w:val="28"/>
          <w:szCs w:val="28"/>
          <w:lang w:eastAsia="ru-RU"/>
        </w:rPr>
        <w:t>// Советское государство и право.</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1959</w:t>
      </w:r>
      <w:r w:rsidRPr="00876E20">
        <w:rPr>
          <w:rFonts w:ascii="Times New Roman" w:eastAsia="Times New Roman" w:hAnsi="Times New Roman" w:cs="Times New Roman"/>
          <w:kern w:val="0"/>
          <w:sz w:val="28"/>
          <w:szCs w:val="28"/>
          <w:lang w:val="uk-UA" w:eastAsia="ru-RU"/>
        </w:rPr>
        <w:t>.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9.</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С</w:t>
      </w:r>
      <w:r w:rsidRPr="00876E20">
        <w:rPr>
          <w:rFonts w:ascii="Times New Roman" w:eastAsia="Times New Roman" w:hAnsi="Times New Roman" w:cs="Times New Roman"/>
          <w:kern w:val="0"/>
          <w:sz w:val="28"/>
          <w:szCs w:val="28"/>
          <w:lang w:eastAsia="ru-RU"/>
        </w:rPr>
        <w:t>.52</w:t>
      </w:r>
      <w:r w:rsidRPr="00876E20">
        <w:rPr>
          <w:rFonts w:ascii="Times New Roman" w:eastAsia="Times New Roman" w:hAnsi="Times New Roman" w:cs="Times New Roman"/>
          <w:kern w:val="0"/>
          <w:sz w:val="28"/>
          <w:szCs w:val="28"/>
          <w:lang w:val="uk-UA" w:eastAsia="ru-RU"/>
        </w:rPr>
        <w:t>-56</w:t>
      </w:r>
      <w:r w:rsidRPr="00876E20">
        <w:rPr>
          <w:rFonts w:ascii="Times New Roman" w:eastAsia="Times New Roman" w:hAnsi="Times New Roman" w:cs="Times New Roman"/>
          <w:kern w:val="0"/>
          <w:sz w:val="28"/>
          <w:szCs w:val="28"/>
          <w:lang w:eastAsia="ru-RU"/>
        </w:rPr>
        <w:t>.</w:t>
      </w:r>
    </w:p>
    <w:p w14:paraId="0246DFC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 xml:space="preserve">35. </w:t>
      </w:r>
      <w:r w:rsidRPr="00876E20">
        <w:rPr>
          <w:rFonts w:ascii="Times New Roman" w:eastAsia="Times New Roman" w:hAnsi="Times New Roman" w:cs="Times New Roman"/>
          <w:kern w:val="0"/>
          <w:sz w:val="28"/>
          <w:szCs w:val="28"/>
          <w:lang w:val="uk-UA" w:eastAsia="ru-RU"/>
        </w:rPr>
        <w:t>Керимов Д. А. О</w:t>
      </w:r>
      <w:r w:rsidRPr="00876E20">
        <w:rPr>
          <w:rFonts w:ascii="Times New Roman" w:eastAsia="Times New Roman" w:hAnsi="Times New Roman" w:cs="Times New Roman"/>
          <w:kern w:val="0"/>
          <w:sz w:val="28"/>
          <w:szCs w:val="28"/>
          <w:lang w:eastAsia="ru-RU"/>
        </w:rPr>
        <w:t>беспечение законности в СССР</w:t>
      </w:r>
      <w:r w:rsidRPr="00876E20">
        <w:rPr>
          <w:rFonts w:ascii="Times New Roman" w:eastAsia="Times New Roman" w:hAnsi="Times New Roman" w:cs="Times New Roman"/>
          <w:kern w:val="0"/>
          <w:sz w:val="28"/>
          <w:szCs w:val="28"/>
          <w:lang w:val="uk-UA" w:eastAsia="ru-RU"/>
        </w:rPr>
        <w:t xml:space="preserve"> / Д. А. Керимов.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Госюриздат.</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1956.</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210с</w:t>
      </w:r>
      <w:r w:rsidRPr="00876E20">
        <w:rPr>
          <w:rFonts w:ascii="Times New Roman" w:eastAsia="Times New Roman" w:hAnsi="Times New Roman" w:cs="Times New Roman"/>
          <w:kern w:val="0"/>
          <w:sz w:val="28"/>
          <w:szCs w:val="28"/>
          <w:lang w:eastAsia="ru-RU"/>
        </w:rPr>
        <w:t>.</w:t>
      </w:r>
    </w:p>
    <w:p w14:paraId="7404AB5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36. Витрук Н. В. Субъективные права советских граждан и их развитие в период строительства коммунистического общества</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автореф.</w:t>
      </w:r>
      <w:r w:rsidRPr="00876E20">
        <w:rPr>
          <w:rFonts w:ascii="Times New Roman" w:eastAsia="Times New Roman" w:hAnsi="Times New Roman" w:cs="Times New Roman"/>
          <w:kern w:val="0"/>
          <w:sz w:val="28"/>
          <w:szCs w:val="28"/>
          <w:lang w:val="uk-UA" w:eastAsia="ru-RU"/>
        </w:rPr>
        <w:t xml:space="preserve"> дис. на </w:t>
      </w:r>
      <w:r w:rsidRPr="00876E20">
        <w:rPr>
          <w:rFonts w:ascii="Times New Roman" w:eastAsia="Times New Roman" w:hAnsi="Times New Roman" w:cs="Times New Roman"/>
          <w:kern w:val="0"/>
          <w:sz w:val="28"/>
          <w:szCs w:val="28"/>
          <w:lang w:eastAsia="ru-RU"/>
        </w:rPr>
        <w:lastRenderedPageBreak/>
        <w:t>соискание</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учен</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степени</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канд.</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юрид.</w:t>
      </w:r>
      <w:r w:rsidRPr="00876E20">
        <w:rPr>
          <w:rFonts w:ascii="Times New Roman" w:eastAsia="Times New Roman" w:hAnsi="Times New Roman" w:cs="Times New Roman"/>
          <w:kern w:val="0"/>
          <w:sz w:val="28"/>
          <w:szCs w:val="28"/>
          <w:lang w:val="uk-UA" w:eastAsia="ru-RU"/>
        </w:rPr>
        <w:t xml:space="preserve"> н</w:t>
      </w:r>
      <w:r w:rsidRPr="00876E20">
        <w:rPr>
          <w:rFonts w:ascii="Times New Roman" w:eastAsia="Times New Roman" w:hAnsi="Times New Roman" w:cs="Times New Roman"/>
          <w:kern w:val="0"/>
          <w:sz w:val="28"/>
          <w:szCs w:val="28"/>
          <w:lang w:eastAsia="ru-RU"/>
        </w:rPr>
        <w:t>аук</w:t>
      </w:r>
      <w:r w:rsidRPr="00876E20">
        <w:rPr>
          <w:rFonts w:ascii="Times New Roman" w:eastAsia="Times New Roman" w:hAnsi="Times New Roman" w:cs="Times New Roman"/>
          <w:kern w:val="0"/>
          <w:sz w:val="28"/>
          <w:szCs w:val="28"/>
          <w:lang w:val="uk-UA" w:eastAsia="ru-RU"/>
        </w:rPr>
        <w:t xml:space="preserve"> : спец. 12.00.05. „</w:t>
      </w:r>
      <w:r w:rsidRPr="00876E20">
        <w:rPr>
          <w:rFonts w:ascii="Times New Roman" w:eastAsia="Times New Roman" w:hAnsi="Times New Roman" w:cs="Times New Roman"/>
          <w:kern w:val="0"/>
          <w:sz w:val="28"/>
          <w:szCs w:val="28"/>
          <w:lang w:eastAsia="ru-RU"/>
        </w:rPr>
        <w:t>Трудовое</w:t>
      </w:r>
      <w:r w:rsidRPr="00876E20">
        <w:rPr>
          <w:rFonts w:ascii="Times New Roman" w:eastAsia="Times New Roman" w:hAnsi="Times New Roman" w:cs="Times New Roman"/>
          <w:kern w:val="0"/>
          <w:sz w:val="28"/>
          <w:szCs w:val="28"/>
          <w:lang w:val="uk-UA" w:eastAsia="ru-RU"/>
        </w:rPr>
        <w:t xml:space="preserve"> право; право </w:t>
      </w:r>
      <w:r w:rsidRPr="00876E20">
        <w:rPr>
          <w:rFonts w:ascii="Times New Roman" w:eastAsia="Times New Roman" w:hAnsi="Times New Roman" w:cs="Times New Roman"/>
          <w:kern w:val="0"/>
          <w:sz w:val="28"/>
          <w:szCs w:val="28"/>
          <w:lang w:eastAsia="ru-RU"/>
        </w:rPr>
        <w:t>социального обеспечения</w:t>
      </w:r>
      <w:r w:rsidRPr="00876E20">
        <w:rPr>
          <w:rFonts w:ascii="Times New Roman" w:eastAsia="Times New Roman" w:hAnsi="Times New Roman" w:cs="Times New Roman"/>
          <w:kern w:val="0"/>
          <w:sz w:val="28"/>
          <w:szCs w:val="28"/>
          <w:lang w:val="uk-UA" w:eastAsia="ru-RU"/>
        </w:rPr>
        <w:t>” / Н. В. Витрук.</w:t>
      </w:r>
      <w:r w:rsidRPr="00876E20">
        <w:rPr>
          <w:rFonts w:ascii="Times New Roman" w:eastAsia="Times New Roman" w:hAnsi="Times New Roman" w:cs="Times New Roman"/>
          <w:kern w:val="0"/>
          <w:sz w:val="28"/>
          <w:szCs w:val="28"/>
          <w:lang w:eastAsia="ru-RU"/>
        </w:rPr>
        <w:t xml:space="preserve"> – К</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1965</w:t>
      </w:r>
      <w:r w:rsidRPr="00876E20">
        <w:rPr>
          <w:rFonts w:ascii="Times New Roman" w:eastAsia="Times New Roman" w:hAnsi="Times New Roman" w:cs="Times New Roman"/>
          <w:kern w:val="0"/>
          <w:sz w:val="28"/>
          <w:szCs w:val="28"/>
          <w:lang w:val="uk-UA" w:eastAsia="ru-RU"/>
        </w:rPr>
        <w:t>. –</w:t>
      </w:r>
      <w:r w:rsidRPr="00876E20">
        <w:rPr>
          <w:rFonts w:ascii="Times New Roman" w:eastAsia="Times New Roman" w:hAnsi="Times New Roman" w:cs="Times New Roman"/>
          <w:kern w:val="0"/>
          <w:sz w:val="28"/>
          <w:szCs w:val="28"/>
          <w:lang w:eastAsia="ru-RU"/>
        </w:rPr>
        <w:t xml:space="preserve"> 16</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722E09B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 xml:space="preserve">37. Смирнов О. В. Природа и сущность права на труд в СССР / О. В. Смирнов.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Юрид. лит-ра,</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1964.</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325с</w:t>
      </w:r>
      <w:r w:rsidRPr="00876E20">
        <w:rPr>
          <w:rFonts w:ascii="Times New Roman" w:eastAsia="Times New Roman" w:hAnsi="Times New Roman" w:cs="Times New Roman"/>
          <w:kern w:val="0"/>
          <w:sz w:val="28"/>
          <w:szCs w:val="28"/>
          <w:lang w:eastAsia="ru-RU"/>
        </w:rPr>
        <w:t>.</w:t>
      </w:r>
    </w:p>
    <w:p w14:paraId="6B378B9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38. Строгович М. С. Социалистическая законность, правопорядок и применение советского права / М.С. Строгович.</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Мысль,</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1966.</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2</w:t>
      </w:r>
      <w:r w:rsidRPr="00876E20">
        <w:rPr>
          <w:rFonts w:ascii="Times New Roman" w:eastAsia="Times New Roman" w:hAnsi="Times New Roman" w:cs="Times New Roman"/>
          <w:kern w:val="0"/>
          <w:sz w:val="28"/>
          <w:szCs w:val="28"/>
          <w:lang w:eastAsia="ru-RU"/>
        </w:rPr>
        <w:t>49</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4CF41A0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eastAsia="ru-RU"/>
        </w:rPr>
        <w:t>39. Демократические основы советского социалистического правосудия.</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Наука,</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1965.</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247с</w:t>
      </w:r>
      <w:r w:rsidRPr="00876E20">
        <w:rPr>
          <w:rFonts w:ascii="Times New Roman" w:eastAsia="Times New Roman" w:hAnsi="Times New Roman" w:cs="Times New Roman"/>
          <w:kern w:val="0"/>
          <w:sz w:val="28"/>
          <w:szCs w:val="28"/>
          <w:lang w:eastAsia="ru-RU"/>
        </w:rPr>
        <w:t>.</w:t>
      </w:r>
    </w:p>
    <w:p w14:paraId="4B9701C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40. </w:t>
      </w:r>
      <w:r w:rsidRPr="00876E20">
        <w:rPr>
          <w:rFonts w:ascii="Times New Roman" w:eastAsia="Times New Roman" w:hAnsi="Times New Roman" w:cs="Times New Roman"/>
          <w:kern w:val="0"/>
          <w:sz w:val="28"/>
          <w:szCs w:val="28"/>
          <w:lang w:eastAsia="ru-RU"/>
        </w:rPr>
        <w:t>Мицкевич А. В. Субъекты советского права / А. В. Мицкевич.</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 1964</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145с</w:t>
      </w:r>
      <w:r w:rsidRPr="00876E20">
        <w:rPr>
          <w:rFonts w:ascii="Times New Roman" w:eastAsia="Times New Roman" w:hAnsi="Times New Roman" w:cs="Times New Roman"/>
          <w:kern w:val="0"/>
          <w:sz w:val="28"/>
          <w:szCs w:val="28"/>
          <w:lang w:eastAsia="ru-RU"/>
        </w:rPr>
        <w:t>.</w:t>
      </w:r>
    </w:p>
    <w:p w14:paraId="7B2B8EC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 xml:space="preserve">41. Алексеев С. С. Общие теоретические проблемы системы советского права / С. С. Алексеев. </w:t>
      </w:r>
      <w:r w:rsidRPr="00876E20">
        <w:rPr>
          <w:rFonts w:ascii="Times New Roman" w:eastAsia="Times New Roman" w:hAnsi="Times New Roman" w:cs="Times New Roman"/>
          <w:kern w:val="0"/>
          <w:sz w:val="28"/>
          <w:szCs w:val="28"/>
          <w:lang w:val="uk-UA" w:eastAsia="ru-RU"/>
        </w:rPr>
        <w:t xml:space="preserve">– М. : </w:t>
      </w:r>
      <w:r w:rsidRPr="00876E20">
        <w:rPr>
          <w:rFonts w:ascii="Times New Roman" w:eastAsia="Times New Roman" w:hAnsi="Times New Roman" w:cs="Times New Roman"/>
          <w:kern w:val="0"/>
          <w:sz w:val="28"/>
          <w:szCs w:val="28"/>
          <w:lang w:eastAsia="ru-RU"/>
        </w:rPr>
        <w:t>Госюриздат</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1961.</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437с</w:t>
      </w:r>
      <w:r w:rsidRPr="00876E20">
        <w:rPr>
          <w:rFonts w:ascii="Times New Roman" w:eastAsia="Times New Roman" w:hAnsi="Times New Roman" w:cs="Times New Roman"/>
          <w:kern w:val="0"/>
          <w:sz w:val="28"/>
          <w:szCs w:val="28"/>
          <w:lang w:eastAsia="ru-RU"/>
        </w:rPr>
        <w:t>.</w:t>
      </w:r>
    </w:p>
    <w:p w14:paraId="5111223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42. Комаров С. А. Общая теория государства и права: учебник / С. А. Комаров. – СПб.</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Изд-во Юрид. ин-та (Санкт-Петербург), 2001. – 352с.</w:t>
      </w:r>
    </w:p>
    <w:p w14:paraId="195A5B3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 xml:space="preserve">43. Пашерстник А. Е. Право на труд / А. Е. Пашерстник. </w:t>
      </w:r>
      <w:r w:rsidRPr="00876E20">
        <w:rPr>
          <w:rFonts w:ascii="Times New Roman" w:eastAsia="Times New Roman" w:hAnsi="Times New Roman" w:cs="Times New Roman"/>
          <w:kern w:val="0"/>
          <w:sz w:val="28"/>
          <w:szCs w:val="28"/>
          <w:lang w:val="uk-UA" w:eastAsia="ru-RU"/>
        </w:rPr>
        <w:t xml:space="preserve">– М. : </w:t>
      </w:r>
      <w:r w:rsidRPr="00876E20">
        <w:rPr>
          <w:rFonts w:ascii="Times New Roman" w:eastAsia="Times New Roman" w:hAnsi="Times New Roman" w:cs="Times New Roman"/>
          <w:kern w:val="0"/>
          <w:sz w:val="28"/>
          <w:szCs w:val="28"/>
          <w:lang w:eastAsia="ru-RU"/>
        </w:rPr>
        <w:t>Изд-во АН СССР, 1951.</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147с</w:t>
      </w:r>
      <w:r w:rsidRPr="00876E20">
        <w:rPr>
          <w:rFonts w:ascii="Times New Roman" w:eastAsia="Times New Roman" w:hAnsi="Times New Roman" w:cs="Times New Roman"/>
          <w:kern w:val="0"/>
          <w:sz w:val="28"/>
          <w:szCs w:val="28"/>
          <w:lang w:eastAsia="ru-RU"/>
        </w:rPr>
        <w:t>.</w:t>
      </w:r>
    </w:p>
    <w:p w14:paraId="3A693E0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44. Строгович М. С. Теоретические вопросы советской законности / М. С. Строгович // Советское государство и право</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1956</w:t>
      </w:r>
      <w:r w:rsidRPr="00876E20">
        <w:rPr>
          <w:rFonts w:ascii="Times New Roman" w:eastAsia="Times New Roman" w:hAnsi="Times New Roman" w:cs="Times New Roman"/>
          <w:kern w:val="0"/>
          <w:sz w:val="28"/>
          <w:szCs w:val="28"/>
          <w:lang w:val="uk-UA" w:eastAsia="ru-RU"/>
        </w:rPr>
        <w:t>. –</w:t>
      </w:r>
      <w:r w:rsidRPr="00876E20">
        <w:rPr>
          <w:rFonts w:ascii="Times New Roman" w:eastAsia="Times New Roman" w:hAnsi="Times New Roman" w:cs="Times New Roman"/>
          <w:kern w:val="0"/>
          <w:sz w:val="28"/>
          <w:szCs w:val="28"/>
          <w:lang w:eastAsia="ru-RU"/>
        </w:rPr>
        <w:t xml:space="preserve"> №4</w:t>
      </w:r>
      <w:r w:rsidRPr="00876E20">
        <w:rPr>
          <w:rFonts w:ascii="Times New Roman" w:eastAsia="Times New Roman" w:hAnsi="Times New Roman" w:cs="Times New Roman"/>
          <w:kern w:val="0"/>
          <w:sz w:val="28"/>
          <w:szCs w:val="28"/>
          <w:lang w:val="uk-UA" w:eastAsia="ru-RU"/>
        </w:rPr>
        <w:t>.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.24</w:t>
      </w:r>
      <w:r w:rsidRPr="00876E20">
        <w:rPr>
          <w:rFonts w:ascii="Times New Roman" w:eastAsia="Times New Roman" w:hAnsi="Times New Roman" w:cs="Times New Roman"/>
          <w:kern w:val="0"/>
          <w:sz w:val="28"/>
          <w:szCs w:val="28"/>
          <w:lang w:val="uk-UA" w:eastAsia="ru-RU"/>
        </w:rPr>
        <w:t>-29</w:t>
      </w:r>
      <w:r w:rsidRPr="00876E20">
        <w:rPr>
          <w:rFonts w:ascii="Times New Roman" w:eastAsia="Times New Roman" w:hAnsi="Times New Roman" w:cs="Times New Roman"/>
          <w:kern w:val="0"/>
          <w:sz w:val="28"/>
          <w:szCs w:val="28"/>
          <w:lang w:eastAsia="ru-RU"/>
        </w:rPr>
        <w:t>;</w:t>
      </w:r>
    </w:p>
    <w:p w14:paraId="727D09C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45. Недбайло П. Е. Применение советских правовых норм / П. Е. Недбайло. – М., 1960</w:t>
      </w:r>
      <w:r w:rsidRPr="00876E20">
        <w:rPr>
          <w:rFonts w:ascii="Times New Roman" w:eastAsia="Times New Roman" w:hAnsi="Times New Roman" w:cs="Times New Roman"/>
          <w:kern w:val="0"/>
          <w:sz w:val="28"/>
          <w:szCs w:val="28"/>
          <w:lang w:val="uk-UA" w:eastAsia="ru-RU"/>
        </w:rPr>
        <w:t>. –</w:t>
      </w:r>
      <w:r w:rsidRPr="00876E20">
        <w:rPr>
          <w:rFonts w:ascii="Times New Roman" w:eastAsia="Times New Roman" w:hAnsi="Times New Roman" w:cs="Times New Roman"/>
          <w:kern w:val="0"/>
          <w:sz w:val="28"/>
          <w:szCs w:val="28"/>
          <w:lang w:eastAsia="ru-RU"/>
        </w:rPr>
        <w:t xml:space="preserve"> 472</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41ECE77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46. Нерсесянц В. С. Проблемы общей теории права и государства / В. С. Нерсесянц.</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М., 1999.</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42</w:t>
      </w:r>
      <w:r w:rsidRPr="00876E20">
        <w:rPr>
          <w:rFonts w:ascii="Times New Roman" w:eastAsia="Times New Roman" w:hAnsi="Times New Roman" w:cs="Times New Roman"/>
          <w:kern w:val="0"/>
          <w:sz w:val="28"/>
          <w:szCs w:val="28"/>
          <w:lang w:val="uk-UA" w:eastAsia="ru-RU"/>
        </w:rPr>
        <w:t>0с</w:t>
      </w:r>
      <w:r w:rsidRPr="00876E20">
        <w:rPr>
          <w:rFonts w:ascii="Times New Roman" w:eastAsia="Times New Roman" w:hAnsi="Times New Roman" w:cs="Times New Roman"/>
          <w:kern w:val="0"/>
          <w:sz w:val="28"/>
          <w:szCs w:val="28"/>
          <w:lang w:eastAsia="ru-RU"/>
        </w:rPr>
        <w:t>.</w:t>
      </w:r>
    </w:p>
    <w:p w14:paraId="3878A7D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47. Конституція України: – К. : Преса України, 1997. – 80с. </w:t>
      </w:r>
    </w:p>
    <w:p w14:paraId="07CC5E6B"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48. Пилипенко П. Д. Проблеми теорії трудового права / П. Д. Пилипенко. – Львів, 1999. – 214с.</w:t>
      </w:r>
    </w:p>
    <w:p w14:paraId="464EEAE3"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49. Права людини. Міжнародні договори України, декларації, документи / упоряд. Ю.К. Качуренко. – К. : Наукова думка, 1992. – 199с.</w:t>
      </w:r>
    </w:p>
    <w:p w14:paraId="5C95F34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50</w:t>
      </w:r>
      <w:r w:rsidRPr="00876E20">
        <w:rPr>
          <w:rFonts w:ascii="Times New Roman" w:eastAsia="Times New Roman" w:hAnsi="Times New Roman" w:cs="Times New Roman"/>
          <w:kern w:val="0"/>
          <w:sz w:val="28"/>
          <w:szCs w:val="28"/>
          <w:lang w:eastAsia="ru-RU"/>
        </w:rPr>
        <w:t>. Гулиев В. Е. Социалистическая демократия и личные права / В. Е.Гулиев, Ф. М. Рудинский.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Юрид.</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лит., 1994. – 154</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7FA2214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lastRenderedPageBreak/>
        <w:t>51</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Скакун О. Ф. Теорія </w:t>
      </w:r>
      <w:r w:rsidRPr="00876E20">
        <w:rPr>
          <w:rFonts w:ascii="Times New Roman" w:eastAsia="Times New Roman" w:hAnsi="Times New Roman" w:cs="Times New Roman"/>
          <w:kern w:val="0"/>
          <w:sz w:val="28"/>
          <w:szCs w:val="28"/>
          <w:lang w:eastAsia="ru-RU"/>
        </w:rPr>
        <w:t>государства</w:t>
      </w:r>
      <w:r w:rsidRPr="00876E20">
        <w:rPr>
          <w:rFonts w:ascii="Times New Roman" w:eastAsia="Times New Roman" w:hAnsi="Times New Roman" w:cs="Times New Roman"/>
          <w:kern w:val="0"/>
          <w:sz w:val="28"/>
          <w:szCs w:val="28"/>
          <w:lang w:val="uk-UA" w:eastAsia="ru-RU"/>
        </w:rPr>
        <w:t xml:space="preserve"> и права: у</w:t>
      </w:r>
      <w:r w:rsidRPr="00876E20">
        <w:rPr>
          <w:rFonts w:ascii="Times New Roman" w:eastAsia="Times New Roman" w:hAnsi="Times New Roman" w:cs="Times New Roman"/>
          <w:kern w:val="0"/>
          <w:sz w:val="28"/>
          <w:szCs w:val="28"/>
          <w:lang w:eastAsia="ru-RU"/>
        </w:rPr>
        <w:t>чеб. / О.Ф. Скакун.</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Х. : </w:t>
      </w:r>
      <w:r w:rsidRPr="00876E20">
        <w:rPr>
          <w:rFonts w:ascii="Times New Roman" w:eastAsia="Times New Roman" w:hAnsi="Times New Roman" w:cs="Times New Roman"/>
          <w:kern w:val="0"/>
          <w:sz w:val="28"/>
          <w:szCs w:val="28"/>
          <w:lang w:eastAsia="ru-RU"/>
        </w:rPr>
        <w:t>Консум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Ун-т</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внутр</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дел</w:t>
      </w:r>
      <w:r w:rsidRPr="00876E20">
        <w:rPr>
          <w:rFonts w:ascii="Times New Roman" w:eastAsia="Times New Roman" w:hAnsi="Times New Roman" w:cs="Times New Roman"/>
          <w:kern w:val="0"/>
          <w:sz w:val="28"/>
          <w:szCs w:val="28"/>
          <w:lang w:val="uk-UA" w:eastAsia="ru-RU"/>
        </w:rPr>
        <w:t>, 2000. – 430с.</w:t>
      </w:r>
    </w:p>
    <w:p w14:paraId="09E3E67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52</w:t>
      </w:r>
      <w:r w:rsidRPr="00876E20">
        <w:rPr>
          <w:rFonts w:ascii="Times New Roman" w:eastAsia="Times New Roman" w:hAnsi="Times New Roman" w:cs="Times New Roman"/>
          <w:kern w:val="0"/>
          <w:sz w:val="28"/>
          <w:szCs w:val="28"/>
          <w:lang w:eastAsia="ru-RU"/>
        </w:rPr>
        <w:t xml:space="preserve">. Суханов Е. А. Гражданское право : в 2 т. – 2-е </w:t>
      </w:r>
      <w:r w:rsidRPr="00876E20">
        <w:rPr>
          <w:rFonts w:ascii="Times New Roman" w:eastAsia="Times New Roman" w:hAnsi="Times New Roman" w:cs="Times New Roman"/>
          <w:kern w:val="0"/>
          <w:sz w:val="28"/>
          <w:szCs w:val="28"/>
          <w:lang w:val="uk-UA" w:eastAsia="ru-RU"/>
        </w:rPr>
        <w:t>и</w:t>
      </w:r>
      <w:r w:rsidRPr="00876E20">
        <w:rPr>
          <w:rFonts w:ascii="Times New Roman" w:eastAsia="Times New Roman" w:hAnsi="Times New Roman" w:cs="Times New Roman"/>
          <w:kern w:val="0"/>
          <w:sz w:val="28"/>
          <w:szCs w:val="28"/>
          <w:lang w:eastAsia="ru-RU"/>
        </w:rPr>
        <w:t xml:space="preserve">зд. / Е. А. Суханов. – М.,1998. – </w:t>
      </w:r>
    </w:p>
    <w:p w14:paraId="070CD09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Т.1. – 1998. – 397</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11AA687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53</w:t>
      </w:r>
      <w:r w:rsidRPr="00876E20">
        <w:rPr>
          <w:rFonts w:ascii="Times New Roman" w:eastAsia="Times New Roman" w:hAnsi="Times New Roman" w:cs="Times New Roman"/>
          <w:kern w:val="0"/>
          <w:sz w:val="28"/>
          <w:szCs w:val="28"/>
          <w:lang w:eastAsia="ru-RU"/>
        </w:rPr>
        <w:t>. Френкель Э. Б. Трудовое и социальное право зарубежных стран: основные институты / Э. Б. Френкель.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Юристъ, 2002. – </w:t>
      </w:r>
      <w:r w:rsidRPr="00876E20">
        <w:rPr>
          <w:rFonts w:ascii="Times New Roman" w:eastAsia="Times New Roman" w:hAnsi="Times New Roman" w:cs="Times New Roman"/>
          <w:kern w:val="0"/>
          <w:sz w:val="28"/>
          <w:szCs w:val="28"/>
          <w:lang w:val="uk-UA" w:eastAsia="ru-RU"/>
        </w:rPr>
        <w:t>380с</w:t>
      </w:r>
      <w:r w:rsidRPr="00876E20">
        <w:rPr>
          <w:rFonts w:ascii="Times New Roman" w:eastAsia="Times New Roman" w:hAnsi="Times New Roman" w:cs="Times New Roman"/>
          <w:kern w:val="0"/>
          <w:sz w:val="28"/>
          <w:szCs w:val="28"/>
          <w:lang w:eastAsia="ru-RU"/>
        </w:rPr>
        <w:t>.</w:t>
      </w:r>
    </w:p>
    <w:p w14:paraId="5176D85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54. Про оплату праці : закон України від 24 березня 1995 року № 108/95-ВР (із останніми змінами)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Відомості Верховної Ради України 1995. – №17. – Ст.121.</w:t>
      </w:r>
    </w:p>
    <w:p w14:paraId="5755D75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55. </w:t>
      </w:r>
      <w:r w:rsidRPr="00876E20">
        <w:rPr>
          <w:rFonts w:ascii="Times New Roman" w:eastAsia="Times New Roman" w:hAnsi="Times New Roman" w:cs="Times New Roman"/>
          <w:kern w:val="0"/>
          <w:sz w:val="28"/>
          <w:szCs w:val="28"/>
          <w:lang w:eastAsia="ru-RU"/>
        </w:rPr>
        <w:t>Аметистов Э. М. Международное трудовое право и рабочий класс / Э. М. Аметисов. – М., 1970.</w:t>
      </w:r>
      <w:r w:rsidRPr="00876E20">
        <w:rPr>
          <w:rFonts w:ascii="Times New Roman" w:eastAsia="Times New Roman" w:hAnsi="Times New Roman" w:cs="Times New Roman"/>
          <w:kern w:val="0"/>
          <w:sz w:val="28"/>
          <w:szCs w:val="28"/>
          <w:lang w:val="uk-UA" w:eastAsia="ru-RU"/>
        </w:rPr>
        <w:t xml:space="preserve"> – 14</w:t>
      </w:r>
      <w:r w:rsidRPr="00876E20">
        <w:rPr>
          <w:rFonts w:ascii="Times New Roman" w:eastAsia="Times New Roman" w:hAnsi="Times New Roman" w:cs="Times New Roman"/>
          <w:kern w:val="0"/>
          <w:sz w:val="28"/>
          <w:szCs w:val="28"/>
          <w:lang w:eastAsia="ru-RU"/>
        </w:rPr>
        <w:t>7</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13333A1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eastAsia="ru-RU"/>
        </w:rPr>
        <w:t>5</w:t>
      </w:r>
      <w:r w:rsidRPr="00876E20">
        <w:rPr>
          <w:rFonts w:ascii="Times New Roman" w:eastAsia="Times New Roman" w:hAnsi="Times New Roman" w:cs="Times New Roman"/>
          <w:kern w:val="0"/>
          <w:sz w:val="28"/>
          <w:szCs w:val="28"/>
          <w:lang w:val="uk-UA" w:eastAsia="ru-RU"/>
        </w:rPr>
        <w:t>6</w:t>
      </w:r>
      <w:r w:rsidRPr="00876E20">
        <w:rPr>
          <w:rFonts w:ascii="Times New Roman" w:eastAsia="Times New Roman" w:hAnsi="Times New Roman" w:cs="Times New Roman"/>
          <w:kern w:val="0"/>
          <w:sz w:val="28"/>
          <w:szCs w:val="28"/>
          <w:lang w:eastAsia="ru-RU"/>
        </w:rPr>
        <w:t xml:space="preserve">. Иванов С. А. Проблемы международного регулирования труда / С. А. Иванов. – М., 1964. – </w:t>
      </w:r>
      <w:r w:rsidRPr="00876E20">
        <w:rPr>
          <w:rFonts w:ascii="Times New Roman" w:eastAsia="Times New Roman" w:hAnsi="Times New Roman" w:cs="Times New Roman"/>
          <w:kern w:val="0"/>
          <w:sz w:val="28"/>
          <w:szCs w:val="28"/>
          <w:lang w:val="uk-UA" w:eastAsia="ru-RU"/>
        </w:rPr>
        <w:t>23</w:t>
      </w:r>
      <w:r w:rsidRPr="00876E20">
        <w:rPr>
          <w:rFonts w:ascii="Times New Roman" w:eastAsia="Times New Roman" w:hAnsi="Times New Roman" w:cs="Times New Roman"/>
          <w:kern w:val="0"/>
          <w:sz w:val="28"/>
          <w:szCs w:val="28"/>
          <w:lang w:eastAsia="ru-RU"/>
        </w:rPr>
        <w:t>8</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2F48462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57. Декларація про державний суверенітет від 16 липня 1990 року №55-ХII // Відомості Верховної Ради України – 1990. – № 31. – Ст.429.</w:t>
      </w:r>
    </w:p>
    <w:p w14:paraId="02B7BF5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58. Про правонаступництво : закон України від 12 вересня 1991 року</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1543-ХII // Відомості Верховної Ради України. – 1991. – №46. – Ст.617.</w:t>
      </w:r>
    </w:p>
    <w:p w14:paraId="5E34A53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59. Проект Трудового кодексу України // </w:t>
      </w:r>
      <w:r w:rsidRPr="00876E20">
        <w:rPr>
          <w:rFonts w:ascii="Times New Roman" w:eastAsia="Times New Roman" w:hAnsi="Times New Roman" w:cs="Times New Roman"/>
          <w:kern w:val="0"/>
          <w:sz w:val="28"/>
          <w:szCs w:val="28"/>
          <w:lang w:val="en-US" w:eastAsia="ru-RU"/>
        </w:rPr>
        <w:t>Hhttp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www</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Rada</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Kiev</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ua</w:t>
      </w:r>
      <w:r w:rsidRPr="00876E20">
        <w:rPr>
          <w:rFonts w:ascii="Times New Roman" w:eastAsia="Times New Roman" w:hAnsi="Times New Roman" w:cs="Times New Roman"/>
          <w:kern w:val="0"/>
          <w:sz w:val="28"/>
          <w:szCs w:val="28"/>
          <w:lang w:val="uk-UA" w:eastAsia="ru-RU"/>
        </w:rPr>
        <w:t>/</w:t>
      </w:r>
    </w:p>
    <w:p w14:paraId="24B3917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60. Про міжнародне приватне право : закон України від 23 червня 2005 року № 2709-</w:t>
      </w:r>
      <w:r w:rsidRPr="00876E20">
        <w:rPr>
          <w:rFonts w:ascii="Times New Roman" w:eastAsia="Times New Roman" w:hAnsi="Times New Roman" w:cs="Times New Roman"/>
          <w:kern w:val="0"/>
          <w:sz w:val="28"/>
          <w:szCs w:val="28"/>
          <w:lang w:val="en-US" w:eastAsia="ru-RU"/>
        </w:rPr>
        <w:t>IV</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Урядовий кур’єр. Орієнтир. – 2005. – Число 31 серпня. – № 163. – Ст.12.</w:t>
      </w:r>
    </w:p>
    <w:p w14:paraId="17E15D1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61. Фединяк Г. С. Міжнародне приватне право : підруч. / Г. С. Фединяк, Л. С. Фединяк. – К. : Атака, – 2005, – 544с.</w:t>
      </w:r>
    </w:p>
    <w:p w14:paraId="3BBC74A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color w:val="000000"/>
          <w:kern w:val="0"/>
          <w:sz w:val="28"/>
          <w:szCs w:val="28"/>
          <w:lang w:val="uk-UA" w:eastAsia="ru-RU"/>
        </w:rPr>
      </w:pPr>
      <w:r w:rsidRPr="00876E20">
        <w:rPr>
          <w:rFonts w:ascii="Times New Roman" w:eastAsia="Times New Roman" w:hAnsi="Times New Roman" w:cs="Times New Roman"/>
          <w:color w:val="000000"/>
          <w:kern w:val="0"/>
          <w:sz w:val="28"/>
          <w:szCs w:val="28"/>
          <w:lang w:val="uk-UA" w:eastAsia="ru-RU"/>
        </w:rPr>
        <w:t xml:space="preserve">62. </w:t>
      </w:r>
      <w:r w:rsidRPr="00876E20">
        <w:rPr>
          <w:rFonts w:ascii="Times New Roman" w:eastAsia="Times New Roman" w:hAnsi="Times New Roman" w:cs="Times New Roman"/>
          <w:color w:val="000000"/>
          <w:spacing w:val="1"/>
          <w:kern w:val="0"/>
          <w:sz w:val="28"/>
          <w:szCs w:val="28"/>
          <w:lang w:val="uk-UA" w:eastAsia="ru-RU"/>
        </w:rPr>
        <w:t>Загальна декларація прав людини. Схвалена Генеральною асамблеєю ООН 10 грудня 1948 року</w:t>
      </w:r>
      <w:r w:rsidRPr="00876E20">
        <w:rPr>
          <w:rFonts w:ascii="Times New Roman" w:eastAsia="Times New Roman" w:hAnsi="Times New Roman" w:cs="Times New Roman"/>
          <w:color w:val="000000"/>
          <w:spacing w:val="1"/>
          <w:kern w:val="0"/>
          <w:sz w:val="28"/>
          <w:szCs w:val="28"/>
          <w:lang w:eastAsia="ru-RU"/>
        </w:rPr>
        <w:t xml:space="preserve"> </w:t>
      </w:r>
      <w:r w:rsidRPr="00876E20">
        <w:rPr>
          <w:rFonts w:ascii="Times New Roman" w:eastAsia="Times New Roman" w:hAnsi="Times New Roman" w:cs="Times New Roman"/>
          <w:color w:val="000000"/>
          <w:spacing w:val="1"/>
          <w:kern w:val="0"/>
          <w:sz w:val="28"/>
          <w:szCs w:val="28"/>
          <w:lang w:val="uk-UA" w:eastAsia="ru-RU"/>
        </w:rPr>
        <w:t xml:space="preserve">// </w:t>
      </w:r>
      <w:r w:rsidRPr="00876E20">
        <w:rPr>
          <w:rFonts w:ascii="Times New Roman" w:eastAsia="Times New Roman" w:hAnsi="Times New Roman" w:cs="Times New Roman"/>
          <w:color w:val="000000"/>
          <w:kern w:val="0"/>
          <w:sz w:val="28"/>
          <w:szCs w:val="28"/>
          <w:lang w:val="en-US" w:eastAsia="ru-RU"/>
        </w:rPr>
        <w:t>Hhttp</w:t>
      </w:r>
      <w:r w:rsidRPr="00876E20">
        <w:rPr>
          <w:rFonts w:ascii="Times New Roman" w:eastAsia="Times New Roman" w:hAnsi="Times New Roman" w:cs="Times New Roman"/>
          <w:color w:val="000000"/>
          <w:kern w:val="0"/>
          <w:sz w:val="28"/>
          <w:szCs w:val="28"/>
          <w:lang w:val="uk-UA" w:eastAsia="ru-RU"/>
        </w:rPr>
        <w:t>//</w:t>
      </w:r>
      <w:r w:rsidRPr="00876E20">
        <w:rPr>
          <w:rFonts w:ascii="Times New Roman" w:eastAsia="Times New Roman" w:hAnsi="Times New Roman" w:cs="Times New Roman"/>
          <w:color w:val="000000"/>
          <w:kern w:val="0"/>
          <w:sz w:val="28"/>
          <w:szCs w:val="28"/>
          <w:lang w:val="en-US" w:eastAsia="ru-RU"/>
        </w:rPr>
        <w:t>www</w:t>
      </w:r>
      <w:r w:rsidRPr="00876E20">
        <w:rPr>
          <w:rFonts w:ascii="Times New Roman" w:eastAsia="Times New Roman" w:hAnsi="Times New Roman" w:cs="Times New Roman"/>
          <w:color w:val="000000"/>
          <w:kern w:val="0"/>
          <w:sz w:val="28"/>
          <w:szCs w:val="28"/>
          <w:lang w:val="uk-UA" w:eastAsia="ru-RU"/>
        </w:rPr>
        <w:t>.</w:t>
      </w:r>
      <w:r w:rsidRPr="00876E20">
        <w:rPr>
          <w:rFonts w:ascii="Times New Roman" w:eastAsia="Times New Roman" w:hAnsi="Times New Roman" w:cs="Times New Roman"/>
          <w:color w:val="000000"/>
          <w:kern w:val="0"/>
          <w:sz w:val="28"/>
          <w:szCs w:val="28"/>
          <w:lang w:val="en-US" w:eastAsia="ru-RU"/>
        </w:rPr>
        <w:t>rada</w:t>
      </w:r>
      <w:r w:rsidRPr="00876E20">
        <w:rPr>
          <w:rFonts w:ascii="Times New Roman" w:eastAsia="Times New Roman" w:hAnsi="Times New Roman" w:cs="Times New Roman"/>
          <w:color w:val="000000"/>
          <w:kern w:val="0"/>
          <w:sz w:val="28"/>
          <w:szCs w:val="28"/>
          <w:lang w:val="uk-UA" w:eastAsia="ru-RU"/>
        </w:rPr>
        <w:t>.</w:t>
      </w:r>
      <w:r w:rsidRPr="00876E20">
        <w:rPr>
          <w:rFonts w:ascii="Times New Roman" w:eastAsia="Times New Roman" w:hAnsi="Times New Roman" w:cs="Times New Roman"/>
          <w:color w:val="000000"/>
          <w:kern w:val="0"/>
          <w:sz w:val="28"/>
          <w:szCs w:val="28"/>
          <w:lang w:val="en-US" w:eastAsia="ru-RU"/>
        </w:rPr>
        <w:t>gov</w:t>
      </w:r>
      <w:r w:rsidRPr="00876E20">
        <w:rPr>
          <w:rFonts w:ascii="Times New Roman" w:eastAsia="Times New Roman" w:hAnsi="Times New Roman" w:cs="Times New Roman"/>
          <w:color w:val="000000"/>
          <w:kern w:val="0"/>
          <w:sz w:val="28"/>
          <w:szCs w:val="28"/>
          <w:lang w:val="uk-UA" w:eastAsia="ru-RU"/>
        </w:rPr>
        <w:t>.</w:t>
      </w:r>
      <w:r w:rsidRPr="00876E20">
        <w:rPr>
          <w:rFonts w:ascii="Times New Roman" w:eastAsia="Times New Roman" w:hAnsi="Times New Roman" w:cs="Times New Roman"/>
          <w:color w:val="000000"/>
          <w:kern w:val="0"/>
          <w:sz w:val="28"/>
          <w:szCs w:val="28"/>
          <w:lang w:val="en-US" w:eastAsia="ru-RU"/>
        </w:rPr>
        <w:t>ua</w:t>
      </w:r>
      <w:r w:rsidRPr="00876E20">
        <w:rPr>
          <w:rFonts w:ascii="Times New Roman" w:eastAsia="Times New Roman" w:hAnsi="Times New Roman" w:cs="Times New Roman"/>
          <w:color w:val="000000"/>
          <w:kern w:val="0"/>
          <w:sz w:val="28"/>
          <w:szCs w:val="28"/>
          <w:lang w:val="uk-UA" w:eastAsia="ru-RU"/>
        </w:rPr>
        <w:t>/</w:t>
      </w:r>
    </w:p>
    <w:p w14:paraId="47D2E5F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876E20">
        <w:rPr>
          <w:rFonts w:ascii="Times New Roman" w:eastAsia="Times New Roman" w:hAnsi="Times New Roman" w:cs="Times New Roman"/>
          <w:kern w:val="0"/>
          <w:sz w:val="28"/>
          <w:szCs w:val="28"/>
          <w:lang w:eastAsia="ru-RU"/>
        </w:rPr>
        <w:t>6</w:t>
      </w:r>
      <w:r w:rsidRPr="00876E20">
        <w:rPr>
          <w:rFonts w:ascii="Times New Roman" w:eastAsia="Times New Roman" w:hAnsi="Times New Roman" w:cs="Times New Roman"/>
          <w:kern w:val="0"/>
          <w:sz w:val="28"/>
          <w:szCs w:val="28"/>
          <w:lang w:val="uk-UA" w:eastAsia="ru-RU"/>
        </w:rPr>
        <w:t>3</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Міжнародний Пакт ратифіковано указом Президії Верховної Ради Української РСР від 19.10.1973р. №2148-</w:t>
      </w:r>
      <w:r w:rsidRPr="00876E20">
        <w:rPr>
          <w:rFonts w:ascii="Times New Roman" w:eastAsia="Times New Roman" w:hAnsi="Times New Roman" w:cs="Times New Roman"/>
          <w:kern w:val="0"/>
          <w:sz w:val="28"/>
          <w:szCs w:val="28"/>
          <w:lang w:val="en-US" w:eastAsia="ru-RU"/>
        </w:rPr>
        <w:t>VIII</w:t>
      </w:r>
      <w:r w:rsidRPr="00876E20">
        <w:rPr>
          <w:rFonts w:ascii="Times New Roman" w:eastAsia="Times New Roman" w:hAnsi="Times New Roman" w:cs="Times New Roman"/>
          <w:kern w:val="0"/>
          <w:sz w:val="28"/>
          <w:szCs w:val="28"/>
          <w:lang w:val="uk-UA" w:eastAsia="ru-RU"/>
        </w:rPr>
        <w:t xml:space="preserve"> // </w:t>
      </w:r>
      <w:hyperlink r:id="rId9" w:history="1">
        <w:r w:rsidRPr="00876E20">
          <w:rPr>
            <w:rFonts w:ascii="Times New Roman" w:eastAsia="Times New Roman" w:hAnsi="Times New Roman" w:cs="Times New Roman"/>
            <w:color w:val="000000"/>
            <w:kern w:val="0"/>
            <w:sz w:val="28"/>
            <w:szCs w:val="28"/>
            <w:u w:val="single"/>
            <w:lang w:eastAsia="ru-RU"/>
          </w:rPr>
          <w:t>http</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zakon</w:t>
        </w:r>
        <w:r w:rsidRPr="00876E20">
          <w:rPr>
            <w:rFonts w:ascii="Times New Roman" w:eastAsia="Times New Roman" w:hAnsi="Times New Roman" w:cs="Times New Roman"/>
            <w:color w:val="000000"/>
            <w:kern w:val="0"/>
            <w:sz w:val="28"/>
            <w:szCs w:val="28"/>
            <w:u w:val="single"/>
            <w:lang w:val="uk-UA" w:eastAsia="ru-RU"/>
          </w:rPr>
          <w:t>1.</w:t>
        </w:r>
        <w:r w:rsidRPr="00876E20">
          <w:rPr>
            <w:rFonts w:ascii="Times New Roman" w:eastAsia="Times New Roman" w:hAnsi="Times New Roman" w:cs="Times New Roman"/>
            <w:color w:val="000000"/>
            <w:kern w:val="0"/>
            <w:sz w:val="28"/>
            <w:szCs w:val="28"/>
            <w:u w:val="single"/>
            <w:lang w:eastAsia="ru-RU"/>
          </w:rPr>
          <w:t>rada</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gov</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ua</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cgi</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bin</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laws</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main</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cgi</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user</w:t>
        </w:r>
        <w:r w:rsidRPr="00876E20">
          <w:rPr>
            <w:rFonts w:ascii="Times New Roman" w:eastAsia="Times New Roman" w:hAnsi="Times New Roman" w:cs="Times New Roman"/>
            <w:color w:val="000000"/>
            <w:kern w:val="0"/>
            <w:sz w:val="28"/>
            <w:szCs w:val="28"/>
            <w:u w:val="single"/>
            <w:lang w:val="uk-UA" w:eastAsia="ru-RU"/>
          </w:rPr>
          <w:t>=</w:t>
        </w:r>
        <w:r w:rsidRPr="00876E20">
          <w:rPr>
            <w:rFonts w:ascii="Times New Roman" w:eastAsia="Times New Roman" w:hAnsi="Times New Roman" w:cs="Times New Roman"/>
            <w:color w:val="000000"/>
            <w:kern w:val="0"/>
            <w:sz w:val="28"/>
            <w:szCs w:val="28"/>
            <w:u w:val="single"/>
            <w:lang w:eastAsia="ru-RU"/>
          </w:rPr>
          <w:t>o</w:t>
        </w:r>
        <w:r w:rsidRPr="00876E20">
          <w:rPr>
            <w:rFonts w:ascii="Times New Roman" w:eastAsia="Times New Roman" w:hAnsi="Times New Roman" w:cs="Times New Roman"/>
            <w:color w:val="000000"/>
            <w:kern w:val="0"/>
            <w:sz w:val="28"/>
            <w:szCs w:val="28"/>
            <w:u w:val="single"/>
            <w:lang w:val="uk-UA" w:eastAsia="ru-RU"/>
          </w:rPr>
          <w:t>601</w:t>
        </w:r>
      </w:hyperlink>
    </w:p>
    <w:p w14:paraId="00CDAF7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64. Міжнародний Пакт ратифіковано указом Президії Верховної Ради Української РСР від 19.10.1973р. №2148-</w:t>
      </w:r>
      <w:r w:rsidRPr="00876E20">
        <w:rPr>
          <w:rFonts w:ascii="Times New Roman" w:eastAsia="Times New Roman" w:hAnsi="Times New Roman" w:cs="Times New Roman"/>
          <w:kern w:val="0"/>
          <w:sz w:val="28"/>
          <w:szCs w:val="28"/>
          <w:lang w:val="en-US" w:eastAsia="ru-RU"/>
        </w:rPr>
        <w:t>VIII</w:t>
      </w:r>
      <w:r w:rsidRPr="00876E20">
        <w:rPr>
          <w:rFonts w:ascii="Times New Roman" w:eastAsia="Times New Roman" w:hAnsi="Times New Roman" w:cs="Times New Roman"/>
          <w:kern w:val="0"/>
          <w:sz w:val="28"/>
          <w:szCs w:val="28"/>
          <w:lang w:val="uk-UA" w:eastAsia="ru-RU"/>
        </w:rPr>
        <w:t xml:space="preserve"> // http://zakon1.rada.gov.ua/cgi-bin/laws/main.cgi?user=l34557</w:t>
      </w:r>
    </w:p>
    <w:p w14:paraId="6DD0530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65. </w:t>
      </w:r>
      <w:r w:rsidRPr="00876E20">
        <w:rPr>
          <w:rFonts w:ascii="Times New Roman" w:eastAsia="Times New Roman" w:hAnsi="Times New Roman" w:cs="Times New Roman"/>
          <w:color w:val="000000"/>
          <w:spacing w:val="1"/>
          <w:kern w:val="0"/>
          <w:sz w:val="28"/>
          <w:szCs w:val="28"/>
          <w:lang w:val="uk-UA" w:eastAsia="ru-RU"/>
        </w:rPr>
        <w:t xml:space="preserve">Про приєднання української Радянської Соціалістичної Республіки до Факультативного протоколу до Міжнародного пакту про громадянські та політичні права : постанова Верховної Ради України від 25 грудня 1990 року №582-12 // </w:t>
      </w:r>
      <w:r w:rsidRPr="00876E20">
        <w:rPr>
          <w:rFonts w:ascii="Times New Roman" w:eastAsia="Times New Roman" w:hAnsi="Times New Roman" w:cs="Times New Roman"/>
          <w:kern w:val="0"/>
          <w:sz w:val="28"/>
          <w:szCs w:val="28"/>
          <w:lang w:val="uk-UA" w:eastAsia="ru-RU"/>
        </w:rPr>
        <w:t>Відомості Верховної Ради України. – 1991. – №5. – С.26.</w:t>
      </w:r>
    </w:p>
    <w:p w14:paraId="6C0EDAC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66. Основи законодавства України про загальнообов’язкове державне соціальне страхування : закон України від 14 січня 1998року № 16/98-ВР // Відомості Верховної Ради України. – 1998. – №23. – Ст.121.</w:t>
      </w:r>
    </w:p>
    <w:p w14:paraId="10EB435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67. </w:t>
      </w:r>
      <w:r w:rsidRPr="00876E20">
        <w:rPr>
          <w:rFonts w:ascii="Times New Roman" w:eastAsia="Times New Roman" w:hAnsi="Times New Roman" w:cs="Times New Roman"/>
          <w:color w:val="000000"/>
          <w:spacing w:val="1"/>
          <w:kern w:val="0"/>
          <w:sz w:val="28"/>
          <w:szCs w:val="28"/>
          <w:lang w:val="uk-UA" w:eastAsia="ru-RU"/>
        </w:rPr>
        <w:t xml:space="preserve">Про правовий статус іноземців та осіб без громадянства : закон України від 4 лютого 1994 року № 3929-12 // </w:t>
      </w:r>
      <w:r w:rsidRPr="00876E20">
        <w:rPr>
          <w:rFonts w:ascii="Times New Roman" w:eastAsia="Times New Roman" w:hAnsi="Times New Roman" w:cs="Times New Roman"/>
          <w:kern w:val="0"/>
          <w:sz w:val="28"/>
          <w:szCs w:val="28"/>
          <w:lang w:val="uk-UA" w:eastAsia="ru-RU"/>
        </w:rPr>
        <w:t>Відомості Верховної Ради України. – 1994. – №23. – Ст.161.</w:t>
      </w:r>
    </w:p>
    <w:p w14:paraId="2C82DB4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68. </w:t>
      </w:r>
      <w:r w:rsidRPr="00876E20">
        <w:rPr>
          <w:rFonts w:ascii="Times New Roman" w:eastAsia="Times New Roman" w:hAnsi="Times New Roman" w:cs="Times New Roman"/>
          <w:color w:val="000000"/>
          <w:spacing w:val="1"/>
          <w:kern w:val="0"/>
          <w:sz w:val="28"/>
          <w:szCs w:val="28"/>
          <w:lang w:val="uk-UA" w:eastAsia="ru-RU"/>
        </w:rPr>
        <w:t xml:space="preserve">Про профспілки, їх права та гарантії діяльності : закон України від 15 вересня 1999 року №1045-14 // </w:t>
      </w:r>
      <w:r w:rsidRPr="00876E20">
        <w:rPr>
          <w:rFonts w:ascii="Times New Roman" w:eastAsia="Times New Roman" w:hAnsi="Times New Roman" w:cs="Times New Roman"/>
          <w:kern w:val="0"/>
          <w:sz w:val="28"/>
          <w:szCs w:val="28"/>
          <w:lang w:val="uk-UA" w:eastAsia="ru-RU"/>
        </w:rPr>
        <w:t>Відомості Верховної Ради України. – 1999. – №45. – Ст.397.</w:t>
      </w:r>
    </w:p>
    <w:p w14:paraId="33235D5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69. </w:t>
      </w:r>
      <w:r w:rsidRPr="00876E20">
        <w:rPr>
          <w:rFonts w:ascii="Times New Roman" w:eastAsia="Times New Roman" w:hAnsi="Times New Roman" w:cs="Times New Roman"/>
          <w:color w:val="000000"/>
          <w:spacing w:val="1"/>
          <w:kern w:val="0"/>
          <w:sz w:val="28"/>
          <w:szCs w:val="28"/>
          <w:lang w:val="uk-UA" w:eastAsia="ru-RU"/>
        </w:rPr>
        <w:t xml:space="preserve">Про звернення громадян : закон України від 2 жовтня 1996 року №393/96 // </w:t>
      </w:r>
      <w:r w:rsidRPr="00876E20">
        <w:rPr>
          <w:rFonts w:ascii="Times New Roman" w:eastAsia="Times New Roman" w:hAnsi="Times New Roman" w:cs="Times New Roman"/>
          <w:kern w:val="0"/>
          <w:sz w:val="28"/>
          <w:szCs w:val="28"/>
          <w:lang w:val="uk-UA" w:eastAsia="ru-RU"/>
        </w:rPr>
        <w:t>Відомості Верховної Ради України. – 1996. – №47. – Ст.256.</w:t>
      </w:r>
    </w:p>
    <w:p w14:paraId="6EC0493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70. </w:t>
      </w:r>
      <w:r w:rsidRPr="00876E20">
        <w:rPr>
          <w:rFonts w:ascii="Times New Roman" w:eastAsia="Times New Roman" w:hAnsi="Times New Roman" w:cs="Times New Roman"/>
          <w:color w:val="000000"/>
          <w:spacing w:val="1"/>
          <w:kern w:val="0"/>
          <w:sz w:val="28"/>
          <w:szCs w:val="28"/>
          <w:lang w:val="uk-UA" w:eastAsia="ru-RU"/>
        </w:rPr>
        <w:t xml:space="preserve">Про судоустрій України : закон України від 7 лютого 2002 року №3018-3 // </w:t>
      </w:r>
      <w:r w:rsidRPr="00876E20">
        <w:rPr>
          <w:rFonts w:ascii="Times New Roman" w:eastAsia="Times New Roman" w:hAnsi="Times New Roman" w:cs="Times New Roman"/>
          <w:kern w:val="0"/>
          <w:sz w:val="28"/>
          <w:szCs w:val="28"/>
          <w:lang w:val="uk-UA" w:eastAsia="ru-RU"/>
        </w:rPr>
        <w:t>Відомості Верховної Ради України. – 2002. – №27-28. – Ст.180.</w:t>
      </w:r>
    </w:p>
    <w:p w14:paraId="61C68E5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71. </w:t>
      </w:r>
      <w:r w:rsidRPr="00876E20">
        <w:rPr>
          <w:rFonts w:ascii="Times New Roman" w:eastAsia="Times New Roman" w:hAnsi="Times New Roman" w:cs="Times New Roman"/>
          <w:kern w:val="0"/>
          <w:sz w:val="28"/>
          <w:szCs w:val="28"/>
          <w:lang w:eastAsia="ru-RU"/>
        </w:rPr>
        <w:t>Скрипка 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И. Трудовое право</w:t>
      </w:r>
      <w:r w:rsidRPr="00876E20">
        <w:rPr>
          <w:rFonts w:ascii="Times New Roman" w:eastAsia="Times New Roman" w:hAnsi="Times New Roman" w:cs="Times New Roman"/>
          <w:kern w:val="0"/>
          <w:sz w:val="28"/>
          <w:szCs w:val="28"/>
          <w:lang w:val="uk-UA" w:eastAsia="ru-RU"/>
        </w:rPr>
        <w:t xml:space="preserve"> / В. И. Скрипка.</w:t>
      </w:r>
      <w:r w:rsidRPr="00876E20">
        <w:rPr>
          <w:rFonts w:ascii="Times New Roman" w:eastAsia="Times New Roman" w:hAnsi="Times New Roman" w:cs="Times New Roman"/>
          <w:kern w:val="0"/>
          <w:sz w:val="28"/>
          <w:szCs w:val="28"/>
          <w:lang w:eastAsia="ru-RU"/>
        </w:rPr>
        <w:t xml:space="preserve"> – М., 1997. – </w:t>
      </w:r>
      <w:r w:rsidRPr="00876E20">
        <w:rPr>
          <w:rFonts w:ascii="Times New Roman" w:eastAsia="Times New Roman" w:hAnsi="Times New Roman" w:cs="Times New Roman"/>
          <w:kern w:val="0"/>
          <w:sz w:val="28"/>
          <w:szCs w:val="28"/>
          <w:lang w:val="uk-UA" w:eastAsia="ru-RU"/>
        </w:rPr>
        <w:t>3</w:t>
      </w:r>
      <w:r w:rsidRPr="00876E20">
        <w:rPr>
          <w:rFonts w:ascii="Times New Roman" w:eastAsia="Times New Roman" w:hAnsi="Times New Roman" w:cs="Times New Roman"/>
          <w:kern w:val="0"/>
          <w:sz w:val="28"/>
          <w:szCs w:val="28"/>
          <w:lang w:eastAsia="ru-RU"/>
        </w:rPr>
        <w:t>80</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194E754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72. </w:t>
      </w:r>
      <w:r w:rsidRPr="00876E20">
        <w:rPr>
          <w:rFonts w:ascii="Times New Roman" w:eastAsia="Times New Roman" w:hAnsi="Times New Roman" w:cs="Times New Roman"/>
          <w:kern w:val="0"/>
          <w:sz w:val="28"/>
          <w:szCs w:val="28"/>
          <w:lang w:eastAsia="ru-RU"/>
        </w:rPr>
        <w:t xml:space="preserve">Сборник действующих договоров, соглашений и конвенций, заключенных СССР с иностранными государствами.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1957. – </w:t>
      </w:r>
      <w:r w:rsidRPr="00876E20">
        <w:rPr>
          <w:rFonts w:ascii="Times New Roman" w:eastAsia="Times New Roman" w:hAnsi="Times New Roman" w:cs="Times New Roman"/>
          <w:kern w:val="0"/>
          <w:sz w:val="28"/>
          <w:szCs w:val="28"/>
          <w:lang w:eastAsia="ru-RU"/>
        </w:rPr>
        <w:t xml:space="preserve">Выпуск </w:t>
      </w:r>
      <w:r w:rsidRPr="00876E20">
        <w:rPr>
          <w:rFonts w:ascii="Times New Roman" w:eastAsia="Times New Roman" w:hAnsi="Times New Roman" w:cs="Times New Roman"/>
          <w:kern w:val="0"/>
          <w:sz w:val="28"/>
          <w:szCs w:val="28"/>
          <w:lang w:val="en-US" w:eastAsia="ru-RU"/>
        </w:rPr>
        <w:t>XVI</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223с.</w:t>
      </w:r>
    </w:p>
    <w:p w14:paraId="71F69D1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73. </w:t>
      </w:r>
      <w:r w:rsidRPr="00876E20">
        <w:rPr>
          <w:rFonts w:ascii="Times New Roman" w:eastAsia="Times New Roman" w:hAnsi="Times New Roman" w:cs="Times New Roman"/>
          <w:color w:val="000000"/>
          <w:spacing w:val="-2"/>
          <w:kern w:val="0"/>
          <w:sz w:val="28"/>
          <w:szCs w:val="28"/>
          <w:lang w:val="uk-UA" w:eastAsia="ru-RU"/>
        </w:rPr>
        <w:t xml:space="preserve">Про ратифікацію Конвенції про захист прав і основних свобод людини 1950 року, Першого протоколу та протоколів № 2, 4, 7 та 11 до Конвенції : закон України від 17 липня 1997року №475/97-ВР // </w:t>
      </w:r>
      <w:r w:rsidRPr="00876E20">
        <w:rPr>
          <w:rFonts w:ascii="Times New Roman" w:eastAsia="Times New Roman" w:hAnsi="Times New Roman" w:cs="Times New Roman"/>
          <w:kern w:val="0"/>
          <w:sz w:val="28"/>
          <w:szCs w:val="28"/>
          <w:lang w:val="uk-UA" w:eastAsia="ru-RU"/>
        </w:rPr>
        <w:t>Відомості Верховної Ради України. – 1997. – №40. – Ст.263.</w:t>
      </w:r>
    </w:p>
    <w:p w14:paraId="1CF5ED0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74. Збірка договорів Ради Європи. – К. : Парламентське видавництво, 2002. – 211с.</w:t>
      </w:r>
    </w:p>
    <w:p w14:paraId="2191EAE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75. Бюлетень центру інформації та документації Ради Європи в Україні. – 1996. – №2. – С.25.</w:t>
      </w:r>
    </w:p>
    <w:p w14:paraId="75ED417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76. Акти європейського права : короткий довідник / під заг. ред. акад. НАН Укр. В. М. Литвина. – К. : Парламентське видавництво, 2004. – 256с.</w:t>
      </w:r>
    </w:p>
    <w:p w14:paraId="29F61A4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77. </w:t>
      </w:r>
      <w:r w:rsidRPr="00876E20">
        <w:rPr>
          <w:rFonts w:ascii="Times New Roman" w:eastAsia="Times New Roman" w:hAnsi="Times New Roman" w:cs="Times New Roman"/>
          <w:color w:val="000000"/>
          <w:spacing w:val="-2"/>
          <w:kern w:val="0"/>
          <w:sz w:val="28"/>
          <w:szCs w:val="28"/>
          <w:lang w:val="uk-UA" w:eastAsia="ru-RU"/>
        </w:rPr>
        <w:t xml:space="preserve">Про ратифікацію Європейської соціальної хартії (переглянутої) : закон України від 14 вересня 2006 року № 137-5 // </w:t>
      </w:r>
      <w:r w:rsidRPr="00876E20">
        <w:rPr>
          <w:rFonts w:ascii="Times New Roman" w:eastAsia="Times New Roman" w:hAnsi="Times New Roman" w:cs="Times New Roman"/>
          <w:kern w:val="0"/>
          <w:sz w:val="28"/>
          <w:szCs w:val="28"/>
          <w:lang w:val="uk-UA" w:eastAsia="ru-RU"/>
        </w:rPr>
        <w:t>Відомості Верховної Ради України. – 2006. – №43. – Ст. 418.</w:t>
      </w:r>
    </w:p>
    <w:p w14:paraId="615ABC6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78. </w:t>
      </w:r>
      <w:r w:rsidRPr="00876E20">
        <w:rPr>
          <w:rFonts w:ascii="Times New Roman" w:eastAsia="Times New Roman" w:hAnsi="Times New Roman" w:cs="Times New Roman"/>
          <w:kern w:val="0"/>
          <w:sz w:val="28"/>
          <w:szCs w:val="28"/>
          <w:lang w:eastAsia="ru-RU"/>
        </w:rPr>
        <w:t>Киселев</w:t>
      </w:r>
      <w:r w:rsidRPr="00876E20">
        <w:rPr>
          <w:rFonts w:ascii="Times New Roman" w:eastAsia="Times New Roman" w:hAnsi="Times New Roman" w:cs="Times New Roman"/>
          <w:kern w:val="0"/>
          <w:sz w:val="28"/>
          <w:szCs w:val="28"/>
          <w:lang w:val="uk-UA" w:eastAsia="ru-RU"/>
        </w:rPr>
        <w:t xml:space="preserve"> И. Я. </w:t>
      </w:r>
      <w:r w:rsidRPr="00876E20">
        <w:rPr>
          <w:rFonts w:ascii="Times New Roman" w:eastAsia="Times New Roman" w:hAnsi="Times New Roman" w:cs="Times New Roman"/>
          <w:kern w:val="0"/>
          <w:sz w:val="28"/>
          <w:szCs w:val="28"/>
          <w:lang w:eastAsia="ru-RU"/>
        </w:rPr>
        <w:t>Сравнительное</w:t>
      </w:r>
      <w:r w:rsidRPr="00876E20">
        <w:rPr>
          <w:rFonts w:ascii="Times New Roman" w:eastAsia="Times New Roman" w:hAnsi="Times New Roman" w:cs="Times New Roman"/>
          <w:kern w:val="0"/>
          <w:sz w:val="28"/>
          <w:szCs w:val="28"/>
          <w:lang w:val="uk-UA" w:eastAsia="ru-RU"/>
        </w:rPr>
        <w:t xml:space="preserve"> и </w:t>
      </w:r>
      <w:r w:rsidRPr="00876E20">
        <w:rPr>
          <w:rFonts w:ascii="Times New Roman" w:eastAsia="Times New Roman" w:hAnsi="Times New Roman" w:cs="Times New Roman"/>
          <w:kern w:val="0"/>
          <w:sz w:val="28"/>
          <w:szCs w:val="28"/>
          <w:lang w:eastAsia="ru-RU"/>
        </w:rPr>
        <w:t>международное</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трудовое</w:t>
      </w:r>
      <w:r w:rsidRPr="00876E20">
        <w:rPr>
          <w:rFonts w:ascii="Times New Roman" w:eastAsia="Times New Roman" w:hAnsi="Times New Roman" w:cs="Times New Roman"/>
          <w:kern w:val="0"/>
          <w:sz w:val="28"/>
          <w:szCs w:val="28"/>
          <w:lang w:val="uk-UA" w:eastAsia="ru-RU"/>
        </w:rPr>
        <w:t xml:space="preserve"> право / И. Я. </w:t>
      </w:r>
      <w:r w:rsidRPr="00876E20">
        <w:rPr>
          <w:rFonts w:ascii="Times New Roman" w:eastAsia="Times New Roman" w:hAnsi="Times New Roman" w:cs="Times New Roman"/>
          <w:kern w:val="0"/>
          <w:sz w:val="28"/>
          <w:szCs w:val="28"/>
          <w:lang w:eastAsia="ru-RU"/>
        </w:rPr>
        <w:t>Киселев</w:t>
      </w:r>
      <w:r w:rsidRPr="00876E20">
        <w:rPr>
          <w:rFonts w:ascii="Times New Roman" w:eastAsia="Times New Roman" w:hAnsi="Times New Roman" w:cs="Times New Roman"/>
          <w:kern w:val="0"/>
          <w:sz w:val="28"/>
          <w:szCs w:val="28"/>
          <w:lang w:val="uk-UA" w:eastAsia="ru-RU"/>
        </w:rPr>
        <w:t xml:space="preserve">. – М. : ТК </w:t>
      </w:r>
      <w:r w:rsidRPr="00876E20">
        <w:rPr>
          <w:rFonts w:ascii="Times New Roman" w:eastAsia="Times New Roman" w:hAnsi="Times New Roman" w:cs="Times New Roman"/>
          <w:kern w:val="0"/>
          <w:sz w:val="28"/>
          <w:szCs w:val="28"/>
          <w:lang w:eastAsia="ru-RU"/>
        </w:rPr>
        <w:t>Велби, Издательство проспект,</w:t>
      </w:r>
      <w:r w:rsidRPr="00876E20">
        <w:rPr>
          <w:rFonts w:ascii="Times New Roman" w:eastAsia="Times New Roman" w:hAnsi="Times New Roman" w:cs="Times New Roman"/>
          <w:kern w:val="0"/>
          <w:sz w:val="28"/>
          <w:szCs w:val="28"/>
          <w:lang w:val="uk-UA" w:eastAsia="ru-RU"/>
        </w:rPr>
        <w:t xml:space="preserve"> 1999. – 360с.</w:t>
      </w:r>
    </w:p>
    <w:p w14:paraId="70F9C3F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79. Пилипенко П. Д. Трудове право України. Академічний курс : підруч. / П. Д. Пилипенко. – К. : Видавничий дім, 2004. – 536с.</w:t>
      </w:r>
    </w:p>
    <w:p w14:paraId="38E05FD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80. </w:t>
      </w:r>
      <w:r w:rsidRPr="00876E20">
        <w:rPr>
          <w:rFonts w:ascii="Times New Roman" w:eastAsia="Times New Roman" w:hAnsi="Times New Roman" w:cs="Times New Roman"/>
          <w:color w:val="000000"/>
          <w:spacing w:val="-1"/>
          <w:kern w:val="0"/>
          <w:sz w:val="28"/>
          <w:szCs w:val="28"/>
          <w:lang w:val="uk-UA" w:eastAsia="ru-RU"/>
        </w:rPr>
        <w:t xml:space="preserve">Директива Ради 80/987/ЄЕС від 20 жовтня 1980 року // </w:t>
      </w:r>
      <w:r w:rsidRPr="00876E20">
        <w:rPr>
          <w:rFonts w:ascii="Times New Roman" w:eastAsia="Times New Roman" w:hAnsi="Times New Roman" w:cs="Times New Roman"/>
          <w:kern w:val="0"/>
          <w:sz w:val="28"/>
          <w:szCs w:val="28"/>
          <w:lang w:val="en-US" w:eastAsia="ru-RU"/>
        </w:rPr>
        <w:t>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eulaw</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edu</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ru</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documents</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legislation</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sociallaw</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zaschitarabotnika</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htm</w:t>
      </w:r>
    </w:p>
    <w:p w14:paraId="12CA2F2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81. </w:t>
      </w:r>
      <w:r w:rsidRPr="00876E20">
        <w:rPr>
          <w:rFonts w:ascii="Times New Roman" w:eastAsia="Times New Roman" w:hAnsi="Times New Roman" w:cs="Times New Roman"/>
          <w:color w:val="000000"/>
          <w:spacing w:val="-1"/>
          <w:kern w:val="0"/>
          <w:sz w:val="28"/>
          <w:szCs w:val="28"/>
          <w:lang w:val="uk-UA" w:eastAsia="ru-RU"/>
        </w:rPr>
        <w:t xml:space="preserve">Про загальнообов’язкове державне соціальне страхування на випадок безробіття : закон України від 2 березня 2000 року № 1533-3 </w:t>
      </w:r>
      <w:r w:rsidRPr="00876E20">
        <w:rPr>
          <w:rFonts w:ascii="Times New Roman" w:eastAsia="Times New Roman" w:hAnsi="Times New Roman" w:cs="Times New Roman"/>
          <w:kern w:val="0"/>
          <w:sz w:val="28"/>
          <w:szCs w:val="28"/>
          <w:lang w:val="uk-UA" w:eastAsia="ru-RU"/>
        </w:rPr>
        <w:t>// Відомості Верховної Ради України. – 2000. – №22. – С.171.</w:t>
      </w:r>
    </w:p>
    <w:p w14:paraId="717F8F6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82. </w:t>
      </w:r>
      <w:r w:rsidRPr="00876E20">
        <w:rPr>
          <w:rFonts w:ascii="Times New Roman" w:eastAsia="Times New Roman" w:hAnsi="Times New Roman" w:cs="Times New Roman"/>
          <w:color w:val="000000"/>
          <w:spacing w:val="-1"/>
          <w:kern w:val="0"/>
          <w:sz w:val="28"/>
          <w:szCs w:val="28"/>
          <w:lang w:val="uk-UA" w:eastAsia="ru-RU"/>
        </w:rPr>
        <w:t>Директива 89/391/ЕЕС „Про заходи щодо заохочення вдосконалень у сфері безпеки і захисту здоров’я працівників під час роботи” від</w:t>
      </w:r>
      <w:r w:rsidRPr="00876E20">
        <w:rPr>
          <w:rFonts w:ascii="Times New Roman" w:eastAsia="Times New Roman" w:hAnsi="Times New Roman" w:cs="Times New Roman"/>
          <w:color w:val="000000"/>
          <w:spacing w:val="-1"/>
          <w:kern w:val="0"/>
          <w:sz w:val="28"/>
          <w:szCs w:val="28"/>
          <w:lang w:eastAsia="ru-RU"/>
        </w:rPr>
        <w:t xml:space="preserve"> </w:t>
      </w:r>
      <w:r w:rsidRPr="00876E20">
        <w:rPr>
          <w:rFonts w:ascii="Times New Roman" w:eastAsia="Times New Roman" w:hAnsi="Times New Roman" w:cs="Times New Roman"/>
          <w:color w:val="000000"/>
          <w:spacing w:val="-1"/>
          <w:kern w:val="0"/>
          <w:sz w:val="28"/>
          <w:szCs w:val="28"/>
          <w:lang w:val="uk-UA" w:eastAsia="ru-RU"/>
        </w:rPr>
        <w:t xml:space="preserve">12 червня 1989 року // </w:t>
      </w:r>
      <w:r w:rsidRPr="00876E20">
        <w:rPr>
          <w:rFonts w:ascii="Times New Roman" w:eastAsia="Times New Roman" w:hAnsi="Times New Roman" w:cs="Times New Roman"/>
          <w:kern w:val="0"/>
          <w:sz w:val="28"/>
          <w:szCs w:val="28"/>
          <w:lang w:val="en-US" w:eastAsia="ru-RU"/>
        </w:rPr>
        <w:t>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cis</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cotspb</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ru</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oshineurope</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EUlow</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Directiv</w:t>
      </w:r>
      <w:r w:rsidRPr="00876E20">
        <w:rPr>
          <w:rFonts w:ascii="Times New Roman" w:eastAsia="Times New Roman" w:hAnsi="Times New Roman" w:cs="Times New Roman"/>
          <w:kern w:val="0"/>
          <w:sz w:val="28"/>
          <w:szCs w:val="28"/>
          <w:lang w:eastAsia="ru-RU"/>
        </w:rPr>
        <w:t>89.391.</w:t>
      </w:r>
      <w:r w:rsidRPr="00876E20">
        <w:rPr>
          <w:rFonts w:ascii="Times New Roman" w:eastAsia="Times New Roman" w:hAnsi="Times New Roman" w:cs="Times New Roman"/>
          <w:kern w:val="0"/>
          <w:sz w:val="28"/>
          <w:szCs w:val="28"/>
          <w:lang w:val="en-US" w:eastAsia="ru-RU"/>
        </w:rPr>
        <w:t>htm</w:t>
      </w:r>
    </w:p>
    <w:p w14:paraId="45AE6BD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83. </w:t>
      </w:r>
      <w:r w:rsidRPr="00876E20">
        <w:rPr>
          <w:rFonts w:ascii="Times New Roman" w:eastAsia="Times New Roman" w:hAnsi="Times New Roman" w:cs="Times New Roman"/>
          <w:color w:val="000000"/>
          <w:spacing w:val="-1"/>
          <w:kern w:val="0"/>
          <w:sz w:val="28"/>
          <w:szCs w:val="28"/>
          <w:lang w:val="uk-UA" w:eastAsia="ru-RU"/>
        </w:rPr>
        <w:t>Директива 91/383/ЕЕС „Про додаткові заходи поліпшення охорони праці працівників з визначеним терміном роботи по найму чи тимчасових працівників”</w:t>
      </w:r>
      <w:r w:rsidRPr="00876E20">
        <w:rPr>
          <w:rFonts w:ascii="Times New Roman" w:eastAsia="Times New Roman" w:hAnsi="Times New Roman" w:cs="Times New Roman"/>
          <w:color w:val="000000"/>
          <w:spacing w:val="-1"/>
          <w:kern w:val="0"/>
          <w:sz w:val="28"/>
          <w:szCs w:val="28"/>
          <w:lang w:eastAsia="ru-RU"/>
        </w:rPr>
        <w:t xml:space="preserve"> </w:t>
      </w:r>
      <w:r w:rsidRPr="00876E20">
        <w:rPr>
          <w:rFonts w:ascii="Times New Roman" w:eastAsia="Times New Roman" w:hAnsi="Times New Roman" w:cs="Times New Roman"/>
          <w:color w:val="000000"/>
          <w:spacing w:val="-1"/>
          <w:kern w:val="0"/>
          <w:sz w:val="28"/>
          <w:szCs w:val="28"/>
          <w:lang w:val="uk-UA" w:eastAsia="ru-RU"/>
        </w:rPr>
        <w:t xml:space="preserve">від 25 червня 1991 року // </w:t>
      </w:r>
      <w:r w:rsidRPr="00876E20">
        <w:rPr>
          <w:rFonts w:ascii="Times New Roman" w:eastAsia="Times New Roman" w:hAnsi="Times New Roman" w:cs="Times New Roman"/>
          <w:kern w:val="0"/>
          <w:sz w:val="28"/>
          <w:szCs w:val="28"/>
          <w:lang w:val="en-US" w:eastAsia="ru-RU"/>
        </w:rPr>
        <w:t>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cis</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cotspb</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ru</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oshineurope</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EUlow</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Directiv</w:t>
      </w:r>
      <w:r w:rsidRPr="00876E20">
        <w:rPr>
          <w:rFonts w:ascii="Times New Roman" w:eastAsia="Times New Roman" w:hAnsi="Times New Roman" w:cs="Times New Roman"/>
          <w:kern w:val="0"/>
          <w:sz w:val="28"/>
          <w:szCs w:val="28"/>
          <w:lang w:eastAsia="ru-RU"/>
        </w:rPr>
        <w:t>91.383.</w:t>
      </w:r>
      <w:r w:rsidRPr="00876E20">
        <w:rPr>
          <w:rFonts w:ascii="Times New Roman" w:eastAsia="Times New Roman" w:hAnsi="Times New Roman" w:cs="Times New Roman"/>
          <w:kern w:val="0"/>
          <w:sz w:val="28"/>
          <w:szCs w:val="28"/>
          <w:lang w:val="en-US" w:eastAsia="ru-RU"/>
        </w:rPr>
        <w:t>htm</w:t>
      </w:r>
    </w:p>
    <w:p w14:paraId="4F6CF5B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84. </w:t>
      </w:r>
      <w:r w:rsidRPr="00876E20">
        <w:rPr>
          <w:rFonts w:ascii="Times New Roman" w:eastAsia="Times New Roman" w:hAnsi="Times New Roman" w:cs="Times New Roman"/>
          <w:color w:val="000000"/>
          <w:spacing w:val="-1"/>
          <w:kern w:val="0"/>
          <w:sz w:val="28"/>
          <w:szCs w:val="28"/>
          <w:lang w:val="uk-UA" w:eastAsia="ru-RU"/>
        </w:rPr>
        <w:t xml:space="preserve">Про загальнообов’язкове державне соціальне страхування від нещасного випадку та професійного захворювання, які спричинили втрату працездатності : закон України від 23 вересня 1999 року №1105-14 // </w:t>
      </w:r>
      <w:r w:rsidRPr="00876E20">
        <w:rPr>
          <w:rFonts w:ascii="Times New Roman" w:eastAsia="Times New Roman" w:hAnsi="Times New Roman" w:cs="Times New Roman"/>
          <w:kern w:val="0"/>
          <w:sz w:val="28"/>
          <w:szCs w:val="28"/>
          <w:lang w:val="uk-UA" w:eastAsia="ru-RU"/>
        </w:rPr>
        <w:t>Відомості Верховної Ради України. – 1999. – №46-47. – Ст.403.</w:t>
      </w:r>
    </w:p>
    <w:p w14:paraId="221A838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 xml:space="preserve">85. </w:t>
      </w:r>
      <w:r w:rsidRPr="00876E20">
        <w:rPr>
          <w:rFonts w:ascii="Times New Roman" w:eastAsia="Times New Roman" w:hAnsi="Times New Roman" w:cs="Times New Roman"/>
          <w:color w:val="000000"/>
          <w:spacing w:val="-1"/>
          <w:kern w:val="0"/>
          <w:sz w:val="28"/>
          <w:szCs w:val="28"/>
          <w:lang w:val="uk-UA" w:eastAsia="ru-RU"/>
        </w:rPr>
        <w:t xml:space="preserve">Директива 92/85/ЕЕС „Про введення заходів, що допомагають покращити безпеку і гігієну праці вагітних; жінок, які щойно народили; і жінок-годувальниць” від 20 травня 1992року // </w:t>
      </w:r>
      <w:r w:rsidRPr="00876E20">
        <w:rPr>
          <w:rFonts w:ascii="Times New Roman" w:eastAsia="Times New Roman" w:hAnsi="Times New Roman" w:cs="Times New Roman"/>
          <w:kern w:val="0"/>
          <w:sz w:val="28"/>
          <w:szCs w:val="28"/>
          <w:lang w:val="en-US" w:eastAsia="ru-RU"/>
        </w:rPr>
        <w:t>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cis</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cotspb</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ru</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oshineurope</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EUlow</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Directiv</w:t>
      </w:r>
      <w:r w:rsidRPr="00876E20">
        <w:rPr>
          <w:rFonts w:ascii="Times New Roman" w:eastAsia="Times New Roman" w:hAnsi="Times New Roman" w:cs="Times New Roman"/>
          <w:kern w:val="0"/>
          <w:sz w:val="28"/>
          <w:szCs w:val="28"/>
          <w:lang w:val="uk-UA" w:eastAsia="ru-RU"/>
        </w:rPr>
        <w:t>92.85.</w:t>
      </w:r>
      <w:r w:rsidRPr="00876E20">
        <w:rPr>
          <w:rFonts w:ascii="Times New Roman" w:eastAsia="Times New Roman" w:hAnsi="Times New Roman" w:cs="Times New Roman"/>
          <w:kern w:val="0"/>
          <w:sz w:val="28"/>
          <w:szCs w:val="28"/>
          <w:lang w:val="en-US" w:eastAsia="ru-RU"/>
        </w:rPr>
        <w:t>htm</w:t>
      </w:r>
    </w:p>
    <w:p w14:paraId="6E34D86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86. </w:t>
      </w:r>
      <w:r w:rsidRPr="00876E20">
        <w:rPr>
          <w:rFonts w:ascii="Times New Roman" w:eastAsia="Times New Roman" w:hAnsi="Times New Roman" w:cs="Times New Roman"/>
          <w:color w:val="000000"/>
          <w:spacing w:val="-1"/>
          <w:kern w:val="0"/>
          <w:sz w:val="28"/>
          <w:szCs w:val="28"/>
          <w:lang w:val="uk-UA" w:eastAsia="ru-RU"/>
        </w:rPr>
        <w:t>Директива Ради 93/104/ЕС „Щодо деяких питань організації робочого часу”</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color w:val="000000"/>
          <w:spacing w:val="-1"/>
          <w:kern w:val="0"/>
          <w:sz w:val="28"/>
          <w:szCs w:val="28"/>
          <w:lang w:val="uk-UA" w:eastAsia="ru-RU"/>
        </w:rPr>
        <w:t>від 23 листопада 1993 року //</w:t>
      </w:r>
      <w:r w:rsidRPr="00876E20">
        <w:rPr>
          <w:rFonts w:ascii="Times New Roman" w:eastAsia="Times New Roman" w:hAnsi="Times New Roman" w:cs="Times New Roman"/>
          <w:color w:val="000000"/>
          <w:spacing w:val="-1"/>
          <w:kern w:val="0"/>
          <w:sz w:val="28"/>
          <w:szCs w:val="28"/>
          <w:lang w:eastAsia="ru-RU"/>
        </w:rPr>
        <w:t xml:space="preserve"> </w:t>
      </w:r>
      <w:r w:rsidRPr="00876E20">
        <w:rPr>
          <w:rFonts w:ascii="Times New Roman" w:eastAsia="Times New Roman" w:hAnsi="Times New Roman" w:cs="Times New Roman"/>
          <w:kern w:val="0"/>
          <w:sz w:val="28"/>
          <w:szCs w:val="28"/>
          <w:lang w:val="en-US" w:eastAsia="ru-RU"/>
        </w:rPr>
        <w:t>http</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cis</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cotspb</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ru</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oshineurope</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EUlow</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val="en-US" w:eastAsia="ru-RU"/>
        </w:rPr>
        <w:t>Directiv</w:t>
      </w:r>
      <w:r w:rsidRPr="00876E20">
        <w:rPr>
          <w:rFonts w:ascii="Times New Roman" w:eastAsia="Times New Roman" w:hAnsi="Times New Roman" w:cs="Times New Roman"/>
          <w:kern w:val="0"/>
          <w:sz w:val="28"/>
          <w:szCs w:val="28"/>
          <w:lang w:val="uk-UA" w:eastAsia="ru-RU"/>
        </w:rPr>
        <w:t>93.104.</w:t>
      </w:r>
      <w:r w:rsidRPr="00876E20">
        <w:rPr>
          <w:rFonts w:ascii="Times New Roman" w:eastAsia="Times New Roman" w:hAnsi="Times New Roman" w:cs="Times New Roman"/>
          <w:kern w:val="0"/>
          <w:sz w:val="28"/>
          <w:szCs w:val="28"/>
          <w:lang w:val="en-US" w:eastAsia="ru-RU"/>
        </w:rPr>
        <w:t>htm</w:t>
      </w:r>
    </w:p>
    <w:p w14:paraId="7C5E41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87.</w:t>
      </w:r>
      <w:r w:rsidRPr="00876E20">
        <w:rPr>
          <w:rFonts w:ascii="Times New Roman" w:eastAsia="Times New Roman" w:hAnsi="Times New Roman" w:cs="Times New Roman"/>
          <w:color w:val="000000"/>
          <w:spacing w:val="-3"/>
          <w:kern w:val="0"/>
          <w:sz w:val="28"/>
          <w:szCs w:val="28"/>
          <w:lang w:val="uk-UA" w:eastAsia="ru-RU"/>
        </w:rPr>
        <w:t xml:space="preserve"> Угода між Урядом України та Урядом Республіки Молдова про працевлаштування і соціальний захист громадян 14 січня 1993 р. //</w:t>
      </w:r>
      <w:r w:rsidRPr="00876E20">
        <w:rPr>
          <w:rFonts w:ascii="Times New Roman" w:eastAsia="Times New Roman" w:hAnsi="Times New Roman" w:cs="Times New Roman"/>
          <w:kern w:val="0"/>
          <w:sz w:val="28"/>
          <w:szCs w:val="28"/>
          <w:lang w:val="uk-UA" w:eastAsia="ru-RU"/>
        </w:rPr>
        <w:t xml:space="preserve"> Людина і праця. Інформаційний бюлетень Мінпраці України. – 1994. – №8. – С. 23.</w:t>
      </w:r>
    </w:p>
    <w:p w14:paraId="47150E5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88. </w:t>
      </w:r>
      <w:r w:rsidRPr="00876E20">
        <w:rPr>
          <w:rFonts w:ascii="Times New Roman" w:eastAsia="Times New Roman" w:hAnsi="Times New Roman" w:cs="Times New Roman"/>
          <w:color w:val="000000"/>
          <w:spacing w:val="-3"/>
          <w:kern w:val="0"/>
          <w:sz w:val="28"/>
          <w:szCs w:val="28"/>
          <w:lang w:val="uk-UA" w:eastAsia="ru-RU"/>
        </w:rPr>
        <w:t xml:space="preserve">Угода між Урядом України та Урядом Російської Федерації про працевлаштування і соціальний захист громадян 14 січня 1993 р. </w:t>
      </w:r>
      <w:r w:rsidRPr="00876E20">
        <w:rPr>
          <w:rFonts w:ascii="Times New Roman" w:eastAsia="Times New Roman" w:hAnsi="Times New Roman" w:cs="Times New Roman"/>
          <w:kern w:val="0"/>
          <w:sz w:val="28"/>
          <w:szCs w:val="28"/>
          <w:lang w:val="uk-UA" w:eastAsia="ru-RU"/>
        </w:rPr>
        <w:t>// Урядовий кур’єр. – 1993. – 29 квітня. – С.10.</w:t>
      </w:r>
    </w:p>
    <w:p w14:paraId="0DD53F8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89. </w:t>
      </w:r>
      <w:r w:rsidRPr="00876E20">
        <w:rPr>
          <w:rFonts w:ascii="Times New Roman" w:eastAsia="Times New Roman" w:hAnsi="Times New Roman" w:cs="Times New Roman"/>
          <w:color w:val="000000"/>
          <w:spacing w:val="-3"/>
          <w:kern w:val="0"/>
          <w:sz w:val="28"/>
          <w:szCs w:val="28"/>
          <w:lang w:val="uk-UA" w:eastAsia="ru-RU"/>
        </w:rPr>
        <w:t xml:space="preserve">Угода між Урядом України та Урядом Республіки Білорусь про працевлаштування і соціальний захист громадян 17 липня 1995 р.; Угода між Урядом України та Урядом Республіки Вірменія про працевлаштування і соціальний захист громадян 17 червня 1995 р. </w:t>
      </w:r>
      <w:r w:rsidRPr="00876E20">
        <w:rPr>
          <w:rFonts w:ascii="Times New Roman" w:eastAsia="Times New Roman" w:hAnsi="Times New Roman" w:cs="Times New Roman"/>
          <w:kern w:val="0"/>
          <w:sz w:val="28"/>
          <w:szCs w:val="28"/>
          <w:lang w:val="uk-UA" w:eastAsia="ru-RU"/>
        </w:rPr>
        <w:t>// Людина і праця. Інформаційний бюлетень Мінпраці України. – 1996. – №6. – С. 20.</w:t>
      </w:r>
    </w:p>
    <w:p w14:paraId="48F3294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0"/>
          <w:szCs w:val="20"/>
          <w:lang w:val="uk-UA" w:eastAsia="ru-RU"/>
        </w:rPr>
      </w:pPr>
      <w:r w:rsidRPr="00876E20">
        <w:rPr>
          <w:rFonts w:ascii="Times New Roman" w:eastAsia="Times New Roman" w:hAnsi="Times New Roman" w:cs="Times New Roman"/>
          <w:kern w:val="0"/>
          <w:sz w:val="28"/>
          <w:szCs w:val="28"/>
          <w:lang w:val="uk-UA" w:eastAsia="ru-RU"/>
        </w:rPr>
        <w:t xml:space="preserve">90. </w:t>
      </w:r>
      <w:r w:rsidRPr="00876E20">
        <w:rPr>
          <w:rFonts w:ascii="Times New Roman" w:eastAsia="Times New Roman" w:hAnsi="Times New Roman" w:cs="Times New Roman"/>
          <w:color w:val="000000"/>
          <w:spacing w:val="-3"/>
          <w:kern w:val="0"/>
          <w:sz w:val="28"/>
          <w:szCs w:val="28"/>
          <w:lang w:val="uk-UA" w:eastAsia="ru-RU"/>
        </w:rPr>
        <w:t xml:space="preserve">Угоди між Урядом України та Урядом Литовської Республіки про взаємне працевлаштування громадян від 28 березня 1995 року </w:t>
      </w:r>
      <w:r w:rsidRPr="00876E20">
        <w:rPr>
          <w:rFonts w:ascii="Times New Roman" w:eastAsia="Times New Roman" w:hAnsi="Times New Roman" w:cs="Times New Roman"/>
          <w:kern w:val="0"/>
          <w:sz w:val="28"/>
          <w:szCs w:val="28"/>
          <w:lang w:val="uk-UA" w:eastAsia="ru-RU"/>
        </w:rPr>
        <w:t>// Людина і праця. Інформаційний бюлетень Мінпраці України. – 1997. – №1. – С.27.</w:t>
      </w:r>
    </w:p>
    <w:p w14:paraId="3382B58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91. Угода </w:t>
      </w:r>
      <w:r w:rsidRPr="00876E20">
        <w:rPr>
          <w:rFonts w:ascii="Times New Roman" w:eastAsia="Times New Roman" w:hAnsi="Times New Roman" w:cs="Times New Roman"/>
          <w:color w:val="000000"/>
          <w:spacing w:val="-3"/>
          <w:kern w:val="0"/>
          <w:sz w:val="28"/>
          <w:szCs w:val="28"/>
          <w:lang w:val="uk-UA" w:eastAsia="ru-RU"/>
        </w:rPr>
        <w:t xml:space="preserve">між Урядом України та Урядом Республіки Польща про взаємне працевлаштування працівників від 16 лютого 1994 р. // </w:t>
      </w:r>
      <w:r w:rsidRPr="00876E20">
        <w:rPr>
          <w:rFonts w:ascii="Times New Roman" w:eastAsia="Times New Roman" w:hAnsi="Times New Roman" w:cs="Times New Roman"/>
          <w:kern w:val="0"/>
          <w:sz w:val="28"/>
          <w:szCs w:val="28"/>
          <w:lang w:val="uk-UA" w:eastAsia="ru-RU"/>
        </w:rPr>
        <w:t>Людина і праця. Інформаційний бюлетень Мінпраці України. – 1994. – №9-10. – С. 30.</w:t>
      </w:r>
    </w:p>
    <w:p w14:paraId="387B9D4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92. </w:t>
      </w:r>
      <w:r w:rsidRPr="00876E20">
        <w:rPr>
          <w:rFonts w:ascii="Times New Roman" w:eastAsia="Times New Roman" w:hAnsi="Times New Roman" w:cs="Times New Roman"/>
          <w:color w:val="000000"/>
          <w:spacing w:val="-3"/>
          <w:kern w:val="0"/>
          <w:sz w:val="28"/>
          <w:szCs w:val="28"/>
          <w:lang w:val="uk-UA" w:eastAsia="ru-RU"/>
        </w:rPr>
        <w:t xml:space="preserve">Про ратифікацію Угоди про співробітництво в галузі трудової міграції та соціального захисту трудящих-мігрантів : закон України від 11 липня 1995 року №290/95 // </w:t>
      </w:r>
      <w:r w:rsidRPr="00876E20">
        <w:rPr>
          <w:rFonts w:ascii="Times New Roman" w:eastAsia="Times New Roman" w:hAnsi="Times New Roman" w:cs="Times New Roman"/>
          <w:kern w:val="0"/>
          <w:sz w:val="28"/>
          <w:szCs w:val="28"/>
          <w:lang w:val="uk-UA" w:eastAsia="ru-RU"/>
        </w:rPr>
        <w:t>Відомості Верховної Ради України 1995. – №29. – С.221.</w:t>
      </w:r>
    </w:p>
    <w:p w14:paraId="794D18A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93. </w:t>
      </w:r>
      <w:r w:rsidRPr="00876E20">
        <w:rPr>
          <w:rFonts w:ascii="Times New Roman" w:eastAsia="Times New Roman" w:hAnsi="Times New Roman" w:cs="Times New Roman"/>
          <w:color w:val="000000"/>
          <w:spacing w:val="-3"/>
          <w:kern w:val="0"/>
          <w:sz w:val="28"/>
          <w:szCs w:val="28"/>
          <w:lang w:val="uk-UA" w:eastAsia="ru-RU"/>
        </w:rPr>
        <w:t xml:space="preserve">Про ратифікацію Договору між Україною і Республікою Польща „Про правову допомогу та правові відносини у цивільних і кримінальних справах : </w:t>
      </w:r>
      <w:r w:rsidRPr="00876E20">
        <w:rPr>
          <w:rFonts w:ascii="Times New Roman" w:eastAsia="Times New Roman" w:hAnsi="Times New Roman" w:cs="Times New Roman"/>
          <w:color w:val="000000"/>
          <w:spacing w:val="-3"/>
          <w:kern w:val="0"/>
          <w:sz w:val="28"/>
          <w:szCs w:val="28"/>
          <w:lang w:val="uk-UA" w:eastAsia="ru-RU"/>
        </w:rPr>
        <w:lastRenderedPageBreak/>
        <w:t xml:space="preserve">постанова ВР України від 4 лютого 1994 року №3941-12 // </w:t>
      </w:r>
      <w:r w:rsidRPr="00876E20">
        <w:rPr>
          <w:rFonts w:ascii="Times New Roman" w:eastAsia="Times New Roman" w:hAnsi="Times New Roman" w:cs="Times New Roman"/>
          <w:kern w:val="0"/>
          <w:sz w:val="28"/>
          <w:szCs w:val="28"/>
          <w:lang w:val="uk-UA" w:eastAsia="ru-RU"/>
        </w:rPr>
        <w:t>Відомості Верховної Ради України 1994. – №23. – С.174.</w:t>
      </w:r>
    </w:p>
    <w:p w14:paraId="1DB7046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94. Україна: поступ у ХХ</w:t>
      </w:r>
      <w:r w:rsidRPr="00876E20">
        <w:rPr>
          <w:rFonts w:ascii="Times New Roman" w:eastAsia="Times New Roman" w:hAnsi="Times New Roman" w:cs="Times New Roman"/>
          <w:kern w:val="0"/>
          <w:sz w:val="28"/>
          <w:szCs w:val="28"/>
          <w:lang w:val="en-US" w:eastAsia="ru-RU"/>
        </w:rPr>
        <w:t>I</w:t>
      </w:r>
      <w:r w:rsidRPr="00876E20">
        <w:rPr>
          <w:rFonts w:ascii="Times New Roman" w:eastAsia="Times New Roman" w:hAnsi="Times New Roman" w:cs="Times New Roman"/>
          <w:kern w:val="0"/>
          <w:sz w:val="28"/>
          <w:szCs w:val="28"/>
          <w:lang w:val="uk-UA" w:eastAsia="ru-RU"/>
        </w:rPr>
        <w:t xml:space="preserve"> століття. Стратегія економічної та соціальної політики на 2000-2004р.р. : Послання Президента України до Верховної Ради України 2000 рік // Урядовий кур’єр. – 2000.– 23 лютого.</w:t>
      </w:r>
    </w:p>
    <w:p w14:paraId="112FA4B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95. Про основні напрямки зовнішньої політики України : постанова Верховної Ради України від 02 липня 1993 року № 3360-12 // Відомості Верховної Ради України. – 1993. – №37. – С.379.</w:t>
      </w:r>
    </w:p>
    <w:p w14:paraId="6BCF42D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96. Про ратифікацію Угоди про партнерство і співробітництво між Україною і Європейськими Співтовариствами та їх державами-членами : закон України від 10 листопада 1994року №237/94-ВР // Відомості Верховної Ради 1994. – №46. – С.415.</w:t>
      </w:r>
    </w:p>
    <w:p w14:paraId="0944390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97. Про забезпечення виконання Угоди про партнерство та співробітництво між Україною та Європейським Співтовариством (Європейським Союзом) : указ Президента України від 24 лютого 1998 року №148/98 // Офіційний вісник України. – 1998. – №8. – від 12.03.1998. – Ст.1222.</w:t>
      </w:r>
    </w:p>
    <w:p w14:paraId="194D86C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98 Про затвердження Стратегії інтеграції України до Європейського Союзу : указ Президента України від 11 червня 1998 року № 615/98 // Офіційний вісник України. – 1998. – №24. – від 02.07.1998. – Ст.1232.</w:t>
      </w:r>
    </w:p>
    <w:p w14:paraId="4E3979E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99 Про заходи щодо вдосконалення нормотворчої діяльності органів виконавчої влади : указ Президента України від 09 лютого 1999 року №145/99 // Офіційний вісник України. – 1999. – №6. – від 26.02.1999. – Ст.1262.</w:t>
      </w:r>
    </w:p>
    <w:p w14:paraId="0E078B4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100. Про Програму інтеграції України до Європейського Союзу : указ Президента України від 14 вересня 2000 року №1072 // Офіційний вісник України. – 2000. – №39. – від 13.10.2000. – Ст.1209.</w:t>
      </w:r>
    </w:p>
    <w:p w14:paraId="5277319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101. Про Загальнодержавну програму адаптації законодавства України до законодавства Європейського Союзу</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закон України від 18 березня 2004 року №1629-4 // Відомості Верховної Ради України. – 2004. – №29. – Ст.367.</w:t>
      </w:r>
    </w:p>
    <w:p w14:paraId="41B6E91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102. Довгерт А. С. Правове регулювання міжнародних трудових відносин : навч. посіб. / А. С. Довгерт. – К. : НМК ВО, 1992. – 248с.</w:t>
      </w:r>
    </w:p>
    <w:p w14:paraId="2118F2C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103. Соціально-економічне становище України у 1996 році. Повідомлення Міністерства статистики // Урядовий кур’єр. – 1997. – 13 лютого.</w:t>
      </w:r>
    </w:p>
    <w:p w14:paraId="55263A1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104. Конституція України: Офіційний текст. Коментар законодавства України про права людини і громадянина : навч. посіб. / укладач М.І. Хавронюк. – К. : 2003. – 210с.</w:t>
      </w:r>
    </w:p>
    <w:p w14:paraId="369086D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105. Єрьоменко В.В. Деякі питання організаційно-правових форм залучення громадян до праці та форми реалізації громадянами права на працю / В. В. Єрьоменко // Правова держава: Щорічник наукових праць Інституту держави і права ім. В.М. Корецького НАН України. – Вип.11. – К. : Вид. Дім „Юридична книга”, 2000. – 628с.</w:t>
      </w:r>
    </w:p>
    <w:p w14:paraId="619195D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106. Про зайнятість населення : закон України від 1 березня 1991 року №803-12 // Відомості Верховної Ради України. 1991. – №14. – С.140.</w:t>
      </w:r>
    </w:p>
    <w:p w14:paraId="292E014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107. Про загальнообов’язкове державне пенсійне страхування : закон України від 9 липня 2003 року №1058-4 // Відомості Верховної Ради України. – 2003. – №49-51. – Ст. 376.</w:t>
      </w:r>
    </w:p>
    <w:p w14:paraId="64F3755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108. Про загальнообов’язкове державне соціальне страхування від нещасного випадку на виробництві і професійного захворювання, які спричинили втрату працездатності : закон України від 23 вересня 1999 року №1105-14 // Офіційний вісник України. – 1999. – №42. – Ст.2080.</w:t>
      </w:r>
    </w:p>
    <w:p w14:paraId="6AE8F95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109. Про реалізацію статті 18¹ Закону України „Про основи соціальної захищеності інвалідів в Україні : постанова Кабінету Міністрів України від 27 грудня 2006 року № 1836 // Офіційний вісник України. – 2006. – №52. – Ст.3519.</w:t>
      </w:r>
    </w:p>
    <w:p w14:paraId="06B393E5" w14:textId="77777777" w:rsidR="00876E20" w:rsidRPr="00876E20" w:rsidRDefault="00876E20" w:rsidP="00876E20">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110. Про затвердження Порядку взаємодії органів праці та соціального захисту населення, центрів зайнятості, відділень Фонду соціального захисту інвалідів, центрів професійної реабілітації інвалідів і навчальних закладів системи Мінпраці щодо працевлаштування інвалідів : наказ Міністерства праці </w:t>
      </w:r>
      <w:r w:rsidRPr="00876E20">
        <w:rPr>
          <w:rFonts w:ascii="Times New Roman" w:eastAsia="Times New Roman" w:hAnsi="Times New Roman" w:cs="Times New Roman"/>
          <w:kern w:val="0"/>
          <w:sz w:val="28"/>
          <w:szCs w:val="28"/>
          <w:lang w:val="uk-UA" w:eastAsia="ru-RU"/>
        </w:rPr>
        <w:lastRenderedPageBreak/>
        <w:t>та соціальної політики України від 3 травня 2007 року № 201 // Людина і праця. – 2007. – №7. – Ст.38-41.</w:t>
      </w:r>
    </w:p>
    <w:p w14:paraId="323D7EB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111. Конвенції та рекомендації, ухвалені Міжнародною організацією праці 1919-1964 р. р. – (Міжнародне бюро праці) – Женева, 1968. – Т.1 – 422с.</w:t>
      </w:r>
    </w:p>
    <w:p w14:paraId="7C326FF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112. Науково-практичний коментар до законодавства України про працю / В. Г. Ротань, І. В. Зуб, Б. С. Стичинський. – 6-е вид. – К. : А.С.К., 2005. – 976с.</w:t>
      </w:r>
    </w:p>
    <w:p w14:paraId="35FD655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113. Жернаков В. В. </w:t>
      </w:r>
      <w:r w:rsidRPr="00876E20">
        <w:rPr>
          <w:rFonts w:ascii="Times New Roman" w:eastAsia="Times New Roman" w:hAnsi="Times New Roman" w:cs="Times New Roman"/>
          <w:kern w:val="0"/>
          <w:sz w:val="28"/>
          <w:szCs w:val="28"/>
          <w:lang w:eastAsia="ru-RU"/>
        </w:rPr>
        <w:t xml:space="preserve">Запрет необоснованного отказа в приеме на роботу как гарантия реализации права на труд </w:t>
      </w:r>
      <w:r w:rsidRPr="00876E20">
        <w:rPr>
          <w:rFonts w:ascii="Times New Roman" w:eastAsia="Times New Roman" w:hAnsi="Times New Roman" w:cs="Times New Roman"/>
          <w:kern w:val="0"/>
          <w:sz w:val="28"/>
          <w:szCs w:val="28"/>
          <w:lang w:val="uk-UA" w:eastAsia="ru-RU"/>
        </w:rPr>
        <w:t xml:space="preserve">/ В. В. Жернаков </w:t>
      </w:r>
      <w:r w:rsidRPr="00876E20">
        <w:rPr>
          <w:rFonts w:ascii="Times New Roman" w:eastAsia="Times New Roman" w:hAnsi="Times New Roman" w:cs="Times New Roman"/>
          <w:kern w:val="0"/>
          <w:sz w:val="28"/>
          <w:szCs w:val="28"/>
          <w:lang w:eastAsia="ru-RU"/>
        </w:rPr>
        <w:t xml:space="preserve">// Предпринимательство, хозяйство и право. – </w:t>
      </w:r>
      <w:r w:rsidRPr="00876E20">
        <w:rPr>
          <w:rFonts w:ascii="Times New Roman" w:eastAsia="Times New Roman" w:hAnsi="Times New Roman" w:cs="Times New Roman"/>
          <w:kern w:val="0"/>
          <w:sz w:val="28"/>
          <w:szCs w:val="28"/>
          <w:lang w:val="uk-UA" w:eastAsia="ru-RU"/>
        </w:rPr>
        <w:t xml:space="preserve">2000. – </w:t>
      </w:r>
      <w:r w:rsidRPr="00876E20">
        <w:rPr>
          <w:rFonts w:ascii="Times New Roman" w:eastAsia="Times New Roman" w:hAnsi="Times New Roman" w:cs="Times New Roman"/>
          <w:kern w:val="0"/>
          <w:sz w:val="28"/>
          <w:szCs w:val="28"/>
          <w:lang w:eastAsia="ru-RU"/>
        </w:rPr>
        <w:t>№7.</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С.68-71.</w:t>
      </w:r>
    </w:p>
    <w:p w14:paraId="5526818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114. Лазор В. В. Правове регулювання трудових спорів, конфліктів і порядок їх вирішення на сучасному етапі : </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монографія</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 В. В. Лазор. – Луганськ: Вид-во „Література”, 2004. – 352с. </w:t>
      </w:r>
    </w:p>
    <w:p w14:paraId="414391E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115. Постанова Пленуму Верховного Суду України від 25.05.1998 року №15 // Вісник Верховного Суду України. – 1998. – №3.</w:t>
      </w:r>
    </w:p>
    <w:p w14:paraId="5841027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116. </w:t>
      </w:r>
      <w:r w:rsidRPr="00876E20">
        <w:rPr>
          <w:rFonts w:ascii="Times New Roman" w:eastAsia="Times New Roman" w:hAnsi="Times New Roman" w:cs="Times New Roman"/>
          <w:kern w:val="0"/>
          <w:sz w:val="28"/>
          <w:szCs w:val="28"/>
          <w:lang w:eastAsia="ru-RU"/>
        </w:rPr>
        <w:t>Киселев И.</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Я. Организация деятельности </w:t>
      </w:r>
      <w:r w:rsidRPr="00876E20">
        <w:rPr>
          <w:rFonts w:ascii="Times New Roman" w:eastAsia="Times New Roman" w:hAnsi="Times New Roman" w:cs="Times New Roman"/>
          <w:kern w:val="0"/>
          <w:sz w:val="28"/>
          <w:szCs w:val="28"/>
          <w:lang w:val="uk-UA" w:eastAsia="ru-RU"/>
        </w:rPr>
        <w:t>трудових</w:t>
      </w:r>
      <w:r w:rsidRPr="00876E20">
        <w:rPr>
          <w:rFonts w:ascii="Times New Roman" w:eastAsia="Times New Roman" w:hAnsi="Times New Roman" w:cs="Times New Roman"/>
          <w:kern w:val="0"/>
          <w:sz w:val="28"/>
          <w:szCs w:val="28"/>
          <w:lang w:eastAsia="ru-RU"/>
        </w:rPr>
        <w:t xml:space="preserve"> судов: зарубежный опыт</w:t>
      </w:r>
      <w:r w:rsidRPr="00876E20">
        <w:rPr>
          <w:rFonts w:ascii="Times New Roman" w:eastAsia="Times New Roman" w:hAnsi="Times New Roman" w:cs="Times New Roman"/>
          <w:kern w:val="0"/>
          <w:sz w:val="28"/>
          <w:szCs w:val="28"/>
          <w:lang w:val="uk-UA" w:eastAsia="ru-RU"/>
        </w:rPr>
        <w:t xml:space="preserve"> / И. Я. </w:t>
      </w:r>
      <w:r w:rsidRPr="00876E20">
        <w:rPr>
          <w:rFonts w:ascii="Times New Roman" w:eastAsia="Times New Roman" w:hAnsi="Times New Roman" w:cs="Times New Roman"/>
          <w:kern w:val="0"/>
          <w:sz w:val="28"/>
          <w:szCs w:val="28"/>
          <w:lang w:eastAsia="ru-RU"/>
        </w:rPr>
        <w:t>Киселев</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М., 1996. – 265</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5107736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117. Бару М. Чи потрібний судовий захист трудових спорів до виникнення трудових правовідносин / М. Бару // Право України. – 1996. – №5. – С.64.</w:t>
      </w:r>
    </w:p>
    <w:p w14:paraId="25E2314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118. Науково-практичний коментар Кримінального кодексу України. – 3-є вид. / за ред. М. І. Мельника, М. І. Хавронюка. – К. : Атака, 2003. – 1056 с.</w:t>
      </w:r>
    </w:p>
    <w:p w14:paraId="7189068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119. Манджула А. Проблеми кадрової політики та принципи організаційно-правової роботи з кадрами в органах внутрішніх справ / А. Манджула, Д. Невельов // Підприємництво, господарство і право. – 2005. – №5. – С.112-115.</w:t>
      </w:r>
    </w:p>
    <w:p w14:paraId="30CC101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120. Інструкції про порядок ведення трудових книжок працівників : наказ Міністерства праці України, Міністерства юстиції України, Міністерства соціального захисту України від 29.07.1993р. №58 // Інформаційний Бюлетень Міністерства праці України. – 1993. – №9. – С.42-43.</w:t>
      </w:r>
    </w:p>
    <w:p w14:paraId="1F91C18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121. Про державну службу : закон України від 16 грудня 1993 року</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3723-12 // Відомості Верховної Ради України. – 1993. – №52. – С.490.</w:t>
      </w:r>
    </w:p>
    <w:p w14:paraId="35BA585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122. Постанови Пленуму Верховного Суду України по кримінальним і цивільним справам – К., 1995. – 184с.</w:t>
      </w:r>
    </w:p>
    <w:p w14:paraId="48DB1A6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123. </w:t>
      </w:r>
      <w:r w:rsidRPr="00876E20">
        <w:rPr>
          <w:rFonts w:ascii="Times New Roman" w:eastAsia="Times New Roman" w:hAnsi="Times New Roman" w:cs="Times New Roman"/>
          <w:kern w:val="0"/>
          <w:sz w:val="28"/>
          <w:szCs w:val="28"/>
          <w:lang w:eastAsia="ru-RU"/>
        </w:rPr>
        <w:t>Чьи интересы защищает контрактная форма трудового договора // Бизнес. – 1995. – №15. – С.22.</w:t>
      </w:r>
    </w:p>
    <w:p w14:paraId="1891C33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124. Про охорону праці : закон України від 14 жовтня 1992 року</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2694-12 // Відомості Верховної Ради України. – 1992. – №49. – Ст.668.</w:t>
      </w:r>
    </w:p>
    <w:p w14:paraId="2AFB7D0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125. </w:t>
      </w:r>
      <w:r w:rsidRPr="00876E20">
        <w:rPr>
          <w:rFonts w:ascii="Times New Roman" w:eastAsia="Times New Roman" w:hAnsi="Times New Roman" w:cs="Times New Roman"/>
          <w:kern w:val="0"/>
          <w:sz w:val="28"/>
          <w:szCs w:val="28"/>
          <w:lang w:eastAsia="ru-RU"/>
        </w:rPr>
        <w:t>Сойфер 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Г. Реформа трудового права в СССР </w:t>
      </w:r>
      <w:r w:rsidRPr="00876E20">
        <w:rPr>
          <w:rFonts w:ascii="Times New Roman" w:eastAsia="Times New Roman" w:hAnsi="Times New Roman" w:cs="Times New Roman"/>
          <w:kern w:val="0"/>
          <w:sz w:val="28"/>
          <w:szCs w:val="28"/>
          <w:lang w:val="uk-UA" w:eastAsia="ru-RU"/>
        </w:rPr>
        <w:t xml:space="preserve">/ В. Г. </w:t>
      </w:r>
      <w:r w:rsidRPr="00876E20">
        <w:rPr>
          <w:rFonts w:ascii="Times New Roman" w:eastAsia="Times New Roman" w:hAnsi="Times New Roman" w:cs="Times New Roman"/>
          <w:kern w:val="0"/>
          <w:sz w:val="28"/>
          <w:szCs w:val="28"/>
          <w:lang w:eastAsia="ru-RU"/>
        </w:rPr>
        <w:t>Сойфер</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Советское государство и право. – 1984. – №5. – Ст.34-40.</w:t>
      </w:r>
    </w:p>
    <w:p w14:paraId="0CF88A8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126. Господарський кодекс України від 16 січня 2003 року №436-4 // Відомості Верховної Ради України. – 2003. – №18-22. – Ст.144.</w:t>
      </w:r>
    </w:p>
    <w:p w14:paraId="35E62E3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127. Положення про порядок укладення контрактів при прийнятті (найманні) на роботу працівників : постанова Кабінету Міністрів України від 19 березня 1994 №170 // Зібрання законодавства України – т.9, 9(ПКМ)7. – К. : Видав. Дім „Ін Юре”, 2000. – 596с.</w:t>
      </w:r>
    </w:p>
    <w:p w14:paraId="5A88968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128. Про колективні договори і угоди : закон України від 1 липня 1993 року №3356-12 // Відомості Верховної Ради України. – 1993. – №36. – Ст.361.</w:t>
      </w:r>
    </w:p>
    <w:p w14:paraId="4504887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129. Про організації роботодавців : закон України від 24 травня 2001року №2436-3 // Відомості Верховної Ради України. – 2001. – №32. – Ст.171.</w:t>
      </w:r>
    </w:p>
    <w:p w14:paraId="59F551D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130. Глозман В. А Т</w:t>
      </w:r>
      <w:r w:rsidRPr="00876E20">
        <w:rPr>
          <w:rFonts w:ascii="Times New Roman" w:eastAsia="Times New Roman" w:hAnsi="Times New Roman" w:cs="Times New Roman"/>
          <w:kern w:val="0"/>
          <w:sz w:val="28"/>
          <w:szCs w:val="28"/>
          <w:lang w:eastAsia="ru-RU"/>
        </w:rPr>
        <w:t>рудовой договор</w:t>
      </w:r>
      <w:r w:rsidRPr="00876E20">
        <w:rPr>
          <w:rFonts w:ascii="Times New Roman" w:eastAsia="Times New Roman" w:hAnsi="Times New Roman" w:cs="Times New Roman"/>
          <w:kern w:val="0"/>
          <w:sz w:val="28"/>
          <w:szCs w:val="28"/>
          <w:lang w:val="uk-UA" w:eastAsia="ru-RU"/>
        </w:rPr>
        <w:t xml:space="preserve"> / В. А. Глозман.</w:t>
      </w:r>
      <w:r w:rsidRPr="00876E20">
        <w:rPr>
          <w:rFonts w:ascii="Times New Roman" w:eastAsia="Times New Roman" w:hAnsi="Times New Roman" w:cs="Times New Roman"/>
          <w:kern w:val="0"/>
          <w:sz w:val="28"/>
          <w:szCs w:val="28"/>
          <w:lang w:eastAsia="ru-RU"/>
        </w:rPr>
        <w:t xml:space="preserve"> – Пермь, 1973. – 163с.</w:t>
      </w:r>
    </w:p>
    <w:p w14:paraId="33519FE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131. Про затвердження Форми трудового договору між працівником і фізичною особою та Порядку реєстрації трудового договору між працівником і фізичною особою : наказ Міністерства праці і соціальної політики України від 08.06.2001 року №260 // Офіційний вісник України. – 2001. – №27. – Ст.1219.</w:t>
      </w:r>
    </w:p>
    <w:p w14:paraId="5D70A2A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132. Про ратифікацію Конвенції МОП №29 : закон Української РСР // Відомості Верховної Ради. – 1956. – №5. – Ст.75.</w:t>
      </w:r>
    </w:p>
    <w:p w14:paraId="451DE2C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133. Про ратифікацію Конвенції Міжнародної організації праці №105 про скасування примусової праці : закон України від 5 жовтня 2000року №2021-3 // Офіційний вісник України. – 2000. – №44. – Ст.1879.</w:t>
      </w:r>
    </w:p>
    <w:p w14:paraId="26919F8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134. Про ратифікацію Європейської соціальної хартії (переглянутої) : закон України від 14 вересня 2006 року №137-</w:t>
      </w:r>
      <w:r w:rsidRPr="00876E20">
        <w:rPr>
          <w:rFonts w:ascii="Times New Roman" w:eastAsia="Times New Roman" w:hAnsi="Times New Roman" w:cs="Times New Roman"/>
          <w:kern w:val="0"/>
          <w:sz w:val="28"/>
          <w:szCs w:val="28"/>
          <w:lang w:val="en-US" w:eastAsia="ru-RU"/>
        </w:rPr>
        <w:t>V</w:t>
      </w:r>
      <w:r w:rsidRPr="00876E20">
        <w:rPr>
          <w:rFonts w:ascii="Times New Roman" w:eastAsia="Times New Roman" w:hAnsi="Times New Roman" w:cs="Times New Roman"/>
          <w:kern w:val="0"/>
          <w:sz w:val="28"/>
          <w:szCs w:val="28"/>
          <w:lang w:val="uk-UA" w:eastAsia="ru-RU"/>
        </w:rPr>
        <w:t xml:space="preserve"> // Відомості Верховної Ради України. – 2006. – №43. – Ст.418.</w:t>
      </w:r>
    </w:p>
    <w:p w14:paraId="3BA27AA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135. Пашков А. С. </w:t>
      </w:r>
      <w:r w:rsidRPr="00876E20">
        <w:rPr>
          <w:rFonts w:ascii="Times New Roman" w:eastAsia="Times New Roman" w:hAnsi="Times New Roman" w:cs="Times New Roman"/>
          <w:kern w:val="0"/>
          <w:sz w:val="28"/>
          <w:szCs w:val="28"/>
          <w:lang w:eastAsia="ru-RU"/>
        </w:rPr>
        <w:t>Расширение</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гарантий</w:t>
      </w:r>
      <w:r w:rsidRPr="00876E20">
        <w:rPr>
          <w:rFonts w:ascii="Times New Roman" w:eastAsia="Times New Roman" w:hAnsi="Times New Roman" w:cs="Times New Roman"/>
          <w:kern w:val="0"/>
          <w:sz w:val="28"/>
          <w:szCs w:val="28"/>
          <w:lang w:val="uk-UA" w:eastAsia="ru-RU"/>
        </w:rPr>
        <w:t xml:space="preserve"> трудового </w:t>
      </w:r>
      <w:r w:rsidRPr="00876E20">
        <w:rPr>
          <w:rFonts w:ascii="Times New Roman" w:eastAsia="Times New Roman" w:hAnsi="Times New Roman" w:cs="Times New Roman"/>
          <w:kern w:val="0"/>
          <w:sz w:val="28"/>
          <w:szCs w:val="28"/>
          <w:lang w:eastAsia="ru-RU"/>
        </w:rPr>
        <w:t>договора</w:t>
      </w:r>
      <w:r w:rsidRPr="00876E20">
        <w:rPr>
          <w:rFonts w:ascii="Times New Roman" w:eastAsia="Times New Roman" w:hAnsi="Times New Roman" w:cs="Times New Roman"/>
          <w:kern w:val="0"/>
          <w:sz w:val="28"/>
          <w:szCs w:val="28"/>
          <w:lang w:val="uk-UA" w:eastAsia="ru-RU"/>
        </w:rPr>
        <w:t xml:space="preserve"> / А. С. Пашков // </w:t>
      </w:r>
      <w:r w:rsidRPr="00876E20">
        <w:rPr>
          <w:rFonts w:ascii="Times New Roman" w:eastAsia="Times New Roman" w:hAnsi="Times New Roman" w:cs="Times New Roman"/>
          <w:kern w:val="0"/>
          <w:sz w:val="28"/>
          <w:szCs w:val="28"/>
          <w:lang w:eastAsia="ru-RU"/>
        </w:rPr>
        <w:t>Советское государство и право. – 1971. – №4. – С.16</w:t>
      </w:r>
      <w:r w:rsidRPr="00876E20">
        <w:rPr>
          <w:rFonts w:ascii="Times New Roman" w:eastAsia="Times New Roman" w:hAnsi="Times New Roman" w:cs="Times New Roman"/>
          <w:kern w:val="0"/>
          <w:sz w:val="28"/>
          <w:szCs w:val="28"/>
          <w:lang w:val="uk-UA" w:eastAsia="ru-RU"/>
        </w:rPr>
        <w:t>-20</w:t>
      </w:r>
      <w:r w:rsidRPr="00876E20">
        <w:rPr>
          <w:rFonts w:ascii="Times New Roman" w:eastAsia="Times New Roman" w:hAnsi="Times New Roman" w:cs="Times New Roman"/>
          <w:kern w:val="0"/>
          <w:sz w:val="28"/>
          <w:szCs w:val="28"/>
          <w:lang w:eastAsia="ru-RU"/>
        </w:rPr>
        <w:t>.</w:t>
      </w:r>
    </w:p>
    <w:p w14:paraId="634731E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136. Таль Л. С. </w:t>
      </w:r>
      <w:r w:rsidRPr="00876E20">
        <w:rPr>
          <w:rFonts w:ascii="Times New Roman" w:eastAsia="Times New Roman" w:hAnsi="Times New Roman" w:cs="Times New Roman"/>
          <w:kern w:val="0"/>
          <w:sz w:val="28"/>
          <w:szCs w:val="28"/>
          <w:lang w:eastAsia="ru-RU"/>
        </w:rPr>
        <w:t>Трудовой договор (цивилистическое исследование)</w:t>
      </w:r>
      <w:r w:rsidRPr="00876E20">
        <w:rPr>
          <w:rFonts w:ascii="Times New Roman" w:eastAsia="Times New Roman" w:hAnsi="Times New Roman" w:cs="Times New Roman"/>
          <w:kern w:val="0"/>
          <w:sz w:val="28"/>
          <w:szCs w:val="28"/>
          <w:lang w:val="uk-UA" w:eastAsia="ru-RU"/>
        </w:rPr>
        <w:t xml:space="preserve"> / Л. С. Таль.</w:t>
      </w:r>
      <w:r w:rsidRPr="00876E20">
        <w:rPr>
          <w:rFonts w:ascii="Times New Roman" w:eastAsia="Times New Roman" w:hAnsi="Times New Roman" w:cs="Times New Roman"/>
          <w:kern w:val="0"/>
          <w:sz w:val="28"/>
          <w:szCs w:val="28"/>
          <w:lang w:eastAsia="ru-RU"/>
        </w:rPr>
        <w:t xml:space="preserve"> – Ярославль, 1913. – 422с.</w:t>
      </w:r>
    </w:p>
    <w:p w14:paraId="3D5151D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137. </w:t>
      </w:r>
      <w:r w:rsidRPr="00876E20">
        <w:rPr>
          <w:rFonts w:ascii="Times New Roman" w:eastAsia="Times New Roman" w:hAnsi="Times New Roman" w:cs="Times New Roman"/>
          <w:kern w:val="0"/>
          <w:sz w:val="28"/>
          <w:szCs w:val="28"/>
          <w:lang w:eastAsia="ru-RU"/>
        </w:rPr>
        <w:t>Ставцева А.</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И. Трудовой договор</w:t>
      </w:r>
      <w:r w:rsidRPr="00876E20">
        <w:rPr>
          <w:rFonts w:ascii="Times New Roman" w:eastAsia="Times New Roman" w:hAnsi="Times New Roman" w:cs="Times New Roman"/>
          <w:kern w:val="0"/>
          <w:sz w:val="28"/>
          <w:szCs w:val="28"/>
          <w:lang w:val="uk-UA" w:eastAsia="ru-RU"/>
        </w:rPr>
        <w:t xml:space="preserve"> / А. И. </w:t>
      </w:r>
      <w:r w:rsidRPr="00876E20">
        <w:rPr>
          <w:rFonts w:ascii="Times New Roman" w:eastAsia="Times New Roman" w:hAnsi="Times New Roman" w:cs="Times New Roman"/>
          <w:kern w:val="0"/>
          <w:sz w:val="28"/>
          <w:szCs w:val="28"/>
          <w:lang w:eastAsia="ru-RU"/>
        </w:rPr>
        <w:t xml:space="preserve">Ставцева, </w:t>
      </w:r>
      <w:r w:rsidRPr="00876E20">
        <w:rPr>
          <w:rFonts w:ascii="Times New Roman" w:eastAsia="Times New Roman" w:hAnsi="Times New Roman" w:cs="Times New Roman"/>
          <w:kern w:val="0"/>
          <w:sz w:val="28"/>
          <w:szCs w:val="28"/>
          <w:lang w:val="uk-UA" w:eastAsia="ru-RU"/>
        </w:rPr>
        <w:t xml:space="preserve">О. С. </w:t>
      </w:r>
      <w:r w:rsidRPr="00876E20">
        <w:rPr>
          <w:rFonts w:ascii="Times New Roman" w:eastAsia="Times New Roman" w:hAnsi="Times New Roman" w:cs="Times New Roman"/>
          <w:kern w:val="0"/>
          <w:sz w:val="28"/>
          <w:szCs w:val="28"/>
          <w:lang w:eastAsia="ru-RU"/>
        </w:rPr>
        <w:t>Хохрякова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Юрид. лит., 1983. – 176с.</w:t>
      </w:r>
    </w:p>
    <w:p w14:paraId="73BD7B6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138. </w:t>
      </w:r>
      <w:r w:rsidRPr="00876E20">
        <w:rPr>
          <w:rFonts w:ascii="Times New Roman" w:eastAsia="Times New Roman" w:hAnsi="Times New Roman" w:cs="Times New Roman"/>
          <w:kern w:val="0"/>
          <w:sz w:val="28"/>
          <w:szCs w:val="28"/>
          <w:lang w:eastAsia="ru-RU"/>
        </w:rPr>
        <w:t>Трудовое</w:t>
      </w:r>
      <w:r w:rsidRPr="00876E20">
        <w:rPr>
          <w:rFonts w:ascii="Times New Roman" w:eastAsia="Times New Roman" w:hAnsi="Times New Roman" w:cs="Times New Roman"/>
          <w:kern w:val="0"/>
          <w:sz w:val="28"/>
          <w:szCs w:val="28"/>
          <w:lang w:val="uk-UA" w:eastAsia="ru-RU"/>
        </w:rPr>
        <w:t xml:space="preserve"> право </w:t>
      </w:r>
      <w:r w:rsidRPr="00876E20">
        <w:rPr>
          <w:rFonts w:ascii="Times New Roman" w:eastAsia="Times New Roman" w:hAnsi="Times New Roman" w:cs="Times New Roman"/>
          <w:kern w:val="0"/>
          <w:sz w:val="28"/>
          <w:szCs w:val="28"/>
          <w:lang w:eastAsia="ru-RU"/>
        </w:rPr>
        <w:t>России</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учебник</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под</w:t>
      </w:r>
      <w:r w:rsidRPr="00876E20">
        <w:rPr>
          <w:rFonts w:ascii="Times New Roman" w:eastAsia="Times New Roman" w:hAnsi="Times New Roman" w:cs="Times New Roman"/>
          <w:kern w:val="0"/>
          <w:sz w:val="28"/>
          <w:szCs w:val="28"/>
          <w:lang w:val="uk-UA" w:eastAsia="ru-RU"/>
        </w:rPr>
        <w:t xml:space="preserve"> ред. А. М. Курінного. – М. : </w:t>
      </w:r>
      <w:r w:rsidRPr="00876E20">
        <w:rPr>
          <w:rFonts w:ascii="Times New Roman" w:eastAsia="Times New Roman" w:hAnsi="Times New Roman" w:cs="Times New Roman"/>
          <w:kern w:val="0"/>
          <w:sz w:val="28"/>
          <w:szCs w:val="28"/>
          <w:lang w:eastAsia="ru-RU"/>
        </w:rPr>
        <w:t>Юристъ</w:t>
      </w:r>
      <w:r w:rsidRPr="00876E20">
        <w:rPr>
          <w:rFonts w:ascii="Times New Roman" w:eastAsia="Times New Roman" w:hAnsi="Times New Roman" w:cs="Times New Roman"/>
          <w:kern w:val="0"/>
          <w:sz w:val="28"/>
          <w:szCs w:val="28"/>
          <w:lang w:val="uk-UA" w:eastAsia="ru-RU"/>
        </w:rPr>
        <w:t>, 2004. – 493с.</w:t>
      </w:r>
    </w:p>
    <w:p w14:paraId="4734C1A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139. </w:t>
      </w:r>
      <w:r w:rsidRPr="00876E20">
        <w:rPr>
          <w:rFonts w:ascii="Times New Roman" w:eastAsia="Times New Roman" w:hAnsi="Times New Roman" w:cs="Times New Roman"/>
          <w:kern w:val="0"/>
          <w:sz w:val="28"/>
          <w:szCs w:val="28"/>
          <w:lang w:eastAsia="ru-RU"/>
        </w:rPr>
        <w:t xml:space="preserve">Трудовое право: практикум / </w:t>
      </w:r>
      <w:r w:rsidRPr="00876E20">
        <w:rPr>
          <w:rFonts w:ascii="Times New Roman" w:eastAsia="Times New Roman" w:hAnsi="Times New Roman" w:cs="Times New Roman"/>
          <w:kern w:val="0"/>
          <w:sz w:val="28"/>
          <w:szCs w:val="28"/>
          <w:lang w:val="uk-UA" w:eastAsia="ru-RU"/>
        </w:rPr>
        <w:t>п</w:t>
      </w:r>
      <w:r w:rsidRPr="00876E20">
        <w:rPr>
          <w:rFonts w:ascii="Times New Roman" w:eastAsia="Times New Roman" w:hAnsi="Times New Roman" w:cs="Times New Roman"/>
          <w:kern w:val="0"/>
          <w:sz w:val="28"/>
          <w:szCs w:val="28"/>
          <w:lang w:eastAsia="ru-RU"/>
        </w:rPr>
        <w:t>од ред. К.</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Н. Гусова.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Изд</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во «Проспект», 2001. – 217с.</w:t>
      </w:r>
    </w:p>
    <w:p w14:paraId="4DF6721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140. </w:t>
      </w:r>
      <w:r w:rsidRPr="00876E20">
        <w:rPr>
          <w:rFonts w:ascii="Times New Roman" w:eastAsia="Times New Roman" w:hAnsi="Times New Roman" w:cs="Times New Roman"/>
          <w:kern w:val="0"/>
          <w:sz w:val="28"/>
          <w:szCs w:val="28"/>
          <w:lang w:eastAsia="ru-RU"/>
        </w:rPr>
        <w:t>Снигирева И.</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О. Рабочее время и время отдыха</w:t>
      </w:r>
      <w:r w:rsidRPr="00876E20">
        <w:rPr>
          <w:rFonts w:ascii="Times New Roman" w:eastAsia="Times New Roman" w:hAnsi="Times New Roman" w:cs="Times New Roman"/>
          <w:kern w:val="0"/>
          <w:sz w:val="28"/>
          <w:szCs w:val="28"/>
          <w:lang w:val="uk-UA" w:eastAsia="ru-RU"/>
        </w:rPr>
        <w:t xml:space="preserve"> / И. О. </w:t>
      </w:r>
      <w:r w:rsidRPr="00876E20">
        <w:rPr>
          <w:rFonts w:ascii="Times New Roman" w:eastAsia="Times New Roman" w:hAnsi="Times New Roman" w:cs="Times New Roman"/>
          <w:kern w:val="0"/>
          <w:sz w:val="28"/>
          <w:szCs w:val="28"/>
          <w:lang w:eastAsia="ru-RU"/>
        </w:rPr>
        <w:t>Снигирева</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М.</w:t>
      </w:r>
      <w:r w:rsidRPr="00876E20">
        <w:rPr>
          <w:rFonts w:ascii="Times New Roman" w:eastAsia="Times New Roman" w:hAnsi="Times New Roman" w:cs="Times New Roman"/>
          <w:kern w:val="0"/>
          <w:sz w:val="28"/>
          <w:szCs w:val="28"/>
          <w:lang w:val="uk-UA" w:eastAsia="ru-RU"/>
        </w:rPr>
        <w:t xml:space="preserve"> : </w:t>
      </w:r>
      <w:r w:rsidRPr="00876E20">
        <w:rPr>
          <w:rFonts w:ascii="Times New Roman" w:eastAsia="Times New Roman" w:hAnsi="Times New Roman" w:cs="Times New Roman"/>
          <w:kern w:val="0"/>
          <w:sz w:val="28"/>
          <w:szCs w:val="28"/>
          <w:lang w:eastAsia="ru-RU"/>
        </w:rPr>
        <w:t>Изд</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во Проспект, 2000. </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147с</w:t>
      </w:r>
      <w:r w:rsidRPr="00876E20">
        <w:rPr>
          <w:rFonts w:ascii="Times New Roman" w:eastAsia="Times New Roman" w:hAnsi="Times New Roman" w:cs="Times New Roman"/>
          <w:kern w:val="0"/>
          <w:sz w:val="28"/>
          <w:szCs w:val="28"/>
          <w:lang w:val="uk-UA" w:eastAsia="ru-RU"/>
        </w:rPr>
        <w:t>.</w:t>
      </w:r>
    </w:p>
    <w:p w14:paraId="0283ECA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141. Трудове право України : навч. посіб. / за ред. П. Д. Пилипенка. – К. : Істина, 2005. – 535с.</w:t>
      </w:r>
    </w:p>
    <w:p w14:paraId="1A1B2FD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142. Положення про робоче місце інваліда і про порядок працевлаштування інвалідів : постанова Кабінету Міністрів України від 3 травня 1995 року №314 // Зібрання постанов Уряду України. – 1995. – №7. – Ст.181.</w:t>
      </w:r>
    </w:p>
    <w:p w14:paraId="20063AA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143. Перелік виробництв, цехів, професій і посад із шкідливими умовами праці, робота в яких дає право на скорочену тривалість робочого дня : постанова Кабінету Міністрів України від 21 лютого 2001 року №163 // Офіційний Вісник України. – 2001. – №9. – Ст.352.</w:t>
      </w:r>
    </w:p>
    <w:p w14:paraId="2A04B4FE"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144. Про відпустки : закон України від 15 листопада 1996 року №504/96-ВР // Відомості Верховної Ради. – 1997. – №2. – С.4.</w:t>
      </w:r>
    </w:p>
    <w:p w14:paraId="11A0411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145. Список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підвищеного ризику для здоров’я, що дає право на щорічну додаткову відпустку за особливий характер праці : постанова КМ України від 13 травня 2003 №679 // Офіційний Вісник України. – 2003. – №21. – Ст.917.</w:t>
      </w:r>
    </w:p>
    <w:p w14:paraId="4BED56B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146. </w:t>
      </w:r>
      <w:r w:rsidRPr="00876E20">
        <w:rPr>
          <w:rFonts w:ascii="Times New Roman" w:eastAsia="Times New Roman" w:hAnsi="Times New Roman" w:cs="Times New Roman"/>
          <w:kern w:val="0"/>
          <w:sz w:val="28"/>
          <w:szCs w:val="28"/>
          <w:lang w:eastAsia="ru-RU"/>
        </w:rPr>
        <w:t>Толкунова 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Н. </w:t>
      </w:r>
      <w:r w:rsidRPr="00876E20">
        <w:rPr>
          <w:rFonts w:ascii="Times New Roman" w:eastAsia="Times New Roman" w:hAnsi="Times New Roman" w:cs="Times New Roman"/>
          <w:kern w:val="0"/>
          <w:sz w:val="28"/>
          <w:szCs w:val="28"/>
          <w:lang w:val="uk-UA" w:eastAsia="ru-RU"/>
        </w:rPr>
        <w:t>П</w:t>
      </w:r>
      <w:r w:rsidRPr="00876E20">
        <w:rPr>
          <w:rFonts w:ascii="Times New Roman" w:eastAsia="Times New Roman" w:hAnsi="Times New Roman" w:cs="Times New Roman"/>
          <w:kern w:val="0"/>
          <w:sz w:val="28"/>
          <w:szCs w:val="28"/>
          <w:lang w:eastAsia="ru-RU"/>
        </w:rPr>
        <w:t>раво женщин на труд в СССР</w:t>
      </w:r>
      <w:r w:rsidRPr="00876E20">
        <w:rPr>
          <w:rFonts w:ascii="Times New Roman" w:eastAsia="Times New Roman" w:hAnsi="Times New Roman" w:cs="Times New Roman"/>
          <w:kern w:val="0"/>
          <w:sz w:val="28"/>
          <w:szCs w:val="28"/>
          <w:lang w:val="uk-UA" w:eastAsia="ru-RU"/>
        </w:rPr>
        <w:t xml:space="preserve"> / В. Н. Толкунова.</w:t>
      </w:r>
      <w:r w:rsidRPr="00876E20">
        <w:rPr>
          <w:rFonts w:ascii="Times New Roman" w:eastAsia="Times New Roman" w:hAnsi="Times New Roman" w:cs="Times New Roman"/>
          <w:kern w:val="0"/>
          <w:sz w:val="28"/>
          <w:szCs w:val="28"/>
          <w:lang w:eastAsia="ru-RU"/>
        </w:rPr>
        <w:t xml:space="preserve"> // Социализм: Опыт. Проблемы. Перспективы.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Юрид. лит. – 1980. – 208с.</w:t>
      </w:r>
    </w:p>
    <w:p w14:paraId="6B2451A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147. Про загальнообов’язкове державне соціальне страхування у зв’язку з тимчасовою втратою працездатності і витратами, обумовленими народженням та похованням : закон України від 18 січня 2001 року №2240-3 // Відомості Верховної Ради. – 2001. – №14. – С.71.</w:t>
      </w:r>
    </w:p>
    <w:p w14:paraId="6B5DE6E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148. Про державну службу : закон України від 16 грудня 1993 року № 3723-12 // Відомості Верховної Ради. – 1993. – №52. – С.490.</w:t>
      </w:r>
    </w:p>
    <w:p w14:paraId="0C6F5D5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149. Про прокуратуру : закон України від 5 листопада 1991 року № 1789-12 // Відомості Верховної Ради. – 1991. – №53. – С.793.</w:t>
      </w:r>
    </w:p>
    <w:p w14:paraId="275BD7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150. Кодифікація трудового законодавства: стан та перспективи. матеріали наук.-практ. конф. ( Запоріжжя. 26 червня 2004р. ) – Х. : МУВС, 2004. – 340с. </w:t>
      </w:r>
    </w:p>
    <w:p w14:paraId="097851D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151. </w:t>
      </w:r>
      <w:r w:rsidRPr="00876E20">
        <w:rPr>
          <w:rFonts w:ascii="Times New Roman" w:eastAsia="Times New Roman" w:hAnsi="Times New Roman" w:cs="Times New Roman"/>
          <w:kern w:val="0"/>
          <w:sz w:val="28"/>
          <w:szCs w:val="28"/>
          <w:lang w:eastAsia="ru-RU"/>
        </w:rPr>
        <w:t xml:space="preserve">Варов В. О типичных нарушениях законодательства о труде </w:t>
      </w:r>
      <w:r w:rsidRPr="00876E20">
        <w:rPr>
          <w:rFonts w:ascii="Times New Roman" w:eastAsia="Times New Roman" w:hAnsi="Times New Roman" w:cs="Times New Roman"/>
          <w:kern w:val="0"/>
          <w:sz w:val="28"/>
          <w:szCs w:val="28"/>
          <w:lang w:val="uk-UA" w:eastAsia="ru-RU"/>
        </w:rPr>
        <w:t xml:space="preserve">/ В. Варов </w:t>
      </w:r>
      <w:r w:rsidRPr="00876E20">
        <w:rPr>
          <w:rFonts w:ascii="Times New Roman" w:eastAsia="Times New Roman" w:hAnsi="Times New Roman" w:cs="Times New Roman"/>
          <w:kern w:val="0"/>
          <w:sz w:val="28"/>
          <w:szCs w:val="28"/>
          <w:lang w:eastAsia="ru-RU"/>
        </w:rPr>
        <w:t>// Хозяйство и право. – 2003. – №6. – С.71</w:t>
      </w:r>
      <w:r w:rsidRPr="00876E20">
        <w:rPr>
          <w:rFonts w:ascii="Times New Roman" w:eastAsia="Times New Roman" w:hAnsi="Times New Roman" w:cs="Times New Roman"/>
          <w:kern w:val="0"/>
          <w:sz w:val="28"/>
          <w:szCs w:val="28"/>
          <w:lang w:val="uk-UA" w:eastAsia="ru-RU"/>
        </w:rPr>
        <w:t>-74</w:t>
      </w:r>
      <w:r w:rsidRPr="00876E20">
        <w:rPr>
          <w:rFonts w:ascii="Times New Roman" w:eastAsia="Times New Roman" w:hAnsi="Times New Roman" w:cs="Times New Roman"/>
          <w:kern w:val="0"/>
          <w:sz w:val="28"/>
          <w:szCs w:val="28"/>
          <w:lang w:eastAsia="ru-RU"/>
        </w:rPr>
        <w:t>.</w:t>
      </w:r>
    </w:p>
    <w:p w14:paraId="67E90A7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152. Про концепцію подальшого реформування оплати праці в Україні : указ Президента України від 25 грудня 2000р. №1375/2000 // Офіційний вісник України. – 2000. – №52. – С.2257.</w:t>
      </w:r>
    </w:p>
    <w:p w14:paraId="72432AC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153. </w:t>
      </w:r>
      <w:r w:rsidRPr="00876E20">
        <w:rPr>
          <w:rFonts w:ascii="Times New Roman" w:eastAsia="Times New Roman" w:hAnsi="Times New Roman" w:cs="Times New Roman"/>
          <w:kern w:val="0"/>
          <w:sz w:val="28"/>
          <w:szCs w:val="28"/>
          <w:lang w:eastAsia="ru-RU"/>
        </w:rPr>
        <w:t>Рыбакова Е.</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Л. Гарантии и компенсации при расторжении трудового договора</w:t>
      </w:r>
      <w:r w:rsidRPr="00876E20">
        <w:rPr>
          <w:rFonts w:ascii="Times New Roman" w:eastAsia="Times New Roman" w:hAnsi="Times New Roman" w:cs="Times New Roman"/>
          <w:kern w:val="0"/>
          <w:sz w:val="28"/>
          <w:szCs w:val="28"/>
          <w:lang w:val="uk-UA" w:eastAsia="ru-RU"/>
        </w:rPr>
        <w:t xml:space="preserve"> / Е. Л. Рибакова </w:t>
      </w:r>
      <w:r w:rsidRPr="00876E20">
        <w:rPr>
          <w:rFonts w:ascii="Times New Roman" w:eastAsia="Times New Roman" w:hAnsi="Times New Roman" w:cs="Times New Roman"/>
          <w:kern w:val="0"/>
          <w:sz w:val="28"/>
          <w:szCs w:val="28"/>
          <w:lang w:eastAsia="ru-RU"/>
        </w:rPr>
        <w:t>// Трудовое право. – 2003. – №10. – С.71</w:t>
      </w:r>
      <w:r w:rsidRPr="00876E20">
        <w:rPr>
          <w:rFonts w:ascii="Times New Roman" w:eastAsia="Times New Roman" w:hAnsi="Times New Roman" w:cs="Times New Roman"/>
          <w:kern w:val="0"/>
          <w:sz w:val="28"/>
          <w:szCs w:val="28"/>
          <w:lang w:val="uk-UA" w:eastAsia="ru-RU"/>
        </w:rPr>
        <w:t>-76</w:t>
      </w:r>
      <w:r w:rsidRPr="00876E20">
        <w:rPr>
          <w:rFonts w:ascii="Times New Roman" w:eastAsia="Times New Roman" w:hAnsi="Times New Roman" w:cs="Times New Roman"/>
          <w:kern w:val="0"/>
          <w:sz w:val="28"/>
          <w:szCs w:val="28"/>
          <w:lang w:eastAsia="ru-RU"/>
        </w:rPr>
        <w:t>.</w:t>
      </w:r>
    </w:p>
    <w:p w14:paraId="15CD134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154. Концепцією дальшого реформування оплати праці в Україні : указ Президента України від 25 грудня 2000 року № 1375/2000 // Офіційний вісник України. – 2000. – №52. – Ст.2257.</w:t>
      </w:r>
    </w:p>
    <w:p w14:paraId="776A1F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155. Мінімальну заробітну плату – до прожиткового мінімуму [стаття / за матеріалами Укрінформу] // Праця і зарплата. –2000. – №8(396). – С.1.</w:t>
      </w:r>
    </w:p>
    <w:p w14:paraId="3D58A93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156. Фурик І. Мотиваційна роль заробітної плати у трудових правовідносинах / І. Фурик. // Вісник Львів. У-ту. – Серія юридична. – 2002. – Вип. 37. – С.360.</w:t>
      </w:r>
    </w:p>
    <w:p w14:paraId="0D6040E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157. Симутіна Я. В. Право на винагороду за працю та його закріплення в міжнародно-правових актах / Я. В. Симутіна // Правова держава. – Вип. 16. – К. : Ін-т держави і права ім.. В.М. Корецького НАН України, 2005. – 627с.</w:t>
      </w:r>
    </w:p>
    <w:p w14:paraId="40A5BD6C"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158. Солдатенко М. Політика заробітної плати: потреби часу / М. Солдатенко, А. Колот // Бізнес і фінанси. – 1998. – №216-217. – С.19.</w:t>
      </w:r>
    </w:p>
    <w:p w14:paraId="3160AF3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159. Стан справ у сфері заробітної плати // Праця і зарплата. –2001. – №7. – С.8.</w:t>
      </w:r>
    </w:p>
    <w:p w14:paraId="652F197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160. </w:t>
      </w:r>
      <w:r w:rsidRPr="00876E20">
        <w:rPr>
          <w:rFonts w:ascii="Times New Roman" w:eastAsia="Times New Roman" w:hAnsi="Times New Roman" w:cs="Times New Roman"/>
          <w:kern w:val="0"/>
          <w:sz w:val="28"/>
          <w:szCs w:val="28"/>
          <w:lang w:eastAsia="ru-RU"/>
        </w:rPr>
        <w:t>Трудовой кодекс Российской Федерации.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Юринформ, 2002. – </w:t>
      </w:r>
      <w:r w:rsidRPr="00876E20">
        <w:rPr>
          <w:rFonts w:ascii="Times New Roman" w:eastAsia="Times New Roman" w:hAnsi="Times New Roman" w:cs="Times New Roman"/>
          <w:kern w:val="0"/>
          <w:sz w:val="28"/>
          <w:szCs w:val="28"/>
          <w:lang w:val="uk-UA" w:eastAsia="ru-RU"/>
        </w:rPr>
        <w:t>950</w:t>
      </w:r>
      <w:r w:rsidRPr="00876E20">
        <w:rPr>
          <w:rFonts w:ascii="Times New Roman" w:eastAsia="Times New Roman" w:hAnsi="Times New Roman" w:cs="Times New Roman"/>
          <w:kern w:val="0"/>
          <w:sz w:val="28"/>
          <w:szCs w:val="28"/>
          <w:lang w:eastAsia="ru-RU"/>
        </w:rPr>
        <w:t>с.</w:t>
      </w:r>
    </w:p>
    <w:p w14:paraId="5AF1ACF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161. </w:t>
      </w:r>
      <w:r w:rsidRPr="00876E20">
        <w:rPr>
          <w:rFonts w:ascii="Times New Roman" w:eastAsia="Times New Roman" w:hAnsi="Times New Roman" w:cs="Times New Roman"/>
          <w:kern w:val="0"/>
          <w:sz w:val="28"/>
          <w:szCs w:val="28"/>
          <w:lang w:eastAsia="ru-RU"/>
        </w:rPr>
        <w:t xml:space="preserve">Уяздовская О. Законодательные нормы, регулирующие оплату труда. Порядок применения </w:t>
      </w:r>
      <w:r w:rsidRPr="00876E20">
        <w:rPr>
          <w:rFonts w:ascii="Times New Roman" w:eastAsia="Times New Roman" w:hAnsi="Times New Roman" w:cs="Times New Roman"/>
          <w:kern w:val="0"/>
          <w:sz w:val="28"/>
          <w:szCs w:val="28"/>
          <w:lang w:val="uk-UA" w:eastAsia="ru-RU"/>
        </w:rPr>
        <w:t xml:space="preserve">/ О. </w:t>
      </w:r>
      <w:r w:rsidRPr="00876E20">
        <w:rPr>
          <w:rFonts w:ascii="Times New Roman" w:eastAsia="Times New Roman" w:hAnsi="Times New Roman" w:cs="Times New Roman"/>
          <w:kern w:val="0"/>
          <w:sz w:val="28"/>
          <w:szCs w:val="28"/>
          <w:lang w:eastAsia="ru-RU"/>
        </w:rPr>
        <w:t>Уяздовская</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Все о бухгалтерском учете. – 2000. – №99. – С. 20.</w:t>
      </w:r>
    </w:p>
    <w:p w14:paraId="0484A64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162. Вознюк В. Конституційні гарантії права людини на своєчасне одержання винагороди за працю / В. Вознюк // Вісник Конституційного Суду України. – 2002. – №5. – С.82-88.</w:t>
      </w:r>
    </w:p>
    <w:p w14:paraId="6FEB5D2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163. Про Основні напрямки розвитку трудового потенціалу в Україні на період до 2010 року : указ Президента України від 3 серпня 1999 року № 958/99 // Офіційний вісник України. – 1999. – №31. – С.122.</w:t>
      </w:r>
    </w:p>
    <w:p w14:paraId="3362D62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164. Положення про порядок забезпечення працівників спеціальним одягом, спеціальним взуттям та іншими засобами індивідуального захисту : наказ Державного комітету України по нагляду за охороною праці від 29 жовтня </w:t>
      </w:r>
      <w:r w:rsidRPr="00876E20">
        <w:rPr>
          <w:rFonts w:ascii="Times New Roman" w:eastAsia="Times New Roman" w:hAnsi="Times New Roman" w:cs="Times New Roman"/>
          <w:kern w:val="0"/>
          <w:sz w:val="28"/>
          <w:szCs w:val="28"/>
          <w:lang w:val="uk-UA" w:eastAsia="ru-RU"/>
        </w:rPr>
        <w:lastRenderedPageBreak/>
        <w:t>1996 року №170 // Бюлетень законодавства і юридичної практики України. – 1997. – №11-12. – С.72.</w:t>
      </w:r>
    </w:p>
    <w:p w14:paraId="71BE563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165. Типові норми безплатної видачі спеціального одягу, спеціального взуття та інших засобів індивідуального захисту працівникам сільського та водного господарства : наказ Державного комітету України по нагляду за охороною праці від 10 червня 1998 року № 117 // Офіційний вісник України. – 1998. – №30. – Ст.1149.</w:t>
      </w:r>
    </w:p>
    <w:p w14:paraId="2DFEFAE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166. Типові норми безплатної видачі спеціального одягу, спеціального взуття та інших засобів індивідуального захисту працівникам зв’язку : наказ Державного комітету України по нагляду за охороною праці від 8 липня 1998 року №139 // Офіційний вісник України. – 1998. – №31. – Ст.1196.</w:t>
      </w:r>
    </w:p>
    <w:p w14:paraId="29EBAE3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167. Чанишева Г. І. Трудове право України / Г. І. Чанишева, Н. Б. Болотіна. – Х. : Одіссей, 2000.– 560с.</w:t>
      </w:r>
    </w:p>
    <w:p w14:paraId="5186F5A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876E20">
        <w:rPr>
          <w:rFonts w:ascii="Times New Roman" w:eastAsia="Times New Roman" w:hAnsi="Times New Roman" w:cs="Times New Roman"/>
          <w:kern w:val="0"/>
          <w:sz w:val="28"/>
          <w:szCs w:val="28"/>
          <w:lang w:val="uk-UA" w:eastAsia="ru-RU"/>
        </w:rPr>
        <w:t>168. Новикова О. Ф. Забезпечення захисту прав та гарантій робітників в сфері охорони праці : навч. - метод. посіб. – НАН України. / О. Ф. Новикова, І. О. Рогачова. – Донецьк, 1998. – 68с.</w:t>
      </w:r>
    </w:p>
    <w:p w14:paraId="4189FB2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169. Перелік важких робіт та робіт із шкідливими і небезпечними умовами праці, на яких забороняється застосування праці жінок : наказ Міністерства охорони здоров’я України від 29 грудня 1993 року № 256 // Законодавство України про охорону праці. – К., 1995. – Т.3. – 242с.</w:t>
      </w:r>
    </w:p>
    <w:p w14:paraId="6575D77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170. Граничні норми підіймання і переміщення важких речей жінками : наказ Міністерства охорони здоров</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я України від 10 грудня 1993 року № 241 // Законодавство України про охорону праці. – К., 1995. – Т.3. – 242с.</w:t>
      </w:r>
    </w:p>
    <w:p w14:paraId="74D7120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171. Перелік важких робіт і робіт із шкідливими та небезпечними умовами праці, на яких забороняється застосування праці неповнолітніх : наказ Міністерства охорони здоров’я України від 31 березня 1994 року № 46 // Бюлетень законодавства та юридичної практики України. – 1999. – №11. – С.258.</w:t>
      </w:r>
    </w:p>
    <w:p w14:paraId="79DC23D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172. Граничні норми підіймання і переміщення важких речей неповнолітніми : наказ Міністерства охорони здоров’я України від 22 березня 1996 року № 59 // Бюлетень НАМВУ. – 1996. – №8. – С.159.</w:t>
      </w:r>
    </w:p>
    <w:p w14:paraId="0D579BB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173. Про судову практику в справах про відшкодування шкоди, заподіяної підприємствам, установам, організаціям їх працівниками : постанова Пленуму Верховного Суду України від 29 грудня 1992 року № 14 // Збірник постанов Пленуму Верховного Суду України. – К., 1995. – 258с.</w:t>
      </w:r>
    </w:p>
    <w:p w14:paraId="74FC8BC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174. Хуторян Н. М. Теоретичні проблеми матеріальної відповідальності сторін трудових правовідносин : [монографія] / Н. М. Хуторян. – К. : Інститут держави і права ім. В.М. Корецького НАН України, 2002. – 264с. </w:t>
      </w:r>
    </w:p>
    <w:p w14:paraId="178B06C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175. Ярошенко О. М. Щодо основних прав і обов’язків роботодавця / О. М. Ярошенко // Проблеми законності : респ. міжвідом. наук. зб. – Вип.37. / відп. ред. В. Я. Тацій. – Харків : Нац. юрид. акад. України, 1999. –– 310с.</w:t>
      </w:r>
    </w:p>
    <w:p w14:paraId="4B9067E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176. Основах законодавства Союзу РСР і союзних республік про працю : закон Української РСР від 15 липня 1970 року // Відомості Верховної Ради СРСР. – 1970. – №29. – Ст.256.</w:t>
      </w:r>
    </w:p>
    <w:p w14:paraId="7DEEA75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177. Про гарантії та компенсації при переїзді на роботу в іншу місцевість : постанова Кабінету Міністрів України від 2 березня 1998 року №255 //Офіційний вісник України. –1998. – №9. – Ст.351.</w:t>
      </w:r>
    </w:p>
    <w:p w14:paraId="479684B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178. Про внесення змін до Закону України „ Про охорону праці” : закон України від 21 листопада 2002 року №229-4 // Відомості Верховної Ради України. – 2003. – №2. – Ст.10.</w:t>
      </w:r>
    </w:p>
    <w:p w14:paraId="746DCDF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179. Про практику розгляду судами трудових спорів : постанова Пленуму Верховного Суду України від 6 листопада 1992 року № 9 // </w:t>
      </w:r>
      <w:r w:rsidRPr="00876E20">
        <w:rPr>
          <w:rFonts w:ascii="Times New Roman" w:eastAsia="Times New Roman" w:hAnsi="Times New Roman" w:cs="Times New Roman"/>
          <w:kern w:val="0"/>
          <w:sz w:val="28"/>
          <w:szCs w:val="28"/>
          <w:lang w:eastAsia="ru-RU"/>
        </w:rPr>
        <w:t>Сборник постановлений Пленума Верховного Суда Украины (1963-1997). – Симферополь: Таврия, 1998. – 711</w:t>
      </w:r>
      <w:r w:rsidRPr="00876E20">
        <w:rPr>
          <w:rFonts w:ascii="Times New Roman" w:eastAsia="Times New Roman" w:hAnsi="Times New Roman" w:cs="Times New Roman"/>
          <w:kern w:val="0"/>
          <w:sz w:val="28"/>
          <w:szCs w:val="28"/>
          <w:lang w:val="uk-UA" w:eastAsia="ru-RU"/>
        </w:rPr>
        <w:t>с</w:t>
      </w:r>
      <w:r w:rsidRPr="00876E20">
        <w:rPr>
          <w:rFonts w:ascii="Times New Roman" w:eastAsia="Times New Roman" w:hAnsi="Times New Roman" w:cs="Times New Roman"/>
          <w:kern w:val="0"/>
          <w:sz w:val="28"/>
          <w:szCs w:val="28"/>
          <w:lang w:eastAsia="ru-RU"/>
        </w:rPr>
        <w:t>.</w:t>
      </w:r>
    </w:p>
    <w:p w14:paraId="3383A87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180. Господарський кодекс України від 16 січня 2003 року //Офіційний вісник України. – 2003. – №11. – Ст.462.</w:t>
      </w:r>
    </w:p>
    <w:p w14:paraId="5CE2C35B"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181. Балюк М. Зміни в організації виробництва і праці та соціальне партнерство / М. Балюк, Г. Гончарова // Право України. – 1996. – №11. – С.33-39.</w:t>
      </w:r>
    </w:p>
    <w:p w14:paraId="026D6A0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182. Прокопенко В. І. Трудове право України : підруч. / В. І. Прокопенко. – Х. : Фірма Консум, 1998. – 480с. </w:t>
      </w:r>
    </w:p>
    <w:p w14:paraId="3A886A1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183. Про внесення змін до Кодексу законів про працю України : закон України від 24 грудня 1999 року №1356-14 // Відомості Верховної Ради України. – 2000. – № 6-7. – Ст.41.</w:t>
      </w:r>
    </w:p>
    <w:p w14:paraId="1E5A403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184. Черленяк М. Гарантії трудових прав працівників недержавних підприємств / М. Черленяк // Право України. – 1997. – №6. – С.57.</w:t>
      </w:r>
    </w:p>
    <w:p w14:paraId="075E11E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185. Симорот З. К. </w:t>
      </w:r>
      <w:r w:rsidRPr="00876E20">
        <w:rPr>
          <w:rFonts w:ascii="Times New Roman" w:eastAsia="Times New Roman" w:hAnsi="Times New Roman" w:cs="Times New Roman"/>
          <w:kern w:val="0"/>
          <w:sz w:val="28"/>
          <w:szCs w:val="28"/>
          <w:lang w:eastAsia="ru-RU"/>
        </w:rPr>
        <w:t>Трудовой</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договор</w:t>
      </w:r>
      <w:r w:rsidRPr="00876E20">
        <w:rPr>
          <w:rFonts w:ascii="Times New Roman" w:eastAsia="Times New Roman" w:hAnsi="Times New Roman" w:cs="Times New Roman"/>
          <w:kern w:val="0"/>
          <w:sz w:val="28"/>
          <w:szCs w:val="28"/>
          <w:lang w:val="uk-UA" w:eastAsia="ru-RU"/>
        </w:rPr>
        <w:t xml:space="preserve"> в </w:t>
      </w:r>
      <w:r w:rsidRPr="00876E20">
        <w:rPr>
          <w:rFonts w:ascii="Times New Roman" w:eastAsia="Times New Roman" w:hAnsi="Times New Roman" w:cs="Times New Roman"/>
          <w:kern w:val="0"/>
          <w:sz w:val="28"/>
          <w:szCs w:val="28"/>
          <w:lang w:eastAsia="ru-RU"/>
        </w:rPr>
        <w:t>условиях перестройки</w:t>
      </w:r>
      <w:r w:rsidRPr="00876E20">
        <w:rPr>
          <w:rFonts w:ascii="Times New Roman" w:eastAsia="Times New Roman" w:hAnsi="Times New Roman" w:cs="Times New Roman"/>
          <w:kern w:val="0"/>
          <w:sz w:val="28"/>
          <w:szCs w:val="28"/>
          <w:lang w:val="uk-UA" w:eastAsia="ru-RU"/>
        </w:rPr>
        <w:t xml:space="preserve"> / З. К. Симорот </w:t>
      </w:r>
      <w:r w:rsidRPr="00876E20">
        <w:rPr>
          <w:rFonts w:ascii="Times New Roman" w:eastAsia="Times New Roman" w:hAnsi="Times New Roman" w:cs="Times New Roman"/>
          <w:kern w:val="0"/>
          <w:sz w:val="28"/>
          <w:szCs w:val="28"/>
          <w:lang w:eastAsia="ru-RU"/>
        </w:rPr>
        <w:t xml:space="preserve">// Законодательство о труде в условиях перестройки. – К., 1991. – </w:t>
      </w:r>
      <w:r w:rsidRPr="00876E20">
        <w:rPr>
          <w:rFonts w:ascii="Times New Roman" w:eastAsia="Times New Roman" w:hAnsi="Times New Roman" w:cs="Times New Roman"/>
          <w:kern w:val="0"/>
          <w:sz w:val="28"/>
          <w:szCs w:val="28"/>
          <w:lang w:val="uk-UA" w:eastAsia="ru-RU"/>
        </w:rPr>
        <w:t>2</w:t>
      </w:r>
      <w:r w:rsidRPr="00876E20">
        <w:rPr>
          <w:rFonts w:ascii="Times New Roman" w:eastAsia="Times New Roman" w:hAnsi="Times New Roman" w:cs="Times New Roman"/>
          <w:kern w:val="0"/>
          <w:sz w:val="28"/>
          <w:szCs w:val="28"/>
          <w:lang w:eastAsia="ru-RU"/>
        </w:rPr>
        <w:t>22с.</w:t>
      </w:r>
    </w:p>
    <w:p w14:paraId="3EE1FD9F"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186. Кодекс законів про працю України // Право України. – 1996. – №2-3. – Ст.40-41.</w:t>
      </w:r>
    </w:p>
    <w:p w14:paraId="7ECB9EC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187. </w:t>
      </w:r>
      <w:r w:rsidRPr="00876E20">
        <w:rPr>
          <w:rFonts w:ascii="Times New Roman" w:eastAsia="Times New Roman" w:hAnsi="Times New Roman" w:cs="Times New Roman"/>
          <w:kern w:val="0"/>
          <w:sz w:val="28"/>
          <w:szCs w:val="28"/>
          <w:lang w:eastAsia="ru-RU"/>
        </w:rPr>
        <w:t>Иванов С.</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А. Трудовое право переходного периода: некоторые проблемы </w:t>
      </w:r>
      <w:r w:rsidRPr="00876E20">
        <w:rPr>
          <w:rFonts w:ascii="Times New Roman" w:eastAsia="Times New Roman" w:hAnsi="Times New Roman" w:cs="Times New Roman"/>
          <w:kern w:val="0"/>
          <w:sz w:val="28"/>
          <w:szCs w:val="28"/>
          <w:lang w:val="uk-UA" w:eastAsia="ru-RU"/>
        </w:rPr>
        <w:t xml:space="preserve">/ С. А. </w:t>
      </w:r>
      <w:r w:rsidRPr="00876E20">
        <w:rPr>
          <w:rFonts w:ascii="Times New Roman" w:eastAsia="Times New Roman" w:hAnsi="Times New Roman" w:cs="Times New Roman"/>
          <w:kern w:val="0"/>
          <w:sz w:val="28"/>
          <w:szCs w:val="28"/>
          <w:lang w:eastAsia="ru-RU"/>
        </w:rPr>
        <w:t>Иванов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Государство и право. – 1994. – №4. – Ст.60</w:t>
      </w:r>
      <w:r w:rsidRPr="00876E20">
        <w:rPr>
          <w:rFonts w:ascii="Times New Roman" w:eastAsia="Times New Roman" w:hAnsi="Times New Roman" w:cs="Times New Roman"/>
          <w:kern w:val="0"/>
          <w:sz w:val="28"/>
          <w:szCs w:val="28"/>
          <w:lang w:val="uk-UA" w:eastAsia="ru-RU"/>
        </w:rPr>
        <w:t>-64</w:t>
      </w:r>
      <w:r w:rsidRPr="00876E20">
        <w:rPr>
          <w:rFonts w:ascii="Times New Roman" w:eastAsia="Times New Roman" w:hAnsi="Times New Roman" w:cs="Times New Roman"/>
          <w:kern w:val="0"/>
          <w:sz w:val="28"/>
          <w:szCs w:val="28"/>
          <w:lang w:eastAsia="ru-RU"/>
        </w:rPr>
        <w:t>.</w:t>
      </w:r>
    </w:p>
    <w:p w14:paraId="6496B58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188. Лазор В. В. </w:t>
      </w:r>
      <w:r w:rsidRPr="00876E20">
        <w:rPr>
          <w:rFonts w:ascii="Times New Roman" w:eastAsia="Times New Roman" w:hAnsi="Times New Roman" w:cs="Times New Roman"/>
          <w:kern w:val="0"/>
          <w:sz w:val="28"/>
          <w:szCs w:val="28"/>
          <w:lang w:eastAsia="ru-RU"/>
        </w:rPr>
        <w:t>Теоретические</w:t>
      </w:r>
      <w:r w:rsidRPr="00876E20">
        <w:rPr>
          <w:rFonts w:ascii="Times New Roman" w:eastAsia="Times New Roman" w:hAnsi="Times New Roman" w:cs="Times New Roman"/>
          <w:kern w:val="0"/>
          <w:sz w:val="28"/>
          <w:szCs w:val="28"/>
          <w:lang w:val="uk-UA" w:eastAsia="ru-RU"/>
        </w:rPr>
        <w:t xml:space="preserve"> и </w:t>
      </w:r>
      <w:r w:rsidRPr="00876E20">
        <w:rPr>
          <w:rFonts w:ascii="Times New Roman" w:eastAsia="Times New Roman" w:hAnsi="Times New Roman" w:cs="Times New Roman"/>
          <w:kern w:val="0"/>
          <w:sz w:val="28"/>
          <w:szCs w:val="28"/>
          <w:lang w:eastAsia="ru-RU"/>
        </w:rPr>
        <w:t>социальные</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аспекты сущности трудового договора и порядок разрешения споров при невыполнении его условий</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монография</w:t>
      </w:r>
      <w:r w:rsidRPr="00876E20">
        <w:rPr>
          <w:rFonts w:ascii="Times New Roman" w:eastAsia="Times New Roman" w:hAnsi="Times New Roman" w:cs="Times New Roman"/>
          <w:kern w:val="0"/>
          <w:sz w:val="28"/>
          <w:szCs w:val="28"/>
          <w:lang w:val="uk-UA" w:eastAsia="ru-RU"/>
        </w:rPr>
        <w:t>] / В. В. Лазор</w:t>
      </w:r>
      <w:r w:rsidRPr="00876E20">
        <w:rPr>
          <w:rFonts w:ascii="Times New Roman" w:eastAsia="Times New Roman" w:hAnsi="Times New Roman" w:cs="Times New Roman"/>
          <w:kern w:val="0"/>
          <w:sz w:val="28"/>
          <w:szCs w:val="28"/>
          <w:lang w:eastAsia="ru-RU"/>
        </w:rPr>
        <w:t>. – Луганск</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Изд</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во ВНУ им. В. Даля, 2002. – С.352 </w:t>
      </w:r>
    </w:p>
    <w:p w14:paraId="04BE93F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189. </w:t>
      </w:r>
      <w:r w:rsidRPr="00876E20">
        <w:rPr>
          <w:rFonts w:ascii="Times New Roman" w:eastAsia="Times New Roman" w:hAnsi="Times New Roman" w:cs="Times New Roman"/>
          <w:kern w:val="0"/>
          <w:sz w:val="28"/>
          <w:szCs w:val="28"/>
          <w:lang w:eastAsia="ru-RU"/>
        </w:rPr>
        <w:t>Киселев И.</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Я. Сравнительное трудовое право стран развитой рыночной экономики</w:t>
      </w:r>
      <w:r w:rsidRPr="00876E20">
        <w:rPr>
          <w:rFonts w:ascii="Times New Roman" w:eastAsia="Times New Roman" w:hAnsi="Times New Roman" w:cs="Times New Roman"/>
          <w:kern w:val="0"/>
          <w:sz w:val="28"/>
          <w:szCs w:val="28"/>
          <w:lang w:val="uk-UA" w:eastAsia="ru-RU"/>
        </w:rPr>
        <w:t xml:space="preserve"> / И. Я. </w:t>
      </w:r>
      <w:r w:rsidRPr="00876E20">
        <w:rPr>
          <w:rFonts w:ascii="Times New Roman" w:eastAsia="Times New Roman" w:hAnsi="Times New Roman" w:cs="Times New Roman"/>
          <w:kern w:val="0"/>
          <w:sz w:val="28"/>
          <w:szCs w:val="28"/>
          <w:lang w:eastAsia="ru-RU"/>
        </w:rPr>
        <w:t>Киселев</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Изд</w:t>
      </w:r>
      <w:r w:rsidRPr="00876E20">
        <w:rPr>
          <w:rFonts w:ascii="Times New Roman" w:eastAsia="Times New Roman" w:hAnsi="Times New Roman" w:cs="Times New Roman"/>
          <w:kern w:val="0"/>
          <w:sz w:val="28"/>
          <w:szCs w:val="28"/>
          <w:lang w:val="uk-UA" w:eastAsia="ru-RU"/>
        </w:rPr>
        <w:t>-</w:t>
      </w:r>
      <w:r w:rsidRPr="00876E20">
        <w:rPr>
          <w:rFonts w:ascii="Times New Roman" w:eastAsia="Times New Roman" w:hAnsi="Times New Roman" w:cs="Times New Roman"/>
          <w:kern w:val="0"/>
          <w:sz w:val="28"/>
          <w:szCs w:val="28"/>
          <w:lang w:eastAsia="ru-RU"/>
        </w:rPr>
        <w:t>во Академии труда и социальных отношений, 1995. – 358с.</w:t>
      </w:r>
    </w:p>
    <w:p w14:paraId="1E3E829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190. </w:t>
      </w:r>
      <w:r w:rsidRPr="00876E20">
        <w:rPr>
          <w:rFonts w:ascii="Times New Roman" w:eastAsia="Times New Roman" w:hAnsi="Times New Roman" w:cs="Times New Roman"/>
          <w:kern w:val="0"/>
          <w:sz w:val="28"/>
          <w:szCs w:val="28"/>
          <w:lang w:eastAsia="ru-RU"/>
        </w:rPr>
        <w:t>Ставцева А. И. Разрешение трудовых споров</w:t>
      </w:r>
      <w:r w:rsidRPr="00876E20">
        <w:rPr>
          <w:rFonts w:ascii="Times New Roman" w:eastAsia="Times New Roman" w:hAnsi="Times New Roman" w:cs="Times New Roman"/>
          <w:kern w:val="0"/>
          <w:sz w:val="28"/>
          <w:szCs w:val="28"/>
          <w:lang w:val="uk-UA" w:eastAsia="ru-RU"/>
        </w:rPr>
        <w:t xml:space="preserve"> / А. И. Ставцева.</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БЭК, 1998. – 243с.</w:t>
      </w:r>
    </w:p>
    <w:p w14:paraId="5F24558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191. </w:t>
      </w:r>
      <w:r w:rsidRPr="00876E20">
        <w:rPr>
          <w:rFonts w:ascii="Times New Roman" w:eastAsia="Times New Roman" w:hAnsi="Times New Roman" w:cs="Times New Roman"/>
          <w:kern w:val="0"/>
          <w:sz w:val="28"/>
          <w:szCs w:val="28"/>
          <w:lang w:eastAsia="ru-RU"/>
        </w:rPr>
        <w:t>Толкунова В.</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И. Трудовые споры и порядок их разрешения</w:t>
      </w:r>
      <w:r w:rsidRPr="00876E20">
        <w:rPr>
          <w:rFonts w:ascii="Times New Roman" w:eastAsia="Times New Roman" w:hAnsi="Times New Roman" w:cs="Times New Roman"/>
          <w:kern w:val="0"/>
          <w:sz w:val="28"/>
          <w:szCs w:val="28"/>
          <w:lang w:val="uk-UA" w:eastAsia="ru-RU"/>
        </w:rPr>
        <w:t xml:space="preserve"> / В. И. Толкунова.</w:t>
      </w:r>
      <w:r w:rsidRPr="00876E20">
        <w:rPr>
          <w:rFonts w:ascii="Times New Roman" w:eastAsia="Times New Roman" w:hAnsi="Times New Roman" w:cs="Times New Roman"/>
          <w:kern w:val="0"/>
          <w:sz w:val="28"/>
          <w:szCs w:val="28"/>
          <w:lang w:eastAsia="ru-RU"/>
        </w:rPr>
        <w:t xml:space="preserve"> – М.</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Юристъ, 1996. – 310с. </w:t>
      </w:r>
    </w:p>
    <w:p w14:paraId="0FF2469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192. Барабаш А. </w:t>
      </w:r>
      <w:r w:rsidRPr="00876E20">
        <w:rPr>
          <w:rFonts w:ascii="Times New Roman" w:eastAsia="Times New Roman" w:hAnsi="Times New Roman" w:cs="Times New Roman"/>
          <w:kern w:val="0"/>
          <w:sz w:val="28"/>
          <w:szCs w:val="28"/>
          <w:lang w:eastAsia="ru-RU"/>
        </w:rPr>
        <w:t xml:space="preserve">К вопросу о некоторых свойствах трудового правоотношения </w:t>
      </w:r>
      <w:r w:rsidRPr="00876E20">
        <w:rPr>
          <w:rFonts w:ascii="Times New Roman" w:eastAsia="Times New Roman" w:hAnsi="Times New Roman" w:cs="Times New Roman"/>
          <w:kern w:val="0"/>
          <w:sz w:val="28"/>
          <w:szCs w:val="28"/>
          <w:lang w:val="uk-UA" w:eastAsia="ru-RU"/>
        </w:rPr>
        <w:t xml:space="preserve">/ А. Барабаш </w:t>
      </w:r>
      <w:r w:rsidRPr="00876E20">
        <w:rPr>
          <w:rFonts w:ascii="Times New Roman" w:eastAsia="Times New Roman" w:hAnsi="Times New Roman" w:cs="Times New Roman"/>
          <w:kern w:val="0"/>
          <w:sz w:val="28"/>
          <w:szCs w:val="28"/>
          <w:lang w:eastAsia="ru-RU"/>
        </w:rPr>
        <w:t>// Государство и право. – 2000. – №12. – С.5-10</w:t>
      </w:r>
      <w:r w:rsidRPr="00876E20">
        <w:rPr>
          <w:rFonts w:ascii="Times New Roman" w:eastAsia="Times New Roman" w:hAnsi="Times New Roman" w:cs="Times New Roman"/>
          <w:kern w:val="0"/>
          <w:sz w:val="28"/>
          <w:szCs w:val="28"/>
          <w:lang w:val="uk-UA" w:eastAsia="ru-RU"/>
        </w:rPr>
        <w:t>.</w:t>
      </w:r>
    </w:p>
    <w:p w14:paraId="5C8A857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193. Про загальнообов’язкове державне соціальне страхування у зв’язку із тимчасовою втратою працездатності та витратами, зумовленими народженням та похованням : закон України від 18 січня 2001 року №2240-3 //Відомості Верховної Ради України. – 2001. – №14. – Ст.71.</w:t>
      </w:r>
    </w:p>
    <w:p w14:paraId="492FF190"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194. </w:t>
      </w:r>
      <w:r w:rsidRPr="00876E20">
        <w:rPr>
          <w:rFonts w:ascii="Times New Roman" w:eastAsia="Times New Roman" w:hAnsi="Times New Roman" w:cs="Times New Roman"/>
          <w:kern w:val="0"/>
          <w:sz w:val="28"/>
          <w:szCs w:val="28"/>
          <w:lang w:eastAsia="ru-RU"/>
        </w:rPr>
        <w:t>Комментарий</w:t>
      </w:r>
      <w:r w:rsidRPr="00876E20">
        <w:rPr>
          <w:rFonts w:ascii="Times New Roman" w:eastAsia="Times New Roman" w:hAnsi="Times New Roman" w:cs="Times New Roman"/>
          <w:kern w:val="0"/>
          <w:sz w:val="28"/>
          <w:szCs w:val="28"/>
          <w:lang w:val="uk-UA" w:eastAsia="ru-RU"/>
        </w:rPr>
        <w:t xml:space="preserve"> к трудовому кодексу </w:t>
      </w:r>
      <w:r w:rsidRPr="00876E20">
        <w:rPr>
          <w:rFonts w:ascii="Times New Roman" w:eastAsia="Times New Roman" w:hAnsi="Times New Roman" w:cs="Times New Roman"/>
          <w:kern w:val="0"/>
          <w:sz w:val="28"/>
          <w:szCs w:val="28"/>
          <w:lang w:eastAsia="ru-RU"/>
        </w:rPr>
        <w:t>Российской</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Федерации</w:t>
      </w:r>
      <w:r w:rsidRPr="00876E20">
        <w:rPr>
          <w:rFonts w:ascii="Times New Roman" w:eastAsia="Times New Roman" w:hAnsi="Times New Roman" w:cs="Times New Roman"/>
          <w:kern w:val="0"/>
          <w:sz w:val="28"/>
          <w:szCs w:val="28"/>
          <w:lang w:val="uk-UA" w:eastAsia="ru-RU"/>
        </w:rPr>
        <w:t xml:space="preserve"> / о</w:t>
      </w:r>
      <w:r w:rsidRPr="00876E20">
        <w:rPr>
          <w:rFonts w:ascii="Times New Roman" w:eastAsia="Times New Roman" w:hAnsi="Times New Roman" w:cs="Times New Roman"/>
          <w:kern w:val="0"/>
          <w:sz w:val="28"/>
          <w:szCs w:val="28"/>
          <w:lang w:eastAsia="ru-RU"/>
        </w:rPr>
        <w:t>тв</w:t>
      </w:r>
      <w:r w:rsidRPr="00876E20">
        <w:rPr>
          <w:rFonts w:ascii="Times New Roman" w:eastAsia="Times New Roman" w:hAnsi="Times New Roman" w:cs="Times New Roman"/>
          <w:kern w:val="0"/>
          <w:sz w:val="28"/>
          <w:szCs w:val="28"/>
          <w:lang w:val="uk-UA" w:eastAsia="ru-RU"/>
        </w:rPr>
        <w:t xml:space="preserve">. ред. Орловський Ю. П. – М. : </w:t>
      </w:r>
      <w:r w:rsidRPr="00876E20">
        <w:rPr>
          <w:rFonts w:ascii="Times New Roman" w:eastAsia="Times New Roman" w:hAnsi="Times New Roman" w:cs="Times New Roman"/>
          <w:kern w:val="0"/>
          <w:sz w:val="28"/>
          <w:szCs w:val="28"/>
          <w:lang w:eastAsia="ru-RU"/>
        </w:rPr>
        <w:t>Юрид</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фирма</w:t>
      </w:r>
      <w:r w:rsidRPr="00876E20">
        <w:rPr>
          <w:rFonts w:ascii="Times New Roman" w:eastAsia="Times New Roman" w:hAnsi="Times New Roman" w:cs="Times New Roman"/>
          <w:kern w:val="0"/>
          <w:sz w:val="28"/>
          <w:szCs w:val="28"/>
          <w:lang w:val="uk-UA" w:eastAsia="ru-RU"/>
        </w:rPr>
        <w:t xml:space="preserve"> „КОНТРАКТ”, „ИНФРА·М”, 2002. – 950с.</w:t>
      </w:r>
    </w:p>
    <w:p w14:paraId="4F53036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195. Козак З.Я. Договірне регулювання за трудовим правом України : автореф. дис. на здобуття наук. ступеня канд. юрид. наук : спец. 12.00.05 „Трудове право; право соціального забезпечення” / З. Я. Козак. – К., 1999. – 17с.</w:t>
      </w:r>
    </w:p>
    <w:p w14:paraId="3EB60A9D"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196. Про ратифікацію конвенції Міжнародної Організації Праці №158 про припинення трудових відносин з ініціативи підприємця : постанова ВР України від 4 лютого 1994 року № 3933-ХІІ // Відомості Верховної Ради України. – 1994. – №23. – Ст.166.</w:t>
      </w:r>
    </w:p>
    <w:p w14:paraId="68C2097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197. Татам Алан Право Європейського Союзу / А. Татам. – Київ, Будапешт, </w:t>
      </w:r>
      <w:r w:rsidRPr="00876E20">
        <w:rPr>
          <w:rFonts w:ascii="Times New Roman" w:eastAsia="Times New Roman" w:hAnsi="Times New Roman" w:cs="Times New Roman"/>
          <w:kern w:val="0"/>
          <w:sz w:val="28"/>
          <w:szCs w:val="28"/>
          <w:lang w:val="en-US" w:eastAsia="ru-RU"/>
        </w:rPr>
        <w:t>GOLPI</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en-US" w:eastAsia="ru-RU"/>
        </w:rPr>
        <w:t>OSI</w:t>
      </w:r>
      <w:r w:rsidRPr="00876E20">
        <w:rPr>
          <w:rFonts w:ascii="Times New Roman" w:eastAsia="Times New Roman" w:hAnsi="Times New Roman" w:cs="Times New Roman"/>
          <w:kern w:val="0"/>
          <w:sz w:val="28"/>
          <w:szCs w:val="28"/>
          <w:lang w:val="uk-UA" w:eastAsia="ru-RU"/>
        </w:rPr>
        <w:t>, 1998. – 285с.</w:t>
      </w:r>
    </w:p>
    <w:p w14:paraId="76F211A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198. Про внесення до Кодексу законів про працю Української РСР змін і доповнень, пов’язаних з перебудовою управління економікою : указ Президії Верховної Ради Української РСР від 27.05.1988 року // Відомості Верховної Ради України. – 1988. – №23. – Ст.556.</w:t>
      </w:r>
    </w:p>
    <w:p w14:paraId="3F9C9521"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876E20">
        <w:rPr>
          <w:rFonts w:ascii="Times New Roman" w:eastAsia="Times New Roman" w:hAnsi="Times New Roman" w:cs="Times New Roman"/>
          <w:kern w:val="0"/>
          <w:sz w:val="28"/>
          <w:szCs w:val="28"/>
          <w:lang w:val="uk-UA" w:eastAsia="ru-RU"/>
        </w:rPr>
        <w:t xml:space="preserve">199. Великий тлумачний словник сучасної української мови / укладач В. Т. Бусел. – К. : Ірпінь : ВТФ „Перун”, 2002. – 1440с. </w:t>
      </w:r>
    </w:p>
    <w:p w14:paraId="7511DBE4"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200. Щербань В. А. Функції професійних спілок у сучасних умовах / В. А. Щербань // Адвокат. – 2004. – №7. – С.22-25.</w:t>
      </w:r>
    </w:p>
    <w:p w14:paraId="492DAFE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201. Жернаков В. В. Свобода праці як принцип сучасного трудового права України / В. В. Жернаков // Право України. – 1999. – №3. – С.34-36.</w:t>
      </w:r>
    </w:p>
    <w:p w14:paraId="78C2880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202. Процевський А. И. Трансформація прав профспілок – реальність чи вимисел? / А. И. Процевський // Право України. – 1996. – №7. – С.13-20.</w:t>
      </w:r>
    </w:p>
    <w:p w14:paraId="59E9ADEA"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203. Пилипенко П. Д. Про участь профспілок у трудових правовідносинах у світлі Закону України „Про професійні спілки, їх права та гарантії діяльності” / П. Д. Пилипенко // Право України. – 2000. – №9. – С.32-36.</w:t>
      </w:r>
    </w:p>
    <w:p w14:paraId="74C1D28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876E20">
        <w:rPr>
          <w:rFonts w:ascii="Times New Roman" w:eastAsia="Times New Roman" w:hAnsi="Times New Roman" w:cs="Times New Roman"/>
          <w:kern w:val="0"/>
          <w:sz w:val="28"/>
          <w:szCs w:val="28"/>
          <w:lang w:val="uk-UA" w:eastAsia="ru-RU"/>
        </w:rPr>
        <w:t xml:space="preserve">204. Шахов В. Д. </w:t>
      </w:r>
      <w:r w:rsidRPr="00876E20">
        <w:rPr>
          <w:rFonts w:ascii="Times New Roman" w:eastAsia="Times New Roman" w:hAnsi="Times New Roman" w:cs="Times New Roman"/>
          <w:kern w:val="0"/>
          <w:sz w:val="28"/>
          <w:szCs w:val="28"/>
          <w:lang w:eastAsia="ru-RU"/>
        </w:rPr>
        <w:t>Юридические гарантии в трудовом праве и их эффективность</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автореф. </w:t>
      </w:r>
      <w:r w:rsidRPr="00876E20">
        <w:rPr>
          <w:rFonts w:ascii="Times New Roman" w:eastAsia="Times New Roman" w:hAnsi="Times New Roman" w:cs="Times New Roman"/>
          <w:kern w:val="0"/>
          <w:sz w:val="28"/>
          <w:szCs w:val="28"/>
          <w:lang w:val="uk-UA" w:eastAsia="ru-RU"/>
        </w:rPr>
        <w:t>д</w:t>
      </w:r>
      <w:r w:rsidRPr="00876E20">
        <w:rPr>
          <w:rFonts w:ascii="Times New Roman" w:eastAsia="Times New Roman" w:hAnsi="Times New Roman" w:cs="Times New Roman"/>
          <w:kern w:val="0"/>
          <w:sz w:val="28"/>
          <w:szCs w:val="28"/>
          <w:lang w:eastAsia="ru-RU"/>
        </w:rPr>
        <w:t>ис</w:t>
      </w:r>
      <w:r w:rsidRPr="00876E20">
        <w:rPr>
          <w:rFonts w:ascii="Times New Roman" w:eastAsia="Times New Roman" w:hAnsi="Times New Roman" w:cs="Times New Roman"/>
          <w:kern w:val="0"/>
          <w:sz w:val="28"/>
          <w:szCs w:val="28"/>
          <w:lang w:val="uk-UA" w:eastAsia="ru-RU"/>
        </w:rPr>
        <w:t>. на здобуття наук. ступеня</w:t>
      </w:r>
      <w:r w:rsidRPr="00876E20">
        <w:rPr>
          <w:rFonts w:ascii="Times New Roman" w:eastAsia="Times New Roman" w:hAnsi="Times New Roman" w:cs="Times New Roman"/>
          <w:kern w:val="0"/>
          <w:sz w:val="28"/>
          <w:szCs w:val="28"/>
          <w:lang w:eastAsia="ru-RU"/>
        </w:rPr>
        <w:t xml:space="preserve"> к</w:t>
      </w:r>
      <w:r w:rsidRPr="00876E20">
        <w:rPr>
          <w:rFonts w:ascii="Times New Roman" w:eastAsia="Times New Roman" w:hAnsi="Times New Roman" w:cs="Times New Roman"/>
          <w:kern w:val="0"/>
          <w:sz w:val="28"/>
          <w:szCs w:val="28"/>
          <w:lang w:val="uk-UA" w:eastAsia="ru-RU"/>
        </w:rPr>
        <w:t>анд</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ю</w:t>
      </w:r>
      <w:r w:rsidRPr="00876E20">
        <w:rPr>
          <w:rFonts w:ascii="Times New Roman" w:eastAsia="Times New Roman" w:hAnsi="Times New Roman" w:cs="Times New Roman"/>
          <w:kern w:val="0"/>
          <w:sz w:val="28"/>
          <w:szCs w:val="28"/>
          <w:lang w:val="uk-UA" w:eastAsia="ru-RU"/>
        </w:rPr>
        <w:t>рид</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н</w:t>
      </w:r>
      <w:r w:rsidRPr="00876E20">
        <w:rPr>
          <w:rFonts w:ascii="Times New Roman" w:eastAsia="Times New Roman" w:hAnsi="Times New Roman" w:cs="Times New Roman"/>
          <w:kern w:val="0"/>
          <w:sz w:val="28"/>
          <w:szCs w:val="28"/>
          <w:lang w:val="uk-UA" w:eastAsia="ru-RU"/>
        </w:rPr>
        <w:t>аук</w:t>
      </w:r>
      <w:r w:rsidRPr="00876E20">
        <w:rPr>
          <w:rFonts w:ascii="Times New Roman" w:eastAsia="Times New Roman" w:hAnsi="Times New Roman" w:cs="Times New Roman"/>
          <w:kern w:val="0"/>
          <w:sz w:val="28"/>
          <w:szCs w:val="28"/>
          <w:lang w:eastAsia="ru-RU"/>
        </w:rPr>
        <w:t>.</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 xml:space="preserve">: </w:t>
      </w:r>
      <w:r w:rsidRPr="00876E20">
        <w:rPr>
          <w:rFonts w:ascii="Times New Roman" w:eastAsia="Times New Roman" w:hAnsi="Times New Roman" w:cs="Times New Roman"/>
          <w:kern w:val="0"/>
          <w:sz w:val="28"/>
          <w:szCs w:val="28"/>
          <w:lang w:val="uk-UA" w:eastAsia="ru-RU"/>
        </w:rPr>
        <w:t xml:space="preserve">спец. </w:t>
      </w:r>
      <w:r w:rsidRPr="00876E20">
        <w:rPr>
          <w:rFonts w:ascii="Times New Roman" w:eastAsia="Times New Roman" w:hAnsi="Times New Roman" w:cs="Times New Roman"/>
          <w:kern w:val="0"/>
          <w:sz w:val="28"/>
          <w:szCs w:val="28"/>
          <w:lang w:eastAsia="ru-RU"/>
        </w:rPr>
        <w:t>12.00.05.</w:t>
      </w:r>
      <w:r w:rsidRPr="00876E20">
        <w:rPr>
          <w:rFonts w:ascii="Times New Roman" w:eastAsia="Times New Roman" w:hAnsi="Times New Roman" w:cs="Times New Roman"/>
          <w:kern w:val="0"/>
          <w:sz w:val="28"/>
          <w:szCs w:val="28"/>
          <w:lang w:val="uk-UA" w:eastAsia="ru-RU"/>
        </w:rPr>
        <w:t xml:space="preserve"> „Трудове право; право соціального забезпечення” / В. Д. Шахов. </w:t>
      </w:r>
      <w:r w:rsidRPr="00876E20">
        <w:rPr>
          <w:rFonts w:ascii="Times New Roman" w:eastAsia="Times New Roman" w:hAnsi="Times New Roman" w:cs="Times New Roman"/>
          <w:kern w:val="0"/>
          <w:sz w:val="28"/>
          <w:szCs w:val="28"/>
          <w:lang w:eastAsia="ru-RU"/>
        </w:rPr>
        <w:t>– Свердловск</w:t>
      </w:r>
      <w:r w:rsidRPr="00876E20">
        <w:rPr>
          <w:rFonts w:ascii="Times New Roman" w:eastAsia="Times New Roman" w:hAnsi="Times New Roman" w:cs="Times New Roman"/>
          <w:kern w:val="0"/>
          <w:sz w:val="28"/>
          <w:szCs w:val="28"/>
          <w:lang w:val="uk-UA" w:eastAsia="ru-RU"/>
        </w:rPr>
        <w:t xml:space="preserve">, </w:t>
      </w:r>
      <w:r w:rsidRPr="00876E20">
        <w:rPr>
          <w:rFonts w:ascii="Times New Roman" w:eastAsia="Times New Roman" w:hAnsi="Times New Roman" w:cs="Times New Roman"/>
          <w:kern w:val="0"/>
          <w:sz w:val="28"/>
          <w:szCs w:val="28"/>
          <w:lang w:eastAsia="ru-RU"/>
        </w:rPr>
        <w:t>1975. – 23с.</w:t>
      </w:r>
    </w:p>
    <w:p w14:paraId="4AB69428"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205. Цесарський Ф. А. Участь профспілок у припиненні трудових відносин як один з важливіших напрямків діяльності в охороні права на працю / Ф. А. Цесарський // Форми соціально-правового захисту працівників у службово-трудових відносинах : матеріали наук. – практ. конф. (Суми, 2-4 червня 2005 р.) / за ред. В. С. Венедиктова. – Харків : Українська асоціація фахівців трудового права, 2005. – С.59-62.</w:t>
      </w:r>
    </w:p>
    <w:p w14:paraId="595E99F9"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206. Типове положення про службу у справах неповнолітніх районної, районної в містах Києві і Севастополі державної адміністрації : постанова Кабінету Міністрів України від 25 листопада 1999 року №2136 // Офіційний вісник України. – 1999. – №47. – Число 10 грудня 1999 року. – Ст.1262.</w:t>
      </w:r>
    </w:p>
    <w:p w14:paraId="1D45BE53"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207. Застосування судами цивільного і цивільно-процесуального законодавства. – К. : Ін Юре, 2002. – 218с.</w:t>
      </w:r>
    </w:p>
    <w:p w14:paraId="17A339F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208. Про професійні спілки, їх права та гарантії діяльності : закон України від 15 вересня 1999 року (із змінами) №1045-14 // Офіційний вісник України. – 1999. – №38. – Ст.1889.</w:t>
      </w:r>
    </w:p>
    <w:p w14:paraId="6BF37AF7"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209. Венедиктов В. Проблеми науки і практики трудового права України в сучасних умовах ринкової економіки / В. Венедиктов // Актуальні проблеми науки трудового права в сучасних умовах ринкової економіки : матеріали наук.-практ. конф. (Сімферополь, 19-20 травня 2003р.) / за ред. В. Венедиктова. – Х. : 2003. – С.6-14.</w:t>
      </w:r>
    </w:p>
    <w:p w14:paraId="76C14572"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lastRenderedPageBreak/>
        <w:t>210. Про відновлення платоспроможності боржника або визнання його банкрутом : закон України від 14 травня 1992 року №2343-12 // Відомості Верховної Ради України. – 1992. – №31. – Ст.440.</w:t>
      </w:r>
    </w:p>
    <w:p w14:paraId="6F922005"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211. </w:t>
      </w:r>
      <w:r w:rsidRPr="00876E20">
        <w:rPr>
          <w:rFonts w:ascii="Times New Roman" w:eastAsia="Times New Roman" w:hAnsi="Times New Roman" w:cs="Times New Roman"/>
          <w:bCs/>
          <w:kern w:val="0"/>
          <w:sz w:val="28"/>
          <w:szCs w:val="28"/>
          <w:lang w:val="uk-UA" w:eastAsia="ru-RU"/>
        </w:rPr>
        <w:t>Про основи соціальної захищеності інвалідів в Україні : з</w:t>
      </w:r>
      <w:r w:rsidRPr="00876E20">
        <w:rPr>
          <w:rFonts w:ascii="Times New Roman" w:eastAsia="Times New Roman" w:hAnsi="Times New Roman" w:cs="Times New Roman"/>
          <w:kern w:val="0"/>
          <w:sz w:val="28"/>
          <w:szCs w:val="28"/>
          <w:lang w:val="uk-UA" w:eastAsia="ru-RU"/>
        </w:rPr>
        <w:t>акон України</w:t>
      </w:r>
      <w:r w:rsidRPr="00876E20">
        <w:rPr>
          <w:rFonts w:ascii="Times New Roman" w:eastAsia="Times New Roman" w:hAnsi="Times New Roman" w:cs="Times New Roman"/>
          <w:bCs/>
          <w:kern w:val="0"/>
          <w:sz w:val="28"/>
          <w:szCs w:val="28"/>
          <w:lang w:val="uk-UA" w:eastAsia="ru-RU"/>
        </w:rPr>
        <w:t xml:space="preserve"> від 21 березня 1991 року №875-12 //</w:t>
      </w:r>
      <w:r w:rsidRPr="00876E20">
        <w:rPr>
          <w:rFonts w:ascii="Times New Roman" w:eastAsia="Times New Roman" w:hAnsi="Times New Roman" w:cs="Times New Roman"/>
          <w:kern w:val="0"/>
          <w:sz w:val="28"/>
          <w:szCs w:val="28"/>
          <w:lang w:val="uk-UA" w:eastAsia="ru-RU"/>
        </w:rPr>
        <w:t xml:space="preserve"> Відомості Верховної Ради України. – 1991. – №21. – Ст.252.</w:t>
      </w:r>
    </w:p>
    <w:p w14:paraId="53E35886" w14:textId="77777777" w:rsidR="00876E20" w:rsidRPr="00876E20" w:rsidRDefault="00876E20" w:rsidP="00876E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bCs/>
          <w:kern w:val="0"/>
          <w:sz w:val="28"/>
          <w:szCs w:val="28"/>
          <w:lang w:val="uk-UA" w:eastAsia="ru-RU"/>
        </w:rPr>
        <w:t xml:space="preserve">212. </w:t>
      </w:r>
      <w:r w:rsidRPr="00876E20">
        <w:rPr>
          <w:rFonts w:ascii="Times New Roman" w:eastAsia="Times New Roman" w:hAnsi="Times New Roman" w:cs="Times New Roman"/>
          <w:kern w:val="0"/>
          <w:sz w:val="28"/>
          <w:szCs w:val="28"/>
          <w:lang w:val="uk-UA" w:eastAsia="ru-RU"/>
        </w:rPr>
        <w:t xml:space="preserve">Про загальнообов'язкове державне соціальне страхування на випадок безробіття : </w:t>
      </w:r>
      <w:r w:rsidRPr="00876E20">
        <w:rPr>
          <w:rFonts w:ascii="Times New Roman" w:eastAsia="Times New Roman" w:hAnsi="Times New Roman" w:cs="Times New Roman"/>
          <w:bCs/>
          <w:kern w:val="0"/>
          <w:sz w:val="28"/>
          <w:szCs w:val="28"/>
          <w:lang w:val="uk-UA" w:eastAsia="ru-RU"/>
        </w:rPr>
        <w:t>закон</w:t>
      </w:r>
      <w:r w:rsidRPr="00876E20">
        <w:rPr>
          <w:rFonts w:ascii="Times New Roman" w:eastAsia="Times New Roman" w:hAnsi="Times New Roman" w:cs="Times New Roman"/>
          <w:kern w:val="0"/>
          <w:sz w:val="28"/>
          <w:szCs w:val="28"/>
          <w:lang w:val="uk-UA" w:eastAsia="ru-RU"/>
        </w:rPr>
        <w:t xml:space="preserve"> України від 2 березня 2000 року №1533-3 // Відомості Верховної Ради України. – 2000. – №22. – Ст.171.</w:t>
      </w:r>
    </w:p>
    <w:p w14:paraId="53C7FE7F" w14:textId="77777777" w:rsidR="00876E20" w:rsidRPr="00876E20" w:rsidRDefault="00876E20" w:rsidP="00876E20">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 xml:space="preserve">213. Про </w:t>
      </w:r>
      <w:r w:rsidRPr="00876E20">
        <w:rPr>
          <w:rFonts w:ascii="Times New Roman" w:eastAsia="Times New Roman" w:hAnsi="Times New Roman" w:cs="Times New Roman"/>
          <w:bCs/>
          <w:kern w:val="0"/>
          <w:sz w:val="28"/>
          <w:szCs w:val="28"/>
          <w:lang w:val="uk-UA" w:eastAsia="ru-RU"/>
        </w:rP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 з</w:t>
      </w:r>
      <w:r w:rsidRPr="00876E20">
        <w:rPr>
          <w:rFonts w:ascii="Times New Roman" w:eastAsia="Times New Roman" w:hAnsi="Times New Roman" w:cs="Times New Roman"/>
          <w:kern w:val="0"/>
          <w:sz w:val="28"/>
          <w:szCs w:val="28"/>
          <w:lang w:val="uk-UA" w:eastAsia="ru-RU"/>
        </w:rPr>
        <w:t>акон України</w:t>
      </w:r>
      <w:r w:rsidRPr="00876E20">
        <w:rPr>
          <w:rFonts w:ascii="Times New Roman" w:eastAsia="Times New Roman" w:hAnsi="Times New Roman" w:cs="Times New Roman"/>
          <w:bCs/>
          <w:kern w:val="0"/>
          <w:sz w:val="28"/>
          <w:szCs w:val="28"/>
          <w:lang w:val="uk-UA" w:eastAsia="ru-RU"/>
        </w:rPr>
        <w:t xml:space="preserve"> від 23 вересня 1999 року №1105-14 </w:t>
      </w:r>
      <w:r w:rsidRPr="00876E20">
        <w:rPr>
          <w:rFonts w:ascii="Times New Roman" w:eastAsia="Times New Roman" w:hAnsi="Times New Roman" w:cs="Times New Roman"/>
          <w:kern w:val="0"/>
          <w:sz w:val="28"/>
          <w:szCs w:val="28"/>
          <w:lang w:val="uk-UA" w:eastAsia="ru-RU"/>
        </w:rPr>
        <w:t>//Відомості Верховної Ради України. – 1999. – № 46-47. – Ст.403.</w:t>
      </w:r>
    </w:p>
    <w:p w14:paraId="3A7B249B" w14:textId="77777777" w:rsidR="00876E20" w:rsidRPr="00876E20" w:rsidRDefault="00876E20" w:rsidP="00876E20">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876E20">
        <w:rPr>
          <w:rFonts w:ascii="Times New Roman" w:eastAsia="Times New Roman" w:hAnsi="Times New Roman" w:cs="Times New Roman"/>
          <w:kern w:val="0"/>
          <w:sz w:val="28"/>
          <w:szCs w:val="28"/>
          <w:lang w:val="uk-UA" w:eastAsia="ru-RU"/>
        </w:rPr>
        <w:t>214. Цивільний кодекс України від 16січня 2003 року №435-4 // Відомості Верховної Ради України. – 2003. – № 40-44. – Ст.356.</w:t>
      </w:r>
    </w:p>
    <w:p w14:paraId="059DBB01" w14:textId="77777777" w:rsidR="00876E20" w:rsidRPr="00876E20" w:rsidRDefault="00876E20" w:rsidP="00876E20">
      <w:pPr>
        <w:rPr>
          <w:lang w:val="uk-UA"/>
        </w:rPr>
      </w:pPr>
      <w:bookmarkStart w:id="0" w:name="_GoBack"/>
      <w:bookmarkEnd w:id="0"/>
    </w:p>
    <w:sectPr w:rsidR="00876E20" w:rsidRPr="00876E20"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3FABC" w14:textId="77777777" w:rsidR="00AD4EB8" w:rsidRDefault="00AD4EB8">
      <w:pPr>
        <w:spacing w:after="0" w:line="240" w:lineRule="auto"/>
      </w:pPr>
      <w:r>
        <w:separator/>
      </w:r>
    </w:p>
  </w:endnote>
  <w:endnote w:type="continuationSeparator" w:id="0">
    <w:p w14:paraId="6CFFA240" w14:textId="77777777" w:rsidR="00AD4EB8" w:rsidRDefault="00AD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extBook">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A062" w14:textId="77777777" w:rsidR="00AD4EB8" w:rsidRDefault="00AD4EB8">
      <w:pPr>
        <w:spacing w:after="0" w:line="240" w:lineRule="auto"/>
      </w:pPr>
      <w:r>
        <w:separator/>
      </w:r>
    </w:p>
  </w:footnote>
  <w:footnote w:type="continuationSeparator" w:id="0">
    <w:p w14:paraId="6439DF33" w14:textId="77777777" w:rsidR="00AD4EB8" w:rsidRDefault="00AD4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3A18" w14:textId="77777777" w:rsidR="00876E20" w:rsidRDefault="00876E2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669C5E31" w14:textId="77777777" w:rsidR="00876E20" w:rsidRDefault="00876E20">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6C22" w14:textId="77777777" w:rsidR="00876E20" w:rsidRDefault="00876E20">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4EB8"/>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zakon1.rada.gov.ua/cgi-bin/laws/main.cgi?user=o60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7972</TotalTime>
  <Pages>39</Pages>
  <Words>9839</Words>
  <Characters>56085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741</cp:revision>
  <cp:lastPrinted>2009-02-06T05:36:00Z</cp:lastPrinted>
  <dcterms:created xsi:type="dcterms:W3CDTF">2016-05-04T14:28:00Z</dcterms:created>
  <dcterms:modified xsi:type="dcterms:W3CDTF">2016-07-01T07:46:00Z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