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D26EC" w:rsidRDefault="008D26EC" w:rsidP="008D26EC">
      <w:r w:rsidRPr="008D26EC">
        <w:rPr>
          <w:rFonts w:ascii="Times New Roman" w:eastAsia="Arial Narrow" w:hAnsi="Times New Roman" w:cs="Times New Roman"/>
          <w:b/>
          <w:bCs/>
          <w:color w:val="000000"/>
          <w:kern w:val="0"/>
          <w:sz w:val="24"/>
          <w:lang w:val="uk-UA" w:eastAsia="uk-UA" w:bidi="uk-UA"/>
        </w:rPr>
        <w:t>Баранецька Юлія Миколаївна</w:t>
      </w:r>
      <w:r w:rsidRPr="008D26EC">
        <w:rPr>
          <w:rFonts w:ascii="Times New Roman" w:eastAsia="Arial Narrow" w:hAnsi="Times New Roman" w:cs="Times New Roman"/>
          <w:color w:val="000000"/>
          <w:kern w:val="0"/>
          <w:sz w:val="24"/>
          <w:lang w:val="uk-UA" w:eastAsia="uk-UA" w:bidi="uk-UA"/>
        </w:rPr>
        <w:t>, викладач кафедри теорії та методики музичного мистецтва Хмельницької гуманітар</w:t>
      </w:r>
      <w:r w:rsidRPr="008D26EC">
        <w:rPr>
          <w:rFonts w:ascii="Times New Roman" w:eastAsia="Arial Narrow" w:hAnsi="Times New Roman" w:cs="Times New Roman"/>
          <w:color w:val="000000"/>
          <w:kern w:val="0"/>
          <w:sz w:val="24"/>
          <w:lang w:val="uk-UA" w:eastAsia="uk-UA" w:bidi="uk-UA"/>
        </w:rPr>
        <w:softHyphen/>
        <w:t>но-педагогічної академії: «Виховання у студентів вищих пе</w:t>
      </w:r>
      <w:r w:rsidRPr="008D26EC">
        <w:rPr>
          <w:rFonts w:ascii="Times New Roman" w:eastAsia="Arial Narrow" w:hAnsi="Times New Roman" w:cs="Times New Roman"/>
          <w:color w:val="000000"/>
          <w:kern w:val="0"/>
          <w:sz w:val="24"/>
          <w:lang w:val="uk-UA" w:eastAsia="uk-UA" w:bidi="uk-UA"/>
        </w:rPr>
        <w:softHyphen/>
        <w:t>дагогічних навчальних закладів культури дозвілля засобами музичного мистецтва» (13.00.07 - теорія і методика вихо</w:t>
      </w:r>
      <w:r w:rsidRPr="008D26EC">
        <w:rPr>
          <w:rFonts w:ascii="Times New Roman" w:eastAsia="Arial Narrow" w:hAnsi="Times New Roman" w:cs="Times New Roman"/>
          <w:color w:val="000000"/>
          <w:kern w:val="0"/>
          <w:sz w:val="24"/>
          <w:lang w:val="uk-UA" w:eastAsia="uk-UA" w:bidi="uk-UA"/>
        </w:rPr>
        <w:softHyphen/>
        <w:t>вання). Спецрада Д 05.053.01 у Вінницькому державному педагогічному університеті імені Михайла Коцюбинського</w:t>
      </w:r>
    </w:p>
    <w:sectPr w:rsidR="00047DE3" w:rsidRPr="008D26E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4DA53-9F17-458D-9B8E-F51F09B7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2009-02-06T05:36:00Z</cp:lastPrinted>
  <dcterms:created xsi:type="dcterms:W3CDTF">2020-04-18T18:06:00Z</dcterms:created>
  <dcterms:modified xsi:type="dcterms:W3CDTF">2020-04-27T09:44:00Z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