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21" w:rsidRDefault="00540321" w:rsidP="00540321">
      <w:pPr>
        <w:spacing w:after="0" w:line="240" w:lineRule="auto"/>
        <w:rPr>
          <w:rFonts w:ascii="Verdana" w:hAnsi="Verdana"/>
          <w:color w:val="000000"/>
          <w:sz w:val="24"/>
          <w:szCs w:val="24"/>
          <w:shd w:val="clear" w:color="auto" w:fill="FFFFFF"/>
          <w:lang w:val="en-US"/>
        </w:rPr>
      </w:pPr>
      <w:r w:rsidRPr="00540321">
        <w:rPr>
          <w:rFonts w:ascii="Verdana" w:hAnsi="Verdana"/>
          <w:color w:val="000000"/>
          <w:sz w:val="24"/>
          <w:szCs w:val="24"/>
          <w:shd w:val="clear" w:color="auto" w:fill="FFFFFF"/>
        </w:rPr>
        <w:t>Формирование коммуникативных умений у детей дошкольного возраста</w:t>
      </w:r>
    </w:p>
    <w:p w:rsidR="00540321" w:rsidRDefault="00540321" w:rsidP="00540321">
      <w:pPr>
        <w:spacing w:after="0" w:line="240" w:lineRule="auto"/>
        <w:rPr>
          <w:rFonts w:ascii="Verdana" w:hAnsi="Verdana"/>
          <w:color w:val="000000"/>
          <w:sz w:val="24"/>
          <w:szCs w:val="24"/>
          <w:shd w:val="clear" w:color="auto" w:fill="FFFFFF"/>
          <w:lang w:val="en-US"/>
        </w:rPr>
      </w:pPr>
    </w:p>
    <w:p w:rsidR="00540321" w:rsidRDefault="00540321" w:rsidP="00540321">
      <w:pPr>
        <w:spacing w:after="0" w:line="240" w:lineRule="auto"/>
        <w:rPr>
          <w:rFonts w:ascii="Verdana" w:hAnsi="Verdana"/>
          <w:b/>
          <w:bCs/>
          <w:color w:val="000000"/>
          <w:sz w:val="15"/>
          <w:szCs w:val="15"/>
        </w:rPr>
      </w:pPr>
      <w:r w:rsidRPr="00540321">
        <w:rPr>
          <w:rFonts w:ascii="Verdana" w:hAnsi="Verdana"/>
          <w:color w:val="000000"/>
          <w:sz w:val="24"/>
          <w:szCs w:val="24"/>
          <w:shd w:val="clear" w:color="auto" w:fill="FFFFFF"/>
        </w:rPr>
        <w:t>тема диссертации и автореферата по ВАК 13.00.07, кандидат педагогических наук Проняева, Светлана Владимировна</w:t>
      </w:r>
      <w:r w:rsidRPr="00540321">
        <w:rPr>
          <w:rFonts w:ascii="Verdana" w:hAnsi="Verdana"/>
          <w:color w:val="000000"/>
          <w:sz w:val="24"/>
          <w:szCs w:val="24"/>
          <w:shd w:val="clear" w:color="auto" w:fill="FFFFFF"/>
        </w:rPr>
        <w:br/>
        <w:t xml:space="preserve"> </w:t>
      </w:r>
      <w:r w:rsidR="001A1523" w:rsidRPr="001A1523">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1999</w:t>
      </w:r>
    </w:p>
    <w:p w:rsidR="00540321" w:rsidRDefault="00540321" w:rsidP="0054032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Проняева, Светлана Владимировна</w:t>
      </w:r>
    </w:p>
    <w:p w:rsidR="00540321" w:rsidRDefault="00540321" w:rsidP="0054032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40321" w:rsidRDefault="00540321" w:rsidP="0054032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Екатеринбург</w:t>
      </w:r>
    </w:p>
    <w:p w:rsidR="00540321" w:rsidRDefault="00540321" w:rsidP="0054032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13.00.07</w:t>
      </w:r>
    </w:p>
    <w:p w:rsidR="00540321" w:rsidRDefault="00540321" w:rsidP="0054032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40321" w:rsidRDefault="00540321" w:rsidP="0054032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40321" w:rsidRDefault="00540321" w:rsidP="00540321">
      <w:pPr>
        <w:spacing w:after="0" w:line="240" w:lineRule="auto"/>
        <w:rPr>
          <w:rFonts w:ascii="Verdana" w:hAnsi="Verdana"/>
          <w:color w:val="000000"/>
          <w:sz w:val="15"/>
          <w:szCs w:val="15"/>
        </w:rPr>
      </w:pPr>
      <w:r>
        <w:rPr>
          <w:rFonts w:ascii="Verdana" w:hAnsi="Verdana"/>
          <w:color w:val="000000"/>
          <w:sz w:val="15"/>
          <w:szCs w:val="15"/>
        </w:rPr>
        <w:t>231</w:t>
      </w:r>
    </w:p>
    <w:p w:rsidR="00540321" w:rsidRDefault="00540321" w:rsidP="0054032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Проняева, Светлана Владимировна</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Психолого-педагогические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умений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 формирования коммуникативных</w:t>
      </w:r>
      <w:r>
        <w:rPr>
          <w:rStyle w:val="WW8Num2z0"/>
          <w:rFonts w:ascii="Verdana" w:hAnsi="Verdana"/>
          <w:color w:val="000000"/>
          <w:sz w:val="15"/>
          <w:szCs w:val="15"/>
        </w:rPr>
        <w:t> </w:t>
      </w:r>
      <w:r>
        <w:rPr>
          <w:rStyle w:val="WW8Num3z0"/>
          <w:rFonts w:ascii="Verdana" w:hAnsi="Verdana"/>
          <w:color w:val="4682B4"/>
          <w:sz w:val="15"/>
          <w:szCs w:val="15"/>
        </w:rPr>
        <w:t>умений</w:t>
      </w:r>
      <w:r>
        <w:rPr>
          <w:rStyle w:val="WW8Num2z0"/>
          <w:rFonts w:ascii="Verdana" w:hAnsi="Verdana"/>
          <w:color w:val="000000"/>
          <w:sz w:val="15"/>
          <w:szCs w:val="15"/>
        </w:rPr>
        <w:t> </w:t>
      </w:r>
      <w:r>
        <w:rPr>
          <w:rFonts w:ascii="Verdana" w:hAnsi="Verdana"/>
          <w:color w:val="000000"/>
          <w:sz w:val="15"/>
          <w:szCs w:val="15"/>
        </w:rPr>
        <w:t>в психолого-педагогической литературе.</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Формы организации совместной взросло-детской деятельности в процессе</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коммуникативных умений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Структура, содержание и уровни оценки сформированное™ коммуникативных умений.</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Опытно-экспериментальное исследование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коммуникативных умений 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и методы</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исследования.</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Состояние сформированности коммуникативных умений</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Организация педагогической деятельности по формированию коммуникативных умений у детей дошкольного возраста.</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Технология поэтапного формирования коммуникативных умений у детей старшего дошкольного возраста.</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Результаты опытно-экспериментальной работы по формированию у дошкольников коммуникативных умений.</w:t>
      </w:r>
    </w:p>
    <w:p w:rsidR="00540321" w:rsidRDefault="00540321" w:rsidP="0054032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коммуникативных умений у детей дошкольного возраста"</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Человек, являясь социальным существом, с первых месяцев жизни испытывает потребность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другими людьми, которая постоянно развивается - от потребности в эмоциональном контакте к глубокому</w:t>
      </w:r>
      <w:r>
        <w:rPr>
          <w:rStyle w:val="WW8Num2z0"/>
          <w:rFonts w:ascii="Verdana" w:hAnsi="Verdana"/>
          <w:color w:val="000000"/>
          <w:sz w:val="15"/>
          <w:szCs w:val="15"/>
        </w:rPr>
        <w:t> </w:t>
      </w:r>
      <w:r>
        <w:rPr>
          <w:rStyle w:val="WW8Num3z0"/>
          <w:rFonts w:ascii="Verdana" w:hAnsi="Verdana"/>
          <w:color w:val="4682B4"/>
          <w:sz w:val="15"/>
          <w:szCs w:val="15"/>
        </w:rPr>
        <w:t>личностному</w:t>
      </w:r>
      <w:r>
        <w:rPr>
          <w:rStyle w:val="WW8Num2z0"/>
          <w:rFonts w:ascii="Verdana" w:hAnsi="Verdana"/>
          <w:color w:val="000000"/>
          <w:sz w:val="15"/>
          <w:szCs w:val="15"/>
        </w:rPr>
        <w:t> </w:t>
      </w:r>
      <w:r>
        <w:rPr>
          <w:rFonts w:ascii="Verdana" w:hAnsi="Verdana"/>
          <w:color w:val="000000"/>
          <w:sz w:val="15"/>
          <w:szCs w:val="15"/>
        </w:rPr>
        <w:t>общению и сотрудничеству. Данное обстоятельство определяет потенциальную непрерывность</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как необходимого условия жизнедеятельности.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Общение</w:t>
      </w:r>
      <w:r>
        <w:rPr>
          <w:rFonts w:ascii="Verdana" w:hAnsi="Verdana"/>
          <w:color w:val="000000"/>
          <w:sz w:val="15"/>
          <w:szCs w:val="15"/>
        </w:rPr>
        <w:t>, являясь сложной и многогранной деятельностью, требует специфических знаний и умений, которыми человек</w:t>
      </w:r>
      <w:r>
        <w:rPr>
          <w:rStyle w:val="WW8Num2z0"/>
          <w:rFonts w:ascii="Verdana" w:hAnsi="Verdana"/>
          <w:color w:val="000000"/>
          <w:sz w:val="15"/>
          <w:szCs w:val="15"/>
        </w:rPr>
        <w:t> </w:t>
      </w:r>
      <w:r>
        <w:rPr>
          <w:rStyle w:val="WW8Num3z0"/>
          <w:rFonts w:ascii="Verdana" w:hAnsi="Verdana"/>
          <w:color w:val="4682B4"/>
          <w:sz w:val="15"/>
          <w:szCs w:val="15"/>
        </w:rPr>
        <w:t>овладевает</w:t>
      </w:r>
      <w:r>
        <w:rPr>
          <w:rStyle w:val="WW8Num2z0"/>
          <w:rFonts w:ascii="Verdana" w:hAnsi="Verdana"/>
          <w:color w:val="000000"/>
          <w:sz w:val="15"/>
          <w:szCs w:val="15"/>
        </w:rPr>
        <w:t> </w:t>
      </w:r>
      <w:r>
        <w:rPr>
          <w:rFonts w:ascii="Verdana" w:hAnsi="Verdana"/>
          <w:color w:val="000000"/>
          <w:sz w:val="15"/>
          <w:szCs w:val="15"/>
        </w:rPr>
        <w:t>в процессе усвоения социального опыта, накопленного предыдущими поколениями. Высокий уровень</w:t>
      </w:r>
      <w:r>
        <w:rPr>
          <w:rStyle w:val="WW8Num2z0"/>
          <w:rFonts w:ascii="Verdana" w:hAnsi="Verdana"/>
          <w:color w:val="000000"/>
          <w:sz w:val="15"/>
          <w:szCs w:val="15"/>
        </w:rPr>
        <w:t> </w:t>
      </w:r>
      <w:r>
        <w:rPr>
          <w:rStyle w:val="WW8Num3z0"/>
          <w:rFonts w:ascii="Verdana" w:hAnsi="Verdana"/>
          <w:color w:val="4682B4"/>
          <w:sz w:val="15"/>
          <w:szCs w:val="15"/>
        </w:rPr>
        <w:t>коммуникативности</w:t>
      </w:r>
      <w:r>
        <w:rPr>
          <w:rStyle w:val="WW8Num2z0"/>
          <w:rFonts w:ascii="Verdana" w:hAnsi="Verdana"/>
          <w:color w:val="000000"/>
          <w:sz w:val="15"/>
          <w:szCs w:val="15"/>
        </w:rPr>
        <w:t> </w:t>
      </w:r>
      <w:r>
        <w:rPr>
          <w:rFonts w:ascii="Verdana" w:hAnsi="Verdana"/>
          <w:color w:val="000000"/>
          <w:sz w:val="15"/>
          <w:szCs w:val="15"/>
        </w:rPr>
        <w:t>выступает залогом успешной адаптации человека в любой социальной среде, что определяет практическую значимость формирования</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умений с самого раннего детства.</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Выбирая общение объектом исследования, ученые осознают, что в современных условиях оно приобретает иное качество. В обществе стремительно развиваются новые информационные технологии, создающие специфическую</w:t>
      </w:r>
      <w:r>
        <w:rPr>
          <w:rStyle w:val="WW8Num2z0"/>
          <w:rFonts w:ascii="Verdana" w:hAnsi="Verdana"/>
          <w:color w:val="000000"/>
          <w:sz w:val="15"/>
          <w:szCs w:val="15"/>
        </w:rPr>
        <w:t> </w:t>
      </w: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среду (компьютерная сеть, телевизионные мосты и т.д.), возрастает роль диалога при решении задач международного значения и внутриполитического характера, интенсифицируются межнациональные контакты. В этом контексте общение и его значение для развития личности - важная проблема научных исследований.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Признание</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дошкольного возраста и отношение к нему как уникальному периоду развития личности определило задачу расширения возможностей каждого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для компетентного выбора своего жизненного пути, который будет определяться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ориентированностью на другого человека, осведомленностью в правилах осуществления общения, активностью в разных видах 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Современная педагогическая практика опирается на психологсх--педагогические исследования, теоретически обосновывающие сущность и значение формирования коммуникативных умений в развитии ребенка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основе многочисленных публикаций лежит концепция деятельности, разработанная А.Н. Леонтьевым, В.В.</w:t>
      </w:r>
      <w:r>
        <w:rPr>
          <w:rStyle w:val="WW8Num2z0"/>
          <w:rFonts w:ascii="Verdana" w:hAnsi="Verdana"/>
          <w:color w:val="000000"/>
          <w:sz w:val="15"/>
          <w:szCs w:val="15"/>
        </w:rPr>
        <w:t> </w:t>
      </w:r>
      <w:r>
        <w:rPr>
          <w:rStyle w:val="WW8Num3z0"/>
          <w:rFonts w:ascii="Verdana" w:hAnsi="Verdana"/>
          <w:color w:val="4682B4"/>
          <w:sz w:val="15"/>
          <w:szCs w:val="15"/>
        </w:rPr>
        <w:t>Давыдовым</w:t>
      </w:r>
      <w:r>
        <w:rPr>
          <w:rFonts w:ascii="Verdana" w:hAnsi="Verdana"/>
          <w:color w:val="000000"/>
          <w:sz w:val="15"/>
          <w:szCs w:val="15"/>
        </w:rPr>
        <w:t>, Д.Б. Элькониным, A.B. Запорожцем и др. Основываясь на ней,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А.Г. Рузская, Т.А. Репина рассматривали общение как коммуникативную деятельность.</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ряде исследований отмечается, что</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умения способствуют психическому развитию</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(A.B. Запорожец, М.И. Лисина, А.Г.</w:t>
      </w:r>
      <w:r>
        <w:rPr>
          <w:rStyle w:val="WW8Num2z0"/>
          <w:rFonts w:ascii="Verdana" w:hAnsi="Verdana"/>
          <w:color w:val="000000"/>
          <w:sz w:val="15"/>
          <w:szCs w:val="15"/>
        </w:rPr>
        <w:t> </w:t>
      </w:r>
      <w:r>
        <w:rPr>
          <w:rStyle w:val="WW8Num3z0"/>
          <w:rFonts w:ascii="Verdana" w:hAnsi="Verdana"/>
          <w:color w:val="4682B4"/>
          <w:sz w:val="15"/>
          <w:szCs w:val="15"/>
        </w:rPr>
        <w:t>Рузская</w:t>
      </w:r>
      <w:r>
        <w:rPr>
          <w:rFonts w:ascii="Verdana" w:hAnsi="Verdana"/>
          <w:color w:val="000000"/>
          <w:sz w:val="15"/>
          <w:szCs w:val="15"/>
        </w:rPr>
        <w:t>), влияют на общий уровень его деятельности (З.М.</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Fonts w:ascii="Verdana" w:hAnsi="Verdana"/>
          <w:color w:val="000000"/>
          <w:sz w:val="15"/>
          <w:szCs w:val="15"/>
        </w:rPr>
        <w:t>, Д.Б. Эльконин).</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Значение</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коммуникативных умений становится более очевидным на этапе перехода ребенка к обучению в школе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А.Г. Рузская, В.А. Петровский, Г.Г.</w:t>
      </w:r>
      <w:r>
        <w:rPr>
          <w:rStyle w:val="WW8Num2z0"/>
          <w:rFonts w:ascii="Verdana" w:hAnsi="Verdana"/>
          <w:color w:val="000000"/>
          <w:sz w:val="15"/>
          <w:szCs w:val="15"/>
        </w:rPr>
        <w:t> </w:t>
      </w:r>
      <w:r>
        <w:rPr>
          <w:rStyle w:val="WW8Num3z0"/>
          <w:rFonts w:ascii="Verdana" w:hAnsi="Verdana"/>
          <w:color w:val="4682B4"/>
          <w:sz w:val="15"/>
          <w:szCs w:val="15"/>
        </w:rPr>
        <w:t>Кравцов</w:t>
      </w:r>
      <w:r>
        <w:rPr>
          <w:rFonts w:ascii="Verdana" w:hAnsi="Verdana"/>
          <w:color w:val="000000"/>
          <w:sz w:val="15"/>
          <w:szCs w:val="15"/>
        </w:rPr>
        <w:t>, Е.Е. Шулешко), когда отсутствие элементарных умений затрудняет общение ребенка со сверстниками и взрослыми, приводит к возрастанию тревожности, нарушает процесс обучения в целом. Именно развитие коммуникативности является приоритетным основанием обеспечения</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 xml:space="preserve">дошкольного и начального общего образования, необходимым </w:t>
      </w:r>
      <w:r>
        <w:rPr>
          <w:rFonts w:ascii="Verdana" w:hAnsi="Verdana"/>
          <w:color w:val="000000"/>
          <w:sz w:val="15"/>
          <w:szCs w:val="15"/>
        </w:rPr>
        <w:lastRenderedPageBreak/>
        <w:t>условием</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учебной деятельности, важнейшим направлением социально-личностного развития.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Изменение отношения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детству потребовало пересмотра содержания, форм и методов работы, создания педагогических технологий, отвечающих требованиям</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образовательного процесса, личностно-ориентированной модели взаимодействия взрослого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Современные педагогические технологии направлены на обеспечение такого уровня развития ребенка, который помог бы ему осознать себя субъектом деятельности, ощутить чувство психологической защищенности. В психолого-педагогических исследованиях доказывается, что это во многом определяется содержанием и характером общения с</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(М.И. Лисина, В.Р. Лисина, В.А.</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с родителями (З.М. Богуславская, C.B.</w:t>
      </w:r>
      <w:r>
        <w:rPr>
          <w:rStyle w:val="WW8Num2z0"/>
          <w:rFonts w:ascii="Verdana" w:hAnsi="Verdana"/>
          <w:color w:val="000000"/>
          <w:sz w:val="15"/>
          <w:szCs w:val="15"/>
        </w:rPr>
        <w:t> </w:t>
      </w:r>
      <w:r>
        <w:rPr>
          <w:rStyle w:val="WW8Num3z0"/>
          <w:rFonts w:ascii="Verdana" w:hAnsi="Verdana"/>
          <w:color w:val="4682B4"/>
          <w:sz w:val="15"/>
          <w:szCs w:val="15"/>
        </w:rPr>
        <w:t>Корницкая</w:t>
      </w:r>
      <w:r>
        <w:rPr>
          <w:rFonts w:ascii="Verdana" w:hAnsi="Verdana"/>
          <w:color w:val="000000"/>
          <w:sz w:val="15"/>
          <w:szCs w:val="15"/>
        </w:rPr>
        <w:t>, А.Г. Рузская и др.), отношениями со сверстниками (J1.H.</w:t>
      </w:r>
      <w:r>
        <w:rPr>
          <w:rStyle w:val="WW8Num2z0"/>
          <w:rFonts w:ascii="Verdana" w:hAnsi="Verdana"/>
          <w:color w:val="000000"/>
          <w:sz w:val="15"/>
          <w:szCs w:val="15"/>
        </w:rPr>
        <w:t> </w:t>
      </w:r>
      <w:r>
        <w:rPr>
          <w:rStyle w:val="WW8Num3z0"/>
          <w:rFonts w:ascii="Verdana" w:hAnsi="Verdana"/>
          <w:color w:val="4682B4"/>
          <w:sz w:val="15"/>
          <w:szCs w:val="15"/>
        </w:rPr>
        <w:t>Башлакова</w:t>
      </w:r>
      <w:r>
        <w:rPr>
          <w:rFonts w:ascii="Verdana" w:hAnsi="Verdana"/>
          <w:color w:val="000000"/>
          <w:sz w:val="15"/>
          <w:szCs w:val="15"/>
        </w:rPr>
        <w:t>, Т.И. Ерофееева, A.A. Рояк), деятельностью и достижением успеха в ней (P.C.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Т.А. Репина, Р.Б. Стеркина), культурой общения (Т.А.</w:t>
      </w:r>
      <w:r>
        <w:rPr>
          <w:rStyle w:val="WW8Num2z0"/>
          <w:rFonts w:ascii="Verdana" w:hAnsi="Verdana"/>
          <w:color w:val="000000"/>
          <w:sz w:val="15"/>
          <w:szCs w:val="15"/>
        </w:rPr>
        <w:t> </w:t>
      </w:r>
      <w:r>
        <w:rPr>
          <w:rStyle w:val="WW8Num3z0"/>
          <w:rFonts w:ascii="Verdana" w:hAnsi="Verdana"/>
          <w:color w:val="4682B4"/>
          <w:sz w:val="15"/>
          <w:szCs w:val="15"/>
        </w:rPr>
        <w:t>Антонова</w:t>
      </w:r>
      <w:r>
        <w:rPr>
          <w:rFonts w:ascii="Verdana" w:hAnsi="Verdana"/>
          <w:color w:val="000000"/>
          <w:sz w:val="15"/>
          <w:szCs w:val="15"/>
        </w:rPr>
        <w:t>, М.В. Ильяшенко, Н.С. Малетина, C.B. Пете-рина).</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Характеризуя состояние изученности проблемы применительно к дошкольному возрасту, приходится</w:t>
      </w:r>
      <w:r>
        <w:rPr>
          <w:rStyle w:val="WW8Num2z0"/>
          <w:rFonts w:ascii="Verdana" w:hAnsi="Verdana"/>
          <w:color w:val="000000"/>
          <w:sz w:val="15"/>
          <w:szCs w:val="15"/>
        </w:rPr>
        <w:t> </w:t>
      </w:r>
      <w:r>
        <w:rPr>
          <w:rStyle w:val="WW8Num3z0"/>
          <w:rFonts w:ascii="Verdana" w:hAnsi="Verdana"/>
          <w:color w:val="4682B4"/>
          <w:sz w:val="15"/>
          <w:szCs w:val="15"/>
        </w:rPr>
        <w:t>констатировать</w:t>
      </w:r>
      <w:r>
        <w:rPr>
          <w:rFonts w:ascii="Verdana" w:hAnsi="Verdana"/>
          <w:color w:val="000000"/>
          <w:sz w:val="15"/>
          <w:szCs w:val="15"/>
        </w:rPr>
        <w:t>, что в психолого-педагогической литературе многие аспекты формирования коммуникативных умений остаются мало разработанными. Недостаточно раскрыты содержание коммуникативных умений, критерии и показатели их сформированное™ у детей дошкольного возраста, не определена последовательность включения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процесс их формирования, формы организации деятельности детей вне</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Имеющиеся исследования позволяют выделить противоречие между признанием значимости коммуникативных умений в воспитании личности ребенка как субъекта</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деятельности и неразработанностью педагогической технологии и</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инструментария формирования данных умений, в соответствии с требованиями государственного стандарта дошкольного образования.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противоречие позволило следующим образом сформулировать проблему исследования: как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в соответствии с обозначенной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 психологии значимостью общения в развитии личности дошкольника сделать процесс формирования коммуникативных умений наиболее успешным, отвечающим требованиям практики?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теоретической и практической значимости данной проблемы была определена тема исследования: «</w:t>
      </w:r>
      <w:r>
        <w:rPr>
          <w:rStyle w:val="WW8Num3z0"/>
          <w:rFonts w:ascii="Verdana" w:hAnsi="Verdana"/>
          <w:color w:val="4682B4"/>
          <w:sz w:val="15"/>
          <w:szCs w:val="15"/>
        </w:rPr>
        <w:t>Формирование коммуникативных умений у детей дошкольного возраста</w:t>
      </w:r>
      <w:r>
        <w:rPr>
          <w:rFonts w:ascii="Verdana" w:hAnsi="Verdana"/>
          <w:color w:val="000000"/>
          <w:sz w:val="15"/>
          <w:szCs w:val="15"/>
        </w:rPr>
        <w:t>».</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введено ограничение: нами рассматривается проблема формирования коммуникативных умений у детей старшего дошкольного возраста. Это определяется тем, что в этот период дети проявляют более высокую потребность в общении, чем</w:t>
      </w:r>
      <w:r>
        <w:rPr>
          <w:rStyle w:val="WW8Num2z0"/>
          <w:rFonts w:ascii="Verdana" w:hAnsi="Verdana"/>
          <w:color w:val="000000"/>
          <w:sz w:val="15"/>
          <w:szCs w:val="15"/>
        </w:rPr>
        <w:t> </w:t>
      </w:r>
      <w:r>
        <w:rPr>
          <w:rStyle w:val="WW8Num3z0"/>
          <w:rFonts w:ascii="Verdana" w:hAnsi="Verdana"/>
          <w:color w:val="4682B4"/>
          <w:sz w:val="15"/>
          <w:szCs w:val="15"/>
        </w:rPr>
        <w:t>младшие</w:t>
      </w:r>
      <w:r>
        <w:rPr>
          <w:rStyle w:val="WW8Num2z0"/>
          <w:rFonts w:ascii="Verdana" w:hAnsi="Verdana"/>
          <w:color w:val="000000"/>
          <w:sz w:val="15"/>
          <w:szCs w:val="15"/>
        </w:rPr>
        <w:t> </w:t>
      </w:r>
      <w:r>
        <w:rPr>
          <w:rFonts w:ascii="Verdana" w:hAnsi="Verdana"/>
          <w:color w:val="000000"/>
          <w:sz w:val="15"/>
          <w:szCs w:val="15"/>
        </w:rPr>
        <w:t>школьники (A.B. Мудрик). Условия</w:t>
      </w:r>
      <w:r>
        <w:rPr>
          <w:rStyle w:val="WW8Num2z0"/>
          <w:rFonts w:ascii="Verdana" w:hAnsi="Verdana"/>
          <w:color w:val="000000"/>
          <w:sz w:val="15"/>
          <w:szCs w:val="15"/>
        </w:rPr>
        <w:t> </w:t>
      </w:r>
      <w:r>
        <w:rPr>
          <w:rStyle w:val="WW8Num3z0"/>
          <w:rFonts w:ascii="Verdana" w:hAnsi="Verdana"/>
          <w:color w:val="4682B4"/>
          <w:sz w:val="15"/>
          <w:szCs w:val="15"/>
        </w:rPr>
        <w:t>школьного</w:t>
      </w:r>
      <w:r>
        <w:rPr>
          <w:rFonts w:ascii="Verdana" w:hAnsi="Verdana"/>
          <w:color w:val="000000"/>
          <w:sz w:val="15"/>
          <w:szCs w:val="15"/>
        </w:rPr>
        <w:t>обучения менее благоприятны, так как повышенное внимание к учебной деятельности, новая ситуация социального развития приводит к уменьшению</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контактов (A.M. Счастная). Кроме того, к этому возрасту дети приобретают способность произвольно управлять своим поведением (A.B.</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М.Г. Маркина, Т.В. Пуртова), в стадии становления находятся все компоненты коммуникативной деятельности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Процесс формирования коммуникативной деятельности мы ограничиваем формами совместной взросло-детской (партнерской) деятельности (в их числе</w:t>
      </w:r>
      <w:r>
        <w:rPr>
          <w:rStyle w:val="WW8Num2z0"/>
          <w:rFonts w:ascii="Verdana" w:hAnsi="Verdana"/>
          <w:color w:val="000000"/>
          <w:sz w:val="15"/>
          <w:szCs w:val="15"/>
        </w:rPr>
        <w:t> </w:t>
      </w:r>
      <w:r>
        <w:rPr>
          <w:rStyle w:val="WW8Num3z0"/>
          <w:rFonts w:ascii="Verdana" w:hAnsi="Verdana"/>
          <w:color w:val="4682B4"/>
          <w:sz w:val="15"/>
          <w:szCs w:val="15"/>
        </w:rPr>
        <w:t>кружковые</w:t>
      </w:r>
      <w:r>
        <w:rPr>
          <w:rStyle w:val="WW8Num2z0"/>
          <w:rFonts w:ascii="Verdana" w:hAnsi="Verdana"/>
          <w:color w:val="000000"/>
          <w:sz w:val="15"/>
          <w:szCs w:val="15"/>
        </w:rPr>
        <w:t> </w:t>
      </w:r>
      <w:r>
        <w:rPr>
          <w:rFonts w:ascii="Verdana" w:hAnsi="Verdana"/>
          <w:color w:val="000000"/>
          <w:sz w:val="15"/>
          <w:szCs w:val="15"/>
        </w:rPr>
        <w:t>занятия и дидактические игры), так как конкретное содержание этих форм планируется</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с учетом интересов и потребностей детей, жестко не регламентировано позицией взрослого (Н.Я.</w:t>
      </w:r>
      <w:r>
        <w:rPr>
          <w:rStyle w:val="WW8Num2z0"/>
          <w:rFonts w:ascii="Verdana" w:hAnsi="Verdana"/>
          <w:color w:val="000000"/>
          <w:sz w:val="15"/>
          <w:szCs w:val="15"/>
        </w:rPr>
        <w:t> </w:t>
      </w:r>
      <w:r>
        <w:rPr>
          <w:rStyle w:val="WW8Num3z0"/>
          <w:rFonts w:ascii="Verdana" w:hAnsi="Verdana"/>
          <w:color w:val="4682B4"/>
          <w:sz w:val="15"/>
          <w:szCs w:val="15"/>
        </w:rPr>
        <w:t>Михайленко</w:t>
      </w:r>
      <w:r>
        <w:rPr>
          <w:rFonts w:ascii="Verdana" w:hAnsi="Verdana"/>
          <w:color w:val="000000"/>
          <w:sz w:val="15"/>
          <w:szCs w:val="15"/>
        </w:rPr>
        <w:t>, H.A. Короткова). Выбор этих форм обусловлен так же становлением у дошкольника внеситуативно-деловой формы общения со сверстниками и внеситуативно-личностной со взрослыми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А.Г. Рузская).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и экспериментально проверить содержание, средства и приемы формирования коммуникативных умений у детей старшего дошкольного возраста в совместной взросло-детской (партнерской) 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процесс формирования коммуникативных умений у детей, а предметом - содержание, средства и приемы формирования коммуникативных умений у старших дошкольников.</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проведении исследования мы исходили из гипотезы, согласно которой формирование коммуникативных умений у детей старшего дошкольного возраста будет происходить наиболее успешно, если: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-содержание формируемых коммуникативных умений будет определяться с учетом функций и структуры коммуникативной деятельности, объединять в себе информационно-коммуникативные, регуляционно-коммуникативные, аффективно-коммуникативные умения и умения ориентироваться в условиях внешней ситуации общения, планировать содержание акта общения, реализовывать задуманное, подбирать вербальные и невербальные средства, оценивать результативность общения и отвечать адаптацией своего</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поведения;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-технология формирования коммуникативных умений будет реали-зовываться по этапам, включающим: создание мотивации на общение и приобретение коммуникативных умений;</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со средствами и способами общения и формирование коммуникативных умений в репродуктивной деятельности; творческое применение коммуникативных умений;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-средством формирования коммуникативных умений будут выступать специальные кружковые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и дидактические игры коммуникативного содержания, сходство которых позволяет использовать единые приемы руководства, акцентирующие внимание ребенка на компонентах коммуникативной 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-предметно-развивающая среда будет обеспечивать единство социальных и</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средств и функционально моделировать содержание формируемых у дошкольников коммуникативных умений.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поставлены следующие задачи: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1.Конкретизировать содержание коммуникативных умений детей старшего дошкольного возраста, критерии и показатели их сформированное™.</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2.Разработать и экспериментально проверить педагогическую технологию</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коммуникативных умений у детей в совместной взросло-детской (партнерской) 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3.Обосновать средства специально организованной взросло-детской (партнерской) деятельности вне занятий и приемы, способствующие формированию коммуникативных умений у детей старшего дошкольного возраста.</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4.Разработать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педагогов по формированию коммуникативных умений у детей.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применялись методы: теоретический анализ философской, психологической, педагогической литературы,</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беседы, изучение и анализ педагогической документации, оценка экспертов, социометрический метод, педагогический эксперимент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и формирующий), наблюдение, методы математической статистики.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являются положения философии и социологии о человеке как высшей ценности общества и самоцели общественного развития, о ведущей роли деятельности и общения в развитии личности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A.B. Запорожец, А.Н. Леонтьев,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В.А. Петровский, С.Л. Рубинштейн),</w:t>
      </w:r>
      <w:r>
        <w:rPr>
          <w:rStyle w:val="WW8Num2z0"/>
          <w:rFonts w:ascii="Verdana" w:hAnsi="Verdana"/>
          <w:color w:val="000000"/>
          <w:sz w:val="15"/>
          <w:szCs w:val="15"/>
        </w:rPr>
        <w:t> </w:t>
      </w:r>
      <w:r>
        <w:rPr>
          <w:rStyle w:val="WW8Num3z0"/>
          <w:rFonts w:ascii="Verdana" w:hAnsi="Verdana"/>
          <w:color w:val="4682B4"/>
          <w:sz w:val="15"/>
          <w:szCs w:val="15"/>
        </w:rPr>
        <w:t>общедидактические</w:t>
      </w:r>
      <w:r>
        <w:rPr>
          <w:rStyle w:val="WW8Num2z0"/>
          <w:rFonts w:ascii="Verdana" w:hAnsi="Verdana"/>
          <w:color w:val="000000"/>
          <w:sz w:val="15"/>
          <w:szCs w:val="15"/>
        </w:rPr>
        <w:t> </w:t>
      </w:r>
      <w:r>
        <w:rPr>
          <w:rFonts w:ascii="Verdana" w:hAnsi="Verdana"/>
          <w:color w:val="000000"/>
          <w:sz w:val="15"/>
          <w:szCs w:val="15"/>
        </w:rPr>
        <w:t>положения о формировании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(Л.С. Выготский, А.Е. Дмитриев, В.А.</w:t>
      </w:r>
      <w:r>
        <w:rPr>
          <w:rStyle w:val="WW8Num2z0"/>
          <w:rFonts w:ascii="Verdana" w:hAnsi="Verdana"/>
          <w:color w:val="000000"/>
          <w:sz w:val="15"/>
          <w:szCs w:val="15"/>
        </w:rPr>
        <w:t> </w:t>
      </w:r>
      <w:r>
        <w:rPr>
          <w:rStyle w:val="WW8Num3z0"/>
          <w:rFonts w:ascii="Verdana" w:hAnsi="Verdana"/>
          <w:color w:val="4682B4"/>
          <w:sz w:val="15"/>
          <w:szCs w:val="15"/>
        </w:rPr>
        <w:t>Крутецкий</w:t>
      </w:r>
      <w:r>
        <w:rPr>
          <w:rFonts w:ascii="Verdana" w:hAnsi="Verdana"/>
          <w:color w:val="000000"/>
          <w:sz w:val="15"/>
          <w:szCs w:val="15"/>
        </w:rPr>
        <w:t>, А.Н. Леонтьев, С.Л. Рубинштейн,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теоретические разработки в области педагогических технологий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Г.К. Селевко и др.).</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Основные этапы исследования: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(1993-1995 гг.) осуществлялся теоретический анализ проблем формирования коммуникативных умений у старших дошкольников, формулировались проблема, цель, гипотеза, задачи исследования, осуществлялся констатирующий эксперимент. На основе результатов</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Fonts w:ascii="Verdana" w:hAnsi="Verdana"/>
          <w:color w:val="000000"/>
          <w:sz w:val="15"/>
          <w:szCs w:val="15"/>
        </w:rPr>
        <w:t>эксперимента и анализа состояния проблемы в теории и практике была разработана методика опытно-экспериментальной работы.</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(1995-1997 гг.) проведен формирующий эксперимент, в ходе которого были определены и апробированы содержание, средства и приемы формирования коммуникативных умений.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(1998-1999 гг.) анализировались полученные в ходе опытно-экспериментальной работы результаты, разрабатывались методические рекомендации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осуществлялось оформление диссертации.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работы заключается в том, что конкретизировано содержание коммуникативных умений детей старшего дошкольного возраста в совместной взросло-детской (партнерской)деятельности с учетом функций и структуры коммуникативной деятельности; разработаны критерии и показатели оценки уровня сформированности коммуникативных умений; теоретически обоснована педагогическая технология поэтапного формирования коммуникативных умений; определены приемы, способствующие формированию коммуникативных умений у детей.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в том, что содержание коммуникативных умений конкретизировано применительно к</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старшего дошкольного возраста; разработаны критерии и показатели оценки уровня сформированности умений; определены условия, способствующие успешности процесса формирования коммуникативных умений у детей.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состоит в разработке технологии поэтапного формирования коммуникативных умений у детей старшего дошкольного возраста, рекомендаций для педагогов,</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Формирование коммуникативных умений у детей</w:t>
      </w:r>
      <w:r>
        <w:rPr>
          <w:rFonts w:ascii="Verdana" w:hAnsi="Verdana"/>
          <w:color w:val="000000"/>
          <w:sz w:val="15"/>
          <w:szCs w:val="15"/>
        </w:rPr>
        <w:t>», которые могут быть использованы для совершенствования подготовки специалистов дошкольного профиля в педагогических</w:t>
      </w:r>
      <w:r>
        <w:rPr>
          <w:rStyle w:val="WW8Num2z0"/>
          <w:rFonts w:ascii="Verdana" w:hAnsi="Verdana"/>
          <w:color w:val="000000"/>
          <w:sz w:val="15"/>
          <w:szCs w:val="15"/>
        </w:rPr>
        <w:t> </w:t>
      </w:r>
      <w:r>
        <w:rPr>
          <w:rStyle w:val="WW8Num3z0"/>
          <w:rFonts w:ascii="Verdana" w:hAnsi="Verdana"/>
          <w:color w:val="4682B4"/>
          <w:sz w:val="15"/>
          <w:szCs w:val="15"/>
        </w:rPr>
        <w:t>колледжах</w:t>
      </w:r>
      <w:r>
        <w:rPr>
          <w:rFonts w:ascii="Verdana" w:hAnsi="Verdana"/>
          <w:color w:val="000000"/>
          <w:sz w:val="15"/>
          <w:szCs w:val="15"/>
        </w:rPr>
        <w:t>, вузах, в системе повышения квалификации.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работы. Внедрение результатов исследования осуществлялось в процессе опытно-экспериментальной работы, выполненной на базе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 53, 27 города Копейска Челябинской области, № 325 города Челябинска. Основные положения и результаты докладывались и обсуждались на областной научно-практической конференции «Пути обновления системы среднего профессионально-педагогического образования области» (г. Челябинск, 1997), на городских педагогических</w:t>
      </w:r>
      <w:r>
        <w:rPr>
          <w:rStyle w:val="WW8Num2z0"/>
          <w:rFonts w:ascii="Verdana" w:hAnsi="Verdana"/>
          <w:color w:val="000000"/>
          <w:sz w:val="15"/>
          <w:szCs w:val="15"/>
        </w:rPr>
        <w:t> </w:t>
      </w:r>
      <w:r>
        <w:rPr>
          <w:rStyle w:val="WW8Num3z0"/>
          <w:rFonts w:ascii="Verdana" w:hAnsi="Verdana"/>
          <w:color w:val="4682B4"/>
          <w:sz w:val="15"/>
          <w:szCs w:val="15"/>
        </w:rPr>
        <w:t>чтениях</w:t>
      </w:r>
      <w:r>
        <w:rPr>
          <w:rStyle w:val="WW8Num2z0"/>
          <w:rFonts w:ascii="Verdana" w:hAnsi="Verdana"/>
          <w:color w:val="000000"/>
          <w:sz w:val="15"/>
          <w:szCs w:val="15"/>
        </w:rPr>
        <w:t> </w:t>
      </w:r>
      <w:r>
        <w:rPr>
          <w:rFonts w:ascii="Verdana" w:hAnsi="Verdana"/>
          <w:color w:val="000000"/>
          <w:sz w:val="15"/>
          <w:szCs w:val="15"/>
        </w:rPr>
        <w:t>«Дошкольное образование: настоящее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(г. Челябинск, 1998), на областных педагогических чтениях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настоящее и будущее» (г. Челябинск, 1998), на общероссийской конференции «</w:t>
      </w:r>
      <w:r>
        <w:rPr>
          <w:rStyle w:val="WW8Num3z0"/>
          <w:rFonts w:ascii="Verdana" w:hAnsi="Verdana"/>
          <w:color w:val="4682B4"/>
          <w:sz w:val="15"/>
          <w:szCs w:val="15"/>
        </w:rPr>
        <w:t>Молодежь России: прошлое, настоящее, будущее</w:t>
      </w:r>
      <w:r>
        <w:rPr>
          <w:rFonts w:ascii="Verdana" w:hAnsi="Verdana"/>
          <w:color w:val="000000"/>
          <w:sz w:val="15"/>
          <w:szCs w:val="15"/>
        </w:rPr>
        <w:t>» (г. Челябинск, 1998),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Шадринского государственного педагогического института, на</w:t>
      </w:r>
      <w:r>
        <w:rPr>
          <w:rStyle w:val="WW8Num2z0"/>
          <w:rFonts w:ascii="Verdana" w:hAnsi="Verdana"/>
          <w:color w:val="000000"/>
          <w:sz w:val="15"/>
          <w:szCs w:val="15"/>
        </w:rPr>
        <w:t> </w:t>
      </w:r>
      <w:r>
        <w:rPr>
          <w:rStyle w:val="WW8Num3z0"/>
          <w:rFonts w:ascii="Verdana" w:hAnsi="Verdana"/>
          <w:color w:val="4682B4"/>
          <w:sz w:val="15"/>
          <w:szCs w:val="15"/>
        </w:rPr>
        <w:t>методическом</w:t>
      </w:r>
      <w:r>
        <w:rPr>
          <w:rStyle w:val="WW8Num2z0"/>
          <w:rFonts w:ascii="Verdana" w:hAnsi="Verdana"/>
          <w:color w:val="000000"/>
          <w:sz w:val="15"/>
          <w:szCs w:val="15"/>
        </w:rPr>
        <w:t> </w:t>
      </w:r>
      <w:r>
        <w:rPr>
          <w:rFonts w:ascii="Verdana" w:hAnsi="Verdana"/>
          <w:color w:val="000000"/>
          <w:sz w:val="15"/>
          <w:szCs w:val="15"/>
        </w:rPr>
        <w:t>совете Челябинского педагогического колледжа № 2.</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1.Содержание коммуникативных умений, представляющих собой сложные, осознанные коммуникативные действия, основанные на теоретических знаниях и практической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к общению, определяется с учетом функций и структуры коммуникативной деятельности. По содержанию данные умения у детей старшего дошкольного возраста объединяют в себе информационно-коммуникативные, регуляционно-коммуникативные, аффективно-коммуникативные умения и умения ориентироваться в условиях внешней ситуации общения, планировать содержание акта общения, реализовывать задуманное, подбирать вербальные и невербальные средства, оценивать результативность общения и отвечать адаптацией своего коммуникативного поведения.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2.Успешности процесса формирования коммуникативных умений у детей старшего дошкольного возраста способствует его осуществление на</w:t>
      </w:r>
      <w:r>
        <w:rPr>
          <w:rStyle w:val="WW8Num2z0"/>
          <w:rFonts w:ascii="Verdana" w:hAnsi="Verdana"/>
          <w:color w:val="000000"/>
          <w:sz w:val="15"/>
          <w:szCs w:val="15"/>
        </w:rPr>
        <w:t> </w:t>
      </w:r>
      <w:r>
        <w:rPr>
          <w:rStyle w:val="WW8Num3z0"/>
          <w:rFonts w:ascii="Verdana" w:hAnsi="Verdana"/>
          <w:color w:val="4682B4"/>
          <w:sz w:val="15"/>
          <w:szCs w:val="15"/>
        </w:rPr>
        <w:t>кружковых</w:t>
      </w:r>
      <w:r>
        <w:rPr>
          <w:rStyle w:val="WW8Num2z0"/>
          <w:rFonts w:ascii="Verdana" w:hAnsi="Verdana"/>
          <w:color w:val="000000"/>
          <w:sz w:val="15"/>
          <w:szCs w:val="15"/>
        </w:rPr>
        <w:t> </w:t>
      </w:r>
      <w:r>
        <w:rPr>
          <w:rFonts w:ascii="Verdana" w:hAnsi="Verdana"/>
          <w:color w:val="000000"/>
          <w:sz w:val="15"/>
          <w:szCs w:val="15"/>
        </w:rPr>
        <w:t>занятиях и в дидактических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коммуникативного содержания, рассматриваемых как средство формирования коммуникативных умений, и использование приемов, акцентирующих внимание ребенка на компонентах коммуникативной 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3.Технология формирования коммуникативных умений реализуется постепенно, через ряд последовательных этапов: создания мотивации на общение и приобретение коммуникативных умений;</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со средствами и способами общения и формирования коммуникативных умений в репродуктивной деятельности; творческого применения коммуникативных умений.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Формированию коммуникативных умений у детей старшего дошкольного возраста будет способствовать предметно-развивающая среда, обеспечивающая единство социальных и предметных средств и функционально моделирующая содержание формируемых умений.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полученных результатов исследования обеспечена обоснованностью исходных теоретических позиций об общении как коммуникативной деятельности, сопоставлением результатов исследования проблемы формирования коммуникативных умений в теории и практике школы, дошкольных учреждений; опытно-экспериментальной проверкой выводов и практических рекомендаций; использованием методов математической статистики (критерия ХИ - квадрат Пирсона). Структура работы Диссертация состоит из введения, трех глав, заключения, списка литературы, приложений.</w:t>
      </w:r>
    </w:p>
    <w:p w:rsidR="00540321" w:rsidRDefault="00540321" w:rsidP="0054032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Проняева, Светлана Владимировна</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нашли отражение в рекомендациях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направленных на формирование коммуникативных умений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в разработке спецкурса для</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курсов повышения квалификации, студентов</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колледжей.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Рекомендации использовались в опытной работе, дали положительные результаты и могут быть применены в процессе работы над совершенствованием процесса</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старших дошкольников.</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нами исследование имеет перспективы дальнейшего развития, что предполагает более широкое изучение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умений в учебной деятельности дошкольников, решение вопросов развития умений на разных возрастных этапах, включение теории и технологии формирования коммуникативных умений у детей в процесс профессиональной подготовки специалистов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профиля.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174</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Проведенная работа подтверждает выдвинутую гипотезу и позволяет сделать следующие выводы:</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Формирование коммуникативных умений - одна из актуальных проблем теории и практики развития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дошкольного образования, требующая серьезного теоретического переосмысления.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Анализ психолого-педагогической теории и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позволил определить сущность исследуемых умений как сложных, осознанных коммуникативных действий детей, осуществляемых на основе полученных знаний и практической</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Fonts w:ascii="Verdana" w:hAnsi="Verdana"/>
          <w:color w:val="000000"/>
          <w:sz w:val="15"/>
          <w:szCs w:val="15"/>
        </w:rPr>
        <w:t>.</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Содержание коммуникативных умений конкретизировано в соответствии со структурой и функциями общения </w:t>
      </w:r>
      <w:r>
        <w:rPr>
          <w:rFonts w:ascii="Verdana" w:hAnsi="Verdana"/>
          <w:color w:val="000000"/>
          <w:sz w:val="15"/>
          <w:szCs w:val="15"/>
        </w:rPr>
        <w:lastRenderedPageBreak/>
        <w:t>как</w:t>
      </w:r>
      <w:r>
        <w:rPr>
          <w:rStyle w:val="WW8Num2z0"/>
          <w:rFonts w:ascii="Verdana" w:hAnsi="Verdana"/>
          <w:color w:val="000000"/>
          <w:sz w:val="15"/>
          <w:szCs w:val="15"/>
        </w:rPr>
        <w:t> </w:t>
      </w:r>
      <w:r>
        <w:rPr>
          <w:rStyle w:val="WW8Num3z0"/>
          <w:rFonts w:ascii="Verdana" w:hAnsi="Verdana"/>
          <w:color w:val="4682B4"/>
          <w:sz w:val="15"/>
          <w:szCs w:val="15"/>
        </w:rPr>
        <w:t>коммуникативной</w:t>
      </w:r>
      <w:r>
        <w:rPr>
          <w:rStyle w:val="WW8Num2z0"/>
          <w:rFonts w:ascii="Verdana" w:hAnsi="Verdana"/>
          <w:color w:val="000000"/>
          <w:sz w:val="15"/>
          <w:szCs w:val="15"/>
        </w:rPr>
        <w:t> </w:t>
      </w:r>
      <w:r>
        <w:rPr>
          <w:rFonts w:ascii="Verdana" w:hAnsi="Verdana"/>
          <w:color w:val="000000"/>
          <w:sz w:val="15"/>
          <w:szCs w:val="15"/>
        </w:rPr>
        <w:t>деятельности (М. И. Лисина, Б.Ф.</w:t>
      </w:r>
      <w:r>
        <w:rPr>
          <w:rStyle w:val="WW8Num2z0"/>
          <w:rFonts w:ascii="Verdana" w:hAnsi="Verdana"/>
          <w:color w:val="000000"/>
          <w:sz w:val="15"/>
          <w:szCs w:val="15"/>
        </w:rPr>
        <w:t> </w:t>
      </w:r>
      <w:r>
        <w:rPr>
          <w:rStyle w:val="WW8Num3z0"/>
          <w:rFonts w:ascii="Verdana" w:hAnsi="Verdana"/>
          <w:color w:val="4682B4"/>
          <w:sz w:val="15"/>
          <w:szCs w:val="15"/>
        </w:rPr>
        <w:t>Ломов</w:t>
      </w:r>
      <w:r>
        <w:rPr>
          <w:rFonts w:ascii="Verdana" w:hAnsi="Verdana"/>
          <w:color w:val="000000"/>
          <w:sz w:val="15"/>
          <w:szCs w:val="15"/>
        </w:rPr>
        <w:t>). По своему содержанию данные умения объединяют в себе информационно-коммуникативные, регуляционно-коммуникативные, аффективно -</w:t>
      </w:r>
      <w:r>
        <w:rPr>
          <w:rStyle w:val="WW8Num2z0"/>
          <w:rFonts w:ascii="Verdana" w:hAnsi="Verdana"/>
          <w:color w:val="000000"/>
          <w:sz w:val="15"/>
          <w:szCs w:val="15"/>
        </w:rPr>
        <w:t>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умения, направленные на реализацию функций общения,и соответствующие структуре коммуникативной деятельности умения ориентироваться в условиях внешней ситуации общения, планировать содержание акта общения, выбирать вербальные и невербальные средства, реализовывать задуманное в процессе общения, оценивать результативность общения и отвечать адаптацией своего</w:t>
      </w:r>
      <w:r>
        <w:rPr>
          <w:rStyle w:val="WW8Num2z0"/>
          <w:rFonts w:ascii="Verdana" w:hAnsi="Verdana"/>
          <w:color w:val="000000"/>
          <w:sz w:val="15"/>
          <w:szCs w:val="15"/>
        </w:rPr>
        <w:t> </w:t>
      </w:r>
      <w:r>
        <w:rPr>
          <w:rStyle w:val="WW8Num3z0"/>
          <w:rFonts w:ascii="Verdana" w:hAnsi="Verdana"/>
          <w:color w:val="4682B4"/>
          <w:sz w:val="15"/>
          <w:szCs w:val="15"/>
        </w:rPr>
        <w:t>коммуникативного</w:t>
      </w:r>
      <w:r>
        <w:rPr>
          <w:rStyle w:val="WW8Num2z0"/>
          <w:rFonts w:ascii="Verdana" w:hAnsi="Verdana"/>
          <w:color w:val="000000"/>
          <w:sz w:val="15"/>
          <w:szCs w:val="15"/>
        </w:rPr>
        <w:t> </w:t>
      </w:r>
      <w:r>
        <w:rPr>
          <w:rFonts w:ascii="Verdana" w:hAnsi="Verdana"/>
          <w:color w:val="000000"/>
          <w:sz w:val="15"/>
          <w:szCs w:val="15"/>
        </w:rPr>
        <w:t>поведения.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На основе теоретического анализа, опытно-экспериментальной работы определены критерии и показатели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коммуникативных умений (ориентировка в условиях коммуникативной задачи, планирование акта общения, выбор средств, осуществление акта общения, обеспечение обратной связи). Выделенные критерии и показатели позволили оценить уровень и проследить динамику сформированности коммуникативных умений.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Формирование коммуникативных умений целесообразно в совместной взросло-детской деятельности как наиболее доступной модели внеситуативного общения. В качестве основных форм организации этой деятельности используются</w:t>
      </w:r>
      <w:r>
        <w:rPr>
          <w:rStyle w:val="WW8Num2z0"/>
          <w:rFonts w:ascii="Verdana" w:hAnsi="Verdana"/>
          <w:color w:val="000000"/>
          <w:sz w:val="15"/>
          <w:szCs w:val="15"/>
        </w:rPr>
        <w:t> </w:t>
      </w:r>
      <w:r>
        <w:rPr>
          <w:rStyle w:val="WW8Num3z0"/>
          <w:rFonts w:ascii="Verdana" w:hAnsi="Verdana"/>
          <w:color w:val="4682B4"/>
          <w:sz w:val="15"/>
          <w:szCs w:val="15"/>
        </w:rPr>
        <w:t>кружковые</w:t>
      </w:r>
      <w:r>
        <w:rPr>
          <w:rStyle w:val="WW8Num2z0"/>
          <w:rFonts w:ascii="Verdana" w:hAnsi="Verdana"/>
          <w:color w:val="000000"/>
          <w:sz w:val="15"/>
          <w:szCs w:val="15"/>
        </w:rPr>
        <w:t> </w:t>
      </w:r>
      <w:r>
        <w:rPr>
          <w:rFonts w:ascii="Verdana" w:hAnsi="Verdana"/>
          <w:color w:val="000000"/>
          <w:sz w:val="15"/>
          <w:szCs w:val="15"/>
        </w:rPr>
        <w:t>занятия и дидактические игры коммуникативного содержания, рассматриваемые нами как средство формирования умений. На основе анализа данных форм установлено существенное сходство между ними, что позволяет применить к ним единые приемы руководства, акцентирующие внимание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компонентах коммуникативной деятельности.</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Необходимый уровень сформированное™ коммуникативных умений обеспечивается путем</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их формирования.</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этапе создания мотивации на</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приобретение коммуникативных умений</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выявляет у детей имеющийся опыт, доводит до их понимания роль общения в жизни и развитии человека и создает интерес к процессу</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коммуникативными умениями. На этом этапе используются модель круга общения детей, специально подобранные коммуникативные ситуации, анализ художественных произведений с точки зрения определения коммуникативных умений, идентификация ребенка с каким-либо литературным героем, которого он хотел бы</w:t>
      </w:r>
      <w:r>
        <w:rPr>
          <w:rStyle w:val="WW8Num2z0"/>
          <w:rFonts w:ascii="Verdana" w:hAnsi="Verdana"/>
          <w:color w:val="000000"/>
          <w:sz w:val="15"/>
          <w:szCs w:val="15"/>
        </w:rPr>
        <w:t> </w:t>
      </w:r>
      <w:r>
        <w:rPr>
          <w:rStyle w:val="WW8Num3z0"/>
          <w:rFonts w:ascii="Verdana" w:hAnsi="Verdana"/>
          <w:color w:val="4682B4"/>
          <w:sz w:val="15"/>
          <w:szCs w:val="15"/>
        </w:rPr>
        <w:t>обучить</w:t>
      </w:r>
      <w:r>
        <w:rPr>
          <w:rStyle w:val="WW8Num2z0"/>
          <w:rFonts w:ascii="Verdana" w:hAnsi="Verdana"/>
          <w:color w:val="000000"/>
          <w:sz w:val="15"/>
          <w:szCs w:val="15"/>
        </w:rPr>
        <w:t> </w:t>
      </w:r>
      <w:r>
        <w:rPr>
          <w:rFonts w:ascii="Verdana" w:hAnsi="Verdana"/>
          <w:color w:val="000000"/>
          <w:sz w:val="15"/>
          <w:szCs w:val="15"/>
        </w:rPr>
        <w:t>правильному общению, алгоритм анализа совместной деятельности детей.</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этапе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со средствами и способами общения и формирования коммуникативных умений в репродуктивной деятельности основное внимание уделяется</w:t>
      </w:r>
      <w:r>
        <w:rPr>
          <w:rStyle w:val="WW8Num2z0"/>
          <w:rFonts w:ascii="Verdana" w:hAnsi="Verdana"/>
          <w:color w:val="000000"/>
          <w:sz w:val="15"/>
          <w:szCs w:val="15"/>
        </w:rPr>
        <w:t> </w:t>
      </w:r>
      <w:r>
        <w:rPr>
          <w:rStyle w:val="WW8Num3z0"/>
          <w:rFonts w:ascii="Verdana" w:hAnsi="Verdana"/>
          <w:color w:val="4682B4"/>
          <w:sz w:val="15"/>
          <w:szCs w:val="15"/>
        </w:rPr>
        <w:t>знакомству</w:t>
      </w:r>
      <w:r>
        <w:rPr>
          <w:rStyle w:val="WW8Num2z0"/>
          <w:rFonts w:ascii="Verdana" w:hAnsi="Verdana"/>
          <w:color w:val="000000"/>
          <w:sz w:val="15"/>
          <w:szCs w:val="15"/>
        </w:rPr>
        <w:t> </w:t>
      </w:r>
      <w:r>
        <w:rPr>
          <w:rFonts w:ascii="Verdana" w:hAnsi="Verdana"/>
          <w:color w:val="000000"/>
          <w:sz w:val="15"/>
          <w:szCs w:val="15"/>
        </w:rPr>
        <w:t>детей со средствами и способами общения, со структурой коммуникативной деятельности и</w:t>
      </w:r>
      <w:r>
        <w:rPr>
          <w:rStyle w:val="WW8Num2z0"/>
          <w:rFonts w:ascii="Verdana" w:hAnsi="Verdana"/>
          <w:color w:val="000000"/>
          <w:sz w:val="15"/>
          <w:szCs w:val="15"/>
        </w:rPr>
        <w:t> </w:t>
      </w:r>
      <w:r>
        <w:rPr>
          <w:rStyle w:val="WW8Num3z0"/>
          <w:rFonts w:ascii="Verdana" w:hAnsi="Verdana"/>
          <w:color w:val="4682B4"/>
          <w:sz w:val="15"/>
          <w:szCs w:val="15"/>
        </w:rPr>
        <w:t>упражнению</w:t>
      </w:r>
      <w:r>
        <w:rPr>
          <w:rStyle w:val="WW8Num2z0"/>
          <w:rFonts w:ascii="Verdana" w:hAnsi="Verdana"/>
          <w:color w:val="000000"/>
          <w:sz w:val="15"/>
          <w:szCs w:val="15"/>
        </w:rPr>
        <w:t> </w:t>
      </w:r>
      <w:r>
        <w:rPr>
          <w:rFonts w:ascii="Verdana" w:hAnsi="Verdana"/>
          <w:color w:val="000000"/>
          <w:sz w:val="15"/>
          <w:szCs w:val="15"/>
        </w:rPr>
        <w:t>коммуникативных умений в репродуктивной деятельности. Широко используются формы совместной взросло-детской деятельности -</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кружка «</w:t>
      </w:r>
      <w:r>
        <w:rPr>
          <w:rStyle w:val="WW8Num3z0"/>
          <w:rFonts w:ascii="Verdana" w:hAnsi="Verdana"/>
          <w:color w:val="4682B4"/>
          <w:sz w:val="15"/>
          <w:szCs w:val="15"/>
        </w:rPr>
        <w:t>Мир общения, или В стране волшебных слов и интересных собеседников</w:t>
      </w:r>
      <w:r>
        <w:rPr>
          <w:rFonts w:ascii="Verdana" w:hAnsi="Verdana"/>
          <w:color w:val="000000"/>
          <w:sz w:val="15"/>
          <w:szCs w:val="15"/>
        </w:rPr>
        <w:t>» и специально направленные на формирование коммуникативных умений</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Основное место среди приемов</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взаимодействия с детьми отводится моделированию. Модель</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Ступени общения» позволяет детям наглядно представить сложную структуру коммуникативной деятельности в целом, а модели реакции на коммуникативные ситуации помогают детям прогнозировать возможные эффекты общения и понимать эмоциональное состояние партнеров.</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этапе творческого применения коммуникативных умений создаются условия для свободного</w:t>
      </w:r>
      <w:r>
        <w:rPr>
          <w:rStyle w:val="WW8Num2z0"/>
          <w:rFonts w:ascii="Verdana" w:hAnsi="Verdana"/>
          <w:color w:val="000000"/>
          <w:sz w:val="15"/>
          <w:szCs w:val="15"/>
        </w:rPr>
        <w:t> </w:t>
      </w:r>
      <w:r>
        <w:rPr>
          <w:rStyle w:val="WW8Num3z0"/>
          <w:rFonts w:ascii="Verdana" w:hAnsi="Verdana"/>
          <w:color w:val="4682B4"/>
          <w:sz w:val="15"/>
          <w:szCs w:val="15"/>
        </w:rPr>
        <w:t>оперирования</w:t>
      </w:r>
      <w:r>
        <w:rPr>
          <w:rStyle w:val="WW8Num2z0"/>
          <w:rFonts w:ascii="Verdana" w:hAnsi="Verdana"/>
          <w:color w:val="000000"/>
          <w:sz w:val="15"/>
          <w:szCs w:val="15"/>
        </w:rPr>
        <w:t> </w:t>
      </w:r>
      <w:r>
        <w:rPr>
          <w:rFonts w:ascii="Verdana" w:hAnsi="Verdana"/>
          <w:color w:val="000000"/>
          <w:sz w:val="15"/>
          <w:szCs w:val="15"/>
        </w:rPr>
        <w:t>коммуникативными умениями в разнообразной творческой деятельности и для творческого их использования в</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Fonts w:ascii="Verdana" w:hAnsi="Verdana"/>
          <w:color w:val="000000"/>
          <w:sz w:val="15"/>
          <w:szCs w:val="15"/>
        </w:rPr>
        <w:t>, свободном общении. Детей широко вовлекают в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 сочинение рассказов из личного коммуникативного опыта, создаются условия для творческих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и для принятия детьми различных</w:t>
      </w:r>
      <w:r>
        <w:rPr>
          <w:rStyle w:val="WW8Num2z0"/>
          <w:rFonts w:ascii="Verdana" w:hAnsi="Verdana"/>
          <w:color w:val="000000"/>
          <w:sz w:val="15"/>
          <w:szCs w:val="15"/>
        </w:rPr>
        <w:t> </w:t>
      </w:r>
      <w:r>
        <w:rPr>
          <w:rStyle w:val="WW8Num3z0"/>
          <w:rFonts w:ascii="Verdana" w:hAnsi="Verdana"/>
          <w:color w:val="4682B4"/>
          <w:sz w:val="15"/>
          <w:szCs w:val="15"/>
        </w:rPr>
        <w:t>ролевых</w:t>
      </w:r>
      <w:r>
        <w:rPr>
          <w:rStyle w:val="WW8Num2z0"/>
          <w:rFonts w:ascii="Verdana" w:hAnsi="Verdana"/>
          <w:color w:val="000000"/>
          <w:sz w:val="15"/>
          <w:szCs w:val="15"/>
        </w:rPr>
        <w:t> </w:t>
      </w:r>
      <w:r>
        <w:rPr>
          <w:rFonts w:ascii="Verdana" w:hAnsi="Verdana"/>
          <w:color w:val="000000"/>
          <w:sz w:val="15"/>
          <w:szCs w:val="15"/>
        </w:rPr>
        <w:t>позиций, требующих творческого изложения своих замыслов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роли героя персональной выставки,</w:t>
      </w:r>
      <w:r>
        <w:rPr>
          <w:rStyle w:val="WW8Num2z0"/>
          <w:rFonts w:ascii="Verdana" w:hAnsi="Verdana"/>
          <w:color w:val="000000"/>
          <w:sz w:val="15"/>
          <w:szCs w:val="15"/>
        </w:rPr>
        <w:t> </w:t>
      </w:r>
      <w:r>
        <w:rPr>
          <w:rStyle w:val="WW8Num3z0"/>
          <w:rFonts w:ascii="Verdana" w:hAnsi="Verdana"/>
          <w:color w:val="4682B4"/>
          <w:sz w:val="15"/>
          <w:szCs w:val="15"/>
        </w:rPr>
        <w:t>экскурсовода</w:t>
      </w:r>
      <w:r>
        <w:rPr>
          <w:rFonts w:ascii="Verdana" w:hAnsi="Verdana"/>
          <w:color w:val="000000"/>
          <w:sz w:val="15"/>
          <w:szCs w:val="15"/>
        </w:rPr>
        <w:t>). Основными формами творческого оперирования</w:t>
      </w:r>
      <w:r>
        <w:rPr>
          <w:rStyle w:val="WW8Num3z0"/>
          <w:rFonts w:ascii="Verdana" w:hAnsi="Verdana"/>
          <w:color w:val="4682B4"/>
          <w:sz w:val="15"/>
          <w:szCs w:val="15"/>
        </w:rPr>
        <w:t>коммуникативными</w:t>
      </w:r>
      <w:r>
        <w:rPr>
          <w:rStyle w:val="WW8Num2z0"/>
          <w:rFonts w:ascii="Verdana" w:hAnsi="Verdana"/>
          <w:color w:val="000000"/>
          <w:sz w:val="15"/>
          <w:szCs w:val="15"/>
        </w:rPr>
        <w:t> </w:t>
      </w:r>
      <w:r>
        <w:rPr>
          <w:rFonts w:ascii="Verdana" w:hAnsi="Verdana"/>
          <w:color w:val="000000"/>
          <w:sz w:val="15"/>
          <w:szCs w:val="15"/>
        </w:rPr>
        <w:t>умениями в самостоятельном, свободном</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выступают совместные со взрослыми традиционные мероприятия, имеющие неформальный</w:t>
      </w:r>
      <w:r>
        <w:rPr>
          <w:rStyle w:val="WW8Num2z0"/>
          <w:rFonts w:ascii="Verdana" w:hAnsi="Verdana"/>
          <w:color w:val="000000"/>
          <w:sz w:val="15"/>
          <w:szCs w:val="15"/>
        </w:rPr>
        <w:t>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характер (чаепития, беседы при свечах,</w:t>
      </w:r>
      <w:r>
        <w:rPr>
          <w:rStyle w:val="WW8Num2z0"/>
          <w:rFonts w:ascii="Verdana" w:hAnsi="Verdana"/>
          <w:color w:val="000000"/>
          <w:sz w:val="15"/>
          <w:szCs w:val="15"/>
        </w:rPr>
        <w:t> </w:t>
      </w:r>
      <w:r>
        <w:rPr>
          <w:rStyle w:val="WW8Num3z0"/>
          <w:rFonts w:ascii="Verdana" w:hAnsi="Verdana"/>
          <w:color w:val="4682B4"/>
          <w:sz w:val="15"/>
          <w:szCs w:val="15"/>
        </w:rPr>
        <w:t>спортивные</w:t>
      </w:r>
      <w:r>
        <w:rPr>
          <w:rStyle w:val="WW8Num2z0"/>
          <w:rFonts w:ascii="Verdana" w:hAnsi="Verdana"/>
          <w:color w:val="000000"/>
          <w:sz w:val="15"/>
          <w:szCs w:val="15"/>
        </w:rPr>
        <w:t> </w:t>
      </w:r>
      <w:r>
        <w:rPr>
          <w:rFonts w:ascii="Verdana" w:hAnsi="Verdana"/>
          <w:color w:val="000000"/>
          <w:sz w:val="15"/>
          <w:szCs w:val="15"/>
        </w:rPr>
        <w:t>праздники), самостоятельные дидактические игры.</w:t>
      </w:r>
    </w:p>
    <w:p w:rsidR="00540321" w:rsidRDefault="00540321" w:rsidP="0054032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Особую значимость в формировании названных умений у старших дошкольников приобретает</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развивающая среда, обеспечивающая единство социальных и</w:t>
      </w:r>
      <w:r>
        <w:rPr>
          <w:rStyle w:val="WW8Num2z0"/>
          <w:rFonts w:ascii="Verdana" w:hAnsi="Verdana"/>
          <w:color w:val="000000"/>
          <w:sz w:val="15"/>
          <w:szCs w:val="15"/>
        </w:rPr>
        <w:t> </w:t>
      </w:r>
      <w:r>
        <w:rPr>
          <w:rStyle w:val="WW8Num3z0"/>
          <w:rFonts w:ascii="Verdana" w:hAnsi="Verdana"/>
          <w:color w:val="4682B4"/>
          <w:sz w:val="15"/>
          <w:szCs w:val="15"/>
        </w:rPr>
        <w:t>предметных</w:t>
      </w:r>
      <w:r>
        <w:rPr>
          <w:rStyle w:val="WW8Num2z0"/>
          <w:rFonts w:ascii="Verdana" w:hAnsi="Verdana"/>
          <w:color w:val="000000"/>
          <w:sz w:val="15"/>
          <w:szCs w:val="15"/>
        </w:rPr>
        <w:t> </w:t>
      </w:r>
      <w:r>
        <w:rPr>
          <w:rFonts w:ascii="Verdana" w:hAnsi="Verdana"/>
          <w:color w:val="000000"/>
          <w:sz w:val="15"/>
          <w:szCs w:val="15"/>
        </w:rPr>
        <w:t>средств и функционально моделирующая содержание формируемых коммуникативных умений детей в различных видах детской деятельности.</w:t>
      </w:r>
    </w:p>
    <w:p w:rsidR="00540321" w:rsidRDefault="00540321" w:rsidP="0054032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Проняева, Светлана Владимировна, 1999 год</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Абрамова Н., Кормилица В. К проблеме активизирующего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взрослого и ребенка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 Дошкольное воспитание. - 1996. - № 3. -С. 30 - 32.</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w:t>
      </w:r>
      <w:r>
        <w:rPr>
          <w:rStyle w:val="WW8Num2z0"/>
          <w:rFonts w:ascii="Verdana" w:hAnsi="Verdana"/>
          <w:color w:val="000000"/>
          <w:sz w:val="15"/>
          <w:szCs w:val="15"/>
        </w:rPr>
        <w:t> </w:t>
      </w:r>
      <w:r>
        <w:rPr>
          <w:rStyle w:val="WW8Num3z0"/>
          <w:rFonts w:ascii="Verdana" w:hAnsi="Verdana"/>
          <w:color w:val="4682B4"/>
          <w:sz w:val="15"/>
          <w:szCs w:val="15"/>
        </w:rPr>
        <w:t>Славская</w:t>
      </w:r>
      <w:r>
        <w:rPr>
          <w:rStyle w:val="WW8Num2z0"/>
          <w:rFonts w:ascii="Verdana" w:hAnsi="Verdana"/>
          <w:color w:val="000000"/>
          <w:sz w:val="15"/>
          <w:szCs w:val="15"/>
        </w:rPr>
        <w:t> </w:t>
      </w:r>
      <w:r>
        <w:rPr>
          <w:rFonts w:ascii="Verdana" w:hAnsi="Verdana"/>
          <w:color w:val="000000"/>
          <w:sz w:val="15"/>
          <w:szCs w:val="15"/>
        </w:rPr>
        <w:t>К.А. Деятельность и психология личности. -М.: Наука, 1980.- 335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Аванесова</w:t>
      </w:r>
      <w:r>
        <w:rPr>
          <w:rStyle w:val="WW8Num2z0"/>
          <w:rFonts w:ascii="Verdana" w:hAnsi="Verdana"/>
          <w:color w:val="000000"/>
          <w:sz w:val="15"/>
          <w:szCs w:val="15"/>
        </w:rPr>
        <w:t> </w:t>
      </w:r>
      <w:r>
        <w:rPr>
          <w:rFonts w:ascii="Verdana" w:hAnsi="Verdana"/>
          <w:color w:val="000000"/>
          <w:sz w:val="15"/>
          <w:szCs w:val="15"/>
        </w:rPr>
        <w:t>В.Н. Дидактические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в самостоятельной деятельности детей. В кн. Сенсорное воспитание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1981.-С. 159- 169.</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Авторские педагогические проекты и программы</w:t>
      </w:r>
      <w:r>
        <w:rPr>
          <w:rStyle w:val="WW8Num2z0"/>
          <w:rFonts w:ascii="Verdana" w:hAnsi="Verdana"/>
          <w:color w:val="000000"/>
          <w:sz w:val="15"/>
          <w:szCs w:val="15"/>
        </w:rPr>
        <w:t> </w:t>
      </w:r>
      <w:r>
        <w:rPr>
          <w:rStyle w:val="WW8Num3z0"/>
          <w:rFonts w:ascii="Verdana" w:hAnsi="Verdana"/>
          <w:color w:val="4682B4"/>
          <w:sz w:val="15"/>
          <w:szCs w:val="15"/>
        </w:rPr>
        <w:t>внешкольных</w:t>
      </w:r>
      <w:r>
        <w:rPr>
          <w:rStyle w:val="WW8Num2z0"/>
          <w:rFonts w:ascii="Verdana" w:hAnsi="Verdana"/>
          <w:color w:val="000000"/>
          <w:sz w:val="15"/>
          <w:szCs w:val="15"/>
        </w:rPr>
        <w:t> </w:t>
      </w:r>
      <w:r>
        <w:rPr>
          <w:rFonts w:ascii="Verdana" w:hAnsi="Verdana"/>
          <w:color w:val="000000"/>
          <w:sz w:val="15"/>
          <w:szCs w:val="15"/>
        </w:rPr>
        <w:t>объединений детей и подростков. (Инновационные подходы). Челябинск, 1993.-248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 А. Здравствуйте, дети! : Пособие для учителя. М.: Просвещение, 1983. 208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В школу с шести лет. -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1986.176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воспитания. // Избр. психол. тр.: В 2 т. М.: Педагогика, 1980. - Т.2. - С. 10 -25.</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Учеб. 2 изд., доп. и пере-раб. -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1988. - 432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Анохина Т. Как организовать современную</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развивающую среду: Из опыта работы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- 1999. - № 5. -С. 32 - 38.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Ю.Антонова Т.В. Роль общения в регулировании отношений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игре: Автореф. дис. . канд. психол. наук. М., 1983.-23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П.Артемова Л.В.</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правил поведения в процессе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у старших дошкольников: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1965. - 20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Артемова JI.В. Содержание и организация общения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как средство нравственного воспитания: Дис. . докт. пед. наук. Киев, 1985. - 533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Артемова JI.B. Формирование общественной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ребенка дошкольника в игре. - Киев: Вшуа шк., 1988. - 159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 Юртайкина Т. Сценарии активизирующего общения // Дошкольное воспитание. 1994. -№12; 1995. - № 2. - С. 47 - 50.</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Аугене</w:t>
      </w:r>
      <w:r>
        <w:rPr>
          <w:rStyle w:val="WW8Num2z0"/>
          <w:rFonts w:ascii="Verdana" w:hAnsi="Verdana"/>
          <w:color w:val="000000"/>
          <w:sz w:val="15"/>
          <w:szCs w:val="15"/>
        </w:rPr>
        <w:t> </w:t>
      </w:r>
      <w:r>
        <w:rPr>
          <w:rFonts w:ascii="Verdana" w:hAnsi="Verdana"/>
          <w:color w:val="000000"/>
          <w:sz w:val="15"/>
          <w:szCs w:val="15"/>
        </w:rPr>
        <w:t>Д.И. Игра как средство активизации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общения у детей старшего дошкольного возраста: Автореф. дис. . канд. пед. наук. -М., 1987.- 16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Формирование доброжелательного отношения детей старшего дошкольного возраста к сверстникам в процессе общения: Автореф. дис. канд. пед. наук. Д., 1973. - 23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Избранные педагогические труды. М.: Педагогика, 1989. - 561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Баранов</w:t>
      </w:r>
      <w:r>
        <w:rPr>
          <w:rStyle w:val="WW8Num2z0"/>
          <w:rFonts w:ascii="Verdana" w:hAnsi="Verdana"/>
          <w:color w:val="000000"/>
          <w:sz w:val="15"/>
          <w:szCs w:val="15"/>
        </w:rPr>
        <w:t> </w:t>
      </w:r>
      <w:r>
        <w:rPr>
          <w:rFonts w:ascii="Verdana" w:hAnsi="Verdana"/>
          <w:color w:val="000000"/>
          <w:sz w:val="15"/>
          <w:szCs w:val="15"/>
        </w:rPr>
        <w:t>С.П., Болотина JI.P., Сластенин В.А. Педагогика: Учеб. пособие для пед. уч-щ. М.: Просвещение, 1987. - 367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Основы возрастной педагогики: В 2 ч. Материалы экспериментального курса; Часть 1. / Уральский</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ин-т. Екатеринбург, 1992. - 73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Барановская Н.И. и др. Основы педагогической технологии (краткий толковый словарь) / Под ред. A.C. Белкина. Екатеринбург, 1995.-22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Жукова Н.К. Витагенное образование. Голографиче-ский подход. Екатеринбург, 1999. - 136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Белобрыкина</w:t>
      </w:r>
      <w:r>
        <w:rPr>
          <w:rStyle w:val="WW8Num2z0"/>
          <w:rFonts w:ascii="Verdana" w:hAnsi="Verdana"/>
          <w:color w:val="000000"/>
          <w:sz w:val="15"/>
          <w:szCs w:val="15"/>
        </w:rPr>
        <w:t> </w:t>
      </w:r>
      <w:r>
        <w:rPr>
          <w:rFonts w:ascii="Verdana" w:hAnsi="Verdana"/>
          <w:color w:val="000000"/>
          <w:sz w:val="15"/>
          <w:szCs w:val="15"/>
        </w:rPr>
        <w:t>O.A. Речь и общение.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Ярославль: «</w:t>
      </w:r>
      <w:r>
        <w:rPr>
          <w:rStyle w:val="WW8Num3z0"/>
          <w:rFonts w:ascii="Verdana" w:hAnsi="Verdana"/>
          <w:color w:val="4682B4"/>
          <w:sz w:val="15"/>
          <w:szCs w:val="15"/>
        </w:rPr>
        <w:t>Академия развития</w:t>
      </w:r>
      <w:r>
        <w:rPr>
          <w:rFonts w:ascii="Verdana" w:hAnsi="Verdana"/>
          <w:color w:val="000000"/>
          <w:sz w:val="15"/>
          <w:szCs w:val="15"/>
        </w:rPr>
        <w:t>», «</w:t>
      </w:r>
      <w:r>
        <w:rPr>
          <w:rStyle w:val="WW8Num3z0"/>
          <w:rFonts w:ascii="Verdana" w:hAnsi="Verdana"/>
          <w:color w:val="4682B4"/>
          <w:sz w:val="15"/>
          <w:szCs w:val="15"/>
        </w:rPr>
        <w:t>Академия Ко</w:t>
      </w:r>
      <w:r>
        <w:rPr>
          <w:rFonts w:ascii="Verdana" w:hAnsi="Verdana"/>
          <w:color w:val="000000"/>
          <w:sz w:val="15"/>
          <w:szCs w:val="15"/>
        </w:rPr>
        <w:t>», 1998. - 240 е., ил. - (Серия: «</w:t>
      </w:r>
      <w:r>
        <w:rPr>
          <w:rStyle w:val="WW8Num3z0"/>
          <w:rFonts w:ascii="Verdana" w:hAnsi="Verdana"/>
          <w:color w:val="4682B4"/>
          <w:sz w:val="15"/>
          <w:szCs w:val="15"/>
        </w:rPr>
        <w:t>Игра</w:t>
      </w:r>
      <w:r>
        <w:rPr>
          <w:rFonts w:ascii="Verdana" w:hAnsi="Verdana"/>
          <w:color w:val="000000"/>
          <w:sz w:val="15"/>
          <w:szCs w:val="15"/>
        </w:rPr>
        <w:t>, обучение, развитие, развлечение»).</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Бескровная</w:t>
      </w:r>
      <w:r>
        <w:rPr>
          <w:rStyle w:val="WW8Num2z0"/>
          <w:rFonts w:ascii="Verdana" w:hAnsi="Verdana"/>
          <w:color w:val="000000"/>
          <w:sz w:val="15"/>
          <w:szCs w:val="15"/>
        </w:rPr>
        <w:t> </w:t>
      </w:r>
      <w:r>
        <w:rPr>
          <w:rFonts w:ascii="Verdana" w:hAnsi="Verdana"/>
          <w:color w:val="000000"/>
          <w:sz w:val="15"/>
          <w:szCs w:val="15"/>
        </w:rPr>
        <w:t>O.B. Формирование умений общения у подростков в учебной деятельности как фактор развития социальной активности: Авто-реф. дис. . канд. пед. наук. М., 1985. - 16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- 191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О.С., Петрова В.И. Методика</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в начальных классах. М.: Просвещение, 1980. - 290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Н.Г., Купина H.A. Веселый</w:t>
      </w:r>
      <w:r>
        <w:rPr>
          <w:rStyle w:val="WW8Num2z0"/>
          <w:rFonts w:ascii="Verdana" w:hAnsi="Verdana"/>
          <w:color w:val="000000"/>
          <w:sz w:val="15"/>
          <w:szCs w:val="15"/>
        </w:rPr>
        <w:t> </w:t>
      </w:r>
      <w:r>
        <w:rPr>
          <w:rStyle w:val="WW8Num3z0"/>
          <w:rFonts w:ascii="Verdana" w:hAnsi="Verdana"/>
          <w:color w:val="4682B4"/>
          <w:sz w:val="15"/>
          <w:szCs w:val="15"/>
        </w:rPr>
        <w:t>этикет</w:t>
      </w:r>
      <w:r>
        <w:rPr>
          <w:rStyle w:val="WW8Num2z0"/>
          <w:rFonts w:ascii="Verdana" w:hAnsi="Verdana"/>
          <w:color w:val="000000"/>
          <w:sz w:val="15"/>
          <w:szCs w:val="15"/>
        </w:rPr>
        <w:t> </w:t>
      </w:r>
      <w:r>
        <w:rPr>
          <w:rFonts w:ascii="Verdana" w:hAnsi="Verdana"/>
          <w:color w:val="000000"/>
          <w:sz w:val="15"/>
          <w:szCs w:val="15"/>
        </w:rPr>
        <w:t>(развитие коммуникативных способностей ребенка). Екатеринбург: «АРГО», 1997. - 192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Личность и общение: Избр. тр. М.: Педагогика, 1983.- 271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Болотина</w:t>
      </w:r>
      <w:r>
        <w:rPr>
          <w:rStyle w:val="WW8Num2z0"/>
          <w:rFonts w:ascii="Verdana" w:hAnsi="Verdana"/>
          <w:color w:val="000000"/>
          <w:sz w:val="15"/>
          <w:szCs w:val="15"/>
        </w:rPr>
        <w:t> </w:t>
      </w:r>
      <w:r>
        <w:rPr>
          <w:rFonts w:ascii="Verdana" w:hAnsi="Verdana"/>
          <w:color w:val="000000"/>
          <w:sz w:val="15"/>
          <w:szCs w:val="15"/>
        </w:rPr>
        <w:t>Л.Р., Комарова Т.С., Баранов С.П.</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Учебное пособие для студентов средних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1997. - 240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Дидактические игры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 сада. М.: Просвещение, 1986. - 176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Формирование социальной активности дошкольников посредством</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 Дошкольное воспитание. 1987. - № 3. - С. 23 - 26.</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Мысль, 1978.216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P.C. Готовим детей к школе: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 -М.: Просвещение, 1987. 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Учеб. пособие. М.: Просвещение, 1988. - 336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 Под ред. Л.Н. Проколиен-ко, В.К.</w:t>
      </w:r>
      <w:r>
        <w:rPr>
          <w:rStyle w:val="WW8Num2z0"/>
          <w:rFonts w:ascii="Verdana" w:hAnsi="Verdana"/>
          <w:color w:val="000000"/>
          <w:sz w:val="15"/>
          <w:szCs w:val="15"/>
        </w:rPr>
        <w:t> </w:t>
      </w:r>
      <w:r>
        <w:rPr>
          <w:rStyle w:val="WW8Num3z0"/>
          <w:rFonts w:ascii="Verdana" w:hAnsi="Verdana"/>
          <w:color w:val="4682B4"/>
          <w:sz w:val="15"/>
          <w:szCs w:val="15"/>
        </w:rPr>
        <w:t>Котырло</w:t>
      </w:r>
      <w:r>
        <w:rPr>
          <w:rFonts w:ascii="Verdana" w:hAnsi="Verdana"/>
          <w:color w:val="000000"/>
          <w:sz w:val="15"/>
          <w:szCs w:val="15"/>
        </w:rPr>
        <w:t>. Киев: Радянска школа, 1987. - 174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Кн. для воспитателя дет. сада / P.C.</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Г.Н. Година, А.Д. Шатова и др.; Под ред. A.M. Виноградовой. 2-е изд. - М.: Просвещение, 1989. - 96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 Соч.: В 6 т. Т. 3. М.: Просвещение, 1983.146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1956.-448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 общения: от года до семи лет. М.: Просвещение, 1992. - 143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Развитие исследований по формированию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II Психологическая наука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АПН РСФСР, 1959.-Т. 1.-С.76.</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Психология мышления и учение о</w:t>
      </w:r>
      <w:r>
        <w:rPr>
          <w:rStyle w:val="WW8Num2z0"/>
          <w:rFonts w:ascii="Verdana" w:hAnsi="Verdana"/>
          <w:color w:val="000000"/>
          <w:sz w:val="15"/>
          <w:szCs w:val="15"/>
        </w:rPr>
        <w:t> </w:t>
      </w:r>
      <w:r>
        <w:rPr>
          <w:rStyle w:val="WW8Num3z0"/>
          <w:rFonts w:ascii="Verdana" w:hAnsi="Verdana"/>
          <w:color w:val="4682B4"/>
          <w:sz w:val="15"/>
          <w:szCs w:val="15"/>
        </w:rPr>
        <w:t>поэтапном</w:t>
      </w:r>
      <w:r>
        <w:rPr>
          <w:rStyle w:val="WW8Num2z0"/>
          <w:rFonts w:ascii="Verdana" w:hAnsi="Verdana"/>
          <w:color w:val="000000"/>
          <w:sz w:val="15"/>
          <w:szCs w:val="15"/>
        </w:rPr>
        <w:t> </w:t>
      </w:r>
      <w:r>
        <w:rPr>
          <w:rFonts w:ascii="Verdana" w:hAnsi="Verdana"/>
          <w:color w:val="000000"/>
          <w:sz w:val="15"/>
          <w:szCs w:val="15"/>
        </w:rPr>
        <w:t>формировании умственных действий // Исследование</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советской психологии. М.: Наука, 1966. - 236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Гез</w:t>
      </w:r>
      <w:r>
        <w:rPr>
          <w:rStyle w:val="WW8Num2z0"/>
          <w:rFonts w:ascii="Verdana" w:hAnsi="Verdana"/>
          <w:color w:val="000000"/>
          <w:sz w:val="15"/>
          <w:szCs w:val="15"/>
        </w:rPr>
        <w:t> </w:t>
      </w:r>
      <w:r>
        <w:rPr>
          <w:rFonts w:ascii="Verdana" w:hAnsi="Verdana"/>
          <w:color w:val="000000"/>
          <w:sz w:val="15"/>
          <w:szCs w:val="15"/>
        </w:rPr>
        <w:t>Н.И. Формирование коммуникативной компетенции как объект зарубежных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исследований // Иностр. яз. в шк. 1985. - № 2.-С. 17-24.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Ю.Б. Общаться с ребенком. Как ? М.: ЧеРо, 1997.240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Гончарова</w:t>
      </w:r>
      <w:r>
        <w:rPr>
          <w:rStyle w:val="WW8Num2z0"/>
          <w:rFonts w:ascii="Verdana" w:hAnsi="Verdana"/>
          <w:color w:val="000000"/>
          <w:sz w:val="15"/>
          <w:szCs w:val="15"/>
        </w:rPr>
        <w:t> </w:t>
      </w:r>
      <w:r>
        <w:rPr>
          <w:rFonts w:ascii="Verdana" w:hAnsi="Verdana"/>
          <w:color w:val="000000"/>
          <w:sz w:val="15"/>
          <w:szCs w:val="15"/>
        </w:rPr>
        <w:t>И.И. Преемственность в формировании учебных умений у старших дошкольников и</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Fonts w:ascii="Verdana" w:hAnsi="Verdana"/>
          <w:color w:val="000000"/>
          <w:sz w:val="15"/>
          <w:szCs w:val="15"/>
        </w:rPr>
        <w:t>: Автореф. дис. . канд. пед. наук. М., 1988. - 16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Горбачева</w:t>
      </w:r>
      <w:r>
        <w:rPr>
          <w:rStyle w:val="WW8Num2z0"/>
          <w:rFonts w:ascii="Verdana" w:hAnsi="Verdana"/>
          <w:color w:val="000000"/>
          <w:sz w:val="15"/>
          <w:szCs w:val="15"/>
        </w:rPr>
        <w:t> </w:t>
      </w:r>
      <w:r>
        <w:rPr>
          <w:rFonts w:ascii="Verdana" w:hAnsi="Verdana"/>
          <w:color w:val="000000"/>
          <w:sz w:val="15"/>
          <w:szCs w:val="15"/>
        </w:rPr>
        <w:t>В.А. К вопросу освоения правил поведения детьми дошкольного возраста /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1945, вып. 1.</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Гриншпун</w:t>
      </w:r>
      <w:r>
        <w:rPr>
          <w:rStyle w:val="WW8Num2z0"/>
          <w:rFonts w:ascii="Verdana" w:hAnsi="Verdana"/>
          <w:color w:val="000000"/>
          <w:sz w:val="15"/>
          <w:szCs w:val="15"/>
        </w:rPr>
        <w:t> </w:t>
      </w:r>
      <w:r>
        <w:rPr>
          <w:rFonts w:ascii="Verdana" w:hAnsi="Verdana"/>
          <w:color w:val="000000"/>
          <w:sz w:val="15"/>
          <w:szCs w:val="15"/>
        </w:rPr>
        <w:t>Б.М., Селеверстов В.И. Развитие</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умений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логопедической</w:t>
      </w:r>
      <w:r>
        <w:rPr>
          <w:rStyle w:val="WW8Num2z0"/>
          <w:rFonts w:ascii="Verdana" w:hAnsi="Verdana"/>
          <w:color w:val="000000"/>
          <w:sz w:val="15"/>
          <w:szCs w:val="15"/>
        </w:rPr>
        <w:t> </w:t>
      </w:r>
      <w:r>
        <w:rPr>
          <w:rFonts w:ascii="Verdana" w:hAnsi="Verdana"/>
          <w:color w:val="000000"/>
          <w:sz w:val="15"/>
          <w:szCs w:val="15"/>
        </w:rPr>
        <w:t>работы над связной речью //</w:t>
      </w:r>
      <w:r>
        <w:rPr>
          <w:rStyle w:val="WW8Num2z0"/>
          <w:rFonts w:ascii="Verdana" w:hAnsi="Verdana"/>
          <w:color w:val="000000"/>
          <w:sz w:val="15"/>
          <w:szCs w:val="15"/>
        </w:rPr>
        <w:t> </w:t>
      </w:r>
      <w:r>
        <w:rPr>
          <w:rStyle w:val="WW8Num3z0"/>
          <w:rFonts w:ascii="Verdana" w:hAnsi="Verdana"/>
          <w:color w:val="4682B4"/>
          <w:sz w:val="15"/>
          <w:szCs w:val="15"/>
        </w:rPr>
        <w:t>Дефектология</w:t>
      </w:r>
      <w:r>
        <w:rPr>
          <w:rFonts w:ascii="Verdana" w:hAnsi="Verdana"/>
          <w:color w:val="000000"/>
          <w:sz w:val="15"/>
          <w:szCs w:val="15"/>
        </w:rPr>
        <w:t>. 1988. - № 3. - С. 81 -84.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взаимовлияния детей старшего дошкольного возраста в процессе совместной продуктивной деятельности: Дис. канд. пед. наук. М., 1994. - 166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Девятко</w:t>
      </w:r>
      <w:r>
        <w:rPr>
          <w:rStyle w:val="WW8Num2z0"/>
          <w:rFonts w:ascii="Verdana" w:hAnsi="Verdana"/>
          <w:color w:val="000000"/>
          <w:sz w:val="15"/>
          <w:szCs w:val="15"/>
        </w:rPr>
        <w:t> </w:t>
      </w:r>
      <w:r>
        <w:rPr>
          <w:rFonts w:ascii="Verdana" w:hAnsi="Verdana"/>
          <w:color w:val="000000"/>
          <w:sz w:val="15"/>
          <w:szCs w:val="15"/>
        </w:rPr>
        <w:t>Н.Ф. Методы социологического исследования. Екатеринбург: Изд-во Урал, ин-та, 1998. - 208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Деревянко</w:t>
      </w:r>
      <w:r>
        <w:rPr>
          <w:rStyle w:val="WW8Num2z0"/>
          <w:rFonts w:ascii="Verdana" w:hAnsi="Verdana"/>
          <w:color w:val="000000"/>
          <w:sz w:val="15"/>
          <w:szCs w:val="15"/>
        </w:rPr>
        <w:t> </w:t>
      </w:r>
      <w:r>
        <w:rPr>
          <w:rFonts w:ascii="Verdana" w:hAnsi="Verdana"/>
          <w:color w:val="000000"/>
          <w:sz w:val="15"/>
          <w:szCs w:val="15"/>
        </w:rPr>
        <w:t>Р.И. Особенности мотивов общения со взрослыми и сверстниками у дошкольников: Автореф. дис. . канд. психол. наук. М., 1983.- 27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в Японии. Опыт развития 30 детей в группе: Пер. с яп. / Общ. ред и послесл. В.И. Наниевской. М.: Прогресс, 1987. - 240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Детство: Программа развития и воспитания детей в детском саду. /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H.A. Ноткина и др.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JI.M. Гурович. СПб.: Изд-во «</w:t>
      </w:r>
      <w:r>
        <w:rPr>
          <w:rStyle w:val="WW8Num3z0"/>
          <w:rFonts w:ascii="Verdana" w:hAnsi="Verdana"/>
          <w:color w:val="4682B4"/>
          <w:sz w:val="15"/>
          <w:szCs w:val="15"/>
        </w:rPr>
        <w:t>Акцидент</w:t>
      </w:r>
      <w:r>
        <w:rPr>
          <w:rFonts w:ascii="Verdana" w:hAnsi="Verdana"/>
          <w:color w:val="000000"/>
          <w:sz w:val="15"/>
          <w:szCs w:val="15"/>
        </w:rPr>
        <w:t>», 1995. - 288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начального обучения: Дис. . д-ра пед. наук. М., 1978.-381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Фатеева Н.И., Львов М.Р.</w:t>
      </w:r>
      <w:r>
        <w:rPr>
          <w:rStyle w:val="WW8Num2z0"/>
          <w:rFonts w:ascii="Verdana" w:hAnsi="Verdana"/>
          <w:color w:val="000000"/>
          <w:sz w:val="15"/>
          <w:szCs w:val="15"/>
        </w:rPr>
        <w:t> </w:t>
      </w:r>
      <w:r>
        <w:rPr>
          <w:rStyle w:val="WW8Num3z0"/>
          <w:rFonts w:ascii="Verdana" w:hAnsi="Verdana"/>
          <w:color w:val="4682B4"/>
          <w:sz w:val="15"/>
          <w:szCs w:val="15"/>
        </w:rPr>
        <w:t>Дидактика</w:t>
      </w:r>
      <w:r>
        <w:rPr>
          <w:rFonts w:ascii="Verdana" w:hAnsi="Verdana"/>
          <w:color w:val="000000"/>
          <w:sz w:val="15"/>
          <w:szCs w:val="15"/>
        </w:rPr>
        <w:t>: Учеб. пособие для самостоят, работы студентов фак-та нач. кл. М.: Изд-во «</w:t>
      </w:r>
      <w:r>
        <w:rPr>
          <w:rStyle w:val="WW8Num3z0"/>
          <w:rFonts w:ascii="Verdana" w:hAnsi="Verdana"/>
          <w:color w:val="4682B4"/>
          <w:sz w:val="15"/>
          <w:szCs w:val="15"/>
        </w:rPr>
        <w:t>Прометей</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1990. - 202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А.Б. Воспитателю о психологии и</w:t>
      </w:r>
      <w:r>
        <w:rPr>
          <w:rStyle w:val="WW8Num2z0"/>
          <w:rFonts w:ascii="Verdana" w:hAnsi="Verdana"/>
          <w:color w:val="000000"/>
          <w:sz w:val="15"/>
          <w:szCs w:val="15"/>
        </w:rPr>
        <w:t> </w:t>
      </w:r>
      <w:r>
        <w:rPr>
          <w:rStyle w:val="WW8Num3z0"/>
          <w:rFonts w:ascii="Verdana" w:hAnsi="Verdana"/>
          <w:color w:val="4682B4"/>
          <w:sz w:val="15"/>
          <w:szCs w:val="15"/>
        </w:rPr>
        <w:t>психогигиене</w:t>
      </w:r>
      <w:r>
        <w:rPr>
          <w:rStyle w:val="WW8Num2z0"/>
          <w:rFonts w:ascii="Verdana" w:hAnsi="Verdana"/>
          <w:color w:val="000000"/>
          <w:sz w:val="15"/>
          <w:szCs w:val="15"/>
        </w:rPr>
        <w:t> </w:t>
      </w:r>
      <w:r>
        <w:rPr>
          <w:rFonts w:ascii="Verdana" w:hAnsi="Verdana"/>
          <w:color w:val="000000"/>
          <w:sz w:val="15"/>
          <w:szCs w:val="15"/>
        </w:rPr>
        <w:t>общения: Кн. для учителя и родителей. М.: Просвещение, 1987. - 207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Дошкольное образование в России: Сб. действующих нормативно-правовых документов и научно-методических материалов / Ред. сост. Р.Б.</w:t>
      </w:r>
      <w:r>
        <w:rPr>
          <w:rStyle w:val="WW8Num2z0"/>
          <w:rFonts w:ascii="Verdana" w:hAnsi="Verdana"/>
          <w:color w:val="000000"/>
          <w:sz w:val="15"/>
          <w:szCs w:val="15"/>
        </w:rPr>
        <w:t> </w:t>
      </w:r>
      <w:r>
        <w:rPr>
          <w:rStyle w:val="WW8Num3z0"/>
          <w:rFonts w:ascii="Verdana" w:hAnsi="Verdana"/>
          <w:color w:val="4682B4"/>
          <w:sz w:val="15"/>
          <w:szCs w:val="15"/>
        </w:rPr>
        <w:t>Стеркина</w:t>
      </w:r>
      <w:r>
        <w:rPr>
          <w:rFonts w:ascii="Verdana" w:hAnsi="Verdana"/>
          <w:color w:val="000000"/>
          <w:sz w:val="15"/>
          <w:szCs w:val="15"/>
        </w:rPr>
        <w:t>. - М.: Изд-во ACT, 1996. - 336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В.К. Сотрудничество в обучении: О коллектив, способе учеб. работы. М.: Просвещение, 1991. - 192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Ермолаева М. Психологические методы развития навыков общения и эмоциональных состояний дошкольников // Дошкольное воспитание.- 1995. -№9. -С. 21-28.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-М., 1986,- 169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JI.A. Абрамян, Т.В.</w:t>
      </w:r>
      <w:r>
        <w:rPr>
          <w:rStyle w:val="WW8Num2z0"/>
          <w:rFonts w:ascii="Verdana" w:hAnsi="Verdana"/>
          <w:color w:val="000000"/>
          <w:sz w:val="15"/>
          <w:szCs w:val="15"/>
        </w:rPr>
        <w:t> </w:t>
      </w:r>
      <w:r>
        <w:rPr>
          <w:rStyle w:val="WW8Num3z0"/>
          <w:rFonts w:ascii="Verdana" w:hAnsi="Verdana"/>
          <w:color w:val="4682B4"/>
          <w:sz w:val="15"/>
          <w:szCs w:val="15"/>
        </w:rPr>
        <w:t>Антонова</w:t>
      </w:r>
      <w:r>
        <w:rPr>
          <w:rFonts w:ascii="Verdana" w:hAnsi="Verdana"/>
          <w:color w:val="000000"/>
          <w:sz w:val="15"/>
          <w:szCs w:val="15"/>
        </w:rPr>
        <w:t>, J1.B. Артемова и др.; Под ред. С.Л. Новоселовой. М.: Просвещение, 1989. - 286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Игры и упражнения по развитию умственных способностей у детей дошкольного возраста: Кн. для воспитателя дет. сада / Л.А.</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О.М. Дьяченко, Р.И. Говорова, Л.И.</w:t>
      </w:r>
      <w:r>
        <w:rPr>
          <w:rStyle w:val="WW8Num2z0"/>
          <w:rFonts w:ascii="Verdana" w:hAnsi="Verdana"/>
          <w:color w:val="000000"/>
          <w:sz w:val="15"/>
          <w:szCs w:val="15"/>
        </w:rPr>
        <w:t> </w:t>
      </w:r>
      <w:r>
        <w:rPr>
          <w:rStyle w:val="WW8Num3z0"/>
          <w:rFonts w:ascii="Verdana" w:hAnsi="Verdana"/>
          <w:color w:val="4682B4"/>
          <w:sz w:val="15"/>
          <w:szCs w:val="15"/>
        </w:rPr>
        <w:t>Цеханская</w:t>
      </w:r>
      <w:r>
        <w:rPr>
          <w:rFonts w:ascii="Verdana" w:hAnsi="Verdana"/>
          <w:color w:val="000000"/>
          <w:sz w:val="15"/>
          <w:szCs w:val="15"/>
        </w:rPr>
        <w:t>; Сост. Л.А. Венгер,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М.: Просвещение, 1989. - 127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Ильясов</w:t>
      </w:r>
      <w:r>
        <w:rPr>
          <w:rStyle w:val="WW8Num2z0"/>
          <w:rFonts w:ascii="Verdana" w:hAnsi="Verdana"/>
          <w:color w:val="000000"/>
          <w:sz w:val="15"/>
          <w:szCs w:val="15"/>
        </w:rPr>
        <w:t> </w:t>
      </w:r>
      <w:r>
        <w:rPr>
          <w:rFonts w:ascii="Verdana" w:hAnsi="Verdana"/>
          <w:color w:val="000000"/>
          <w:sz w:val="15"/>
          <w:szCs w:val="15"/>
        </w:rPr>
        <w:t>И.А. Культура общения (опыт филос.-методол. анализа).- Воронеж: Изд-во Воронеж, ун-та, 1989.</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Ильяшенко</w:t>
      </w:r>
      <w:r>
        <w:rPr>
          <w:rStyle w:val="WW8Num2z0"/>
          <w:rFonts w:ascii="Verdana" w:hAnsi="Verdana"/>
          <w:color w:val="000000"/>
          <w:sz w:val="15"/>
          <w:szCs w:val="15"/>
        </w:rPr>
        <w:t> </w:t>
      </w:r>
      <w:r>
        <w:rPr>
          <w:rFonts w:ascii="Verdana" w:hAnsi="Verdana"/>
          <w:color w:val="000000"/>
          <w:sz w:val="15"/>
          <w:szCs w:val="15"/>
        </w:rPr>
        <w:t>М.В. Воспитание культуры речевого общения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 xml:space="preserve">детстве: Автореф. дис. . канд. пед. </w:t>
      </w:r>
      <w:r>
        <w:rPr>
          <w:rFonts w:ascii="Verdana" w:hAnsi="Verdana"/>
          <w:color w:val="000000"/>
          <w:sz w:val="15"/>
          <w:szCs w:val="15"/>
        </w:rPr>
        <w:lastRenderedPageBreak/>
        <w:t>наук. М., 1998. - 23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Общение и деятельность // Философ, науки. 1975. - № 5. - С. 199-202.</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Политиздат, 1988. 319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Карпов</w:t>
      </w:r>
      <w:r>
        <w:rPr>
          <w:rStyle w:val="WW8Num2z0"/>
          <w:rFonts w:ascii="Verdana" w:hAnsi="Verdana"/>
          <w:color w:val="000000"/>
          <w:sz w:val="15"/>
          <w:szCs w:val="15"/>
        </w:rPr>
        <w:t> </w:t>
      </w:r>
      <w:r>
        <w:rPr>
          <w:rFonts w:ascii="Verdana" w:hAnsi="Verdana"/>
          <w:color w:val="000000"/>
          <w:sz w:val="15"/>
          <w:szCs w:val="15"/>
        </w:rPr>
        <w:t>A.C. Развитие умений педагогического общения 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иностранного языка в процессе само и</w:t>
      </w:r>
      <w:r>
        <w:rPr>
          <w:rStyle w:val="WW8Num2z0"/>
          <w:rFonts w:ascii="Verdana" w:hAnsi="Verdana"/>
          <w:color w:val="000000"/>
          <w:sz w:val="15"/>
          <w:szCs w:val="15"/>
        </w:rPr>
        <w:t> </w:t>
      </w:r>
      <w:r>
        <w:rPr>
          <w:rStyle w:val="WW8Num3z0"/>
          <w:rFonts w:ascii="Verdana" w:hAnsi="Verdana"/>
          <w:color w:val="4682B4"/>
          <w:sz w:val="15"/>
          <w:szCs w:val="15"/>
        </w:rPr>
        <w:t>взаимообучения</w:t>
      </w:r>
      <w:r>
        <w:rPr>
          <w:rFonts w:ascii="Verdana" w:hAnsi="Verdana"/>
          <w:color w:val="000000"/>
          <w:sz w:val="15"/>
          <w:szCs w:val="15"/>
        </w:rPr>
        <w:t>: Автореф. дис. . канд. пед. наук. - М., 1984. - 16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Кидрон</w:t>
      </w:r>
      <w:r>
        <w:rPr>
          <w:rStyle w:val="WW8Num2z0"/>
          <w:rFonts w:ascii="Verdana" w:hAnsi="Verdana"/>
          <w:color w:val="000000"/>
          <w:sz w:val="15"/>
          <w:szCs w:val="15"/>
        </w:rPr>
        <w:t> </w:t>
      </w:r>
      <w:r>
        <w:rPr>
          <w:rFonts w:ascii="Verdana" w:hAnsi="Verdana"/>
          <w:color w:val="000000"/>
          <w:sz w:val="15"/>
          <w:szCs w:val="15"/>
        </w:rPr>
        <w:t>A.A. Коммуникативная способность и ее совершенствование: Автореф. дис. . канд. пед. наук. Л., 1981. - 19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Киличенко</w:t>
      </w:r>
      <w:r>
        <w:rPr>
          <w:rStyle w:val="WW8Num2z0"/>
          <w:rFonts w:ascii="Verdana" w:hAnsi="Verdana"/>
          <w:color w:val="000000"/>
          <w:sz w:val="15"/>
          <w:szCs w:val="15"/>
        </w:rPr>
        <w:t> </w:t>
      </w:r>
      <w:r>
        <w:rPr>
          <w:rFonts w:ascii="Verdana" w:hAnsi="Verdana"/>
          <w:color w:val="000000"/>
          <w:sz w:val="15"/>
          <w:szCs w:val="15"/>
        </w:rPr>
        <w:t>О.И. К проблеме формирования коммуникативных умений воспитателя: Автореф. дис. . канд. пед. наук. М., 1987. - 17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Характер, коммуникабельность.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-Ярославль: Академия развития, 1996. 240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общественной направленности дошкольника в процессе познания социальной действительности: Автореф. дис. д-ра пед. наук. М., 1988. - 39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Куликова Т.А. Дошкольная педагогика: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пед. учеб. заведений.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- 432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Теория и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социальной действительностью: Учеб. пособие для студ. сред. спец. зав.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 160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Коллективная</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одно из средств воспитания дружеских взаимоотношений детей 3 - 7 лет /</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Р.А.Магнитогорск, 1982. - 35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 JI. Психология взаимоотношений в малых группах. Общение и возраст особенности. - Минск:</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1976. - 250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Кн. для учителя. М.: Просвещение, 1988. - 190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Концепция дошкольного воспитания // Дошкольное воспитание. -1989.-№9.- С. 48-69.</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Концепция дошкольного воспитания // Дошкольное воспитание. -1989.-№5.- С. 10-35.</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Коробкова</w:t>
      </w:r>
      <w:r>
        <w:rPr>
          <w:rStyle w:val="WW8Num2z0"/>
          <w:rFonts w:ascii="Verdana" w:hAnsi="Verdana"/>
          <w:color w:val="000000"/>
          <w:sz w:val="15"/>
          <w:szCs w:val="15"/>
        </w:rPr>
        <w:t> </w:t>
      </w:r>
      <w:r>
        <w:rPr>
          <w:rFonts w:ascii="Verdana" w:hAnsi="Verdana"/>
          <w:color w:val="000000"/>
          <w:sz w:val="15"/>
          <w:szCs w:val="15"/>
        </w:rPr>
        <w:t>О.Ф. Формирование навыков использования этикетных единиц в речи учащихся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классов вспомогательной школы. -Екатеринбург, 1997. 253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Косова</w:t>
      </w:r>
      <w:r>
        <w:rPr>
          <w:rStyle w:val="WW8Num2z0"/>
          <w:rFonts w:ascii="Verdana" w:hAnsi="Verdana"/>
          <w:color w:val="000000"/>
          <w:sz w:val="15"/>
          <w:szCs w:val="15"/>
        </w:rPr>
        <w:t> </w:t>
      </w:r>
      <w:r>
        <w:rPr>
          <w:rFonts w:ascii="Verdana" w:hAnsi="Verdana"/>
          <w:color w:val="000000"/>
          <w:sz w:val="15"/>
          <w:szCs w:val="15"/>
        </w:rPr>
        <w:t>Н.М. Формирование коммуникативной активности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Автореф. дис. канд. пед. наук. М., 1989. - 15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Воспитание гуманных чувств у людей. Киев, 1987. - 172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Роль социальных эмоций в становлении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позиции дошкольника // Психолого педагогические проблемынравственного воспитания детей дошкольного возраста: Сб. науч. тр. / Под ред. Т.С. Комаровой и др. М., 1983. - С. 93 - 104.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Зависимость психологической готовности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от особенностей общения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окружающими: Автореф. дис. . канд. психол. наук. М., 1981. - 20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Психологические проблемы готовности детей к обучению в школе. М.: Педагогика, 1991. - 152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Кравцова Е., Пуртова Т.</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детей общаться // Дошкольное воспитание. 1995. - № 11. - С. 73-78.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Крутецкий</w:t>
      </w:r>
      <w:r>
        <w:rPr>
          <w:rStyle w:val="WW8Num2z0"/>
          <w:rFonts w:ascii="Verdana" w:hAnsi="Verdana"/>
          <w:color w:val="000000"/>
          <w:sz w:val="15"/>
          <w:szCs w:val="15"/>
        </w:rPr>
        <w:t> </w:t>
      </w:r>
      <w:r>
        <w:rPr>
          <w:rFonts w:ascii="Verdana" w:hAnsi="Verdana"/>
          <w:color w:val="000000"/>
          <w:sz w:val="15"/>
          <w:szCs w:val="15"/>
        </w:rPr>
        <w:t>В.А. Психология обучения и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Просвещение, 1976. 303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Кудрявцев В. Инновационное дошкольное образование: опыт, проблемы и стратегия развития // Дошкольное воспитание. 1997. - № 7-10, 12; 1998. -№ 1,4.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Культура речевого общения: Учебно</w:t>
      </w:r>
      <w:r>
        <w:rPr>
          <w:rStyle w:val="WW8Num2z0"/>
          <w:rFonts w:ascii="Verdana" w:hAnsi="Verdana"/>
          <w:color w:val="000000"/>
          <w:sz w:val="15"/>
          <w:szCs w:val="15"/>
        </w:rPr>
        <w:t> </w:t>
      </w:r>
      <w:r>
        <w:rPr>
          <w:rStyle w:val="WW8Num3z0"/>
          <w:rFonts w:ascii="Verdana" w:hAnsi="Verdana"/>
          <w:color w:val="4682B4"/>
          <w:sz w:val="15"/>
          <w:szCs w:val="15"/>
        </w:rPr>
        <w:t>методический</w:t>
      </w:r>
      <w:r>
        <w:rPr>
          <w:rStyle w:val="WW8Num2z0"/>
          <w:rFonts w:ascii="Verdana" w:hAnsi="Verdana"/>
          <w:color w:val="000000"/>
          <w:sz w:val="15"/>
          <w:szCs w:val="15"/>
        </w:rPr>
        <w:t> </w:t>
      </w:r>
      <w:r>
        <w:rPr>
          <w:rFonts w:ascii="Verdana" w:hAnsi="Verdana"/>
          <w:color w:val="000000"/>
          <w:sz w:val="15"/>
          <w:szCs w:val="15"/>
        </w:rPr>
        <w:t>комплекс для подготовительных групп</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Екатеринбург, 1993. - 100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Г.П. Культура общения дошкольников. Киев: Рад. шк., 1988. - 128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Общеучебные умения и</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школьников // Сов. педагогика. 1981. - № 8. - С. 85 -91.</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Style w:val="WW8Num2z0"/>
          <w:rFonts w:ascii="Verdana" w:hAnsi="Verdana"/>
          <w:color w:val="000000"/>
          <w:sz w:val="15"/>
          <w:szCs w:val="15"/>
        </w:rPr>
        <w:t> </w:t>
      </w:r>
      <w:r>
        <w:rPr>
          <w:rFonts w:ascii="Verdana" w:hAnsi="Verdana"/>
          <w:color w:val="000000"/>
          <w:sz w:val="15"/>
          <w:szCs w:val="15"/>
        </w:rPr>
        <w:t>Т.А., Сорокина Г.И. Сафонова И.В., Ладыженская Н.В.</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Р.И. Детская риторика: Программа //1994. № 7.-С. 11-16.</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Левинштейн</w:t>
      </w:r>
      <w:r>
        <w:rPr>
          <w:rStyle w:val="WW8Num2z0"/>
          <w:rFonts w:ascii="Verdana" w:hAnsi="Verdana"/>
          <w:color w:val="000000"/>
          <w:sz w:val="15"/>
          <w:szCs w:val="15"/>
        </w:rPr>
        <w:t> </w:t>
      </w:r>
      <w:r>
        <w:rPr>
          <w:rFonts w:ascii="Verdana" w:hAnsi="Verdana"/>
          <w:color w:val="000000"/>
          <w:sz w:val="15"/>
          <w:szCs w:val="15"/>
        </w:rPr>
        <w:t>М.М. Уроки общения в 5 6 классах.</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к курсу «</w:t>
      </w:r>
      <w:r>
        <w:rPr>
          <w:rStyle w:val="WW8Num3z0"/>
          <w:rFonts w:ascii="Verdana" w:hAnsi="Verdana"/>
          <w:color w:val="4682B4"/>
          <w:sz w:val="15"/>
          <w:szCs w:val="15"/>
        </w:rPr>
        <w:t>Мир общения</w:t>
      </w:r>
      <w:r>
        <w:rPr>
          <w:rFonts w:ascii="Verdana" w:hAnsi="Verdana"/>
          <w:color w:val="000000"/>
          <w:sz w:val="15"/>
          <w:szCs w:val="15"/>
        </w:rPr>
        <w:t>». - Брянск: Издательство</w:t>
      </w:r>
      <w:r>
        <w:rPr>
          <w:rStyle w:val="WW8Num2z0"/>
          <w:rFonts w:ascii="Verdana" w:hAnsi="Verdana"/>
          <w:color w:val="000000"/>
          <w:sz w:val="15"/>
          <w:szCs w:val="15"/>
        </w:rPr>
        <w:t> </w:t>
      </w:r>
      <w:r>
        <w:rPr>
          <w:rStyle w:val="WW8Num3z0"/>
          <w:rFonts w:ascii="Verdana" w:hAnsi="Verdana"/>
          <w:color w:val="4682B4"/>
          <w:sz w:val="15"/>
          <w:szCs w:val="15"/>
        </w:rPr>
        <w:t>БГПУ</w:t>
      </w:r>
      <w:r>
        <w:rPr>
          <w:rFonts w:ascii="Verdana" w:hAnsi="Verdana"/>
          <w:color w:val="000000"/>
          <w:sz w:val="15"/>
          <w:szCs w:val="15"/>
        </w:rPr>
        <w:t>, 1997.-196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Левитан</w:t>
      </w:r>
      <w:r>
        <w:rPr>
          <w:rStyle w:val="WW8Num2z0"/>
          <w:rFonts w:ascii="Verdana" w:hAnsi="Verdana"/>
          <w:color w:val="000000"/>
          <w:sz w:val="15"/>
          <w:szCs w:val="15"/>
        </w:rPr>
        <w:t> </w:t>
      </w:r>
      <w:r>
        <w:rPr>
          <w:rFonts w:ascii="Verdana" w:hAnsi="Verdana"/>
          <w:color w:val="000000"/>
          <w:sz w:val="15"/>
          <w:szCs w:val="15"/>
        </w:rPr>
        <w:t>К.М. Педагогическая деонтология. М.: «</w:t>
      </w:r>
      <w:r>
        <w:rPr>
          <w:rStyle w:val="WW8Num3z0"/>
          <w:rFonts w:ascii="Verdana" w:hAnsi="Verdana"/>
          <w:color w:val="4682B4"/>
          <w:sz w:val="15"/>
          <w:szCs w:val="15"/>
        </w:rPr>
        <w:t>Наука</w:t>
      </w:r>
      <w:r>
        <w:rPr>
          <w:rFonts w:ascii="Verdana" w:hAnsi="Verdana"/>
          <w:color w:val="000000"/>
          <w:sz w:val="15"/>
          <w:szCs w:val="15"/>
        </w:rPr>
        <w:t>», 1994.192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Слово в речевой деятельности: Некоторые проблемы общей теории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М.: Наука, 1965. - 245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Психология общения. Тарту: Изд-во Тарт. ун-та, 1974.-219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А. Педагогическое общение. М.: Знание, 1979. - 47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Учебные умения и их функции в процессе обучения // Роль учебной литературы в формировании общих учебных умений и навыков школьников. М., 1984. - С. 19 -33.</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Специфика общения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Старший дошкол. возраст// Дошкольное воспитание. 1981. - № 5. - С. 34 -36.</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Формирование культуры общения у детей старшего дошкольного возраста в процессе игры: Автореф. дис. . канд. пед. наук. -Л., 1982.-22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Сюжетно-ролевые игры в развитии навыков общения со сверстниками//Дошкольное воспитание. 1990. - № 7. - С. 18 - 22.</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Лийметс</w:t>
      </w:r>
      <w:r>
        <w:rPr>
          <w:rStyle w:val="WW8Num2z0"/>
          <w:rFonts w:ascii="Verdana" w:hAnsi="Verdana"/>
          <w:color w:val="000000"/>
          <w:sz w:val="15"/>
          <w:szCs w:val="15"/>
        </w:rPr>
        <w:t> </w:t>
      </w:r>
      <w:r>
        <w:rPr>
          <w:rFonts w:ascii="Verdana" w:hAnsi="Verdana"/>
          <w:color w:val="000000"/>
          <w:sz w:val="15"/>
          <w:szCs w:val="15"/>
        </w:rPr>
        <w:t>Х.И. Групповая работа на</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М.:3нание, 1975.-64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Липкина</w:t>
      </w:r>
      <w:r>
        <w:rPr>
          <w:rStyle w:val="WW8Num2z0"/>
          <w:rFonts w:ascii="Verdana" w:hAnsi="Verdana"/>
          <w:color w:val="000000"/>
          <w:sz w:val="15"/>
          <w:szCs w:val="15"/>
        </w:rPr>
        <w:t> </w:t>
      </w:r>
      <w:r>
        <w:rPr>
          <w:rFonts w:ascii="Verdana" w:hAnsi="Verdana"/>
          <w:color w:val="000000"/>
          <w:sz w:val="15"/>
          <w:szCs w:val="15"/>
        </w:rPr>
        <w:t>А.И. Самооценка школьника и его память // Вопр. психологии. 1981. - № 3. - С. 79 - 88.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1986.- 144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Капчеля Г.И. Общение со взрослыми и психологическая подготовка к школе. Кишинев: «</w:t>
      </w:r>
      <w:r>
        <w:rPr>
          <w:rStyle w:val="WW8Num3z0"/>
          <w:rFonts w:ascii="Verdana" w:hAnsi="Verdana"/>
          <w:color w:val="4682B4"/>
          <w:sz w:val="15"/>
          <w:szCs w:val="15"/>
        </w:rPr>
        <w:t>ШТИИНДА</w:t>
      </w:r>
      <w:r>
        <w:rPr>
          <w:rFonts w:ascii="Verdana" w:hAnsi="Verdana"/>
          <w:color w:val="000000"/>
          <w:sz w:val="15"/>
          <w:szCs w:val="15"/>
        </w:rPr>
        <w:t>», 1987. - 136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Общение, личность и психика ребенка /Под ред.</w:t>
      </w:r>
      <w:r>
        <w:rPr>
          <w:rStyle w:val="WW8Num2z0"/>
          <w:rFonts w:ascii="Verdana" w:hAnsi="Verdana"/>
          <w:color w:val="000000"/>
          <w:sz w:val="15"/>
          <w:szCs w:val="15"/>
        </w:rPr>
        <w:t> </w:t>
      </w:r>
      <w:r>
        <w:rPr>
          <w:rStyle w:val="WW8Num3z0"/>
          <w:rFonts w:ascii="Verdana" w:hAnsi="Verdana"/>
          <w:color w:val="4682B4"/>
          <w:sz w:val="15"/>
          <w:szCs w:val="15"/>
        </w:rPr>
        <w:t>Рузской</w:t>
      </w:r>
      <w:r>
        <w:rPr>
          <w:rStyle w:val="WW8Num2z0"/>
          <w:rFonts w:ascii="Verdana" w:hAnsi="Verdana"/>
          <w:color w:val="000000"/>
          <w:sz w:val="15"/>
          <w:szCs w:val="15"/>
        </w:rPr>
        <w:t> </w:t>
      </w:r>
      <w:r>
        <w:rPr>
          <w:rFonts w:ascii="Verdana" w:hAnsi="Verdana"/>
          <w:color w:val="000000"/>
          <w:sz w:val="15"/>
          <w:szCs w:val="15"/>
        </w:rPr>
        <w:t>А.Г. М.: Изд-во «</w:t>
      </w:r>
      <w:r>
        <w:rPr>
          <w:rStyle w:val="WW8Num3z0"/>
          <w:rFonts w:ascii="Verdana" w:hAnsi="Verdana"/>
          <w:color w:val="4682B4"/>
          <w:sz w:val="15"/>
          <w:szCs w:val="15"/>
        </w:rPr>
        <w:t>Институт практической психологии</w:t>
      </w:r>
      <w:r>
        <w:rPr>
          <w:rFonts w:ascii="Verdana" w:hAnsi="Verdana"/>
          <w:color w:val="000000"/>
          <w:sz w:val="15"/>
          <w:szCs w:val="15"/>
        </w:rPr>
        <w:t>»,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1997. - 384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Педагогика. Курс лекций. Учебное пособие для студентов пед.</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заведений и слушателей ИПК и</w:t>
      </w:r>
      <w:r>
        <w:rPr>
          <w:rStyle w:val="WW8Num2z0"/>
          <w:rFonts w:ascii="Verdana" w:hAnsi="Verdana"/>
          <w:color w:val="000000"/>
          <w:sz w:val="15"/>
          <w:szCs w:val="15"/>
        </w:rPr>
        <w:t> </w:t>
      </w:r>
      <w:r>
        <w:rPr>
          <w:rStyle w:val="WW8Num3z0"/>
          <w:rFonts w:ascii="Verdana" w:hAnsi="Verdana"/>
          <w:color w:val="4682B4"/>
          <w:sz w:val="15"/>
          <w:szCs w:val="15"/>
        </w:rPr>
        <w:t>ФПК</w:t>
      </w:r>
      <w:r>
        <w:rPr>
          <w:rFonts w:ascii="Verdana" w:hAnsi="Verdana"/>
          <w:color w:val="000000"/>
          <w:sz w:val="15"/>
          <w:szCs w:val="15"/>
        </w:rPr>
        <w:t>. М.: Прометей, 1992.-528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Общение как проблема общей психологии // Методологические проблемы социальной психологии. М., 1975. - С. 124 - 135.</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Особенности познавательных процессов в условиях обучения// Вопросы общей, педагогической и инженерной психологии. -М.: Педагогика, 1991. 110с.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Лошкарева</w:t>
      </w:r>
      <w:r>
        <w:rPr>
          <w:rStyle w:val="WW8Num2z0"/>
          <w:rFonts w:ascii="Verdana" w:hAnsi="Verdana"/>
          <w:color w:val="000000"/>
          <w:sz w:val="15"/>
          <w:szCs w:val="15"/>
        </w:rPr>
        <w:t> </w:t>
      </w:r>
      <w:r>
        <w:rPr>
          <w:rFonts w:ascii="Verdana" w:hAnsi="Verdana"/>
          <w:color w:val="000000"/>
          <w:sz w:val="15"/>
          <w:szCs w:val="15"/>
        </w:rPr>
        <w:t xml:space="preserve">H.A. Формирование системы общих учебных умений и навыков школьников: Метод, </w:t>
      </w:r>
      <w:r>
        <w:rPr>
          <w:rFonts w:ascii="Verdana" w:hAnsi="Verdana"/>
          <w:color w:val="000000"/>
          <w:sz w:val="15"/>
          <w:szCs w:val="15"/>
        </w:rPr>
        <w:lastRenderedPageBreak/>
        <w:t>рекомендации для ФГ1К директоров и</w:t>
      </w:r>
      <w:r>
        <w:rPr>
          <w:rStyle w:val="WW8Num2z0"/>
          <w:rFonts w:ascii="Verdana" w:hAnsi="Verdana"/>
          <w:color w:val="000000"/>
          <w:sz w:val="15"/>
          <w:szCs w:val="15"/>
        </w:rPr>
        <w:t> </w:t>
      </w:r>
      <w:r>
        <w:rPr>
          <w:rStyle w:val="WW8Num3z0"/>
          <w:rFonts w:ascii="Verdana" w:hAnsi="Verdana"/>
          <w:color w:val="4682B4"/>
          <w:sz w:val="15"/>
          <w:szCs w:val="15"/>
        </w:rPr>
        <w:t>завучей</w:t>
      </w:r>
      <w:r>
        <w:rPr>
          <w:rStyle w:val="WW8Num2z0"/>
          <w:rFonts w:ascii="Verdana" w:hAnsi="Verdana"/>
          <w:color w:val="000000"/>
          <w:sz w:val="15"/>
          <w:szCs w:val="15"/>
        </w:rPr>
        <w:t> </w:t>
      </w:r>
      <w:r>
        <w:rPr>
          <w:rFonts w:ascii="Verdana" w:hAnsi="Verdana"/>
          <w:color w:val="000000"/>
          <w:sz w:val="15"/>
          <w:szCs w:val="15"/>
        </w:rPr>
        <w:t>школ. М.; МГПИ, 1982. - 88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Малетина</w:t>
      </w:r>
      <w:r>
        <w:rPr>
          <w:rStyle w:val="WW8Num2z0"/>
          <w:rFonts w:ascii="Verdana" w:hAnsi="Verdana"/>
          <w:color w:val="000000"/>
          <w:sz w:val="15"/>
          <w:szCs w:val="15"/>
        </w:rPr>
        <w:t> </w:t>
      </w:r>
      <w:r>
        <w:rPr>
          <w:rFonts w:ascii="Verdana" w:hAnsi="Verdana"/>
          <w:color w:val="000000"/>
          <w:sz w:val="15"/>
          <w:szCs w:val="15"/>
        </w:rPr>
        <w:t>Н.С. Воспитание словесной вежливости у детей 4.6 лет в условиях</w:t>
      </w:r>
      <w:r>
        <w:rPr>
          <w:rStyle w:val="WW8Num2z0"/>
          <w:rFonts w:ascii="Verdana" w:hAnsi="Verdana"/>
          <w:color w:val="000000"/>
          <w:sz w:val="15"/>
          <w:szCs w:val="15"/>
        </w:rPr>
        <w:t> </w:t>
      </w:r>
      <w:r>
        <w:rPr>
          <w:rStyle w:val="WW8Num3z0"/>
          <w:rFonts w:ascii="Verdana" w:hAnsi="Verdana"/>
          <w:color w:val="4682B4"/>
          <w:sz w:val="15"/>
          <w:szCs w:val="15"/>
        </w:rPr>
        <w:t>разновозрастной</w:t>
      </w:r>
      <w:r>
        <w:rPr>
          <w:rStyle w:val="WW8Num2z0"/>
          <w:rFonts w:ascii="Verdana" w:hAnsi="Verdana"/>
          <w:color w:val="000000"/>
          <w:sz w:val="15"/>
          <w:szCs w:val="15"/>
        </w:rPr>
        <w:t> </w:t>
      </w:r>
      <w:r>
        <w:rPr>
          <w:rFonts w:ascii="Verdana" w:hAnsi="Verdana"/>
          <w:color w:val="000000"/>
          <w:sz w:val="15"/>
          <w:szCs w:val="15"/>
        </w:rPr>
        <w:t>группы: Дис. . канд. пед. наук. М., 1991. -164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Мануйленко</w:t>
      </w:r>
      <w:r>
        <w:rPr>
          <w:rStyle w:val="WW8Num2z0"/>
          <w:rFonts w:ascii="Verdana" w:hAnsi="Verdana"/>
          <w:color w:val="000000"/>
          <w:sz w:val="15"/>
          <w:szCs w:val="15"/>
        </w:rPr>
        <w:t> </w:t>
      </w:r>
      <w:r>
        <w:rPr>
          <w:rFonts w:ascii="Verdana" w:hAnsi="Verdana"/>
          <w:color w:val="000000"/>
          <w:sz w:val="15"/>
          <w:szCs w:val="15"/>
        </w:rPr>
        <w:t>З.В. Развитие произвольного поведения у детей дошкольного возраста / Известия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1948, вып. 14.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Марковец</w:t>
      </w:r>
      <w:r>
        <w:rPr>
          <w:rStyle w:val="WW8Num2z0"/>
          <w:rFonts w:ascii="Verdana" w:hAnsi="Verdana"/>
          <w:color w:val="000000"/>
          <w:sz w:val="15"/>
          <w:szCs w:val="15"/>
        </w:rPr>
        <w:t> </w:t>
      </w:r>
      <w:r>
        <w:rPr>
          <w:rFonts w:ascii="Verdana" w:hAnsi="Verdana"/>
          <w:color w:val="000000"/>
          <w:sz w:val="15"/>
          <w:szCs w:val="15"/>
        </w:rPr>
        <w:t>Л.Н. Формирование коммуникативной деятельности у</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Fonts w:ascii="Verdana" w:hAnsi="Verdana"/>
          <w:color w:val="000000"/>
          <w:sz w:val="15"/>
          <w:szCs w:val="15"/>
        </w:rPr>
        <w:t>: Автореф. дис. . канд. лснхол. наук. Киев. 1980.</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Воспитателю о детской игре. М.: Просвещение, 1982. - 128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H.A. Дошкольное образование: ориентиры и требования к обновлению содержания // Дошкольное воспитание. 1992. - № 5-6. - С. 17 -27.</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Михайленко Н., Короткова Н. Модель организации образовательного процесса в старших группах детского сада // Дошкольное воспитание. 1995. - № 9. - С. 59 - 65.</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A.B. Общение как фактор воспитания школьников. М.: Педагогика, 1984. - 111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A.B. Общение школьников. М.: Знание. 1987. - 78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Мунирова</w:t>
      </w:r>
      <w:r>
        <w:rPr>
          <w:rStyle w:val="WW8Num2z0"/>
          <w:rFonts w:ascii="Verdana" w:hAnsi="Verdana"/>
          <w:color w:val="000000"/>
          <w:sz w:val="15"/>
          <w:szCs w:val="15"/>
        </w:rPr>
        <w:t> </w:t>
      </w:r>
      <w:r>
        <w:rPr>
          <w:rFonts w:ascii="Verdana" w:hAnsi="Verdana"/>
          <w:color w:val="000000"/>
          <w:sz w:val="15"/>
          <w:szCs w:val="15"/>
        </w:rPr>
        <w:t>Л.Р. Формирование у младших школьников коммуникативных умений в процессе</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игры: Дис. . канд. пед. наук. М., 1993.- 205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Просвещение. 1985.-272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М.: Просвещение, 1986. - 144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Развивающие учебно-дидактические игры и формы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 детьми дошкольного возраста //</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P.C. Психология. М., 1997. Кн. 2.-С. 345 -350.</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Ступеньки творчества, или Развивающие игры. 3-е изд., доп. - М.: Просвещение, 1991. - 160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Нравственно-трудовое воспитание детей в детском саду / A.M. Виноградова. Г.Н.</w:t>
      </w:r>
      <w:r>
        <w:rPr>
          <w:rStyle w:val="WW8Num2z0"/>
          <w:rFonts w:ascii="Verdana" w:hAnsi="Verdana"/>
          <w:color w:val="000000"/>
          <w:sz w:val="15"/>
          <w:szCs w:val="15"/>
        </w:rPr>
        <w:t> </w:t>
      </w:r>
      <w:r>
        <w:rPr>
          <w:rStyle w:val="WW8Num3z0"/>
          <w:rFonts w:ascii="Verdana" w:hAnsi="Verdana"/>
          <w:color w:val="4682B4"/>
          <w:sz w:val="15"/>
          <w:szCs w:val="15"/>
        </w:rPr>
        <w:t>Година</w:t>
      </w:r>
      <w:r>
        <w:rPr>
          <w:rFonts w:ascii="Verdana" w:hAnsi="Verdana"/>
          <w:color w:val="000000"/>
          <w:sz w:val="15"/>
          <w:szCs w:val="15"/>
        </w:rPr>
        <w:t>, С.А. Козлова и др./ Под ред. P.C. Буре. М.: Просвещение, 1987. - 222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Общение в детском саду и семье / Под ред. Т.А.</w:t>
      </w:r>
      <w:r>
        <w:rPr>
          <w:rStyle w:val="WW8Num2z0"/>
          <w:rFonts w:ascii="Verdana" w:hAnsi="Verdana"/>
          <w:color w:val="000000"/>
          <w:sz w:val="15"/>
          <w:szCs w:val="15"/>
        </w:rPr>
        <w:t> </w:t>
      </w:r>
      <w:r>
        <w:rPr>
          <w:rStyle w:val="WW8Num3z0"/>
          <w:rFonts w:ascii="Verdana" w:hAnsi="Verdana"/>
          <w:color w:val="4682B4"/>
          <w:sz w:val="15"/>
          <w:szCs w:val="15"/>
        </w:rPr>
        <w:t>Репиной</w:t>
      </w:r>
      <w:r>
        <w:rPr>
          <w:rFonts w:ascii="Verdana" w:hAnsi="Verdana"/>
          <w:color w:val="000000"/>
          <w:sz w:val="15"/>
          <w:szCs w:val="15"/>
        </w:rPr>
        <w:t>, Р.Б. Стеркиной. М.: Педагогика, 1990. - 152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Общение и речь: Развитие речи у детей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 / Под ред. М.И. Лисиной. М.: Педагогика, 1985. - 207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Огородников</w:t>
      </w:r>
      <w:r>
        <w:rPr>
          <w:rStyle w:val="WW8Num2z0"/>
          <w:rFonts w:ascii="Verdana" w:hAnsi="Verdana"/>
          <w:color w:val="000000"/>
          <w:sz w:val="15"/>
          <w:szCs w:val="15"/>
        </w:rPr>
        <w:t> </w:t>
      </w:r>
      <w:r>
        <w:rPr>
          <w:rFonts w:ascii="Verdana" w:hAnsi="Verdana"/>
          <w:color w:val="000000"/>
          <w:sz w:val="15"/>
          <w:szCs w:val="15"/>
        </w:rPr>
        <w:t>И.Т. Педагогика: Учеб. пособие. М., Просвещение, 1968.- 374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Онищук</w:t>
      </w:r>
      <w:r>
        <w:rPr>
          <w:rStyle w:val="WW8Num2z0"/>
          <w:rFonts w:ascii="Verdana" w:hAnsi="Verdana"/>
          <w:color w:val="000000"/>
          <w:sz w:val="15"/>
          <w:szCs w:val="15"/>
        </w:rPr>
        <w:t> </w:t>
      </w:r>
      <w:r>
        <w:rPr>
          <w:rFonts w:ascii="Verdana" w:hAnsi="Verdana"/>
          <w:color w:val="000000"/>
          <w:sz w:val="15"/>
          <w:szCs w:val="15"/>
        </w:rPr>
        <w:t>В.А. Урок в современной школе. М.: Просвещение. 1981.- 191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Основы конструктивного общения: Хрестоматия / Сост. Т.Г.</w:t>
      </w:r>
      <w:r>
        <w:rPr>
          <w:rStyle w:val="WW8Num2z0"/>
          <w:rFonts w:ascii="Verdana" w:hAnsi="Verdana"/>
          <w:color w:val="000000"/>
          <w:sz w:val="15"/>
          <w:szCs w:val="15"/>
        </w:rPr>
        <w:t> </w:t>
      </w:r>
      <w:r>
        <w:rPr>
          <w:rStyle w:val="WW8Num3z0"/>
          <w:rFonts w:ascii="Verdana" w:hAnsi="Verdana"/>
          <w:color w:val="4682B4"/>
          <w:sz w:val="15"/>
          <w:szCs w:val="15"/>
        </w:rPr>
        <w:t>Григорьева</w:t>
      </w:r>
      <w:r>
        <w:rPr>
          <w:rFonts w:ascii="Verdana" w:hAnsi="Verdana"/>
          <w:color w:val="000000"/>
          <w:sz w:val="15"/>
          <w:szCs w:val="15"/>
        </w:rPr>
        <w:t>, Т.П. Усольцева. Новосибирск: Изд-во Новосиб. ун-та; М.: Совершенство, 1997. - 196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Павлова</w:t>
      </w:r>
      <w:r>
        <w:rPr>
          <w:rStyle w:val="WW8Num2z0"/>
          <w:rFonts w:ascii="Verdana" w:hAnsi="Verdana"/>
          <w:color w:val="000000"/>
          <w:sz w:val="15"/>
          <w:szCs w:val="15"/>
        </w:rPr>
        <w:t> </w:t>
      </w:r>
      <w:r>
        <w:rPr>
          <w:rFonts w:ascii="Verdana" w:hAnsi="Verdana"/>
          <w:color w:val="000000"/>
          <w:sz w:val="15"/>
          <w:szCs w:val="15"/>
        </w:rPr>
        <w:t>О.С. Формирование коммуникативной деятельности у детей старшего дошкольного возраста с общим</w:t>
      </w:r>
      <w:r>
        <w:rPr>
          <w:rStyle w:val="WW8Num2z0"/>
          <w:rFonts w:ascii="Verdana" w:hAnsi="Verdana"/>
          <w:color w:val="000000"/>
          <w:sz w:val="15"/>
          <w:szCs w:val="15"/>
        </w:rPr>
        <w:t> </w:t>
      </w:r>
      <w:r>
        <w:rPr>
          <w:rStyle w:val="WW8Num3z0"/>
          <w:rFonts w:ascii="Verdana" w:hAnsi="Verdana"/>
          <w:color w:val="4682B4"/>
          <w:sz w:val="15"/>
          <w:szCs w:val="15"/>
        </w:rPr>
        <w:t>недоразвитием</w:t>
      </w:r>
      <w:r>
        <w:rPr>
          <w:rStyle w:val="WW8Num2z0"/>
          <w:rFonts w:ascii="Verdana" w:hAnsi="Verdana"/>
          <w:color w:val="000000"/>
          <w:sz w:val="15"/>
          <w:szCs w:val="15"/>
        </w:rPr>
        <w:t> </w:t>
      </w:r>
      <w:r>
        <w:rPr>
          <w:rFonts w:ascii="Verdana" w:hAnsi="Verdana"/>
          <w:color w:val="000000"/>
          <w:sz w:val="15"/>
          <w:szCs w:val="15"/>
        </w:rPr>
        <w:t>речи: Авто-реф. дис. . канд. пед. наук. М. 1998. - 17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Пассов</w:t>
      </w:r>
      <w:r>
        <w:rPr>
          <w:rStyle w:val="WW8Num2z0"/>
          <w:rFonts w:ascii="Verdana" w:hAnsi="Verdana"/>
          <w:color w:val="000000"/>
          <w:sz w:val="15"/>
          <w:szCs w:val="15"/>
        </w:rPr>
        <w:t> </w:t>
      </w:r>
      <w:r>
        <w:rPr>
          <w:rFonts w:ascii="Verdana" w:hAnsi="Verdana"/>
          <w:color w:val="000000"/>
          <w:sz w:val="15"/>
          <w:szCs w:val="15"/>
        </w:rPr>
        <w:t>Е.И. Основы коммуникативной методики обучения</w:t>
      </w:r>
      <w:r>
        <w:rPr>
          <w:rStyle w:val="WW8Num2z0"/>
          <w:rFonts w:ascii="Verdana" w:hAnsi="Verdana"/>
          <w:color w:val="000000"/>
          <w:sz w:val="15"/>
          <w:szCs w:val="15"/>
        </w:rPr>
        <w:t> </w:t>
      </w:r>
      <w:r>
        <w:rPr>
          <w:rStyle w:val="WW8Num3z0"/>
          <w:rFonts w:ascii="Verdana" w:hAnsi="Verdana"/>
          <w:color w:val="4682B4"/>
          <w:sz w:val="15"/>
          <w:szCs w:val="15"/>
        </w:rPr>
        <w:t>иноязычному</w:t>
      </w:r>
      <w:r>
        <w:rPr>
          <w:rStyle w:val="WW8Num2z0"/>
          <w:rFonts w:ascii="Verdana" w:hAnsi="Verdana"/>
          <w:color w:val="000000"/>
          <w:sz w:val="15"/>
          <w:szCs w:val="15"/>
        </w:rPr>
        <w:t> </w:t>
      </w:r>
      <w:r>
        <w:rPr>
          <w:rFonts w:ascii="Verdana" w:hAnsi="Verdana"/>
          <w:color w:val="000000"/>
          <w:sz w:val="15"/>
          <w:szCs w:val="15"/>
        </w:rPr>
        <w:t>общению. М.: Русс, яз., 1989. - 276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Воспитание культуры поведения у детей дошкольного возраста: Кн. для воспитателя дет. сада. М.: Просвещение. 1986.-96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C.B. Теория и методика повышения эффективности процесса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 дошкольном учреждении. Дис. . докт. пед. наук. - Б.м.; 1991. - 359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Кларлна Л.М.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учреждении.-М., 1993.-46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Полуэктова</w:t>
      </w:r>
      <w:r>
        <w:rPr>
          <w:rStyle w:val="WW8Num2z0"/>
          <w:rFonts w:ascii="Verdana" w:hAnsi="Verdana"/>
          <w:color w:val="000000"/>
          <w:sz w:val="15"/>
          <w:szCs w:val="15"/>
        </w:rPr>
        <w:t> </w:t>
      </w:r>
      <w:r>
        <w:rPr>
          <w:rFonts w:ascii="Verdana" w:hAnsi="Verdana"/>
          <w:color w:val="000000"/>
          <w:sz w:val="15"/>
          <w:szCs w:val="15"/>
        </w:rPr>
        <w:t>Н.М., Тихонов Б.В. Влияние характера взаимодействия на эффективность совместной групповой</w:t>
      </w:r>
      <w:r>
        <w:rPr>
          <w:rStyle w:val="WW8Num2z0"/>
          <w:rFonts w:ascii="Verdana" w:hAnsi="Verdana"/>
          <w:color w:val="000000"/>
          <w:sz w:val="15"/>
          <w:szCs w:val="15"/>
        </w:rPr>
        <w:t> </w:t>
      </w:r>
      <w:r>
        <w:rPr>
          <w:rStyle w:val="WW8Num3z0"/>
          <w:rFonts w:ascii="Verdana" w:hAnsi="Verdana"/>
          <w:color w:val="4682B4"/>
          <w:sz w:val="15"/>
          <w:szCs w:val="15"/>
        </w:rPr>
        <w:t>мыслительной</w:t>
      </w:r>
      <w:r>
        <w:rPr>
          <w:rStyle w:val="WW8Num2z0"/>
          <w:rFonts w:ascii="Verdana" w:hAnsi="Verdana"/>
          <w:color w:val="000000"/>
          <w:sz w:val="15"/>
          <w:szCs w:val="15"/>
        </w:rPr>
        <w:t> </w:t>
      </w:r>
      <w:r>
        <w:rPr>
          <w:rFonts w:ascii="Verdana" w:hAnsi="Verdana"/>
          <w:color w:val="000000"/>
          <w:sz w:val="15"/>
          <w:szCs w:val="15"/>
        </w:rPr>
        <w:t>деятельности //</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Психологические исследования общения / Отв. ред. Б.Ф. Ломов и др. М., 1985. - С. 273 - 284.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Проблемы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игры: Психол.-пед. аспект / Под ред. H.H.</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Н.Я. Михайлепко. М.: Педагогика. 1987. - 192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Программа воспитания и обучения в детском саду. / Под ред. М.А. Васильевой. 2-е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-М.: Просвещение. 1987. - 192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Программа нового курса «</w:t>
      </w:r>
      <w:r>
        <w:rPr>
          <w:rStyle w:val="WW8Num3z0"/>
          <w:rFonts w:ascii="Verdana" w:hAnsi="Verdana"/>
          <w:color w:val="4682B4"/>
          <w:sz w:val="15"/>
          <w:szCs w:val="15"/>
        </w:rPr>
        <w:t>Речь и культура общения</w:t>
      </w:r>
      <w:r>
        <w:rPr>
          <w:rFonts w:ascii="Verdana" w:hAnsi="Verdana"/>
          <w:color w:val="000000"/>
          <w:sz w:val="15"/>
          <w:szCs w:val="15"/>
        </w:rPr>
        <w:t>» для четырехлетней начальной школы / Сост. Т.А.</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Fonts w:ascii="Verdana" w:hAnsi="Verdana"/>
          <w:color w:val="000000"/>
          <w:sz w:val="15"/>
          <w:szCs w:val="15"/>
        </w:rPr>
        <w:t>, Г.И. Сорокина. Р.И. Никольская // Нач. шк. 1990. - № 8. - С. 21 - 23.</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Программа художественно-творческого развития детей «</w:t>
      </w:r>
      <w:r>
        <w:rPr>
          <w:rStyle w:val="WW8Num3z0"/>
          <w:rFonts w:ascii="Verdana" w:hAnsi="Verdana"/>
          <w:color w:val="4682B4"/>
          <w:sz w:val="15"/>
          <w:szCs w:val="15"/>
        </w:rPr>
        <w:t>Родничок</w:t>
      </w:r>
      <w:r>
        <w:rPr>
          <w:rFonts w:ascii="Verdana" w:hAnsi="Verdana"/>
          <w:color w:val="000000"/>
          <w:sz w:val="15"/>
          <w:szCs w:val="15"/>
        </w:rPr>
        <w:t>». // Сос-ль</w:t>
      </w:r>
      <w:r>
        <w:rPr>
          <w:rStyle w:val="WW8Num2z0"/>
          <w:rFonts w:ascii="Verdana" w:hAnsi="Verdana"/>
          <w:color w:val="000000"/>
          <w:sz w:val="15"/>
          <w:szCs w:val="15"/>
        </w:rPr>
        <w:t> </w:t>
      </w:r>
      <w:r>
        <w:rPr>
          <w:rStyle w:val="WW8Num3z0"/>
          <w:rFonts w:ascii="Verdana" w:hAnsi="Verdana"/>
          <w:color w:val="4682B4"/>
          <w:sz w:val="15"/>
          <w:szCs w:val="15"/>
        </w:rPr>
        <w:t>Мирошкина</w:t>
      </w:r>
      <w:r>
        <w:rPr>
          <w:rStyle w:val="WW8Num2z0"/>
          <w:rFonts w:ascii="Verdana" w:hAnsi="Verdana"/>
          <w:color w:val="000000"/>
          <w:sz w:val="15"/>
          <w:szCs w:val="15"/>
        </w:rPr>
        <w:t> </w:t>
      </w:r>
      <w:r>
        <w:rPr>
          <w:rFonts w:ascii="Verdana" w:hAnsi="Verdana"/>
          <w:color w:val="000000"/>
          <w:sz w:val="15"/>
          <w:szCs w:val="15"/>
        </w:rPr>
        <w:t>P.A. Магнитогорск, 1990. - 35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Психология и педагогика игры дошкольника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А.П. Усовой. М.: Просвещение, 1966. - 351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Психологический словарь / Редкол.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A.B. Запорожец, Б.Ф. Ломов и др.;</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общ. и пед. психологии АПН СССР. М.: Педагогика, 1983.-С. 447.</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Пуртова</w:t>
      </w:r>
      <w:r>
        <w:rPr>
          <w:rStyle w:val="WW8Num2z0"/>
          <w:rFonts w:ascii="Verdana" w:hAnsi="Verdana"/>
          <w:color w:val="000000"/>
          <w:sz w:val="15"/>
          <w:szCs w:val="15"/>
        </w:rPr>
        <w:t> </w:t>
      </w:r>
      <w:r>
        <w:rPr>
          <w:rFonts w:ascii="Verdana" w:hAnsi="Verdana"/>
          <w:color w:val="000000"/>
          <w:sz w:val="15"/>
          <w:szCs w:val="15"/>
        </w:rPr>
        <w:t>Т.В. Педагогические условия формирования произвольности в общении у детей дошкольного возраста: Дис. . канд. пед. наук. -М., 1993. 185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Радуга: Прогр. и метод, руководство по воспитанию, развитию и образованию детей 5 6 лет в дет. саду /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Т.И. Гризик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- 2-е изд. - М.:Просвещение, 1997.-271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Развитие общения дошкольников со сверстниками / Под ред. А.Г. Рузской. М.: Педагогика, 1989. - 215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Развитие социальных эмоций у детей дошкольного возраста / Под ред. A.B.</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Педагогика, 1986. - 176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Реккаро А. О развитии социальной</w:t>
      </w:r>
      <w:r>
        <w:rPr>
          <w:rStyle w:val="WW8Num2z0"/>
          <w:rFonts w:ascii="Verdana" w:hAnsi="Verdana"/>
          <w:color w:val="000000"/>
          <w:sz w:val="15"/>
          <w:szCs w:val="15"/>
        </w:rPr>
        <w:t> </w:t>
      </w:r>
      <w:r>
        <w:rPr>
          <w:rStyle w:val="WW8Num3z0"/>
          <w:rFonts w:ascii="Verdana" w:hAnsi="Verdana"/>
          <w:color w:val="4682B4"/>
          <w:sz w:val="15"/>
          <w:szCs w:val="15"/>
        </w:rPr>
        <w:t>чуткости</w:t>
      </w:r>
      <w:r>
        <w:rPr>
          <w:rStyle w:val="WW8Num2z0"/>
          <w:rFonts w:ascii="Verdana" w:hAnsi="Verdana"/>
          <w:color w:val="000000"/>
          <w:sz w:val="15"/>
          <w:szCs w:val="15"/>
        </w:rPr>
        <w:t> </w:t>
      </w:r>
      <w:r>
        <w:rPr>
          <w:rFonts w:ascii="Verdana" w:hAnsi="Verdana"/>
          <w:color w:val="000000"/>
          <w:sz w:val="15"/>
          <w:szCs w:val="15"/>
        </w:rPr>
        <w:t>в разновозрастной группе детского сада // Дошкольное воспитание. 1989. - № 8. - С. 41 - 44.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Репина Т.,</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Л. Воспитатели и дети, их общение // Дошкольное воспитание. 1989. - № 10. - С. 63 - 65.</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 А. Эмоциональное благополучие ребенка в группе детского сада //Дошкольное воспитание. 1977. - № 2. - С. 12 - 19.</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 А. Детские конфликты // Дошкольное воспитание. 1977. -№4. -С. 13 -21; - № 5. -С. 10- 14.</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Педагогика. 1989.-Т.2.-С. 14-77.</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дошкольных учреждениях: (Из опыта работы) / Сост. E.H.</w:t>
      </w:r>
      <w:r>
        <w:rPr>
          <w:rStyle w:val="WW8Num2z0"/>
          <w:rFonts w:ascii="Verdana" w:hAnsi="Verdana"/>
          <w:color w:val="000000"/>
          <w:sz w:val="15"/>
          <w:szCs w:val="15"/>
        </w:rPr>
        <w:t> </w:t>
      </w:r>
      <w:r>
        <w:rPr>
          <w:rStyle w:val="WW8Num3z0"/>
          <w:rFonts w:ascii="Verdana" w:hAnsi="Verdana"/>
          <w:color w:val="4682B4"/>
          <w:sz w:val="15"/>
          <w:szCs w:val="15"/>
        </w:rPr>
        <w:t>Тверитина</w:t>
      </w:r>
      <w:r>
        <w:rPr>
          <w:rFonts w:ascii="Verdana" w:hAnsi="Verdana"/>
          <w:color w:val="000000"/>
          <w:sz w:val="15"/>
          <w:szCs w:val="15"/>
        </w:rPr>
        <w:t>, Л.С. Барсукова; Под ред. М.А. Васильевой. М.: Просвещение, 1986. - 112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Савенкова</w:t>
      </w:r>
      <w:r>
        <w:rPr>
          <w:rStyle w:val="WW8Num2z0"/>
          <w:rFonts w:ascii="Verdana" w:hAnsi="Verdana"/>
          <w:color w:val="000000"/>
          <w:sz w:val="15"/>
          <w:szCs w:val="15"/>
        </w:rPr>
        <w:t> </w:t>
      </w:r>
      <w:r>
        <w:rPr>
          <w:rFonts w:ascii="Verdana" w:hAnsi="Verdana"/>
          <w:color w:val="000000"/>
          <w:sz w:val="15"/>
          <w:szCs w:val="15"/>
        </w:rPr>
        <w:t>Л.А. Формирование коммуникативных умений воспитателя в педагогическом вузе:Автореф. дис. . канд. пед. наук.-Киев. 1987. -19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Учебн. пособие для пед.</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ин-в повышения квалификации. М.: Народное образование. 1998. - 255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151.</w:t>
      </w:r>
      <w:r>
        <w:rPr>
          <w:rStyle w:val="WW8Num2z0"/>
          <w:rFonts w:ascii="Verdana" w:hAnsi="Verdana"/>
          <w:color w:val="000000"/>
          <w:sz w:val="15"/>
          <w:szCs w:val="15"/>
        </w:rPr>
        <w:t> </w:t>
      </w:r>
      <w:r>
        <w:rPr>
          <w:rStyle w:val="WW8Num3z0"/>
          <w:rFonts w:ascii="Verdana" w:hAnsi="Verdana"/>
          <w:color w:val="4682B4"/>
          <w:sz w:val="15"/>
          <w:szCs w:val="15"/>
        </w:rPr>
        <w:t>Семенова</w:t>
      </w:r>
      <w:r>
        <w:rPr>
          <w:rStyle w:val="WW8Num2z0"/>
          <w:rFonts w:ascii="Verdana" w:hAnsi="Verdana"/>
          <w:color w:val="000000"/>
          <w:sz w:val="15"/>
          <w:szCs w:val="15"/>
        </w:rPr>
        <w:t> </w:t>
      </w:r>
      <w:r>
        <w:rPr>
          <w:rFonts w:ascii="Verdana" w:hAnsi="Verdana"/>
          <w:color w:val="000000"/>
          <w:sz w:val="15"/>
          <w:szCs w:val="15"/>
        </w:rPr>
        <w:t>Е.В. Дидактическая mi ра в процессе формирования коммуникативных умений студентов</w:t>
      </w:r>
      <w:r>
        <w:rPr>
          <w:rStyle w:val="WW8Num2z0"/>
          <w:rFonts w:ascii="Verdana" w:hAnsi="Verdana"/>
          <w:color w:val="000000"/>
          <w:sz w:val="15"/>
          <w:szCs w:val="15"/>
        </w:rPr>
        <w:t> </w:t>
      </w:r>
      <w:r>
        <w:rPr>
          <w:rStyle w:val="WW8Num3z0"/>
          <w:rFonts w:ascii="Verdana" w:hAnsi="Verdana"/>
          <w:color w:val="4682B4"/>
          <w:sz w:val="15"/>
          <w:szCs w:val="15"/>
        </w:rPr>
        <w:t>педвуза</w:t>
      </w:r>
      <w:r>
        <w:rPr>
          <w:rFonts w:ascii="Verdana" w:hAnsi="Verdana"/>
          <w:color w:val="000000"/>
          <w:sz w:val="15"/>
          <w:szCs w:val="15"/>
        </w:rPr>
        <w:t>: Автореф. дис. . канд. пед. наук.-М. 1984,- 16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Силина</w:t>
      </w:r>
      <w:r>
        <w:rPr>
          <w:rStyle w:val="WW8Num2z0"/>
          <w:rFonts w:ascii="Verdana" w:hAnsi="Verdana"/>
          <w:color w:val="000000"/>
          <w:sz w:val="15"/>
          <w:szCs w:val="15"/>
        </w:rPr>
        <w:t> </w:t>
      </w:r>
      <w:r>
        <w:rPr>
          <w:rFonts w:ascii="Verdana" w:hAnsi="Verdana"/>
          <w:color w:val="000000"/>
          <w:sz w:val="15"/>
          <w:szCs w:val="15"/>
        </w:rPr>
        <w:t>С.Н. Дидактические условия воспитания сознательного поведения у детей старшего дошкольного возраста: Дис. . канд. пед. наук. М. 1993. - 172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Соковнин</w:t>
      </w:r>
      <w:r>
        <w:rPr>
          <w:rStyle w:val="WW8Num2z0"/>
          <w:rFonts w:ascii="Verdana" w:hAnsi="Verdana"/>
          <w:color w:val="000000"/>
          <w:sz w:val="15"/>
          <w:szCs w:val="15"/>
        </w:rPr>
        <w:t> </w:t>
      </w:r>
      <w:r>
        <w:rPr>
          <w:rFonts w:ascii="Verdana" w:hAnsi="Verdana"/>
          <w:color w:val="000000"/>
          <w:sz w:val="15"/>
          <w:szCs w:val="15"/>
        </w:rPr>
        <w:t>М.В. О природе человеческого общения: опыт философского анализа. Фрунзе, Meieren. 1974. - 243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Дидактические игры в детском саду: (Ст. группы). Пособие для воспитателя дет. сада. М.: Просвещение. 1982. -96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Рекомендации по экспертизе образовательных программ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обричовательных учреждений Российской Федерации // Вестник образования. 1995. - № 7.</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Стрельцов</w:t>
      </w:r>
      <w:r>
        <w:rPr>
          <w:rStyle w:val="WW8Num2z0"/>
          <w:rFonts w:ascii="Verdana" w:hAnsi="Verdana"/>
          <w:color w:val="000000"/>
          <w:sz w:val="15"/>
          <w:szCs w:val="15"/>
        </w:rPr>
        <w:t> </w:t>
      </w:r>
      <w:r>
        <w:rPr>
          <w:rFonts w:ascii="Verdana" w:hAnsi="Verdana"/>
          <w:color w:val="000000"/>
          <w:sz w:val="15"/>
          <w:szCs w:val="15"/>
        </w:rPr>
        <w:t>Ю.А. Общение в сфере свободного времени / Учеб. пособие. М.: МГИК, 1991. - По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Терский</w:t>
      </w:r>
      <w:r>
        <w:rPr>
          <w:rStyle w:val="WW8Num2z0"/>
          <w:rFonts w:ascii="Verdana" w:hAnsi="Verdana"/>
          <w:color w:val="000000"/>
          <w:sz w:val="15"/>
          <w:szCs w:val="15"/>
        </w:rPr>
        <w:t> </w:t>
      </w:r>
      <w:r>
        <w:rPr>
          <w:rFonts w:ascii="Verdana" w:hAnsi="Verdana"/>
          <w:color w:val="000000"/>
          <w:sz w:val="15"/>
          <w:szCs w:val="15"/>
        </w:rPr>
        <w:t>В.Н. Клубные занятия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практике A.C. Макаренко. М.: АПН РСФСР. 1961. - 152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Титаренко</w:t>
      </w:r>
      <w:r>
        <w:rPr>
          <w:rStyle w:val="WW8Num2z0"/>
          <w:rFonts w:ascii="Verdana" w:hAnsi="Verdana"/>
          <w:color w:val="000000"/>
          <w:sz w:val="15"/>
          <w:szCs w:val="15"/>
        </w:rPr>
        <w:t> </w:t>
      </w:r>
      <w:r>
        <w:rPr>
          <w:rFonts w:ascii="Verdana" w:hAnsi="Verdana"/>
          <w:color w:val="000000"/>
          <w:sz w:val="15"/>
          <w:szCs w:val="15"/>
        </w:rPr>
        <w:t>А.И. Нравственные основы общения. М.: Знание. 1979. - 64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Умеете</w:t>
      </w:r>
      <w:r>
        <w:rPr>
          <w:rStyle w:val="WW8Num2z0"/>
          <w:rFonts w:ascii="Verdana" w:hAnsi="Verdana"/>
          <w:color w:val="000000"/>
          <w:sz w:val="15"/>
          <w:szCs w:val="15"/>
        </w:rPr>
        <w:t> </w:t>
      </w:r>
      <w:r>
        <w:rPr>
          <w:rFonts w:ascii="Verdana" w:hAnsi="Verdana"/>
          <w:color w:val="000000"/>
          <w:sz w:val="15"/>
          <w:szCs w:val="15"/>
        </w:rPr>
        <w:t>ли Вы общаться ? Кн. для учащихся / И.Н. Горелов. В.Ф. Житников. М.В.</w:t>
      </w:r>
      <w:r>
        <w:rPr>
          <w:rStyle w:val="WW8Num2z0"/>
          <w:rFonts w:ascii="Verdana" w:hAnsi="Verdana"/>
          <w:color w:val="000000"/>
          <w:sz w:val="15"/>
          <w:szCs w:val="15"/>
        </w:rPr>
        <w:t> </w:t>
      </w:r>
      <w:r>
        <w:rPr>
          <w:rStyle w:val="WW8Num3z0"/>
          <w:rFonts w:ascii="Verdana" w:hAnsi="Verdana"/>
          <w:color w:val="4682B4"/>
          <w:sz w:val="15"/>
          <w:szCs w:val="15"/>
        </w:rPr>
        <w:t>Зюзько</w:t>
      </w:r>
      <w:r>
        <w:rPr>
          <w:rFonts w:ascii="Verdana" w:hAnsi="Verdana"/>
          <w:color w:val="000000"/>
          <w:sz w:val="15"/>
          <w:szCs w:val="15"/>
        </w:rPr>
        <w:t>, J1.A. Шкатова. М.: Просвещение, 1991. - 144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Афоиькина Ю.А. Практикум по детской психологии /Под ред. Г.А. Урунтаевом. М.: Просвещение. 1995. - 291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A.B. Формирование учебных умений учащихся // Сов. педагогика. 1982. - № 1. - С. 45 - 48.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Роль игры в воспитании детей. М.: Просвещение. 1976. - 96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Руководство для воспитателя дет. сада / В.А. Петровский. A.M. Виноградова. Л.М.</w:t>
      </w:r>
      <w:r>
        <w:rPr>
          <w:rStyle w:val="WW8Num2z0"/>
          <w:rFonts w:ascii="Verdana" w:hAnsi="Verdana"/>
          <w:color w:val="000000"/>
          <w:sz w:val="15"/>
          <w:szCs w:val="15"/>
        </w:rPr>
        <w:t> </w:t>
      </w:r>
      <w:r>
        <w:rPr>
          <w:rStyle w:val="WW8Num3z0"/>
          <w:rFonts w:ascii="Verdana" w:hAnsi="Verdana"/>
          <w:color w:val="4682B4"/>
          <w:sz w:val="15"/>
          <w:szCs w:val="15"/>
        </w:rPr>
        <w:t>Кларина</w:t>
      </w:r>
      <w:r>
        <w:rPr>
          <w:rStyle w:val="WW8Num2z0"/>
          <w:rFonts w:ascii="Verdana" w:hAnsi="Verdana"/>
          <w:color w:val="000000"/>
          <w:sz w:val="15"/>
          <w:szCs w:val="15"/>
        </w:rPr>
        <w:t> </w:t>
      </w:r>
      <w:r>
        <w:rPr>
          <w:rFonts w:ascii="Verdana" w:hAnsi="Verdana"/>
          <w:color w:val="000000"/>
          <w:sz w:val="15"/>
          <w:szCs w:val="15"/>
        </w:rPr>
        <w:t>и др. М.: Просвещение. 1993. - 191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Чудинов</w:t>
      </w:r>
      <w:r>
        <w:rPr>
          <w:rStyle w:val="WW8Num2z0"/>
          <w:rFonts w:ascii="Verdana" w:hAnsi="Verdana"/>
          <w:color w:val="000000"/>
          <w:sz w:val="15"/>
          <w:szCs w:val="15"/>
        </w:rPr>
        <w:t> </w:t>
      </w:r>
      <w:r>
        <w:rPr>
          <w:rFonts w:ascii="Verdana" w:hAnsi="Verdana"/>
          <w:color w:val="000000"/>
          <w:sz w:val="15"/>
          <w:szCs w:val="15"/>
        </w:rPr>
        <w:t>А.П. Проблемы формирования коммуникативных навыков у учащихся вспомогательной школы. Екатеринбург. Урал. гос. лед. ин-т. 1992. - С. 4 - 7.</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С.Г. Педагогические сочинения. В 4 т. М.: Мзд-во АПН РСФСР. 1962.1969. -Т. 1.3.17!.</w:t>
      </w:r>
      <w:r>
        <w:rPr>
          <w:rStyle w:val="WW8Num2z0"/>
          <w:rFonts w:ascii="Verdana" w:hAnsi="Verdana"/>
          <w:color w:val="000000"/>
          <w:sz w:val="15"/>
          <w:szCs w:val="15"/>
        </w:rPr>
        <w:t> </w:t>
      </w:r>
      <w:r>
        <w:rPr>
          <w:rStyle w:val="WW8Num3z0"/>
          <w:rFonts w:ascii="Verdana" w:hAnsi="Verdana"/>
          <w:color w:val="4682B4"/>
          <w:sz w:val="15"/>
          <w:szCs w:val="15"/>
        </w:rPr>
        <w:t>Шилова</w:t>
      </w:r>
      <w:r>
        <w:rPr>
          <w:rStyle w:val="WW8Num2z0"/>
          <w:rFonts w:ascii="Verdana" w:hAnsi="Verdana"/>
          <w:color w:val="000000"/>
          <w:sz w:val="15"/>
          <w:szCs w:val="15"/>
        </w:rPr>
        <w:t> </w:t>
      </w:r>
      <w:r>
        <w:rPr>
          <w:rFonts w:ascii="Verdana" w:hAnsi="Verdana"/>
          <w:color w:val="000000"/>
          <w:sz w:val="15"/>
          <w:szCs w:val="15"/>
        </w:rPr>
        <w:t>М.И. Изучение воспитанности школьников. М.: Педагогика. 1982. - 104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Шипицина</w:t>
      </w:r>
      <w:r>
        <w:rPr>
          <w:rStyle w:val="WW8Num2z0"/>
          <w:rFonts w:ascii="Verdana" w:hAnsi="Verdana"/>
          <w:color w:val="000000"/>
          <w:sz w:val="15"/>
          <w:szCs w:val="15"/>
        </w:rPr>
        <w:t> </w:t>
      </w:r>
      <w:r>
        <w:rPr>
          <w:rFonts w:ascii="Verdana" w:hAnsi="Verdana"/>
          <w:color w:val="000000"/>
          <w:sz w:val="15"/>
          <w:szCs w:val="15"/>
        </w:rPr>
        <w:t>Л.М. Заширинская О.В. Воронова А.П.</w:t>
      </w:r>
      <w:r>
        <w:rPr>
          <w:rStyle w:val="WW8Num2z0"/>
          <w:rFonts w:ascii="Verdana" w:hAnsi="Verdana"/>
          <w:color w:val="000000"/>
          <w:sz w:val="15"/>
          <w:szCs w:val="15"/>
        </w:rPr>
        <w:t> </w:t>
      </w:r>
      <w:r>
        <w:rPr>
          <w:rStyle w:val="WW8Num3z0"/>
          <w:rFonts w:ascii="Verdana" w:hAnsi="Verdana"/>
          <w:color w:val="4682B4"/>
          <w:sz w:val="15"/>
          <w:szCs w:val="15"/>
        </w:rPr>
        <w:t>Нилова</w:t>
      </w:r>
      <w:r>
        <w:rPr>
          <w:rStyle w:val="WW8Num2z0"/>
          <w:rFonts w:ascii="Verdana" w:hAnsi="Verdana"/>
          <w:color w:val="000000"/>
          <w:sz w:val="15"/>
          <w:szCs w:val="15"/>
        </w:rPr>
        <w:t> </w:t>
      </w:r>
      <w:r>
        <w:rPr>
          <w:rFonts w:ascii="Verdana" w:hAnsi="Verdana"/>
          <w:color w:val="000000"/>
          <w:sz w:val="15"/>
          <w:szCs w:val="15"/>
        </w:rPr>
        <w:t>Т.А. Азбука общения: Развитие личности ребенка, навыков общения со взрослыми и сверстниками. {Для детей от 3 до 6 лет). СПб. «Детство - Пресс», 1998.- 384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Ширшов</w:t>
      </w:r>
      <w:r>
        <w:rPr>
          <w:rStyle w:val="WW8Num2z0"/>
          <w:rFonts w:ascii="Verdana" w:hAnsi="Verdana"/>
          <w:color w:val="000000"/>
          <w:sz w:val="15"/>
          <w:szCs w:val="15"/>
        </w:rPr>
        <w:t> </w:t>
      </w:r>
      <w:r>
        <w:rPr>
          <w:rFonts w:ascii="Verdana" w:hAnsi="Verdana"/>
          <w:color w:val="000000"/>
          <w:sz w:val="15"/>
          <w:szCs w:val="15"/>
        </w:rPr>
        <w:t>В.Д. Педагогические факторы формирования</w:t>
      </w:r>
      <w:r>
        <w:rPr>
          <w:rStyle w:val="WW8Num2z0"/>
          <w:rFonts w:ascii="Verdana" w:hAnsi="Verdana"/>
          <w:color w:val="000000"/>
          <w:sz w:val="15"/>
          <w:szCs w:val="15"/>
        </w:rPr>
        <w:t> </w:t>
      </w:r>
      <w:r>
        <w:rPr>
          <w:rStyle w:val="WW8Num3z0"/>
          <w:rFonts w:ascii="Verdana" w:hAnsi="Verdana"/>
          <w:color w:val="4682B4"/>
          <w:sz w:val="15"/>
          <w:szCs w:val="15"/>
        </w:rPr>
        <w:t>коммуникативности</w:t>
      </w:r>
      <w:r>
        <w:rPr>
          <w:rStyle w:val="WW8Num2z0"/>
          <w:rFonts w:ascii="Verdana" w:hAnsi="Verdana"/>
          <w:color w:val="000000"/>
          <w:sz w:val="15"/>
          <w:szCs w:val="15"/>
        </w:rPr>
        <w:t> </w:t>
      </w:r>
      <w:r>
        <w:rPr>
          <w:rFonts w:ascii="Verdana" w:hAnsi="Verdana"/>
          <w:color w:val="000000"/>
          <w:sz w:val="15"/>
          <w:szCs w:val="15"/>
        </w:rPr>
        <w:t>у студентов педагогического института: Автореф. дис. . канд. пед. наук. Челябинск, 1985. - 18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Ширшов</w:t>
      </w:r>
      <w:r>
        <w:rPr>
          <w:rStyle w:val="WW8Num2z0"/>
          <w:rFonts w:ascii="Verdana" w:hAnsi="Verdana"/>
          <w:color w:val="000000"/>
          <w:sz w:val="15"/>
          <w:szCs w:val="15"/>
        </w:rPr>
        <w:t> </w:t>
      </w:r>
      <w:r>
        <w:rPr>
          <w:rFonts w:ascii="Verdana" w:hAnsi="Verdana"/>
          <w:color w:val="000000"/>
          <w:sz w:val="15"/>
          <w:szCs w:val="15"/>
        </w:rPr>
        <w:t>В.Д. Педаго! пческая коммуникация: Автореф. дис. . доктора пед. наук. Челябинск. 1995. - 39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Шмидт Р. Искусство общения: Пер. с нем. М.: СП «</w:t>
      </w:r>
      <w:r>
        <w:rPr>
          <w:rStyle w:val="WW8Num3z0"/>
          <w:rFonts w:ascii="Verdana" w:hAnsi="Verdana"/>
          <w:color w:val="4682B4"/>
          <w:sz w:val="15"/>
          <w:szCs w:val="15"/>
        </w:rPr>
        <w:t>ИНТЕРЭКСПЕРТ</w:t>
      </w:r>
      <w:r>
        <w:rPr>
          <w:rFonts w:ascii="Verdana" w:hAnsi="Verdana"/>
          <w:color w:val="000000"/>
          <w:sz w:val="15"/>
          <w:szCs w:val="15"/>
        </w:rPr>
        <w:t>». 1992.- 79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Шустова</w:t>
      </w:r>
      <w:r>
        <w:rPr>
          <w:rStyle w:val="WW8Num2z0"/>
          <w:rFonts w:ascii="Verdana" w:hAnsi="Verdana"/>
          <w:color w:val="000000"/>
          <w:sz w:val="15"/>
          <w:szCs w:val="15"/>
        </w:rPr>
        <w:t> </w:t>
      </w:r>
      <w:r>
        <w:rPr>
          <w:rFonts w:ascii="Verdana" w:hAnsi="Verdana"/>
          <w:color w:val="000000"/>
          <w:sz w:val="15"/>
          <w:szCs w:val="15"/>
        </w:rPr>
        <w:t>Л.А. Методы н способы подготовки младших школьников к общению // Вопросы психологии. 1990. - № 4. - С. 12 - 18.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Педагогика. 1989. - 554 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Анализ психологических механизмов регуляции этического поведения детей// Вопросы психологии. 1979. - № 11. -С. 38 - 48.</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М.: Педагогика. 1984. - 14 3с.</w:t>
      </w:r>
    </w:p>
    <w:p w:rsidR="00540321" w:rsidRDefault="00540321" w:rsidP="0054032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Яницкая</w:t>
      </w:r>
      <w:r>
        <w:rPr>
          <w:rStyle w:val="WW8Num2z0"/>
          <w:rFonts w:ascii="Verdana" w:hAnsi="Verdana"/>
          <w:color w:val="000000"/>
          <w:sz w:val="15"/>
          <w:szCs w:val="15"/>
        </w:rPr>
        <w:t> </w:t>
      </w:r>
      <w:r>
        <w:rPr>
          <w:rFonts w:ascii="Verdana" w:hAnsi="Verdana"/>
          <w:color w:val="000000"/>
          <w:sz w:val="15"/>
          <w:szCs w:val="15"/>
        </w:rPr>
        <w:t>Е.Ю. Воспитание культуры общения у детей старшего дошкольного возраста в условиях семьи и легского сада (седьмой год жизни): Дис. . канд. пед. наук. Кпен. 1984. - 210 с.</w:t>
      </w:r>
    </w:p>
    <w:p w:rsidR="00B368D7" w:rsidRPr="00540321" w:rsidRDefault="00540321" w:rsidP="0054032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5403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6012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01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9516</TotalTime>
  <Pages>8</Pages>
  <Words>6836</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281</cp:revision>
  <cp:lastPrinted>2009-02-06T05:36:00Z</cp:lastPrinted>
  <dcterms:created xsi:type="dcterms:W3CDTF">2016-09-19T15:12:00Z</dcterms:created>
  <dcterms:modified xsi:type="dcterms:W3CDTF">2017-01-17T08:54:00Z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