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45F02" w14:textId="77777777" w:rsidR="00794290" w:rsidRDefault="00794290" w:rsidP="00794290">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инвестиционных процессов в регионах</w:t>
      </w:r>
    </w:p>
    <w:p w14:paraId="05108DBF" w14:textId="77777777" w:rsidR="00794290" w:rsidRDefault="00794290" w:rsidP="00794290">
      <w:pPr>
        <w:rPr>
          <w:rFonts w:ascii="Verdana" w:hAnsi="Verdana"/>
          <w:color w:val="000000"/>
          <w:sz w:val="18"/>
          <w:szCs w:val="18"/>
          <w:shd w:val="clear" w:color="auto" w:fill="FFFFFF"/>
        </w:rPr>
      </w:pPr>
    </w:p>
    <w:p w14:paraId="671A91DB" w14:textId="77777777" w:rsidR="00794290" w:rsidRDefault="00794290" w:rsidP="00794290">
      <w:pPr>
        <w:rPr>
          <w:rFonts w:ascii="Verdana" w:hAnsi="Verdana"/>
          <w:color w:val="000000"/>
          <w:sz w:val="18"/>
          <w:szCs w:val="18"/>
          <w:shd w:val="clear" w:color="auto" w:fill="FFFFFF"/>
        </w:rPr>
      </w:pPr>
    </w:p>
    <w:p w14:paraId="527AA4CD" w14:textId="77777777" w:rsidR="00794290" w:rsidRDefault="00794290" w:rsidP="0079429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Сивелькин, Виталий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6113AD8"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2005</w:t>
      </w:r>
    </w:p>
    <w:p w14:paraId="1E0B394D" w14:textId="77777777" w:rsidR="00794290" w:rsidRDefault="00794290" w:rsidP="007942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A207BB"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Сивелькин, Виталий Алексеевич</w:t>
      </w:r>
    </w:p>
    <w:p w14:paraId="760F52B8" w14:textId="77777777" w:rsidR="00794290" w:rsidRDefault="00794290" w:rsidP="007942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E5491D"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B32C982" w14:textId="77777777" w:rsidR="00794290" w:rsidRDefault="00794290" w:rsidP="007942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6695040"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Москва</w:t>
      </w:r>
    </w:p>
    <w:p w14:paraId="213880CB" w14:textId="77777777" w:rsidR="00794290" w:rsidRDefault="00794290" w:rsidP="007942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FB1A18C"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08.00.12</w:t>
      </w:r>
    </w:p>
    <w:p w14:paraId="2C8F3B5F" w14:textId="77777777" w:rsidR="00794290" w:rsidRDefault="00794290" w:rsidP="007942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DE5783E"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429600" w14:textId="77777777" w:rsidR="00794290" w:rsidRDefault="00794290" w:rsidP="007942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814FAD" w14:textId="77777777" w:rsidR="00794290" w:rsidRDefault="00794290" w:rsidP="00794290">
      <w:pPr>
        <w:spacing w:line="270" w:lineRule="atLeast"/>
        <w:rPr>
          <w:rFonts w:ascii="Verdana" w:hAnsi="Verdana"/>
          <w:color w:val="000000"/>
          <w:sz w:val="18"/>
          <w:szCs w:val="18"/>
        </w:rPr>
      </w:pPr>
      <w:r>
        <w:rPr>
          <w:rFonts w:ascii="Verdana" w:hAnsi="Verdana"/>
          <w:color w:val="000000"/>
          <w:sz w:val="18"/>
          <w:szCs w:val="18"/>
        </w:rPr>
        <w:t>394</w:t>
      </w:r>
    </w:p>
    <w:p w14:paraId="4BDA52E0" w14:textId="77777777" w:rsidR="00794290" w:rsidRDefault="00794290" w:rsidP="007942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Сивелькин, Виталий Алексеевич</w:t>
      </w:r>
    </w:p>
    <w:p w14:paraId="11AA299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0AC4B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анализа инвестиционных процессов в</w:t>
      </w:r>
      <w:r>
        <w:rPr>
          <w:rStyle w:val="WW8Num2z0"/>
          <w:rFonts w:ascii="Verdana" w:hAnsi="Verdana"/>
          <w:color w:val="000000"/>
          <w:sz w:val="18"/>
          <w:szCs w:val="18"/>
        </w:rPr>
        <w:t> </w:t>
      </w:r>
      <w:r>
        <w:rPr>
          <w:rStyle w:val="WW8Num3z0"/>
          <w:rFonts w:ascii="Verdana" w:hAnsi="Verdana"/>
          <w:color w:val="4682B4"/>
          <w:sz w:val="18"/>
          <w:szCs w:val="18"/>
        </w:rPr>
        <w:t>регионах</w:t>
      </w:r>
      <w:r>
        <w:rPr>
          <w:rStyle w:val="WW8Num2z0"/>
          <w:rFonts w:ascii="Verdana" w:hAnsi="Verdana"/>
          <w:color w:val="000000"/>
          <w:sz w:val="18"/>
          <w:szCs w:val="18"/>
        </w:rPr>
        <w:t> </w:t>
      </w:r>
      <w:r>
        <w:rPr>
          <w:rFonts w:ascii="Verdana" w:hAnsi="Verdana"/>
          <w:color w:val="000000"/>
          <w:sz w:val="18"/>
          <w:szCs w:val="18"/>
        </w:rPr>
        <w:t>России.</w:t>
      </w:r>
    </w:p>
    <w:p w14:paraId="6028D30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региона, как объект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Fonts w:ascii="Verdana" w:hAnsi="Verdana"/>
          <w:color w:val="000000"/>
          <w:sz w:val="18"/>
          <w:szCs w:val="18"/>
        </w:rPr>
        <w:t>.</w:t>
      </w:r>
    </w:p>
    <w:p w14:paraId="1933AE40"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анализа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инвестиционных</w:t>
      </w:r>
      <w:r>
        <w:rPr>
          <w:rStyle w:val="WW8Num2z0"/>
          <w:rFonts w:ascii="Verdana" w:hAnsi="Verdana"/>
          <w:color w:val="000000"/>
          <w:sz w:val="18"/>
          <w:szCs w:val="18"/>
        </w:rPr>
        <w:t> </w:t>
      </w:r>
      <w:r>
        <w:rPr>
          <w:rFonts w:ascii="Verdana" w:hAnsi="Verdana"/>
          <w:color w:val="000000"/>
          <w:sz w:val="18"/>
          <w:szCs w:val="18"/>
        </w:rPr>
        <w:t>процессов на региональном уровне.</w:t>
      </w:r>
    </w:p>
    <w:p w14:paraId="6EB07B67"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развития Оренбургской области, как приграничной зоны России.</w:t>
      </w:r>
    </w:p>
    <w:p w14:paraId="037B1A6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Проблемы построения системы показателей региональных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w:t>
      </w:r>
    </w:p>
    <w:p w14:paraId="24B192C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концепции формирования априорной информации для статистического исследования.</w:t>
      </w:r>
    </w:p>
    <w:p w14:paraId="4B57B0B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иерархической системы сравнительных показателей инвестиционного климата.</w:t>
      </w:r>
    </w:p>
    <w:p w14:paraId="7E22EB3D"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Создание подсистемы показателей устойчивости экономического развития региона.</w:t>
      </w:r>
    </w:p>
    <w:p w14:paraId="1CA77B0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статистического построения обобщающего индикатора эффективности региональных инвестиций.</w:t>
      </w:r>
    </w:p>
    <w:p w14:paraId="602846C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Статистический анализ структуры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субъектов Российской Федерации.</w:t>
      </w:r>
    </w:p>
    <w:p w14:paraId="0431700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Методические аспекты анализа структуры инвестиций.</w:t>
      </w:r>
    </w:p>
    <w:p w14:paraId="77A3ADE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Статистический анализ структурных сдвигов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w:t>
      </w:r>
    </w:p>
    <w:p w14:paraId="5D5396A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Статистический анализ различий региональных структур инвестиций от общероссийской структуры.</w:t>
      </w:r>
    </w:p>
    <w:p w14:paraId="6AC7DB7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Структурный анализ динамики инвестиций Оренбургской области.</w:t>
      </w:r>
    </w:p>
    <w:p w14:paraId="103C1B30"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статистического анализа инвестиционного климата в регионе.</w:t>
      </w:r>
    </w:p>
    <w:p w14:paraId="6CEBACB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Построение интегральных показателей инвестиционного климата региона.</w:t>
      </w:r>
    </w:p>
    <w:p w14:paraId="284DF61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сопоставления инвестиционной привлекательности субъектов Российской Федерации.</w:t>
      </w:r>
    </w:p>
    <w:p w14:paraId="51E6DC3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Статистический анализ инвестиционной активности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w:t>
      </w:r>
    </w:p>
    <w:p w14:paraId="209C3B7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инвестиционных процессов на региональном уровне.</w:t>
      </w:r>
    </w:p>
    <w:p w14:paraId="24A1671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Статистическое исследование экономических факторов, обеспечивающих рост объемов производства региона.</w:t>
      </w:r>
    </w:p>
    <w:p w14:paraId="5EFCE606"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Методологические подходы к классификации регионов России по уровню развития инвестиционного потенциала.</w:t>
      </w:r>
    </w:p>
    <w:p w14:paraId="27115A0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Статистическое моделирование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промышленного производства, как факторов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Российской Федерации.</w:t>
      </w:r>
    </w:p>
    <w:p w14:paraId="5FB6D2CB"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Эконометрическое моделирование инвестиционных</w:t>
      </w:r>
      <w:r>
        <w:rPr>
          <w:rStyle w:val="WW8Num2z0"/>
          <w:rFonts w:ascii="Verdana" w:hAnsi="Verdana"/>
          <w:color w:val="000000"/>
          <w:sz w:val="18"/>
          <w:szCs w:val="18"/>
        </w:rPr>
        <w:t> </w:t>
      </w:r>
      <w:r>
        <w:rPr>
          <w:rStyle w:val="WW8Num3z0"/>
          <w:rFonts w:ascii="Verdana" w:hAnsi="Verdana"/>
          <w:color w:val="4682B4"/>
          <w:sz w:val="18"/>
          <w:szCs w:val="18"/>
        </w:rPr>
        <w:t>процессов</w:t>
      </w:r>
      <w:r>
        <w:rPr>
          <w:rStyle w:val="WW8Num2z0"/>
          <w:rFonts w:ascii="Verdana" w:hAnsi="Verdana"/>
          <w:color w:val="000000"/>
          <w:sz w:val="18"/>
          <w:szCs w:val="18"/>
        </w:rPr>
        <w:t> </w:t>
      </w:r>
      <w:r>
        <w:rPr>
          <w:rFonts w:ascii="Verdana" w:hAnsi="Verdana"/>
          <w:color w:val="000000"/>
          <w:sz w:val="18"/>
          <w:szCs w:val="18"/>
        </w:rPr>
        <w:t>на межрегиональном уровне.</w:t>
      </w:r>
    </w:p>
    <w:p w14:paraId="03C1AE4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Анализ динамики и прогнозирование инвестиционной привлекательности регионов.</w:t>
      </w:r>
    </w:p>
    <w:p w14:paraId="3848CA2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Особенности задачи и методика статистического анализа динамики и прогнозирования инвестиций на региональном уровне</w:t>
      </w:r>
    </w:p>
    <w:p w14:paraId="5B7F9ED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Анализ динамики инвестиций субъектов Приволжского федерального округа.</w:t>
      </w:r>
    </w:p>
    <w:p w14:paraId="49FCACA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Прогнозирование инвестиций в основной капитал Оренбургской области.</w:t>
      </w:r>
    </w:p>
    <w:p w14:paraId="7D78CF72" w14:textId="77777777" w:rsidR="00794290" w:rsidRDefault="00794290" w:rsidP="007942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инвестиционных процессов в регионах"</w:t>
      </w:r>
    </w:p>
    <w:p w14:paraId="1EBB3284"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Эффективное экономическое развитие как регионов, так и России в целом во многом определяется научно-обоснованной государственной инвестиционной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направленной на модернизацию экономики. Инвестиционная политика позволяет урегулировать вопросы повышения технического уровня производственных сфер, ускорения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преодоления диспропорций, структурно-технической</w:t>
      </w:r>
      <w:r>
        <w:rPr>
          <w:rStyle w:val="WW8Num3z0"/>
          <w:rFonts w:ascii="Verdana" w:hAnsi="Verdana"/>
          <w:color w:val="4682B4"/>
          <w:sz w:val="18"/>
          <w:szCs w:val="18"/>
        </w:rPr>
        <w:t>несбалансированности</w:t>
      </w:r>
      <w:r>
        <w:rPr>
          <w:rFonts w:ascii="Verdana" w:hAnsi="Verdana"/>
          <w:color w:val="000000"/>
          <w:sz w:val="18"/>
          <w:szCs w:val="18"/>
        </w:rPr>
        <w:t>, обеспечения качественно новой структуры экономики, создания</w:t>
      </w:r>
      <w:r>
        <w:rPr>
          <w:rStyle w:val="WW8Num2z0"/>
          <w:rFonts w:ascii="Verdana" w:hAnsi="Verdana"/>
          <w:color w:val="000000"/>
          <w:sz w:val="18"/>
          <w:szCs w:val="18"/>
        </w:rPr>
        <w:t> </w:t>
      </w:r>
      <w:r>
        <w:rPr>
          <w:rStyle w:val="WW8Num3z0"/>
          <w:rFonts w:ascii="Verdana" w:hAnsi="Verdana"/>
          <w:color w:val="4682B4"/>
          <w:sz w:val="18"/>
          <w:szCs w:val="18"/>
        </w:rPr>
        <w:t>высокотехнологического</w:t>
      </w:r>
      <w:r>
        <w:rPr>
          <w:rStyle w:val="WW8Num2z0"/>
          <w:rFonts w:ascii="Verdana" w:hAnsi="Verdana"/>
          <w:color w:val="000000"/>
          <w:sz w:val="18"/>
          <w:szCs w:val="18"/>
        </w:rPr>
        <w:t> </w:t>
      </w:r>
      <w:r>
        <w:rPr>
          <w:rFonts w:ascii="Verdana" w:hAnsi="Verdana"/>
          <w:color w:val="000000"/>
          <w:sz w:val="18"/>
          <w:szCs w:val="18"/>
        </w:rPr>
        <w:t>инвестиционного комплекса.</w:t>
      </w:r>
    </w:p>
    <w:p w14:paraId="0E8DAD3A"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многоаспектность и взаимозависимость происходящих процессов, например, таких как</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в реальный сектор экономики при существенной неравномерности инвестиционной активности регионов, определяют потребность в разработке статистической модели, характеризующей инвестиционный климат наблюдаемых объектов. Для проведения</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анализа в статике и динамике возникает необходимость создания иерархической статистической системы интегральных, обобщающих и частных показателей инвестиционного климата субъектов Российской Федерации, отвечающих требованиям</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w:t>
      </w:r>
    </w:p>
    <w:p w14:paraId="6C3B312E"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обоснования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регионов, повышения адекватности принимаемых законодательных решений, выбора вариантов процедуры структурных</w:t>
      </w:r>
      <w:r>
        <w:rPr>
          <w:rStyle w:val="WW8Num2z0"/>
          <w:rFonts w:ascii="Verdana" w:hAnsi="Verdana"/>
          <w:color w:val="000000"/>
          <w:sz w:val="18"/>
          <w:szCs w:val="18"/>
        </w:rPr>
        <w:t> </w:t>
      </w:r>
      <w:r>
        <w:rPr>
          <w:rStyle w:val="WW8Num3z0"/>
          <w:rFonts w:ascii="Verdana" w:hAnsi="Verdana"/>
          <w:color w:val="4682B4"/>
          <w:sz w:val="18"/>
          <w:szCs w:val="18"/>
        </w:rPr>
        <w:t>реорганизаций</w:t>
      </w:r>
      <w:r>
        <w:rPr>
          <w:rStyle w:val="WW8Num2z0"/>
          <w:rFonts w:ascii="Verdana" w:hAnsi="Verdana"/>
          <w:color w:val="000000"/>
          <w:sz w:val="18"/>
          <w:szCs w:val="18"/>
        </w:rPr>
        <w:t> </w:t>
      </w:r>
      <w:r>
        <w:rPr>
          <w:rFonts w:ascii="Verdana" w:hAnsi="Verdana"/>
          <w:color w:val="000000"/>
          <w:sz w:val="18"/>
          <w:szCs w:val="18"/>
        </w:rPr>
        <w:t>для увеличения инвестиционной активности 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регионов необходима комплексная информация, характеризующая общую экономическую ситуацию, тенденции их экономического развития. Проблема заключается в оценке устойчивости экономического развития такой сложной системы, как регионы России. Одним из условий обеспечения устойчивости экономического развития региона является его инвестиционная активность и</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w:t>
      </w:r>
    </w:p>
    <w:p w14:paraId="35DAAADF"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Адекватное принятие решений в сфере</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инвестирования деловой активности предполагает необходимость разработки системы оценочных показателей результатов региональной инвестиционной политики, критериев эффективности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xml:space="preserve">. Это обуславливает актуальность разработки методологии статистического исследования эффективности </w:t>
      </w:r>
      <w:r>
        <w:rPr>
          <w:rFonts w:ascii="Verdana" w:hAnsi="Verdana"/>
          <w:color w:val="000000"/>
          <w:sz w:val="18"/>
          <w:szCs w:val="18"/>
        </w:rPr>
        <w:lastRenderedPageBreak/>
        <w:t>региональной инвестиционной деятельности.</w:t>
      </w:r>
    </w:p>
    <w:p w14:paraId="20D9FBEA"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эффективность проводимой инвестиционной политики в регионе определяется выработкой определенной стратегии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их освоения предприятиями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региона. На момент исследования недостаточно разработаны методические рекомендации оценки экономической эффективности региональных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их межтерриториальных сопоставлений. Региональные особенности, проявляющиеся при построении статистической оценки эффективности инвестиций, заключаются в существенной изменчивости факторов, определяющих своеобразное развитие экономики, трудового 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потенциалов регионов.</w:t>
      </w:r>
    </w:p>
    <w:p w14:paraId="65A1FDBF"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Инвестиционным проектам в части оценки их эффективности, рисков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на микроуровне посвящено достаточно много работ отечественных и зарубежных ученых. Однако рассмотрению особенностей региональных инвестиций в современных условиях не уделено достаточного внимания. Это, прежде всего, относится к вопросам структуры инвестиций, инвестиционной привлекательности и эффективности, инвестиционного потенциала, оценки инвестиционного климата в регионе.</w:t>
      </w:r>
    </w:p>
    <w:p w14:paraId="12907C01"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аспекты анализа инвестиционной привлекательности региона определяют необходимость установления факторов, наиболее качественно отображающих исследуемый процесс, концепции формирования априорной информации, статистические подходы к построению интегральных характеристик,</w:t>
      </w:r>
      <w:r>
        <w:rPr>
          <w:rStyle w:val="WW8Num2z0"/>
          <w:rFonts w:ascii="Verdana" w:hAnsi="Verdana"/>
          <w:color w:val="000000"/>
          <w:sz w:val="18"/>
          <w:szCs w:val="18"/>
        </w:rPr>
        <w:t> </w:t>
      </w:r>
      <w:r>
        <w:rPr>
          <w:rStyle w:val="WW8Num3z0"/>
          <w:rFonts w:ascii="Verdana" w:hAnsi="Verdana"/>
          <w:color w:val="4682B4"/>
          <w:sz w:val="18"/>
          <w:szCs w:val="18"/>
        </w:rPr>
        <w:t>краткосрочному</w:t>
      </w:r>
      <w:r>
        <w:rPr>
          <w:rStyle w:val="WW8Num2z0"/>
          <w:rFonts w:ascii="Verdana" w:hAnsi="Verdana"/>
          <w:color w:val="000000"/>
          <w:sz w:val="18"/>
          <w:szCs w:val="18"/>
        </w:rPr>
        <w:t> </w:t>
      </w:r>
      <w:r>
        <w:rPr>
          <w:rFonts w:ascii="Verdana" w:hAnsi="Verdana"/>
          <w:color w:val="000000"/>
          <w:sz w:val="18"/>
          <w:szCs w:val="18"/>
        </w:rPr>
        <w:t>и среднесрочному прогнозированию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w:t>
      </w:r>
    </w:p>
    <w:p w14:paraId="4BF1F041"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Приведенное выше свидетельствует об актуальности разработки методологии статистического исследования инвестиционного процесса в регионах.</w:t>
      </w:r>
    </w:p>
    <w:p w14:paraId="1B9AC8CE"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моделирования. Целью диссертационной работы является разработка методологии статистического исследования инвестиционного климата в регионах, его количественная оценка и прогнозирование.</w:t>
      </w:r>
    </w:p>
    <w:p w14:paraId="1C163C7D"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поставлены и решены следующие задачи теоретического и прикладного характера: систематизированы и обобщены результаты исследования об инвестиционной привлекательности субъектов Российской Федерации; разработана методология статистического анализа региональных инвестиционных процессов; предложены концептуальные основы понятия и оценки инвестиционного климата в регионе; разработаны методические принципы построения системы показателей, характеризующих состояние экономики, и предложена концептуальная статистическая модель устойчивости экономического развития регионов; разработана и апробирована методика построения и анализа обобщающего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эффективности региональных инвестиций; предложена методология анализа структуры инвестиционных процессов на региональном уровне; для оценки инвестиционного климата региона разработаны и апробированы методологические подходы к построению интегральных характеристик; разработана методика сравнительного анализа инвестиционной привлекательности субъектов Российской Федерации; разработаны методологические подходы к исследованию причинно-следственных связей между экономическими показателями и ростом объемов инвестиций в регионе; усовершенствована методика дифференциации регионов по инвестиционному потенциалу; предложена методика статистического анализа динамики и прогнозирования региональных инвестиций; разработана методология</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и среднесрочного прогнозирования объемов инвестиций в основной капитал для субъектов Российской Федерации.</w:t>
      </w:r>
    </w:p>
    <w:p w14:paraId="1C1B3CFD"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региональные инвестиционные процессы.</w:t>
      </w:r>
    </w:p>
    <w:p w14:paraId="5BFF6484"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методология статистического анализа инвестиционных процессов на региональном уровне.</w:t>
      </w:r>
    </w:p>
    <w:p w14:paraId="6FBFF50A"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статистике,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Fonts w:ascii="Verdana" w:hAnsi="Verdana"/>
          <w:color w:val="000000"/>
          <w:sz w:val="18"/>
          <w:szCs w:val="18"/>
        </w:rPr>
        <w:t>, эконометрики, финансовому и экономическому анализу.</w:t>
      </w:r>
    </w:p>
    <w:p w14:paraId="32287FB6"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исследовании методологии статистического анализа инвестиционного процесса </w:t>
      </w:r>
      <w:r>
        <w:rPr>
          <w:rFonts w:ascii="Verdana" w:hAnsi="Verdana"/>
          <w:color w:val="000000"/>
          <w:sz w:val="18"/>
          <w:szCs w:val="18"/>
        </w:rPr>
        <w:lastRenderedPageBreak/>
        <w:t>использовались труды таких известных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как А.Н. Асаула, Ю.В.</w:t>
      </w:r>
      <w:r>
        <w:rPr>
          <w:rStyle w:val="WW8Num2z0"/>
          <w:rFonts w:ascii="Verdana" w:hAnsi="Verdana"/>
          <w:color w:val="000000"/>
          <w:sz w:val="18"/>
          <w:szCs w:val="18"/>
        </w:rPr>
        <w:t> </w:t>
      </w:r>
      <w:r>
        <w:rPr>
          <w:rStyle w:val="WW8Num3z0"/>
          <w:rFonts w:ascii="Verdana" w:hAnsi="Verdana"/>
          <w:color w:val="4682B4"/>
          <w:sz w:val="18"/>
          <w:szCs w:val="18"/>
        </w:rPr>
        <w:t>Богатина</w:t>
      </w:r>
      <w:r>
        <w:rPr>
          <w:rFonts w:ascii="Verdana" w:hAnsi="Verdana"/>
          <w:color w:val="000000"/>
          <w:sz w:val="18"/>
          <w:szCs w:val="18"/>
        </w:rPr>
        <w:t>, А. Бандурина, B.C. Барда, М.К.</w:t>
      </w:r>
      <w:r>
        <w:rPr>
          <w:rStyle w:val="WW8Num2z0"/>
          <w:rFonts w:ascii="Verdana" w:hAnsi="Verdana"/>
          <w:color w:val="000000"/>
          <w:sz w:val="18"/>
          <w:szCs w:val="18"/>
        </w:rPr>
        <w:t> </w:t>
      </w:r>
      <w:r>
        <w:rPr>
          <w:rStyle w:val="WW8Num3z0"/>
          <w:rFonts w:ascii="Verdana" w:hAnsi="Verdana"/>
          <w:color w:val="4682B4"/>
          <w:sz w:val="18"/>
          <w:szCs w:val="18"/>
        </w:rPr>
        <w:t>Беляева</w:t>
      </w:r>
      <w:r>
        <w:rPr>
          <w:rFonts w:ascii="Verdana" w:hAnsi="Verdana"/>
          <w:color w:val="000000"/>
          <w:sz w:val="18"/>
          <w:szCs w:val="18"/>
        </w:rPr>
        <w:t>, А.С. Булатова, Б.И. Вайсблат,</w:t>
      </w:r>
    </w:p>
    <w:p w14:paraId="56B8455A"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Гладышевского</w:t>
      </w:r>
      <w:r>
        <w:rPr>
          <w:rFonts w:ascii="Verdana" w:hAnsi="Verdana"/>
          <w:color w:val="000000"/>
          <w:sz w:val="18"/>
          <w:szCs w:val="18"/>
        </w:rPr>
        <w:t>, Н.Б. Григорьевой, И.В. Гришиной, Т.Н.</w:t>
      </w:r>
      <w:r>
        <w:rPr>
          <w:rStyle w:val="WW8Num2z0"/>
          <w:rFonts w:ascii="Verdana" w:hAnsi="Verdana"/>
          <w:color w:val="000000"/>
          <w:sz w:val="18"/>
          <w:szCs w:val="18"/>
        </w:rPr>
        <w:t> </w:t>
      </w:r>
      <w:r>
        <w:rPr>
          <w:rStyle w:val="WW8Num3z0"/>
          <w:rFonts w:ascii="Verdana" w:hAnsi="Verdana"/>
          <w:color w:val="4682B4"/>
          <w:sz w:val="18"/>
          <w:szCs w:val="18"/>
        </w:rPr>
        <w:t>Даниловой</w:t>
      </w:r>
      <w:r>
        <w:rPr>
          <w:rFonts w:ascii="Verdana" w:hAnsi="Verdana"/>
          <w:color w:val="000000"/>
          <w:sz w:val="18"/>
          <w:szCs w:val="18"/>
        </w:rPr>
        <w:t>, О.А. Дорошевич, Д.А. Ендовицкого, И.Б.</w:t>
      </w:r>
      <w:r>
        <w:rPr>
          <w:rStyle w:val="WW8Num2z0"/>
          <w:rFonts w:ascii="Verdana" w:hAnsi="Verdana"/>
          <w:color w:val="000000"/>
          <w:sz w:val="18"/>
          <w:szCs w:val="18"/>
        </w:rPr>
        <w:t> </w:t>
      </w:r>
      <w:r>
        <w:rPr>
          <w:rStyle w:val="WW8Num3z0"/>
          <w:rFonts w:ascii="Verdana" w:hAnsi="Verdana"/>
          <w:color w:val="4682B4"/>
          <w:sz w:val="18"/>
          <w:szCs w:val="18"/>
        </w:rPr>
        <w:t>Закс</w:t>
      </w:r>
      <w:r>
        <w:rPr>
          <w:rFonts w:ascii="Verdana" w:hAnsi="Verdana"/>
          <w:color w:val="000000"/>
          <w:sz w:val="18"/>
          <w:szCs w:val="18"/>
        </w:rPr>
        <w:t>, В.Е. Лихтенштейна,</w:t>
      </w:r>
    </w:p>
    <w:p w14:paraId="76497E89"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B.А.</w:t>
      </w:r>
      <w:r>
        <w:rPr>
          <w:rStyle w:val="WW8Num2z0"/>
          <w:rFonts w:ascii="Verdana" w:hAnsi="Verdana"/>
          <w:color w:val="000000"/>
          <w:sz w:val="18"/>
          <w:szCs w:val="18"/>
        </w:rPr>
        <w:t> </w:t>
      </w:r>
      <w:r>
        <w:rPr>
          <w:rStyle w:val="WW8Num3z0"/>
          <w:rFonts w:ascii="Verdana" w:hAnsi="Verdana"/>
          <w:color w:val="4682B4"/>
          <w:sz w:val="18"/>
          <w:szCs w:val="18"/>
        </w:rPr>
        <w:t>Швандара</w:t>
      </w:r>
      <w:r>
        <w:rPr>
          <w:rStyle w:val="WW8Num2z0"/>
          <w:rFonts w:ascii="Verdana" w:hAnsi="Verdana"/>
          <w:color w:val="000000"/>
          <w:sz w:val="18"/>
          <w:szCs w:val="18"/>
        </w:rPr>
        <w:t> </w:t>
      </w:r>
      <w:r>
        <w:rPr>
          <w:rFonts w:ascii="Verdana" w:hAnsi="Verdana"/>
          <w:color w:val="000000"/>
          <w:sz w:val="18"/>
          <w:szCs w:val="18"/>
        </w:rPr>
        <w:t>и др.</w:t>
      </w:r>
    </w:p>
    <w:p w14:paraId="7C883CBC"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в диссертационной работе руководствовался научными трудами широко известных специалистов в сфере прикладной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анализа Т.Н. Агаповой,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В.Н. Афанасьева, О.Э. Башиной, И.К.</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Fonts w:ascii="Verdana" w:hAnsi="Verdana"/>
          <w:color w:val="000000"/>
          <w:sz w:val="18"/>
          <w:szCs w:val="18"/>
        </w:rPr>
        <w:t>, Г.Л. Громыко, A.M. Дуброва,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М.Р. Ефимовой, С.Д. Ильенковой, М.В.</w:t>
      </w:r>
      <w:r>
        <w:rPr>
          <w:rStyle w:val="WW8Num2z0"/>
          <w:rFonts w:ascii="Verdana" w:hAnsi="Verdana"/>
          <w:color w:val="000000"/>
          <w:sz w:val="18"/>
          <w:szCs w:val="18"/>
        </w:rPr>
        <w:t> </w:t>
      </w:r>
      <w:r>
        <w:rPr>
          <w:rStyle w:val="WW8Num3z0"/>
          <w:rFonts w:ascii="Verdana" w:hAnsi="Verdana"/>
          <w:color w:val="4682B4"/>
          <w:sz w:val="18"/>
          <w:szCs w:val="18"/>
        </w:rPr>
        <w:t>Карманова</w:t>
      </w:r>
      <w:r>
        <w:rPr>
          <w:rFonts w:ascii="Verdana" w:hAnsi="Verdana"/>
          <w:color w:val="000000"/>
          <w:sz w:val="18"/>
          <w:szCs w:val="18"/>
        </w:rPr>
        <w:t>, И.А. Корнилова, Г.Д. Кулагиной, В.И.</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Ю.П. Лукашина, B.C. Мхитаряна, М.Г.</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А.В. Прокофьева, Б.Т. Рябушкина, Ю.В.</w:t>
      </w:r>
      <w:r>
        <w:rPr>
          <w:rStyle w:val="WW8Num2z0"/>
          <w:rFonts w:ascii="Verdana" w:hAnsi="Verdana"/>
          <w:color w:val="000000"/>
          <w:sz w:val="18"/>
          <w:szCs w:val="18"/>
        </w:rPr>
        <w:t> </w:t>
      </w:r>
      <w:r>
        <w:rPr>
          <w:rStyle w:val="WW8Num3z0"/>
          <w:rFonts w:ascii="Verdana" w:hAnsi="Verdana"/>
          <w:color w:val="4682B4"/>
          <w:sz w:val="18"/>
          <w:szCs w:val="18"/>
        </w:rPr>
        <w:t>Сажина</w:t>
      </w:r>
      <w:r>
        <w:rPr>
          <w:rFonts w:ascii="Verdana" w:hAnsi="Verdana"/>
          <w:color w:val="000000"/>
          <w:sz w:val="18"/>
          <w:szCs w:val="18"/>
        </w:rPr>
        <w:t>, А.Н. Устинова, А.А. Френкеля, М.М.</w:t>
      </w:r>
      <w:r>
        <w:rPr>
          <w:rStyle w:val="WW8Num2z0"/>
          <w:rFonts w:ascii="Verdana" w:hAnsi="Verdana"/>
          <w:color w:val="000000"/>
          <w:sz w:val="18"/>
          <w:szCs w:val="18"/>
        </w:rPr>
        <w:t> </w:t>
      </w:r>
      <w:r>
        <w:rPr>
          <w:rStyle w:val="WW8Num3z0"/>
          <w:rFonts w:ascii="Verdana" w:hAnsi="Verdana"/>
          <w:color w:val="4682B4"/>
          <w:sz w:val="18"/>
          <w:szCs w:val="18"/>
        </w:rPr>
        <w:t>Юзбашева</w:t>
      </w:r>
      <w:r>
        <w:rPr>
          <w:rStyle w:val="WW8Num2z0"/>
          <w:rFonts w:ascii="Verdana" w:hAnsi="Verdana"/>
          <w:color w:val="000000"/>
          <w:sz w:val="18"/>
          <w:szCs w:val="18"/>
        </w:rPr>
        <w:t> </w:t>
      </w:r>
      <w:r>
        <w:rPr>
          <w:rFonts w:ascii="Verdana" w:hAnsi="Verdana"/>
          <w:color w:val="000000"/>
          <w:sz w:val="18"/>
          <w:szCs w:val="18"/>
        </w:rPr>
        <w:t>и др.</w:t>
      </w:r>
    </w:p>
    <w:p w14:paraId="118EF8F4"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Использовались также работы зарубежных авторов Р. Анжел, Е. Беркович, М. Бромвих, К.</w:t>
      </w:r>
      <w:r>
        <w:rPr>
          <w:rStyle w:val="WW8Num2z0"/>
          <w:rFonts w:ascii="Verdana" w:hAnsi="Verdana"/>
          <w:color w:val="000000"/>
          <w:sz w:val="18"/>
          <w:szCs w:val="18"/>
        </w:rPr>
        <w:t> </w:t>
      </w:r>
      <w:r>
        <w:rPr>
          <w:rStyle w:val="WW8Num3z0"/>
          <w:rFonts w:ascii="Verdana" w:hAnsi="Verdana"/>
          <w:color w:val="4682B4"/>
          <w:sz w:val="18"/>
          <w:szCs w:val="18"/>
        </w:rPr>
        <w:t>Гренджер</w:t>
      </w:r>
      <w:r>
        <w:rPr>
          <w:rFonts w:ascii="Verdana" w:hAnsi="Verdana"/>
          <w:color w:val="000000"/>
          <w:sz w:val="18"/>
          <w:szCs w:val="18"/>
        </w:rPr>
        <w:t>, К. Доугерти, Б. Карсберг, Дж. Кендалл, Б. Кох, Дж. Куралл, Я. Магнус, Дж. Хамильтон, П. Холмес, М. Шефер, Й.</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Р. Энгл и др.</w:t>
      </w:r>
    </w:p>
    <w:p w14:paraId="34F15779"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многомерные статистические методы корреляционного, регрессионного, факторного и кластерного анализа, методы анализа временных рядов и прогнозирования, а также табличные и графические методы представления результатов исследования.</w:t>
      </w:r>
    </w:p>
    <w:p w14:paraId="29B58497"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исходной информации проводилась с использованием пакетов прикладных программ статистического и эконометрического анализа: Statistica, SPSS, Statgrapch,</w:t>
      </w:r>
      <w:r>
        <w:rPr>
          <w:rStyle w:val="WW8Num2z0"/>
          <w:rFonts w:ascii="Verdana" w:hAnsi="Verdana"/>
          <w:color w:val="000000"/>
          <w:sz w:val="18"/>
          <w:szCs w:val="18"/>
        </w:rPr>
        <w:t> </w:t>
      </w:r>
      <w:r>
        <w:rPr>
          <w:rStyle w:val="WW8Num3z0"/>
          <w:rFonts w:ascii="Verdana" w:hAnsi="Verdana"/>
          <w:color w:val="4682B4"/>
          <w:sz w:val="18"/>
          <w:szCs w:val="18"/>
        </w:rPr>
        <w:t>Мезозавр</w:t>
      </w:r>
      <w:r>
        <w:rPr>
          <w:rFonts w:ascii="Verdana" w:hAnsi="Verdana"/>
          <w:color w:val="000000"/>
          <w:sz w:val="18"/>
          <w:szCs w:val="18"/>
        </w:rPr>
        <w:t>, MS Excel.</w:t>
      </w:r>
    </w:p>
    <w:p w14:paraId="33AC6135"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данные Федеральной службы государственной статистики, а также информация, опубликованная в периодической печати и в научно-информационных изданиях, размещенная на официальных сайтах сети Internet и в электронных средствах массовой информации.</w:t>
      </w:r>
    </w:p>
    <w:p w14:paraId="771A0B9D"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диссертационной работы заключается в том, что в ней дано решение научной проблемы, которая имеет важное государственное значение для выработки региональной инвестиционной политики в экономике.</w:t>
      </w:r>
    </w:p>
    <w:p w14:paraId="3D3C6C50"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лично автором и обладающих научной новизной, относятся следующие: обобщены теоретические положения статистики по инвестиционной привлекательности регионов; сформулирована и обоснована концепция формирования системы показателей, характеризующих инвестиционный процесс в субъектах Российской Федерации; предложен алгоритм разработки системы показателей инвестиционного климата в регионах; разработана методика построения обобщающих характеристик устойчивости экономического развития региона и шкала интерпретации частных показателей устойчивости; разработана методология анализа эффективности региональных инвестиций; предложен методологический подход к статистическому анализу структурных сдвигов инвестиций субъектов Российской Федерации; создана методология статистического анализа инвестиционной привлекательности и активности регионов; разработана и апробирована методология классификации регионов России по уровню инвестиционного потенциала; предложена и апробирована методика построения модели зависимости финансовой устойчивости промышленного производства регионов от их экономических показателей; построена</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модель инвестиционной активности промышленного производства региона, получены оценки влияния факторов на процесс ее формирования; предложена методология статистического анализа динамики показателей инвестиционной деятельности на региональном уровне; разработана и апробирована методология построения модели</w:t>
      </w:r>
      <w:r>
        <w:rPr>
          <w:rStyle w:val="WW8Num2z0"/>
          <w:rFonts w:ascii="Verdana" w:hAnsi="Verdana"/>
          <w:color w:val="000000"/>
          <w:sz w:val="18"/>
          <w:szCs w:val="18"/>
        </w:rPr>
        <w:t> </w:t>
      </w:r>
      <w:r>
        <w:rPr>
          <w:rStyle w:val="WW8Num3z0"/>
          <w:rFonts w:ascii="Verdana" w:hAnsi="Verdana"/>
          <w:color w:val="4682B4"/>
          <w:sz w:val="18"/>
          <w:szCs w:val="18"/>
        </w:rPr>
        <w:t>среднесрочного</w:t>
      </w:r>
      <w:r>
        <w:rPr>
          <w:rStyle w:val="WW8Num2z0"/>
          <w:rFonts w:ascii="Verdana" w:hAnsi="Verdana"/>
          <w:color w:val="000000"/>
          <w:sz w:val="18"/>
          <w:szCs w:val="18"/>
        </w:rPr>
        <w:t> </w:t>
      </w:r>
      <w:r>
        <w:rPr>
          <w:rFonts w:ascii="Verdana" w:hAnsi="Verdana"/>
          <w:color w:val="000000"/>
          <w:sz w:val="18"/>
          <w:szCs w:val="18"/>
        </w:rPr>
        <w:t>прогнозирования региональных инвестиций в основной капитал.</w:t>
      </w:r>
    </w:p>
    <w:p w14:paraId="521410A7"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Разработанная методология комплексного статистического анализа инвестиционной привлекательности субъектов Российской Федерации использована администрацией Оренбургской области при реализации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 xml:space="preserve">инвестиционной программы «Развитие материальной </w:t>
      </w:r>
      <w:r>
        <w:rPr>
          <w:rFonts w:ascii="Verdana" w:hAnsi="Verdana"/>
          <w:color w:val="000000"/>
          <w:sz w:val="18"/>
          <w:szCs w:val="18"/>
        </w:rPr>
        <w:lastRenderedPageBreak/>
        <w:t>базы</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Оренбургской области в 2001 - 2003 годах», утвержденной законом Оренбургской области от 20 июня 2001 года № 267/298-П-ОЗ, Аппаратом полномочного представителя Президента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Приволжском</w:t>
      </w:r>
      <w:r>
        <w:rPr>
          <w:rStyle w:val="WW8Num2z0"/>
          <w:rFonts w:ascii="Verdana" w:hAnsi="Verdana"/>
          <w:color w:val="000000"/>
          <w:sz w:val="18"/>
          <w:szCs w:val="18"/>
        </w:rPr>
        <w:t> </w:t>
      </w:r>
      <w:r>
        <w:rPr>
          <w:rFonts w:ascii="Verdana" w:hAnsi="Verdana"/>
          <w:color w:val="000000"/>
          <w:sz w:val="18"/>
          <w:szCs w:val="18"/>
        </w:rPr>
        <w:t>федеральном округе при выработке мер по регулированию региональных инвестиционных потоков, что подтверждается справками о внедрении.</w:t>
      </w:r>
    </w:p>
    <w:p w14:paraId="66CFBD78"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методология</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оценки инвестиционного климата может представлять интерес для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Министерства финансов Российской Федерации и Федеральной службы государственной статистики для научно-обоснованного принятия решений по управлению инвестиционными процессами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Fonts w:ascii="Verdana" w:hAnsi="Verdana"/>
          <w:color w:val="000000"/>
          <w:sz w:val="18"/>
          <w:szCs w:val="18"/>
        </w:rPr>
        <w:t>, а также при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как механизма государственной поддержки инвестиций,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 региональных программ, регулирующих инвестиционную деятельность.</w:t>
      </w:r>
    </w:p>
    <w:p w14:paraId="4AA48686"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научных исследований использовались в учебном процессе при чтении лекций по курсам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Теория статистики</w:t>
      </w:r>
      <w:r>
        <w:rPr>
          <w:rFonts w:ascii="Verdana" w:hAnsi="Verdana"/>
          <w:color w:val="000000"/>
          <w:sz w:val="18"/>
          <w:szCs w:val="18"/>
        </w:rPr>
        <w:t>», «</w:t>
      </w:r>
      <w:r>
        <w:rPr>
          <w:rStyle w:val="WW8Num3z0"/>
          <w:rFonts w:ascii="Verdana" w:hAnsi="Verdana"/>
          <w:color w:val="4682B4"/>
          <w:sz w:val="18"/>
          <w:szCs w:val="18"/>
        </w:rPr>
        <w:t>Социальная статистика</w:t>
      </w:r>
      <w:r>
        <w:rPr>
          <w:rFonts w:ascii="Verdana" w:hAnsi="Verdana"/>
          <w:color w:val="000000"/>
          <w:sz w:val="18"/>
          <w:szCs w:val="18"/>
        </w:rPr>
        <w:t>», «Социально-экономическая статистика» в Оренбургском государственном университете (справки о внедрении имеются).</w:t>
      </w:r>
    </w:p>
    <w:p w14:paraId="24C9AC08"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доложены и получили одобрение на 40 международных и всероссийских научно-практических конференциях, симпозиумах и семинарах, в их числе:</w:t>
      </w:r>
    </w:p>
    <w:p w14:paraId="67D97137"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Региональная экономика: современное состояние и перспективы развития» (Воронеж, 2002 г.)</w:t>
      </w:r>
    </w:p>
    <w:p w14:paraId="1BD941AB"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Отражая прошлое и настоящее: К 200-летию российской государственной статистики» (Новосибирск, 2002 г.)</w:t>
      </w:r>
    </w:p>
    <w:p w14:paraId="78B90C2B"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Социально-экономические и правовые проблемы российских реформ» (Москва, 2002 г.)</w:t>
      </w:r>
    </w:p>
    <w:p w14:paraId="6E14BFA9"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Теория и практика становления региональной статистики» (Ростов-на-Дону, 2002 г.)</w:t>
      </w:r>
    </w:p>
    <w:p w14:paraId="2D09A1EB"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преподавания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математической экономики в вузах» (</w:t>
      </w:r>
      <w:r>
        <w:rPr>
          <w:rStyle w:val="WW8Num3z0"/>
          <w:rFonts w:ascii="Verdana" w:hAnsi="Verdana"/>
          <w:color w:val="4682B4"/>
          <w:sz w:val="18"/>
          <w:szCs w:val="18"/>
        </w:rPr>
        <w:t>Сочи</w:t>
      </w:r>
      <w:r>
        <w:rPr>
          <w:rFonts w:ascii="Verdana" w:hAnsi="Verdana"/>
          <w:color w:val="000000"/>
          <w:sz w:val="18"/>
          <w:szCs w:val="18"/>
        </w:rPr>
        <w:t>, 2003 г.)</w:t>
      </w:r>
    </w:p>
    <w:p w14:paraId="65958105"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Региональная статистика. Опыт, проблемы и перспективы развития» (Челябинск, 2003 г.)</w:t>
      </w:r>
    </w:p>
    <w:p w14:paraId="3383960D"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Обеспечение устойчивого экономического и социального развития России» (Москва, 2003 г.)</w:t>
      </w:r>
    </w:p>
    <w:p w14:paraId="5A204684"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Глобальные тенденции в статистике и математических методах: наука, практика и образование» (Санкт-Петербург, 2004 г.)</w:t>
      </w:r>
    </w:p>
    <w:p w14:paraId="233E0EF8"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Россия как трансформирующееся общество: экономика, культура, управление (региональный аспект)» (Оренбург, 2004 г.)</w:t>
      </w:r>
    </w:p>
    <w:p w14:paraId="1ED111D8"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Социально-экономические проблемы региона» (Иркутск, 2004 г.)</w:t>
      </w:r>
    </w:p>
    <w:p w14:paraId="55A64576"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качества экономического роста» (Самара, 2004 г.)</w:t>
      </w:r>
    </w:p>
    <w:p w14:paraId="66C3B055"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74 работах общим объемом 101,74 п.л. (авторских 66,31 п.л.), в том числе, в двух монографиях объемом 18,2 п.л.</w:t>
      </w:r>
    </w:p>
    <w:p w14:paraId="7C509F5E"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шести глав и заключения. Объем основного текста составляет 310 страниц, содержит 71 таблицу и 67 рисунков. Список использованной литературы включает 231 наименование.</w:t>
      </w:r>
    </w:p>
    <w:p w14:paraId="3BFEC7F8" w14:textId="77777777" w:rsidR="00794290" w:rsidRDefault="00794290" w:rsidP="0079429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Сивелькин, Виталий Алексеевич</w:t>
      </w:r>
    </w:p>
    <w:p w14:paraId="384A4172"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3BD8FC7"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период развития российской экономики при существующей взаимозависимости и многоаспектности инвестиционных и экономических факторов обуславливает</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направление исследования инвестиционного климата регионов России. Стохастическая природа объекта исследования определяет необходимость комплексного рассмотрения структуры и эффективности инвестиционных процессов с позиции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регионов.</w:t>
      </w:r>
    </w:p>
    <w:p w14:paraId="6A418534"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интереса к региональным аспектам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xml:space="preserve">обусловлено </w:t>
      </w:r>
      <w:r>
        <w:rPr>
          <w:rFonts w:ascii="Verdana" w:hAnsi="Verdana"/>
          <w:color w:val="000000"/>
          <w:sz w:val="18"/>
          <w:szCs w:val="18"/>
        </w:rPr>
        <w:lastRenderedPageBreak/>
        <w:t>дифференциацией, неравномерностью, диспропорциональностью их развития. Рассмотренные в работе причины региональных различий, а также присущие субъектам России особенности функционирования в рыночных условиях определяют необходимость проработки вопросов формирования и использования инвестиций в регионе. Для этого предложена методология статистического анализа инвестиций региона, включающая следующие элементы: оценка состояния, информационного обеспечения реализации региональной инвестиционной политики, экономико-статистического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w:t>
      </w:r>
    </w:p>
    <w:p w14:paraId="6EA019C5"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особенности развития Оренбургской области как приграничной зоны России, общие аспекты приграничного сотрудничества и схема приграничной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Оренбургской области. Установлено, что в целом для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области характерно пилообразное распределение по месяцам, т.е. если в каком-либо месяце осуществлялись</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то в последующем месяце они были намного ниже, чем в предыдущем месяце. Выбросы отмечались в марте 2001 г. и декабре 2004 г. в основном за счет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дорогостоящего оборудования крупными и средними предприятиями при их модернизации, или реконструкции.</w:t>
      </w:r>
    </w:p>
    <w:p w14:paraId="0F097A67"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принципы отбора показателей для исследования региональных инвестиций и разработана соответствующая система показателей. Для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и Уральского федеральных округов выявлена динамика структуры финансово-экономических процессов как фактора, определяющего объемы производства. Определен обобщающий показатель инвестиционной привлекательности для федеральных округов России, на основе которого проведено их</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Fonts w:ascii="Verdana" w:hAnsi="Verdana"/>
          <w:color w:val="000000"/>
          <w:sz w:val="18"/>
          <w:szCs w:val="18"/>
        </w:rPr>
        <w:t>. Аналогично построены показатели инвестиционной привлекательности для субъектов Приволжского федерального округа и выявлены регионы, наиболее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привлекательные</w:t>
      </w:r>
      <w:r>
        <w:rPr>
          <w:rStyle w:val="WW8Num2z0"/>
          <w:rFonts w:ascii="Verdana" w:hAnsi="Verdana"/>
          <w:color w:val="000000"/>
          <w:sz w:val="18"/>
          <w:szCs w:val="18"/>
        </w:rPr>
        <w:t> </w:t>
      </w:r>
      <w:r>
        <w:rPr>
          <w:rFonts w:ascii="Verdana" w:hAnsi="Verdana"/>
          <w:color w:val="000000"/>
          <w:sz w:val="18"/>
          <w:szCs w:val="18"/>
        </w:rPr>
        <w:t>для инвесторов, к которым отнесены Пензенская, Кировская и Саратовская области.</w:t>
      </w:r>
    </w:p>
    <w:p w14:paraId="79A9812E"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методология оценки устойчивости экономического развития региона. Разработаны показатели производственно-технической, экономической, финансовой устойчивости. Для каждой характеристики устойчивости определены следующие элементы: для производственно-технической устойчивости - это</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технологического уровня и трудового потенциала; для экономической устойчивости - это эффективность производства,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инвестиционной активности; для финансовой устойчивости - это уровень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Для интерпретации результатов предложена шкала оценки устойчивости экономического развития региона, которая апробирована на примере регионов Приволжского федерального округа. На ее основании получено распределение регионов, которое свидетельствует о том, что в 2003 г. по сравнению с 2002 г. происходило</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Fonts w:ascii="Verdana" w:hAnsi="Verdana"/>
          <w:color w:val="000000"/>
          <w:sz w:val="18"/>
          <w:szCs w:val="18"/>
        </w:rPr>
        <w:t>территорий в сторону повышения устойчивости экономического развития. В количественном аспекте это увеличение числа территорий с тенденцией к повышению за счет перегруппировки субъектов Федерации. Среди наблюдаемых территорий Оренбургская область по устойчивости экономического развития в 2003 г. находилась на 10-м месте (в 2002 г. - на 8-м).</w:t>
      </w:r>
    </w:p>
    <w:p w14:paraId="76CDB1A7"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модель оценки экономической эффективности региональных инвестиций и методика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сопоставлений экономической эффективности. На основе полученных оценок установлено, что чем больше разрыв в</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прироста ВРП и инвестиций в сторону увеличения последних, тем ниже коэффициент эффективности инвестиций. За период с 1999 г. по 2003 г. произошла существенная перегруппировка регионов</w:t>
      </w:r>
      <w:r>
        <w:rPr>
          <w:rStyle w:val="WW8Num2z0"/>
          <w:rFonts w:ascii="Verdana" w:hAnsi="Verdana"/>
          <w:color w:val="000000"/>
          <w:sz w:val="18"/>
          <w:szCs w:val="18"/>
        </w:rPr>
        <w:t> </w:t>
      </w:r>
      <w:r>
        <w:rPr>
          <w:rStyle w:val="WW8Num3z0"/>
          <w:rFonts w:ascii="Verdana" w:hAnsi="Verdana"/>
          <w:color w:val="4682B4"/>
          <w:sz w:val="18"/>
          <w:szCs w:val="18"/>
        </w:rPr>
        <w:t>ПФО</w:t>
      </w:r>
      <w:r>
        <w:rPr>
          <w:rStyle w:val="WW8Num2z0"/>
          <w:rFonts w:ascii="Verdana" w:hAnsi="Verdana"/>
          <w:color w:val="000000"/>
          <w:sz w:val="18"/>
          <w:szCs w:val="18"/>
        </w:rPr>
        <w:t> </w:t>
      </w:r>
      <w:r>
        <w:rPr>
          <w:rFonts w:ascii="Verdana" w:hAnsi="Verdana"/>
          <w:color w:val="000000"/>
          <w:sz w:val="18"/>
          <w:szCs w:val="18"/>
        </w:rPr>
        <w:t>по анализируемой эффективности. Субъекты Федерации первой группы обладают отрицательным значением</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экономической эффективности инвестиций, обусловленной снижением</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ВРП. Территории, вошедшие во вторую группу, близки к экономической эффективности по всему ПФО. Регионы последней, четвертой, группы резко отличаются эффективностью от ПФО в целом, т.е. эффективность у них намного выше, чем у наблюдаемой совокупности.</w:t>
      </w:r>
    </w:p>
    <w:p w14:paraId="4C253BE5"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 основные типы структур, наиболее часто подвергаемые анализу на региональном уровне. К ним можно отнести региональную структуру экономики, структуру инвестиций, включая иностранные инвестиции,</w:t>
      </w:r>
      <w:r>
        <w:rPr>
          <w:rStyle w:val="WW8Num2z0"/>
          <w:rFonts w:ascii="Verdana" w:hAnsi="Verdana"/>
          <w:color w:val="000000"/>
          <w:sz w:val="18"/>
          <w:szCs w:val="18"/>
        </w:rPr>
        <w:t> </w:t>
      </w:r>
      <w:r>
        <w:rPr>
          <w:rStyle w:val="WW8Num3z0"/>
          <w:rFonts w:ascii="Verdana" w:hAnsi="Verdana"/>
          <w:color w:val="4682B4"/>
          <w:sz w:val="18"/>
          <w:szCs w:val="18"/>
        </w:rPr>
        <w:t>институциональную</w:t>
      </w:r>
      <w:r>
        <w:rPr>
          <w:rStyle w:val="WW8Num2z0"/>
          <w:rFonts w:ascii="Verdana" w:hAnsi="Verdana"/>
          <w:color w:val="000000"/>
          <w:sz w:val="18"/>
          <w:szCs w:val="18"/>
        </w:rPr>
        <w:t> </w:t>
      </w:r>
      <w:r>
        <w:rPr>
          <w:rFonts w:ascii="Verdana" w:hAnsi="Verdana"/>
          <w:color w:val="000000"/>
          <w:sz w:val="18"/>
          <w:szCs w:val="18"/>
        </w:rPr>
        <w:t xml:space="preserve">и территориальную структуры. Рассмотрены </w:t>
      </w:r>
      <w:r>
        <w:rPr>
          <w:rFonts w:ascii="Verdana" w:hAnsi="Verdana"/>
          <w:color w:val="000000"/>
          <w:sz w:val="18"/>
          <w:szCs w:val="18"/>
        </w:rPr>
        <w:lastRenderedPageBreak/>
        <w:t>методологические аспекты особенностей определения количественной оценки структурных сдвигов и структурных различий для региональных инвестиций. Распределение 88 субъектов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инвестиций в основной капитал в разрезе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установило уменьшение удельного веса государственной формы собственности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основной капитал. Эта закономерность наблюдается и в России, что свидетельствует о формировании рыночной инфраструктуры в регионах Российской</w:t>
      </w:r>
    </w:p>
    <w:p w14:paraId="4B778D24"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Федерации. Оценка их мобильности направлена на выработку эффективной структурной политики в регионах. Анализ структурных сдвигов инвестиций в основной капитал по формам собственности федеральных округов и 88 субъектов Федерации показал, что при постоянной базе сравнения малые структурные сдвиги отмечались лишь на двух территориях, существенные - на 71 территории, большие структурные сдвиги - на 15 территориях. Построены группировки 88 субъектов Федерации по показателям линейного структурного сдвига инвестиций в основной капитал по отраслям экономики и иностранных инвестиций по видам за период с 1998 г. по 2000 г. По результатам расчетов региональных структурных различий инвестиций от общероссийской структуры можно сделать вывод, что в регионах России происходят процессы</w:t>
      </w:r>
      <w:r>
        <w:rPr>
          <w:rStyle w:val="WW8Num2z0"/>
          <w:rFonts w:ascii="Verdana" w:hAnsi="Verdana"/>
          <w:color w:val="000000"/>
          <w:sz w:val="18"/>
          <w:szCs w:val="18"/>
        </w:rPr>
        <w:t> </w:t>
      </w:r>
      <w:r>
        <w:rPr>
          <w:rStyle w:val="WW8Num3z0"/>
          <w:rFonts w:ascii="Verdana" w:hAnsi="Verdana"/>
          <w:color w:val="4682B4"/>
          <w:sz w:val="18"/>
          <w:szCs w:val="18"/>
        </w:rPr>
        <w:t>разгосударствления</w:t>
      </w:r>
      <w:r>
        <w:rPr>
          <w:rStyle w:val="WW8Num2z0"/>
          <w:rFonts w:ascii="Verdana" w:hAnsi="Verdana"/>
          <w:color w:val="000000"/>
          <w:sz w:val="18"/>
          <w:szCs w:val="18"/>
        </w:rPr>
        <w:t> </w:t>
      </w:r>
      <w:r>
        <w:rPr>
          <w:rFonts w:ascii="Verdana" w:hAnsi="Verdana"/>
          <w:color w:val="000000"/>
          <w:sz w:val="18"/>
          <w:szCs w:val="18"/>
        </w:rPr>
        <w:t>экономики и создаются условия для эффективного функционирования рыночной системы</w:t>
      </w:r>
      <w:r>
        <w:rPr>
          <w:rStyle w:val="WW8Num3z0"/>
          <w:rFonts w:ascii="Verdana" w:hAnsi="Verdana"/>
          <w:color w:val="4682B4"/>
          <w:sz w:val="18"/>
          <w:szCs w:val="18"/>
        </w:rPr>
        <w:t>хозяйствования</w:t>
      </w:r>
      <w:r>
        <w:rPr>
          <w:rFonts w:ascii="Verdana" w:hAnsi="Verdana"/>
          <w:color w:val="000000"/>
          <w:sz w:val="18"/>
          <w:szCs w:val="18"/>
        </w:rPr>
        <w:t>.</w:t>
      </w:r>
    </w:p>
    <w:p w14:paraId="446E8CD2"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Сформирована иерархическая система показателей для сравнительной оценки инвестиционного климата в регионе, которая состоит из четырех уровней. На ее основе разработана схема вложенности показателей инвестиционного климата в регионе: частная, обобщающая, частная интегральная и интегральная. Разработаны методологические рекомендации отбора факторов в иерархическую систему. Предложена методология построения интегрального показателя инвестиционного климата. Ее апробация проведена по субъектам Приволжского и Уральского федеральных округов. Выполнена группировка объектов наблюдения по интегральному показателю инвестиционного климата. Исследована вариация частных и интегральных показателей инвестиционного климата. Установлено, что наиболее однородны наблюдаемые субъекты Федерации по частному интегральному показателю инвестиционного потенциала. Существенная вариация анализируемых объектов отмечалась по инвестиционным рискам, причем наибольшие риски отмечались в Курганской области (оценка приняла наименьшее значение 1,049) и наименьшие в Республике Башкортостан (оценка приняла наибольшее значение 2,828). В 2003 г. интегральный показатель инвестиционного климата выше среднего значения (1,2) наблюдался на восьми территориях, входящих в</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Style w:val="WW8Num2z0"/>
          <w:rFonts w:ascii="Verdana" w:hAnsi="Verdana"/>
          <w:color w:val="000000"/>
          <w:sz w:val="18"/>
          <w:szCs w:val="18"/>
        </w:rPr>
        <w:t> </w:t>
      </w:r>
      <w:r>
        <w:rPr>
          <w:rFonts w:ascii="Verdana" w:hAnsi="Verdana"/>
          <w:color w:val="000000"/>
          <w:sz w:val="18"/>
          <w:szCs w:val="18"/>
        </w:rPr>
        <w:t>и Уральский федеральные округа, а среднее значение - у Саратовской области.</w:t>
      </w:r>
    </w:p>
    <w:p w14:paraId="601D3FF6"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Проведено</w:t>
      </w:r>
      <w:r>
        <w:rPr>
          <w:rStyle w:val="WW8Num2z0"/>
          <w:rFonts w:ascii="Verdana" w:hAnsi="Verdana"/>
          <w:color w:val="000000"/>
          <w:sz w:val="18"/>
          <w:szCs w:val="18"/>
        </w:rPr>
        <w:t> </w:t>
      </w:r>
      <w:r>
        <w:rPr>
          <w:rStyle w:val="WW8Num3z0"/>
          <w:rFonts w:ascii="Verdana" w:hAnsi="Verdana"/>
          <w:color w:val="4682B4"/>
          <w:sz w:val="18"/>
          <w:szCs w:val="18"/>
        </w:rPr>
        <w:t>межрегиональное</w:t>
      </w:r>
      <w:r>
        <w:rPr>
          <w:rStyle w:val="WW8Num2z0"/>
          <w:rFonts w:ascii="Verdana" w:hAnsi="Verdana"/>
          <w:color w:val="000000"/>
          <w:sz w:val="18"/>
          <w:szCs w:val="18"/>
        </w:rPr>
        <w:t> </w:t>
      </w:r>
      <w:r>
        <w:rPr>
          <w:rFonts w:ascii="Verdana" w:hAnsi="Verdana"/>
          <w:color w:val="000000"/>
          <w:sz w:val="18"/>
          <w:szCs w:val="18"/>
        </w:rPr>
        <w:t>сравнение инвестиционной привлекательности субъектов Федерации с учетом</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данных. По этим оценкам определены</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регионов. Анализ абсолютных отклонений обобщающих показателей регионов Приволжского и Уральского федеральных округов от общероссийских показал, что регионы более приближены к российскому уровню по следующим относительным</w:t>
      </w:r>
      <w:r>
        <w:rPr>
          <w:rStyle w:val="WW8Num2z0"/>
          <w:rFonts w:ascii="Verdana" w:hAnsi="Verdana"/>
          <w:color w:val="000000"/>
          <w:sz w:val="18"/>
          <w:szCs w:val="18"/>
        </w:rPr>
        <w:t> </w:t>
      </w:r>
      <w:r>
        <w:rPr>
          <w:rStyle w:val="WW8Num3z0"/>
          <w:rFonts w:ascii="Verdana" w:hAnsi="Verdana"/>
          <w:color w:val="4682B4"/>
          <w:sz w:val="18"/>
          <w:szCs w:val="18"/>
        </w:rPr>
        <w:t>индикаторам</w:t>
      </w:r>
      <w:r>
        <w:rPr>
          <w:rStyle w:val="WW8Num2z0"/>
          <w:rFonts w:ascii="Verdana" w:hAnsi="Verdana"/>
          <w:color w:val="000000"/>
          <w:sz w:val="18"/>
          <w:szCs w:val="18"/>
        </w:rPr>
        <w:t> </w:t>
      </w:r>
      <w:r>
        <w:rPr>
          <w:rFonts w:ascii="Verdana" w:hAnsi="Verdana"/>
          <w:color w:val="000000"/>
          <w:sz w:val="18"/>
          <w:szCs w:val="18"/>
        </w:rPr>
        <w:t>(в процентах к ВРП):</w:t>
      </w:r>
      <w:r>
        <w:rPr>
          <w:rStyle w:val="WW8Num2z0"/>
          <w:rFonts w:ascii="Verdana" w:hAnsi="Verdana"/>
          <w:color w:val="000000"/>
          <w:sz w:val="18"/>
          <w:szCs w:val="18"/>
        </w:rPr>
        <w:t> </w:t>
      </w:r>
      <w:r>
        <w:rPr>
          <w:rStyle w:val="WW8Num3z0"/>
          <w:rFonts w:ascii="Verdana" w:hAnsi="Verdana"/>
          <w:color w:val="4682B4"/>
          <w:sz w:val="18"/>
          <w:szCs w:val="18"/>
        </w:rPr>
        <w:t>платные</w:t>
      </w:r>
      <w:r>
        <w:rPr>
          <w:rStyle w:val="WW8Num2z0"/>
          <w:rFonts w:ascii="Verdana" w:hAnsi="Verdana"/>
          <w:color w:val="000000"/>
          <w:sz w:val="18"/>
          <w:szCs w:val="18"/>
        </w:rPr>
        <w:t> </w:t>
      </w:r>
      <w:r>
        <w:rPr>
          <w:rFonts w:ascii="Verdana" w:hAnsi="Verdana"/>
          <w:color w:val="000000"/>
          <w:sz w:val="18"/>
          <w:szCs w:val="18"/>
        </w:rPr>
        <w:t>услуги; инвестиции в основной капитал; доходы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субъекта Федерации; продукция, подвергавшаяся усовершенствованию; удельный вес полностью</w:t>
      </w:r>
      <w:r>
        <w:rPr>
          <w:rStyle w:val="WW8Num2z0"/>
          <w:rFonts w:ascii="Verdana" w:hAnsi="Verdana"/>
          <w:color w:val="000000"/>
          <w:sz w:val="18"/>
          <w:szCs w:val="18"/>
        </w:rPr>
        <w:t> </w:t>
      </w:r>
      <w:r>
        <w:rPr>
          <w:rStyle w:val="WW8Num3z0"/>
          <w:rFonts w:ascii="Verdana" w:hAnsi="Verdana"/>
          <w:color w:val="4682B4"/>
          <w:sz w:val="18"/>
          <w:szCs w:val="18"/>
        </w:rPr>
        <w:t>изношенных</w:t>
      </w:r>
      <w:r>
        <w:rPr>
          <w:rStyle w:val="WW8Num2z0"/>
          <w:rFonts w:ascii="Verdana" w:hAnsi="Verdana"/>
          <w:color w:val="000000"/>
          <w:sz w:val="18"/>
          <w:szCs w:val="18"/>
        </w:rPr>
        <w:t> </w:t>
      </w:r>
      <w:r>
        <w:rPr>
          <w:rFonts w:ascii="Verdana" w:hAnsi="Verdana"/>
          <w:color w:val="000000"/>
          <w:sz w:val="18"/>
          <w:szCs w:val="18"/>
        </w:rPr>
        <w:t>основных фондов. Анализ показал, что 72% наблюдаемых регионов характеризовалось инвестиционной</w:t>
      </w:r>
      <w:r>
        <w:rPr>
          <w:rStyle w:val="WW8Num2z0"/>
          <w:rFonts w:ascii="Verdana" w:hAnsi="Verdana"/>
          <w:color w:val="000000"/>
          <w:sz w:val="18"/>
          <w:szCs w:val="18"/>
        </w:rPr>
        <w:t> </w:t>
      </w:r>
      <w:r>
        <w:rPr>
          <w:rStyle w:val="WW8Num3z0"/>
          <w:rFonts w:ascii="Verdana" w:hAnsi="Verdana"/>
          <w:color w:val="4682B4"/>
          <w:sz w:val="18"/>
          <w:szCs w:val="18"/>
        </w:rPr>
        <w:t>непривлекательностью</w:t>
      </w:r>
      <w:r>
        <w:rPr>
          <w:rFonts w:ascii="Verdana" w:hAnsi="Verdana"/>
          <w:color w:val="000000"/>
          <w:sz w:val="18"/>
          <w:szCs w:val="18"/>
        </w:rPr>
        <w:t>, из них шесть объектов можно считать слабо</w:t>
      </w:r>
      <w:r>
        <w:rPr>
          <w:rStyle w:val="WW8Num2z0"/>
          <w:rFonts w:ascii="Verdana" w:hAnsi="Verdana"/>
          <w:color w:val="000000"/>
          <w:sz w:val="18"/>
          <w:szCs w:val="18"/>
        </w:rPr>
        <w:t> </w:t>
      </w:r>
      <w:r>
        <w:rPr>
          <w:rStyle w:val="WW8Num3z0"/>
          <w:rFonts w:ascii="Verdana" w:hAnsi="Verdana"/>
          <w:color w:val="4682B4"/>
          <w:sz w:val="18"/>
          <w:szCs w:val="18"/>
        </w:rPr>
        <w:t>привлекательными</w:t>
      </w:r>
      <w:r>
        <w:rPr>
          <w:rFonts w:ascii="Verdana" w:hAnsi="Verdana"/>
          <w:color w:val="000000"/>
          <w:sz w:val="18"/>
          <w:szCs w:val="18"/>
        </w:rPr>
        <w:t>. Методика оценки инвестиционной привлекательности регионов направлена на активизацию инвестиционной деятельности в регионе.</w:t>
      </w:r>
    </w:p>
    <w:p w14:paraId="5D2B9AE1"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Предложена система показателей инвестиционной активности и определены их количественные оценки для регионов. Апробация методики выполнена на примере регионов Приволжского федерального округа в динамике. Установлены субъекты Федерации с высокой, средней и низкой инвестиционной активностью. В 2003 г. наибольшая инвестиционная активность прослеживалась в Оренбургской области, причем в динамике (с 1999 по 2003 гг.) в первые два года наблюдалась тенденция увеличения степени ее активности, в последующие два года - снижение и далее резкое увеличение. В пяти регионах инвестиционная активность растет первые три года, а </w:t>
      </w:r>
      <w:r>
        <w:rPr>
          <w:rFonts w:ascii="Verdana" w:hAnsi="Verdana"/>
          <w:color w:val="000000"/>
          <w:sz w:val="18"/>
          <w:szCs w:val="18"/>
        </w:rPr>
        <w:lastRenderedPageBreak/>
        <w:t>затем снижается.</w:t>
      </w:r>
    </w:p>
    <w:p w14:paraId="6CE193C2"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среднем за пять лет (1999 - 2003 гг.) по инвестиционной активности на первом месте находилась Республика Татарстан и Оренбургская область, на втором - Республика Мордовия и Самарская область, на третьем - Удмуртская Республика.</w:t>
      </w:r>
    </w:p>
    <w:p w14:paraId="24EE7A81"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активности промышленного производства субъектов Центрального, Приволжского, Уральского федеральных округов позволяет учесть причинно-следственные связи между объемами промышленного производства, уровнем рентабельности</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(работ, услуг) и инвестиций в основной капитал. Рекурсивная система одновременных уравнений выявила статистическую связь между</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основной капитал, финансовыми</w:t>
      </w:r>
      <w:r>
        <w:rPr>
          <w:rStyle w:val="WW8Num2z0"/>
          <w:rFonts w:ascii="Verdana" w:hAnsi="Verdana"/>
          <w:color w:val="000000"/>
          <w:sz w:val="18"/>
          <w:szCs w:val="18"/>
        </w:rPr>
        <w:t> </w:t>
      </w:r>
      <w:r>
        <w:rPr>
          <w:rStyle w:val="WW8Num3z0"/>
          <w:rFonts w:ascii="Verdana" w:hAnsi="Verdana"/>
          <w:color w:val="4682B4"/>
          <w:sz w:val="18"/>
          <w:szCs w:val="18"/>
        </w:rPr>
        <w:t>вложениями</w:t>
      </w:r>
      <w:r>
        <w:rPr>
          <w:rStyle w:val="WW8Num2z0"/>
          <w:rFonts w:ascii="Verdana" w:hAnsi="Verdana"/>
          <w:color w:val="000000"/>
          <w:sz w:val="18"/>
          <w:szCs w:val="18"/>
        </w:rPr>
        <w:t> </w:t>
      </w:r>
      <w:r>
        <w:rPr>
          <w:rFonts w:ascii="Verdana" w:hAnsi="Verdana"/>
          <w:color w:val="000000"/>
          <w:sz w:val="18"/>
          <w:szCs w:val="18"/>
        </w:rPr>
        <w:t>и иностранными инвестициями.</w:t>
      </w:r>
    </w:p>
    <w:p w14:paraId="6BDE789C"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Построены корреляционные плеяды для экономических и природно-ресурсных показателей на примере 88 субъектов Российской Федерации. Установлены непосредственные и опосредованные связи между анализируемыми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Fonts w:ascii="Verdana" w:hAnsi="Verdana"/>
          <w:color w:val="000000"/>
          <w:sz w:val="18"/>
          <w:szCs w:val="18"/>
        </w:rPr>
        <w:t>. В результате установлено, что инвестиционные факторы коррелируют практически со всеми рассмотренными показателями и оказывают на них существенное влияние. Проведено исследование дифференциации 88 регионов России по уровню развития инвестиционного потенциала. Методом кластерного анализа построены многомерные классификации субъектов Федерации: по уровню экономического развития; финансовой деятельности и природно-ресурсного состояния, определяющих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Выявлены субъекты Российской Федерации с высоким уровнем экономического развития. Установлены кластеры для регионов России с высоким, средним и низким уровнем инвестиционного потенциала. Выполнено ранжирование наблюдаемых регионов по интегральному показателю уровня экономического развития. Проведена классификация 88 регионов России по устойчивости и платежеспособности их предприятий.</w:t>
      </w:r>
    </w:p>
    <w:p w14:paraId="50C5D907"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Приведены методологические рекомендации по анализу динамики и прогнозированию инвестиций в регионе. Проведен анализ</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и устойчивости развития показателей инвестиционной активности и эффективности, выявлен тип колеблемости для субъектов Приволжского федерального округа. Выполнена экстраполяция показателей инвестиционной активности для наблюдаемых регионов ПФО, на основе которой установлено, что в 2003 г. наиболее инвестиционно активными будут Республика</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Пензенская и Самарская области.</w:t>
      </w:r>
    </w:p>
    <w:p w14:paraId="5123D229"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построены модели прогнозирования и получен прогноз инвестиционной эффективности для 14 субъектов ПФО. При прогнозировании рассматривались методы экстраполяции, экспоненциальное сглаживание и АРПСС. Предложена схема прогнозирования региональных инвестиций. Для индекса физического объема инвестиций в основной капитал в Оренбургской области по статистическим критериям адекватности и прогностическим свойствам наилучшими оказались модель аддитивного экспоненциального сглаживания и модель Бокса и Дженкинса. Для индекса физического объема инвестиций в основной капитал Оренбургской области в эмпирических данных прослеживается высокая флуктуация признака. На основании</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можно сделать вывод, что незначительное снижение объемов инвестиций отмечается за период 1959 - 1961 гг., существенное -1976 - 1979 гг., резкое - 1988 - 1994 гг.; заметное повышение анализируемых объемов наблюдается за период 1962 - 1975 гг., незначительное - 1980 - 1987 гг. и высокое - 1995 - 2002 гг. В последующие годы будет наблюдаться снижение объемов инвестиций в основной капитал области.</w:t>
      </w:r>
    </w:p>
    <w:p w14:paraId="664248F5" w14:textId="77777777" w:rsidR="00794290" w:rsidRDefault="00794290" w:rsidP="007942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2004 г. индекс физического объема инвестиций в основной капитал в</w:t>
      </w:r>
      <w:r>
        <w:rPr>
          <w:rStyle w:val="WW8Num2z0"/>
          <w:rFonts w:ascii="Verdana" w:hAnsi="Verdana"/>
          <w:color w:val="000000"/>
          <w:sz w:val="18"/>
          <w:szCs w:val="18"/>
        </w:rPr>
        <w:t> </w:t>
      </w:r>
      <w:r>
        <w:rPr>
          <w:rStyle w:val="WW8Num3z0"/>
          <w:rFonts w:ascii="Verdana" w:hAnsi="Verdana"/>
          <w:color w:val="4682B4"/>
          <w:sz w:val="18"/>
          <w:szCs w:val="18"/>
        </w:rPr>
        <w:t>процентах</w:t>
      </w:r>
      <w:r>
        <w:rPr>
          <w:rStyle w:val="WW8Num2z0"/>
          <w:rFonts w:ascii="Verdana" w:hAnsi="Verdana"/>
          <w:color w:val="000000"/>
          <w:sz w:val="18"/>
          <w:szCs w:val="18"/>
        </w:rPr>
        <w:t> </w:t>
      </w:r>
      <w:r>
        <w:rPr>
          <w:rFonts w:ascii="Verdana" w:hAnsi="Verdana"/>
          <w:color w:val="000000"/>
          <w:sz w:val="18"/>
          <w:szCs w:val="18"/>
        </w:rPr>
        <w:t>к предыдущему году будет составлять 97,4%, нижняя граница - 94%, верхняя - 100,8%; в 2005 г. соответственно 96,7%, нижняя граница будет составлять 89,7%, верхняя - 103,8%; в 2006 г. - 96,4%, 85,9%, 106,9%.</w:t>
      </w:r>
    </w:p>
    <w:p w14:paraId="17F5C595" w14:textId="77777777" w:rsidR="00794290" w:rsidRDefault="00794290" w:rsidP="007942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Проведена оценка адекватности этих моделей. Выполнена экстраполяция для показателя инвестиций в основной капитал, представленного в абсолютном выражении, индексом цен и индексом физического объема. Приведен содержательный анализ оценкам качества и точности моделей.</w:t>
      </w:r>
    </w:p>
    <w:p w14:paraId="4AA9B228" w14:textId="77777777" w:rsidR="00794290" w:rsidRDefault="00794290" w:rsidP="007942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доктор экономических наук </w:t>
      </w:r>
      <w:r>
        <w:rPr>
          <w:rStyle w:val="WW8Num1z0"/>
          <w:rFonts w:ascii="Verdana" w:hAnsi="Verdana"/>
          <w:b w:val="0"/>
          <w:bCs w:val="0"/>
          <w:color w:val="535353"/>
          <w:sz w:val="15"/>
          <w:szCs w:val="15"/>
        </w:rPr>
        <w:lastRenderedPageBreak/>
        <w:t>Сивелькин, Виталий Алексеевич, 2005 год</w:t>
      </w:r>
    </w:p>
    <w:p w14:paraId="6B2477E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7117DA4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Агеенко</w:t>
      </w:r>
      <w:r>
        <w:rPr>
          <w:rStyle w:val="WW8Num2z0"/>
          <w:rFonts w:ascii="Verdana" w:hAnsi="Verdana"/>
          <w:color w:val="000000"/>
          <w:sz w:val="18"/>
          <w:szCs w:val="18"/>
        </w:rPr>
        <w:t> </w:t>
      </w:r>
      <w:r>
        <w:rPr>
          <w:rFonts w:ascii="Verdana" w:hAnsi="Verdana"/>
          <w:color w:val="000000"/>
          <w:sz w:val="18"/>
          <w:szCs w:val="18"/>
        </w:rPr>
        <w:t>А.А. Методологические подходы к оценке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отраслей экономики региона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Вопросы статистики. 2003. № 6. С. 48-51.</w:t>
      </w:r>
    </w:p>
    <w:p w14:paraId="3B1E23E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Экономическое моделирование Выпуск 3: Сравнительный анализ интегральных характеристик качества жизни населения субъектов Российской Федерации. -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- 64 с.</w:t>
      </w:r>
    </w:p>
    <w:p w14:paraId="0E54E2E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Антюшина Н. Некоторые вопросы обеспечения устойчивого промышленного развития в России и Европе // Вопросы статистики. 1996. № 4. С. 30-40.</w:t>
      </w:r>
    </w:p>
    <w:p w14:paraId="6990E33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Мымрикова JI.C., Заварина Е.С.,</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К вопросу о концепции и содержании системы статистических показателей для анализа социально-экономического развития России и ее регионов // Вопросы статистики. 1999. № 7. С. 40-45.</w:t>
      </w:r>
    </w:p>
    <w:p w14:paraId="766ADE5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Мымрикова JI.C., Рябушкин Б.Т. К вопросу об</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статистической информации для системного анализа социально-экономических процессов // Вопросы статистики. 2004. № 5. С. 27-35.</w:t>
      </w:r>
    </w:p>
    <w:p w14:paraId="7CE0DCD6"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Асаул</w:t>
      </w:r>
      <w:r>
        <w:rPr>
          <w:rStyle w:val="WW8Num2z0"/>
          <w:rFonts w:ascii="Verdana" w:hAnsi="Verdana"/>
          <w:color w:val="000000"/>
          <w:sz w:val="18"/>
          <w:szCs w:val="18"/>
        </w:rPr>
        <w:t> </w:t>
      </w:r>
      <w:r>
        <w:rPr>
          <w:rFonts w:ascii="Verdana" w:hAnsi="Verdana"/>
          <w:color w:val="000000"/>
          <w:sz w:val="18"/>
          <w:szCs w:val="18"/>
        </w:rPr>
        <w:t>А.Н., Иванов С.Н. Региональный инвестиционно-строительный комплекс существует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2002. № 1.С. 2-20.</w:t>
      </w:r>
    </w:p>
    <w:p w14:paraId="5984FC2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Бандурин</w:t>
      </w:r>
      <w:r>
        <w:rPr>
          <w:rStyle w:val="WW8Num2z0"/>
          <w:rFonts w:ascii="Verdana" w:hAnsi="Verdana"/>
          <w:color w:val="000000"/>
          <w:sz w:val="18"/>
          <w:szCs w:val="18"/>
        </w:rPr>
        <w:t> </w:t>
      </w:r>
      <w:r>
        <w:rPr>
          <w:rFonts w:ascii="Verdana" w:hAnsi="Verdana"/>
          <w:color w:val="000000"/>
          <w:sz w:val="18"/>
          <w:szCs w:val="18"/>
        </w:rPr>
        <w:t>А. Определение инвестиционной привлекательности банка // Вопросы статистики. 1995. № 8. С. 72-75.</w:t>
      </w:r>
    </w:p>
    <w:p w14:paraId="5DCA01C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Финансово-инвестиционный комплекс. М.: Финансы и статистика, 1998.</w:t>
      </w:r>
    </w:p>
    <w:p w14:paraId="29B28C6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С.Ю. Методы оценки теневой экономики: критический анализ // Вопросы статистики. 2003. № 5. С. 14-24.</w:t>
      </w:r>
    </w:p>
    <w:p w14:paraId="41C0265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М.К. Оценка адаптивности к</w:t>
      </w:r>
      <w:r>
        <w:rPr>
          <w:rStyle w:val="WW8Num2z0"/>
          <w:rFonts w:ascii="Verdana" w:hAnsi="Verdana"/>
          <w:color w:val="000000"/>
          <w:sz w:val="18"/>
          <w:szCs w:val="18"/>
        </w:rPr>
        <w:t> </w:t>
      </w:r>
      <w:r>
        <w:rPr>
          <w:rStyle w:val="WW8Num3z0"/>
          <w:rFonts w:ascii="Verdana" w:hAnsi="Verdana"/>
          <w:color w:val="4682B4"/>
          <w:sz w:val="18"/>
          <w:szCs w:val="18"/>
        </w:rPr>
        <w:t>инвестициям</w:t>
      </w:r>
      <w:r>
        <w:rPr>
          <w:rStyle w:val="WW8Num2z0"/>
          <w:rFonts w:ascii="Verdana" w:hAnsi="Verdana"/>
          <w:color w:val="000000"/>
          <w:sz w:val="18"/>
          <w:szCs w:val="18"/>
        </w:rPr>
        <w:t> </w:t>
      </w:r>
      <w:r>
        <w:rPr>
          <w:rFonts w:ascii="Verdana" w:hAnsi="Verdana"/>
          <w:color w:val="000000"/>
          <w:sz w:val="18"/>
          <w:szCs w:val="18"/>
        </w:rPr>
        <w:t>залог успешной инвестиционной политики в регионе // Экономика строительства. - 2002. № 4. С. 36-43.</w:t>
      </w:r>
    </w:p>
    <w:p w14:paraId="038C1E9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Беляевский И. Статистика рынка: задачи, показатели, методология.// Вестник статистики, 1991. №9. С. 21-30.</w:t>
      </w:r>
    </w:p>
    <w:p w14:paraId="317F57A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Бережной В.И. Математические методы моделирования экономических систем: Учеб.пособие. М.: Финансы и статистика, 2001. - 368 с.</w:t>
      </w:r>
    </w:p>
    <w:p w14:paraId="7D52B41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Бобылев С. Россия на пути</w:t>
      </w:r>
      <w:r>
        <w:rPr>
          <w:rStyle w:val="WW8Num2z0"/>
          <w:rFonts w:ascii="Verdana" w:hAnsi="Verdana"/>
          <w:color w:val="000000"/>
          <w:sz w:val="18"/>
          <w:szCs w:val="18"/>
        </w:rPr>
        <w:t> </w:t>
      </w:r>
      <w:r>
        <w:rPr>
          <w:rStyle w:val="WW8Num3z0"/>
          <w:rFonts w:ascii="Verdana" w:hAnsi="Verdana"/>
          <w:color w:val="4682B4"/>
          <w:sz w:val="18"/>
          <w:szCs w:val="18"/>
        </w:rPr>
        <w:t>антиустойчивого</w:t>
      </w:r>
      <w:r>
        <w:rPr>
          <w:rStyle w:val="WW8Num2z0"/>
          <w:rFonts w:ascii="Verdana" w:hAnsi="Verdana"/>
          <w:color w:val="000000"/>
          <w:sz w:val="18"/>
          <w:szCs w:val="18"/>
        </w:rPr>
        <w:t> </w:t>
      </w:r>
      <w:r>
        <w:rPr>
          <w:rFonts w:ascii="Verdana" w:hAnsi="Verdana"/>
          <w:color w:val="000000"/>
          <w:sz w:val="18"/>
          <w:szCs w:val="18"/>
        </w:rPr>
        <w:t>развития? // Вопросы экономики. 2004. № 2. С. 43-54.</w:t>
      </w:r>
    </w:p>
    <w:p w14:paraId="68D33A4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Инвестиционный анализ: Учебное пособие для вузов. М.: ЮНИТИ-ДАНА, 2001.</w:t>
      </w:r>
    </w:p>
    <w:p w14:paraId="0A6ECB7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Бокун Н., Кулибаба И. Проблемы статистической оценки</w:t>
      </w:r>
      <w:r>
        <w:rPr>
          <w:rStyle w:val="WW8Num2z0"/>
          <w:rFonts w:ascii="Verdana" w:hAnsi="Verdana"/>
          <w:color w:val="000000"/>
          <w:sz w:val="18"/>
          <w:szCs w:val="18"/>
        </w:rPr>
        <w:t> </w:t>
      </w:r>
      <w:r>
        <w:rPr>
          <w:rStyle w:val="WW8Num3z0"/>
          <w:rFonts w:ascii="Verdana" w:hAnsi="Verdana"/>
          <w:color w:val="4682B4"/>
          <w:sz w:val="18"/>
          <w:szCs w:val="18"/>
        </w:rPr>
        <w:t>теневой</w:t>
      </w:r>
      <w:r>
        <w:rPr>
          <w:rStyle w:val="WW8Num2z0"/>
          <w:rFonts w:ascii="Verdana" w:hAnsi="Verdana"/>
          <w:color w:val="000000"/>
          <w:sz w:val="18"/>
          <w:szCs w:val="18"/>
        </w:rPr>
        <w:t> </w:t>
      </w:r>
      <w:r>
        <w:rPr>
          <w:rFonts w:ascii="Verdana" w:hAnsi="Verdana"/>
          <w:color w:val="000000"/>
          <w:sz w:val="18"/>
          <w:szCs w:val="18"/>
        </w:rPr>
        <w:t>экономики // Вопросы статистики. 1997. № 7. С. 11-19.</w:t>
      </w:r>
    </w:p>
    <w:p w14:paraId="57809E1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К.В., Преображенский Б.Г. Построение и анализ статистических модулей прогнозирования основных финансовых агрегатов // Вопросы статистики. 2004. № 7. С. 85-89.</w:t>
      </w:r>
    </w:p>
    <w:p w14:paraId="7C3E074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А.С. Капиталообразование в России. // Вопросы экономики. 2001. №3. С. 54-68.</w:t>
      </w:r>
    </w:p>
    <w:p w14:paraId="72AB66EB"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А.С. Особенности капиталообразования в современной России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 7. С. 34-48.</w:t>
      </w:r>
    </w:p>
    <w:p w14:paraId="3498441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Вайсблат</w:t>
      </w:r>
      <w:r>
        <w:rPr>
          <w:rStyle w:val="WW8Num2z0"/>
          <w:rFonts w:ascii="Verdana" w:hAnsi="Verdana"/>
          <w:color w:val="000000"/>
          <w:sz w:val="18"/>
          <w:szCs w:val="18"/>
        </w:rPr>
        <w:t> </w:t>
      </w:r>
      <w:r>
        <w:rPr>
          <w:rFonts w:ascii="Verdana" w:hAnsi="Verdana"/>
          <w:color w:val="000000"/>
          <w:sz w:val="18"/>
          <w:szCs w:val="18"/>
        </w:rPr>
        <w:t>Б.И., Долнаков А.Е. Риск, анализ и управление производственным инвестиционным процессом // Экономический анализ: теория и практика, 2003. № 2. С. 22-27.</w:t>
      </w:r>
    </w:p>
    <w:p w14:paraId="50786CB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Вардомский</w:t>
      </w:r>
      <w:r>
        <w:rPr>
          <w:rStyle w:val="WW8Num2z0"/>
          <w:rFonts w:ascii="Verdana" w:hAnsi="Verdana"/>
          <w:color w:val="000000"/>
          <w:sz w:val="18"/>
          <w:szCs w:val="18"/>
        </w:rPr>
        <w:t> </w:t>
      </w:r>
      <w:r>
        <w:rPr>
          <w:rFonts w:ascii="Verdana" w:hAnsi="Verdana"/>
          <w:color w:val="000000"/>
          <w:sz w:val="18"/>
          <w:szCs w:val="18"/>
        </w:rPr>
        <w:t>Л.Б., Матвеев В.А. Вопросы регулирования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пропорций экономики России / Сборник докладов «</w:t>
      </w:r>
      <w:r>
        <w:rPr>
          <w:rStyle w:val="WW8Num3z0"/>
          <w:rFonts w:ascii="Verdana" w:hAnsi="Verdana"/>
          <w:color w:val="4682B4"/>
          <w:sz w:val="18"/>
          <w:szCs w:val="18"/>
        </w:rPr>
        <w:t>Общеэкономические</w:t>
      </w:r>
      <w:r>
        <w:rPr>
          <w:rStyle w:val="WW8Num2z0"/>
          <w:rFonts w:ascii="Verdana" w:hAnsi="Verdana"/>
          <w:color w:val="000000"/>
          <w:sz w:val="18"/>
          <w:szCs w:val="18"/>
        </w:rPr>
        <w:t> </w:t>
      </w:r>
      <w:r>
        <w:rPr>
          <w:rFonts w:ascii="Verdana" w:hAnsi="Verdana"/>
          <w:color w:val="000000"/>
          <w:sz w:val="18"/>
          <w:szCs w:val="18"/>
        </w:rPr>
        <w:t>и отраслевые проблемы стратегии территориальногоразвития России», М.:</w:t>
      </w:r>
      <w:r>
        <w:rPr>
          <w:rStyle w:val="WW8Num2z0"/>
          <w:rFonts w:ascii="Verdana" w:hAnsi="Verdana"/>
          <w:color w:val="000000"/>
          <w:sz w:val="18"/>
          <w:szCs w:val="18"/>
        </w:rPr>
        <w:t> </w:t>
      </w:r>
      <w:r>
        <w:rPr>
          <w:rStyle w:val="WW8Num3z0"/>
          <w:rFonts w:ascii="Verdana" w:hAnsi="Verdana"/>
          <w:color w:val="4682B4"/>
          <w:sz w:val="18"/>
          <w:szCs w:val="18"/>
        </w:rPr>
        <w:t>СОПС</w:t>
      </w:r>
      <w:r>
        <w:rPr>
          <w:rStyle w:val="WW8Num2z0"/>
          <w:rFonts w:ascii="Verdana" w:hAnsi="Verdana"/>
          <w:color w:val="000000"/>
          <w:sz w:val="18"/>
          <w:szCs w:val="18"/>
        </w:rPr>
        <w:t> </w:t>
      </w:r>
      <w:r>
        <w:rPr>
          <w:rFonts w:ascii="Verdana" w:hAnsi="Verdana"/>
          <w:color w:val="000000"/>
          <w:sz w:val="18"/>
          <w:szCs w:val="18"/>
        </w:rPr>
        <w:t>РАН, -2002. С. 145-151.</w:t>
      </w:r>
    </w:p>
    <w:p w14:paraId="36F04E5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Венецкий</w:t>
      </w:r>
      <w:r>
        <w:rPr>
          <w:rStyle w:val="WW8Num2z0"/>
          <w:rFonts w:ascii="Verdana" w:hAnsi="Verdana"/>
          <w:color w:val="000000"/>
          <w:sz w:val="18"/>
          <w:szCs w:val="18"/>
        </w:rPr>
        <w:t> </w:t>
      </w:r>
      <w:r>
        <w:rPr>
          <w:rFonts w:ascii="Verdana" w:hAnsi="Verdana"/>
          <w:color w:val="000000"/>
          <w:sz w:val="18"/>
          <w:szCs w:val="18"/>
        </w:rPr>
        <w:t>И.Г., Венецкая В.И. Основные математико-статистические понятия и формулы в экономическом анализе. М.: Статистика, 1979.</w:t>
      </w:r>
    </w:p>
    <w:p w14:paraId="3BFA954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Иванкова JI.B. Московские демографы обсуждают проблемы миграционной политики // Вопросы статистики. 2003. №9. С. 38-45.</w:t>
      </w:r>
    </w:p>
    <w:p w14:paraId="173EBD8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Гладилин А., Торопцев Е.,</w:t>
      </w:r>
      <w:r>
        <w:rPr>
          <w:rStyle w:val="WW8Num2z0"/>
          <w:rFonts w:ascii="Verdana" w:hAnsi="Verdana"/>
          <w:color w:val="000000"/>
          <w:sz w:val="18"/>
          <w:szCs w:val="18"/>
        </w:rPr>
        <w:t> </w:t>
      </w:r>
      <w:r>
        <w:rPr>
          <w:rStyle w:val="WW8Num3z0"/>
          <w:rFonts w:ascii="Verdana" w:hAnsi="Verdana"/>
          <w:color w:val="4682B4"/>
          <w:sz w:val="18"/>
          <w:szCs w:val="18"/>
        </w:rPr>
        <w:t>Гурнович</w:t>
      </w:r>
      <w:r>
        <w:rPr>
          <w:rStyle w:val="WW8Num2z0"/>
          <w:rFonts w:ascii="Verdana" w:hAnsi="Verdana"/>
          <w:color w:val="000000"/>
          <w:sz w:val="18"/>
          <w:szCs w:val="18"/>
        </w:rPr>
        <w:t> </w:t>
      </w:r>
      <w:r>
        <w:rPr>
          <w:rFonts w:ascii="Verdana" w:hAnsi="Verdana"/>
          <w:color w:val="000000"/>
          <w:sz w:val="18"/>
          <w:szCs w:val="18"/>
        </w:rPr>
        <w:t>Т. Численный анализ высокоразмерных моделей экономической динамики // Вопросы статистики. 1998. № 8. С. 32-34.</w:t>
      </w:r>
    </w:p>
    <w:p w14:paraId="5CF9EF5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w:t>
      </w:r>
      <w:r>
        <w:rPr>
          <w:rStyle w:val="WW8Num2z0"/>
          <w:rFonts w:ascii="Verdana" w:hAnsi="Verdana"/>
          <w:color w:val="000000"/>
          <w:sz w:val="18"/>
          <w:szCs w:val="18"/>
        </w:rPr>
        <w:t> </w:t>
      </w:r>
      <w:r>
        <w:rPr>
          <w:rStyle w:val="WW8Num3z0"/>
          <w:rFonts w:ascii="Verdana" w:hAnsi="Verdana"/>
          <w:color w:val="4682B4"/>
          <w:sz w:val="18"/>
          <w:szCs w:val="18"/>
        </w:rPr>
        <w:t>Гладышевский</w:t>
      </w:r>
      <w:r>
        <w:rPr>
          <w:rStyle w:val="WW8Num2z0"/>
          <w:rFonts w:ascii="Verdana" w:hAnsi="Verdana"/>
          <w:color w:val="000000"/>
          <w:sz w:val="18"/>
          <w:szCs w:val="18"/>
        </w:rPr>
        <w:t> </w:t>
      </w:r>
      <w:r>
        <w:rPr>
          <w:rFonts w:ascii="Verdana" w:hAnsi="Verdana"/>
          <w:color w:val="000000"/>
          <w:sz w:val="18"/>
          <w:szCs w:val="18"/>
        </w:rPr>
        <w:t>А.И. Инвестиции в адаптационном процессе российской экономики // Экономика строительства. 2002. № 8. С. 2-21.</w:t>
      </w:r>
    </w:p>
    <w:p w14:paraId="7B5F836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Голуб А. Факторы роста российской экономики и перспективы технического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 Вопросы экономики. 2004. № 5. С. 44-58.</w:t>
      </w:r>
    </w:p>
    <w:p w14:paraId="1A417D2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Голубцов А. Некоторые аспекты информатизации региона как основы процесса управления экономикой // Вопросы статистики. 1996. № 6. С. 8-10.</w:t>
      </w:r>
    </w:p>
    <w:p w14:paraId="5D6B46E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Горбачева T.JL,</w:t>
      </w:r>
      <w:r>
        <w:rPr>
          <w:rStyle w:val="WW8Num2z0"/>
          <w:rFonts w:ascii="Verdana" w:hAnsi="Verdana"/>
          <w:color w:val="000000"/>
          <w:sz w:val="18"/>
          <w:szCs w:val="18"/>
        </w:rPr>
        <w:t> </w:t>
      </w:r>
      <w:r>
        <w:rPr>
          <w:rStyle w:val="WW8Num3z0"/>
          <w:rFonts w:ascii="Verdana" w:hAnsi="Verdana"/>
          <w:color w:val="4682B4"/>
          <w:sz w:val="18"/>
          <w:szCs w:val="18"/>
        </w:rPr>
        <w:t>Рыжикова</w:t>
      </w:r>
      <w:r>
        <w:rPr>
          <w:rStyle w:val="WW8Num2z0"/>
          <w:rFonts w:ascii="Verdana" w:hAnsi="Verdana"/>
          <w:color w:val="000000"/>
          <w:sz w:val="18"/>
          <w:szCs w:val="18"/>
        </w:rPr>
        <w:t> </w:t>
      </w:r>
      <w:r>
        <w:rPr>
          <w:rFonts w:ascii="Verdana" w:hAnsi="Verdana"/>
          <w:color w:val="000000"/>
          <w:sz w:val="18"/>
          <w:szCs w:val="18"/>
        </w:rPr>
        <w:t>З.А. Методические подходы измерения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 неформальном секторе экономики // Вопросы статистики. 2002. № 4. С. 36-44.</w:t>
      </w:r>
    </w:p>
    <w:p w14:paraId="778C619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Горисов С. Масштабы и структура неформальной занятости // Вопросы экономики. 2004. № 3. С. 115-127.</w:t>
      </w:r>
    </w:p>
    <w:p w14:paraId="5F899F5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Государственное регулирование рыночной экономики / Подобщ.ред. Н.А.Кушлина; Редкол.; А.А. Владимирова и др.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НПО Экономика</w:t>
      </w:r>
      <w:r>
        <w:rPr>
          <w:rFonts w:ascii="Verdana" w:hAnsi="Verdana"/>
          <w:color w:val="000000"/>
          <w:sz w:val="18"/>
          <w:szCs w:val="18"/>
        </w:rPr>
        <w:t>». 2000.</w:t>
      </w:r>
    </w:p>
    <w:p w14:paraId="3DB3E98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Государство. Антропоток / Доклад Центра</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Приволжского федерального округа. Нижний Новгород -Москва. 2002.- 174 с.</w:t>
      </w:r>
    </w:p>
    <w:p w14:paraId="3A13076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 Стратегия территориального социально-экономического развития России: от идеи к реализации // Вопросы экономики. 2001. № 9. С. 15-27.</w:t>
      </w:r>
    </w:p>
    <w:p w14:paraId="0710FEED"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Принципы разработки стратегии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развития России и задачи конференции. / Сборник докладов «Общеэкономические 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проблемы стратегии территориального развития России», М.: СОПС</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2002. С. 6-10.</w:t>
      </w:r>
    </w:p>
    <w:p w14:paraId="3210762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Гренджер</w:t>
      </w:r>
      <w:r>
        <w:rPr>
          <w:rStyle w:val="WW8Num2z0"/>
          <w:rFonts w:ascii="Verdana" w:hAnsi="Verdana"/>
          <w:color w:val="000000"/>
          <w:sz w:val="18"/>
          <w:szCs w:val="18"/>
        </w:rPr>
        <w:t> </w:t>
      </w:r>
      <w:r>
        <w:rPr>
          <w:rFonts w:ascii="Verdana" w:hAnsi="Verdana"/>
          <w:color w:val="000000"/>
          <w:sz w:val="18"/>
          <w:szCs w:val="18"/>
        </w:rPr>
        <w:t>К., Хатанака М. Спектральный анализ временных рядов в экономике. М.: Статистика, 1972.</w:t>
      </w:r>
    </w:p>
    <w:p w14:paraId="3C91AEE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Н.Б., Лихтенштейн В.Е. Методология разработки инвестиционной программы развития</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сети АЗС крупной вертикальной интегрированной нефтяной компании // Экономический анализ: теория и практика, 2003. № 3. С. 21-28.</w:t>
      </w:r>
    </w:p>
    <w:p w14:paraId="3BEEB91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В.И., Конев Ю.М. О законодательном регулировании территориального и регионального развития / Сборник докладов «Общеэкономические и отраслевые проблемы стратегии территориального развития России», М.: СОПС РАН, 2002. С. 20-27.</w:t>
      </w:r>
    </w:p>
    <w:p w14:paraId="50408366"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Гутман</w:t>
      </w:r>
      <w:r>
        <w:rPr>
          <w:rStyle w:val="WW8Num2z0"/>
          <w:rFonts w:ascii="Verdana" w:hAnsi="Verdana"/>
          <w:color w:val="000000"/>
          <w:sz w:val="18"/>
          <w:szCs w:val="18"/>
        </w:rPr>
        <w:t> </w:t>
      </w:r>
      <w:r>
        <w:rPr>
          <w:rFonts w:ascii="Verdana" w:hAnsi="Verdana"/>
          <w:color w:val="000000"/>
          <w:sz w:val="18"/>
          <w:szCs w:val="18"/>
        </w:rPr>
        <w:t>Г.В. и др. Управление региональной экономикой / Г.В. Гутман, А.А.</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С.В. Федин; Под ред. Г.В. Гутмана. М.:</w:t>
      </w:r>
    </w:p>
    <w:p w14:paraId="55FDAF2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Финансы и статистика, 2001.</w:t>
      </w:r>
    </w:p>
    <w:p w14:paraId="00364A5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Давыдянц</w:t>
      </w:r>
      <w:r>
        <w:rPr>
          <w:rStyle w:val="WW8Num2z0"/>
          <w:rFonts w:ascii="Verdana" w:hAnsi="Verdana"/>
          <w:color w:val="000000"/>
          <w:sz w:val="18"/>
          <w:szCs w:val="18"/>
        </w:rPr>
        <w:t> </w:t>
      </w:r>
      <w:r>
        <w:rPr>
          <w:rFonts w:ascii="Verdana" w:hAnsi="Verdana"/>
          <w:color w:val="000000"/>
          <w:sz w:val="18"/>
          <w:szCs w:val="18"/>
        </w:rPr>
        <w:t>Д.Е. Критерий, показатели и оценка социально-экономической эффективности // Вопросы статистики. 2002. № 8. С. 73-78.</w:t>
      </w:r>
    </w:p>
    <w:p w14:paraId="3DCF6C4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Т.Н. Инвестиционный рынок и его место в структуре финансового рынка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8. С. 10-25.</w:t>
      </w:r>
    </w:p>
    <w:p w14:paraId="597AF81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Л.А. О некоторых причинах цикличности экономических процессов // Вопросы статистики. 2002. № 5. С. 65-67.</w:t>
      </w:r>
    </w:p>
    <w:p w14:paraId="5D8BF646"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Дженкинс Г., Ватте Д. Спектральный анализ и его приложения. Вып. 1 и 2.-М.: Мир, 1971,1972.</w:t>
      </w:r>
    </w:p>
    <w:p w14:paraId="5D73C18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Дибирдеев</w:t>
      </w:r>
      <w:r>
        <w:rPr>
          <w:rStyle w:val="WW8Num2z0"/>
          <w:rFonts w:ascii="Verdana" w:hAnsi="Verdana"/>
          <w:color w:val="000000"/>
          <w:sz w:val="18"/>
          <w:szCs w:val="18"/>
        </w:rPr>
        <w:t> </w:t>
      </w:r>
      <w:r>
        <w:rPr>
          <w:rFonts w:ascii="Verdana" w:hAnsi="Verdana"/>
          <w:color w:val="000000"/>
          <w:sz w:val="18"/>
          <w:szCs w:val="18"/>
        </w:rPr>
        <w:t>В.И. Информационное обеспечение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 Вопросы статистики. 2002. № 10. С. 45-49.</w:t>
      </w:r>
    </w:p>
    <w:p w14:paraId="3CD5548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1997.- XIV, 402 с.</w:t>
      </w:r>
    </w:p>
    <w:p w14:paraId="5F18A71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Математико-статистическая оценка эффективности в экономических задачах. М.: Финансы и статистика, 1982. 176 с.</w:t>
      </w:r>
    </w:p>
    <w:p w14:paraId="4FD00F3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М.: Статистика. 1978. 135 с.</w:t>
      </w:r>
    </w:p>
    <w:p w14:paraId="7BE4078B"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Корнилов И.А. Математические и математикостатисические методы, используемые в курсе «</w:t>
      </w:r>
      <w:r>
        <w:rPr>
          <w:rStyle w:val="WW8Num3z0"/>
          <w:rFonts w:ascii="Verdana" w:hAnsi="Verdana"/>
          <w:color w:val="4682B4"/>
          <w:sz w:val="18"/>
          <w:szCs w:val="18"/>
        </w:rPr>
        <w:t>Многомерные методы в статистике</w:t>
      </w:r>
      <w:r>
        <w:rPr>
          <w:rFonts w:ascii="Verdana" w:hAnsi="Verdana"/>
          <w:color w:val="000000"/>
          <w:sz w:val="18"/>
          <w:szCs w:val="18"/>
        </w:rPr>
        <w:t>». М.: МЭСИ, 1991. 130 с.</w:t>
      </w:r>
    </w:p>
    <w:p w14:paraId="76024E8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Методологические вопросы прогнозирования производства важнейших видов промышленной продукции // Вопросы статистики. 2004. № 1. С. 52-57.</w:t>
      </w:r>
    </w:p>
    <w:p w14:paraId="518BE577"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Осипова Н.П. Многомерный статистический анализ финансовой устойчивости предприятий // Вопросы статистики. 2003. № 8. С. 3-10.</w:t>
      </w:r>
    </w:p>
    <w:p w14:paraId="7EEEDE4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Юзбашев М.М. Общая теория статистики: Учебник / Под ред. чл. корр. РАН </w:t>
      </w:r>
      <w:r>
        <w:rPr>
          <w:rFonts w:ascii="Verdana" w:hAnsi="Verdana"/>
          <w:color w:val="000000"/>
          <w:sz w:val="18"/>
          <w:szCs w:val="18"/>
        </w:rPr>
        <w:lastRenderedPageBreak/>
        <w:t>И.И.Елисеевой. - 4-е изд., перераб. и доп. - М.: Финансы и статистика, 2001.</w:t>
      </w:r>
    </w:p>
    <w:p w14:paraId="2CD1E75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Под ред. проф.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2001.</w:t>
      </w:r>
    </w:p>
    <w:p w14:paraId="0BA3D7C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Закон Оренбургской области «Об инвестиционной деятельности на территории Оренбургской области,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26 февраля 2003 года № 119.</w:t>
      </w:r>
    </w:p>
    <w:p w14:paraId="2799E6D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Закс</w:t>
      </w:r>
      <w:r>
        <w:rPr>
          <w:rStyle w:val="WW8Num2z0"/>
          <w:rFonts w:ascii="Verdana" w:hAnsi="Verdana"/>
          <w:color w:val="000000"/>
          <w:sz w:val="18"/>
          <w:szCs w:val="18"/>
        </w:rPr>
        <w:t> </w:t>
      </w:r>
      <w:r>
        <w:rPr>
          <w:rFonts w:ascii="Verdana" w:hAnsi="Verdana"/>
          <w:color w:val="000000"/>
          <w:sz w:val="18"/>
          <w:szCs w:val="18"/>
        </w:rPr>
        <w:t>И.Б. Принципы инвестиционной политики // Экономика и организация промышленного производства. 1993. № 12.</w:t>
      </w:r>
    </w:p>
    <w:p w14:paraId="56391E5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Зарембо</w:t>
      </w:r>
      <w:r>
        <w:rPr>
          <w:rStyle w:val="WW8Num2z0"/>
          <w:rFonts w:ascii="Verdana" w:hAnsi="Verdana"/>
          <w:color w:val="000000"/>
          <w:sz w:val="18"/>
          <w:szCs w:val="18"/>
        </w:rPr>
        <w:t> </w:t>
      </w:r>
      <w:r>
        <w:rPr>
          <w:rFonts w:ascii="Verdana" w:hAnsi="Verdana"/>
          <w:color w:val="000000"/>
          <w:sz w:val="18"/>
          <w:szCs w:val="18"/>
        </w:rPr>
        <w:t>Ю.Г. О сравнении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Экономика строительства. 2002. № 3. С. 16-27.</w:t>
      </w:r>
    </w:p>
    <w:p w14:paraId="684CF85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Иваненко В. Перспективы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прямых иностранных инвестиций при вступлении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Вопросы экономики. 2003. № 10. С. 27-33.</w:t>
      </w:r>
    </w:p>
    <w:p w14:paraId="6BDF350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Карасева B.JI. Проблемы измерения</w:t>
      </w:r>
      <w:r>
        <w:rPr>
          <w:rStyle w:val="WW8Num2z0"/>
          <w:rFonts w:ascii="Verdana" w:hAnsi="Verdana"/>
          <w:color w:val="000000"/>
          <w:sz w:val="18"/>
          <w:szCs w:val="18"/>
        </w:rPr>
        <w:t> </w:t>
      </w:r>
      <w:r>
        <w:rPr>
          <w:rStyle w:val="WW8Num3z0"/>
          <w:rFonts w:ascii="Verdana" w:hAnsi="Verdana"/>
          <w:color w:val="4682B4"/>
          <w:sz w:val="18"/>
          <w:szCs w:val="18"/>
        </w:rPr>
        <w:t>ненаблюдаемой</w:t>
      </w:r>
      <w:r>
        <w:rPr>
          <w:rStyle w:val="WW8Num2z0"/>
          <w:rFonts w:ascii="Verdana" w:hAnsi="Verdana"/>
          <w:color w:val="000000"/>
          <w:sz w:val="18"/>
          <w:szCs w:val="18"/>
        </w:rPr>
        <w:t> </w:t>
      </w:r>
      <w:r>
        <w:rPr>
          <w:rFonts w:ascii="Verdana" w:hAnsi="Verdana"/>
          <w:color w:val="000000"/>
          <w:sz w:val="18"/>
          <w:szCs w:val="18"/>
        </w:rPr>
        <w:t>экономики (о Руководстве по измерению ненаблюдаемой экономики, разработанной</w:t>
      </w:r>
      <w:r>
        <w:rPr>
          <w:rStyle w:val="WW8Num2z0"/>
          <w:rFonts w:ascii="Verdana" w:hAnsi="Verdana"/>
          <w:color w:val="000000"/>
          <w:sz w:val="18"/>
          <w:szCs w:val="18"/>
        </w:rPr>
        <w:t> </w:t>
      </w:r>
      <w:r>
        <w:rPr>
          <w:rStyle w:val="WW8Num3z0"/>
          <w:rFonts w:ascii="Verdana" w:hAnsi="Verdana"/>
          <w:color w:val="4682B4"/>
          <w:sz w:val="18"/>
          <w:szCs w:val="18"/>
        </w:rPr>
        <w:t>ОЭСР</w:t>
      </w:r>
      <w:r>
        <w:rPr>
          <w:rFonts w:ascii="Verdana" w:hAnsi="Verdana"/>
          <w:color w:val="000000"/>
          <w:sz w:val="18"/>
          <w:szCs w:val="18"/>
        </w:rPr>
        <w:t>, МВФ, МОТ, Статкомитетом СНГ) // Вопросы статистики. 2003. № 2. С. 18-22.</w:t>
      </w:r>
    </w:p>
    <w:p w14:paraId="6D026C8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Кузнецов В.И.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М.:1. МЭСИ, 1999. 179 с.</w:t>
      </w:r>
    </w:p>
    <w:p w14:paraId="110AD50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Н.А. Информационно-аналитическая система как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экономического анализа.</w:t>
      </w:r>
    </w:p>
    <w:p w14:paraId="679C5BB7"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Казанцев</w:t>
      </w:r>
      <w:r>
        <w:rPr>
          <w:rStyle w:val="WW8Num2z0"/>
          <w:rFonts w:ascii="Verdana" w:hAnsi="Verdana"/>
          <w:color w:val="000000"/>
          <w:sz w:val="18"/>
          <w:szCs w:val="18"/>
        </w:rPr>
        <w:t> </w:t>
      </w:r>
      <w:r>
        <w:rPr>
          <w:rFonts w:ascii="Verdana" w:hAnsi="Verdana"/>
          <w:color w:val="000000"/>
          <w:sz w:val="18"/>
          <w:szCs w:val="18"/>
        </w:rPr>
        <w:t>С.В. Потенциал и эффективность экономики российских регионов (опыт</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сопоставления) / Сборник докладов «Общеэкономические и отраслевые проблемы стратегии территориального развития России», М.: СОПС, 2002. С. 95-107.</w:t>
      </w:r>
    </w:p>
    <w:p w14:paraId="74776F5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JT.C. Темпы роста и структурные сдвиги в экономике. М.: Экономика, 1981.</w:t>
      </w:r>
    </w:p>
    <w:p w14:paraId="24F66F96"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М.В. Методология статистического исследования состояния и развития физической культуры и спорта. М.: Диамонд, 1998. 186 с.</w:t>
      </w:r>
    </w:p>
    <w:p w14:paraId="1D239C6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Кендалл М. Дж., Стюарт А. Многомерный статистический анализ и временные ряды. -М.: Наука, 1976. 736 с.</w:t>
      </w:r>
    </w:p>
    <w:p w14:paraId="7A338C6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Кисельников</w:t>
      </w:r>
      <w:r>
        <w:rPr>
          <w:rStyle w:val="WW8Num2z0"/>
          <w:rFonts w:ascii="Verdana" w:hAnsi="Verdana"/>
          <w:color w:val="000000"/>
          <w:sz w:val="18"/>
          <w:szCs w:val="18"/>
        </w:rPr>
        <w:t> </w:t>
      </w:r>
      <w:r>
        <w:rPr>
          <w:rFonts w:ascii="Verdana" w:hAnsi="Verdana"/>
          <w:color w:val="000000"/>
          <w:sz w:val="18"/>
          <w:szCs w:val="18"/>
        </w:rPr>
        <w:t>А.А. Механизм управления субъектом Федерации. ЧастьI. Новосибирск: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2001.</w:t>
      </w:r>
    </w:p>
    <w:p w14:paraId="269F4B9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Кисельников</w:t>
      </w:r>
      <w:r>
        <w:rPr>
          <w:rStyle w:val="WW8Num2z0"/>
          <w:rFonts w:ascii="Verdana" w:hAnsi="Verdana"/>
          <w:color w:val="000000"/>
          <w:sz w:val="18"/>
          <w:szCs w:val="18"/>
        </w:rPr>
        <w:t> </w:t>
      </w:r>
      <w:r>
        <w:rPr>
          <w:rFonts w:ascii="Verdana" w:hAnsi="Verdana"/>
          <w:color w:val="000000"/>
          <w:sz w:val="18"/>
          <w:szCs w:val="18"/>
        </w:rPr>
        <w:t>А.А. Субъекты Федерации: Управление в период реформ. Новосибирск: Сибирское соглашение, 2002.</w:t>
      </w:r>
    </w:p>
    <w:p w14:paraId="48232ABB"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Кистанов</w:t>
      </w:r>
      <w:r>
        <w:rPr>
          <w:rStyle w:val="WW8Num2z0"/>
          <w:rFonts w:ascii="Verdana" w:hAnsi="Verdana"/>
          <w:color w:val="000000"/>
          <w:sz w:val="18"/>
          <w:szCs w:val="18"/>
        </w:rPr>
        <w:t> </w:t>
      </w:r>
      <w:r>
        <w:rPr>
          <w:rFonts w:ascii="Verdana" w:hAnsi="Verdana"/>
          <w:color w:val="000000"/>
          <w:sz w:val="18"/>
          <w:szCs w:val="18"/>
        </w:rPr>
        <w:t>В.В. Федеральные округа России: важный шаг в укреплении государства / В.В.</w:t>
      </w:r>
      <w:r>
        <w:rPr>
          <w:rStyle w:val="WW8Num2z0"/>
          <w:rFonts w:ascii="Verdana" w:hAnsi="Verdana"/>
          <w:color w:val="000000"/>
          <w:sz w:val="18"/>
          <w:szCs w:val="18"/>
        </w:rPr>
        <w:t> </w:t>
      </w:r>
      <w:r>
        <w:rPr>
          <w:rStyle w:val="WW8Num3z0"/>
          <w:rFonts w:ascii="Verdana" w:hAnsi="Verdana"/>
          <w:color w:val="4682B4"/>
          <w:sz w:val="18"/>
          <w:szCs w:val="18"/>
        </w:rPr>
        <w:t>Кистанов</w:t>
      </w:r>
      <w:r>
        <w:rPr>
          <w:rFonts w:ascii="Verdana" w:hAnsi="Verdana"/>
          <w:color w:val="000000"/>
          <w:sz w:val="18"/>
          <w:szCs w:val="18"/>
        </w:rPr>
        <w:t>. М.: ЗАО «Издательство1. Экономика», 2000. 172 с.</w:t>
      </w:r>
    </w:p>
    <w:p w14:paraId="082B2A1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В. Волновая природа научно-технического прогресса и большие циклы</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мирового хозяйства // Общество и экономика. 2002. № 6. С. 3-33.</w:t>
      </w:r>
    </w:p>
    <w:p w14:paraId="7AFA8C3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Козлов Т. Заметки о статистических показателях и их системам // Вопросы статистики. 1996. № 12. С. 62-64.</w:t>
      </w:r>
    </w:p>
    <w:p w14:paraId="78E3293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Колодко</w:t>
      </w:r>
      <w:r>
        <w:rPr>
          <w:rStyle w:val="WW8Num2z0"/>
          <w:rFonts w:ascii="Verdana" w:hAnsi="Verdana"/>
          <w:color w:val="000000"/>
          <w:sz w:val="18"/>
          <w:szCs w:val="18"/>
        </w:rPr>
        <w:t> </w:t>
      </w:r>
      <w:r>
        <w:rPr>
          <w:rFonts w:ascii="Verdana" w:hAnsi="Verdana"/>
          <w:color w:val="000000"/>
          <w:sz w:val="18"/>
          <w:szCs w:val="18"/>
        </w:rPr>
        <w:t>Г. Институты, политика и экономический рост // Вопросы экономики. 2004. № 7. с. 35-50.</w:t>
      </w:r>
    </w:p>
    <w:p w14:paraId="3DB05AF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Кондратьева</w:t>
      </w:r>
      <w:r>
        <w:rPr>
          <w:rStyle w:val="WW8Num2z0"/>
          <w:rFonts w:ascii="Verdana" w:hAnsi="Verdana"/>
          <w:color w:val="000000"/>
          <w:sz w:val="18"/>
          <w:szCs w:val="18"/>
        </w:rPr>
        <w:t> </w:t>
      </w:r>
      <w:r>
        <w:rPr>
          <w:rFonts w:ascii="Verdana" w:hAnsi="Verdana"/>
          <w:color w:val="000000"/>
          <w:sz w:val="18"/>
          <w:szCs w:val="18"/>
        </w:rPr>
        <w:t>Н.И., Гумекова О.Н., Мымрикова J1.C.,</w:t>
      </w:r>
      <w:r>
        <w:rPr>
          <w:rStyle w:val="WW8Num2z0"/>
          <w:rFonts w:ascii="Verdana" w:hAnsi="Verdana"/>
          <w:color w:val="000000"/>
          <w:sz w:val="18"/>
          <w:szCs w:val="18"/>
        </w:rPr>
        <w:t> </w:t>
      </w:r>
      <w:r>
        <w:rPr>
          <w:rStyle w:val="WW8Num3z0"/>
          <w:rFonts w:ascii="Verdana" w:hAnsi="Verdana"/>
          <w:color w:val="4682B4"/>
          <w:sz w:val="18"/>
          <w:szCs w:val="18"/>
        </w:rPr>
        <w:t>Апарин</w:t>
      </w:r>
      <w:r>
        <w:rPr>
          <w:rStyle w:val="WW8Num2z0"/>
          <w:rFonts w:ascii="Verdana" w:hAnsi="Verdana"/>
          <w:color w:val="000000"/>
          <w:sz w:val="18"/>
          <w:szCs w:val="18"/>
        </w:rPr>
        <w:t> </w:t>
      </w:r>
      <w:r>
        <w:rPr>
          <w:rFonts w:ascii="Verdana" w:hAnsi="Verdana"/>
          <w:color w:val="000000"/>
          <w:sz w:val="18"/>
          <w:szCs w:val="18"/>
        </w:rPr>
        <w:t>Н.С. Проблемы совершенствования Каталога статистических показателей // Вопросы статистики. 2001. № 2. С. 11-17.</w:t>
      </w:r>
    </w:p>
    <w:p w14:paraId="319EED6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Котляревская</w:t>
      </w:r>
      <w:r>
        <w:rPr>
          <w:rStyle w:val="WW8Num2z0"/>
          <w:rFonts w:ascii="Verdana" w:hAnsi="Verdana"/>
          <w:color w:val="000000"/>
          <w:sz w:val="18"/>
          <w:szCs w:val="18"/>
        </w:rPr>
        <w:t> </w:t>
      </w:r>
      <w:r>
        <w:rPr>
          <w:rFonts w:ascii="Verdana" w:hAnsi="Verdana"/>
          <w:color w:val="000000"/>
          <w:sz w:val="18"/>
          <w:szCs w:val="18"/>
        </w:rPr>
        <w:t>Т.И., Луппов А.Б., Мишутина С.А. Современная концепция качества статистических данных и ее использование в статистической практике // Вопросы статистики. 2002. № 5. С. 3-7.</w:t>
      </w:r>
    </w:p>
    <w:p w14:paraId="390583C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Кузнецова JI.A.,</w:t>
      </w:r>
      <w:r>
        <w:rPr>
          <w:rStyle w:val="WW8Num2z0"/>
          <w:rFonts w:ascii="Verdana" w:hAnsi="Verdana"/>
          <w:color w:val="000000"/>
          <w:sz w:val="18"/>
          <w:szCs w:val="18"/>
        </w:rPr>
        <w:t> </w:t>
      </w:r>
      <w:r>
        <w:rPr>
          <w:rStyle w:val="WW8Num3z0"/>
          <w:rFonts w:ascii="Verdana" w:hAnsi="Verdana"/>
          <w:color w:val="4682B4"/>
          <w:sz w:val="18"/>
          <w:szCs w:val="18"/>
        </w:rPr>
        <w:t>Ширяева</w:t>
      </w:r>
      <w:r>
        <w:rPr>
          <w:rStyle w:val="WW8Num2z0"/>
          <w:rFonts w:ascii="Verdana" w:hAnsi="Verdana"/>
          <w:color w:val="000000"/>
          <w:sz w:val="18"/>
          <w:szCs w:val="18"/>
        </w:rPr>
        <w:t> </w:t>
      </w:r>
      <w:r>
        <w:rPr>
          <w:rFonts w:ascii="Verdana" w:hAnsi="Verdana"/>
          <w:color w:val="000000"/>
          <w:sz w:val="18"/>
          <w:szCs w:val="18"/>
        </w:rPr>
        <w:t>Н.А. Инвестиционная деятельность в Тамбовской области // Вопросы статистики. 2002. № 3. С. 38-43.</w:t>
      </w:r>
    </w:p>
    <w:p w14:paraId="239DEF9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Кузнецова О. Теоретические основы государственного регулирования экономического развития регионов // Вопросы экономики. 2002. № 4. С. 46-66.</w:t>
      </w:r>
    </w:p>
    <w:p w14:paraId="7CFE5750"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Основные показатели в статистике</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обращения. М.: МЭСИ, 1983. 53 с.</w:t>
      </w:r>
    </w:p>
    <w:p w14:paraId="44688CE0"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Кулешов В., Маршак В. Финансовые аспекты прогнозирования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 Вопросы экономики. 2002. № 11. С. 31-45.</w:t>
      </w:r>
    </w:p>
    <w:p w14:paraId="79F14E1B"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75. Курс социально-экономической статистики: Учебник для вузов / Под ред. проф. М.Г.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w:t>
      </w:r>
    </w:p>
    <w:p w14:paraId="394E4EC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Н.И., Кисельников А.А. Региональная политика в странах рыночной экономики: Учеб.пособие /</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1998. - 172 с.</w:t>
      </w:r>
    </w:p>
    <w:p w14:paraId="0C302027"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Лисин В. Инвестиционные процессы в российской экономике //</w:t>
      </w:r>
    </w:p>
    <w:p w14:paraId="2D4E2A1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Вопросы экономики. 2004. № 6. С. 4-27.</w:t>
      </w:r>
    </w:p>
    <w:p w14:paraId="2AB0CD5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Литвинцева</w:t>
      </w:r>
      <w:r>
        <w:rPr>
          <w:rStyle w:val="WW8Num2z0"/>
          <w:rFonts w:ascii="Verdana" w:hAnsi="Verdana"/>
          <w:color w:val="000000"/>
          <w:sz w:val="18"/>
          <w:szCs w:val="18"/>
        </w:rPr>
        <w:t> </w:t>
      </w:r>
      <w:r>
        <w:rPr>
          <w:rFonts w:ascii="Verdana" w:hAnsi="Verdana"/>
          <w:color w:val="000000"/>
          <w:sz w:val="18"/>
          <w:szCs w:val="18"/>
        </w:rPr>
        <w:t>Г.П. Продуктивность экономики России и структурные сдвиги в производстве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Вопросы статистики. 2003. № 4. С. 11-26.</w:t>
      </w:r>
    </w:p>
    <w:p w14:paraId="5BC1F2B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Учеб. пособие. М.: Финансы и статистика, 2003. - 416 с.</w:t>
      </w:r>
    </w:p>
    <w:p w14:paraId="3A89699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Нетрадиционный корреляционный анализ временных рядов // Экономика и математические методы 1992. т.28. Вып. 3. С. 406-413.</w:t>
      </w:r>
    </w:p>
    <w:p w14:paraId="44A3A8A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Лукьянчиков</w:t>
      </w:r>
      <w:r>
        <w:rPr>
          <w:rStyle w:val="WW8Num2z0"/>
          <w:rFonts w:ascii="Verdana" w:hAnsi="Verdana"/>
          <w:color w:val="000000"/>
          <w:sz w:val="18"/>
          <w:szCs w:val="18"/>
        </w:rPr>
        <w:t> </w:t>
      </w:r>
      <w:r>
        <w:rPr>
          <w:rFonts w:ascii="Verdana" w:hAnsi="Verdana"/>
          <w:color w:val="000000"/>
          <w:sz w:val="18"/>
          <w:szCs w:val="18"/>
        </w:rPr>
        <w:t>Н.Н. Экономическая стратегия природопользования в уловиях перехода России на устойчивый путь развития / Сборник докладов «Общеэкономические и отраслевые проблемы стратегии территориального развития России», М.: СОПС, 2002. С. 27-37.</w:t>
      </w:r>
    </w:p>
    <w:p w14:paraId="558A0BB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Люсов</w:t>
      </w:r>
      <w:r>
        <w:rPr>
          <w:rStyle w:val="WW8Num2z0"/>
          <w:rFonts w:ascii="Verdana" w:hAnsi="Verdana"/>
          <w:color w:val="000000"/>
          <w:sz w:val="18"/>
          <w:szCs w:val="18"/>
        </w:rPr>
        <w:t> </w:t>
      </w:r>
      <w:r>
        <w:rPr>
          <w:rFonts w:ascii="Verdana" w:hAnsi="Verdana"/>
          <w:color w:val="000000"/>
          <w:sz w:val="18"/>
          <w:szCs w:val="18"/>
        </w:rPr>
        <w:t>А.Н. Инвестиции и инвестиционная деятельность в России // Деньги и кредит. 1993. № 10-11.</w:t>
      </w:r>
    </w:p>
    <w:p w14:paraId="2BF0981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А.А.</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 - 400 с.</w:t>
      </w:r>
    </w:p>
    <w:p w14:paraId="48087D8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Макашева Н.</w:t>
      </w:r>
      <w:r>
        <w:rPr>
          <w:rStyle w:val="WW8Num2z0"/>
          <w:rFonts w:ascii="Verdana" w:hAnsi="Verdana"/>
          <w:color w:val="000000"/>
          <w:sz w:val="18"/>
          <w:szCs w:val="18"/>
        </w:rPr>
        <w:t> </w:t>
      </w:r>
      <w:r>
        <w:rPr>
          <w:rStyle w:val="WW8Num3z0"/>
          <w:rFonts w:ascii="Verdana" w:hAnsi="Verdana"/>
          <w:color w:val="4682B4"/>
          <w:sz w:val="18"/>
          <w:szCs w:val="18"/>
        </w:rPr>
        <w:t>Загадка</w:t>
      </w:r>
      <w:r>
        <w:rPr>
          <w:rStyle w:val="WW8Num2z0"/>
          <w:rFonts w:ascii="Verdana" w:hAnsi="Verdana"/>
          <w:color w:val="000000"/>
          <w:sz w:val="18"/>
          <w:szCs w:val="18"/>
        </w:rPr>
        <w:t> </w:t>
      </w:r>
      <w:r>
        <w:rPr>
          <w:rFonts w:ascii="Verdana" w:hAnsi="Verdana"/>
          <w:color w:val="000000"/>
          <w:sz w:val="18"/>
          <w:szCs w:val="18"/>
        </w:rPr>
        <w:t>Н.Д. Кондратьева: неоконченная теория динамики и методологические проблемы экономической науки // Вопросы экономики. 2002. № 3. С. 4-16.</w:t>
      </w:r>
    </w:p>
    <w:p w14:paraId="08C5957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В.Ф. Руководство по изучению дисциплины «</w:t>
      </w:r>
      <w:r>
        <w:rPr>
          <w:rStyle w:val="WW8Num3z0"/>
          <w:rFonts w:ascii="Verdana" w:hAnsi="Verdana"/>
          <w:color w:val="4682B4"/>
          <w:sz w:val="18"/>
          <w:szCs w:val="18"/>
        </w:rPr>
        <w:t>Инвестирование</w:t>
      </w:r>
      <w:r>
        <w:rPr>
          <w:rFonts w:ascii="Verdana" w:hAnsi="Verdana"/>
          <w:color w:val="000000"/>
          <w:sz w:val="18"/>
          <w:szCs w:val="18"/>
        </w:rPr>
        <w:t>» М. Московский государственный университет экономики, статистики и информатики, 2003.27 с.</w:t>
      </w:r>
    </w:p>
    <w:p w14:paraId="1F02D64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Малахов С.</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экономический рост и предложение труда // Вопросы экономики. 2003. № 9. С. 49-61.</w:t>
      </w:r>
    </w:p>
    <w:p w14:paraId="4AE2836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Т.1, 2, 3.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1993. 414 с.</w:t>
      </w:r>
    </w:p>
    <w:p w14:paraId="6ED72588"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Маслова И., Бараненкова Т. Неформальная</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в России // Вопросы экономики. 2003. № 9. С. 89-99.</w:t>
      </w:r>
    </w:p>
    <w:p w14:paraId="4EC7D7E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Мелкушов Я.С. Экономическая оценка эффективности инвестиций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инвестиционных проектов. М.: ИКЦ «ДИС», 1997.- 160 с.</w:t>
      </w:r>
    </w:p>
    <w:p w14:paraId="63B3934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Меньшиков</w:t>
      </w:r>
      <w:r>
        <w:rPr>
          <w:rStyle w:val="WW8Num2z0"/>
          <w:rFonts w:ascii="Verdana" w:hAnsi="Verdana"/>
          <w:color w:val="000000"/>
          <w:sz w:val="18"/>
          <w:szCs w:val="18"/>
        </w:rPr>
        <w:t> </w:t>
      </w:r>
      <w:r>
        <w:rPr>
          <w:rFonts w:ascii="Verdana" w:hAnsi="Verdana"/>
          <w:color w:val="000000"/>
          <w:sz w:val="18"/>
          <w:szCs w:val="18"/>
        </w:rPr>
        <w:t>С.М., Клименко JI.A. Длинные волны в экономике. М.: Международные отношения. 1989. 270 с.</w:t>
      </w:r>
    </w:p>
    <w:p w14:paraId="7B27335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Методические положения по статистике. Вып-1,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России.-М.: 1996 г.-674 с.</w:t>
      </w:r>
    </w:p>
    <w:p w14:paraId="29E94AD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Методологические положения по формированию и ведению Каталога статистических показателей (</w:t>
      </w:r>
      <w:r>
        <w:rPr>
          <w:rStyle w:val="WW8Num3z0"/>
          <w:rFonts w:ascii="Verdana" w:hAnsi="Verdana"/>
          <w:color w:val="4682B4"/>
          <w:sz w:val="18"/>
          <w:szCs w:val="18"/>
        </w:rPr>
        <w:t>КСП</w:t>
      </w:r>
      <w:r>
        <w:rPr>
          <w:rFonts w:ascii="Verdana" w:hAnsi="Verdana"/>
          <w:color w:val="000000"/>
          <w:sz w:val="18"/>
          <w:szCs w:val="18"/>
        </w:rPr>
        <w:t>). Утверждены постановлением Госкомстата России от 30.11.2000, № 118. М.: 2000.</w:t>
      </w:r>
    </w:p>
    <w:p w14:paraId="75E85FB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Методология проведения комплексного анализа социально-экономического развития регионов: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учета и статистики, 1998.-С.24.</w:t>
      </w:r>
    </w:p>
    <w:p w14:paraId="6EAD9C6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Б.Г. Анализ качественных признаков и структур М.: Статистика, 1980.</w:t>
      </w:r>
    </w:p>
    <w:p w14:paraId="15559427"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Т.М. Системный метод расчета показателей, составляющих систему// Вопросы статистики. 2003. № 3. С. 71-72.</w:t>
      </w:r>
    </w:p>
    <w:p w14:paraId="0F215E5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Мкртчян</w:t>
      </w:r>
      <w:r>
        <w:rPr>
          <w:rStyle w:val="WW8Num2z0"/>
          <w:rFonts w:ascii="Verdana" w:hAnsi="Verdana"/>
          <w:color w:val="000000"/>
          <w:sz w:val="18"/>
          <w:szCs w:val="18"/>
        </w:rPr>
        <w:t> </w:t>
      </w:r>
      <w:r>
        <w:rPr>
          <w:rFonts w:ascii="Verdana" w:hAnsi="Verdana"/>
          <w:color w:val="000000"/>
          <w:sz w:val="18"/>
          <w:szCs w:val="18"/>
        </w:rPr>
        <w:t>Н.В. Возможные причины снижения иммиграции в Россию в 2000-2001 годах// Вопросы статистики. 2003. № 5. С. 47-50.</w:t>
      </w:r>
    </w:p>
    <w:p w14:paraId="0E2CA54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Моисеенко</w:t>
      </w:r>
      <w:r>
        <w:rPr>
          <w:rStyle w:val="WW8Num2z0"/>
          <w:rFonts w:ascii="Verdana" w:hAnsi="Verdana"/>
          <w:color w:val="000000"/>
          <w:sz w:val="18"/>
          <w:szCs w:val="18"/>
        </w:rPr>
        <w:t> </w:t>
      </w:r>
      <w:r>
        <w:rPr>
          <w:rFonts w:ascii="Verdana" w:hAnsi="Verdana"/>
          <w:color w:val="000000"/>
          <w:sz w:val="18"/>
          <w:szCs w:val="18"/>
        </w:rPr>
        <w:t>В.М. Источники данных о миграции населения в России: эволюция и перспективы // Вопросы статистики. 2002. № 6. С. 3340.</w:t>
      </w:r>
    </w:p>
    <w:p w14:paraId="61CCF8FE"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А.В. Многомерная классификация с использованием пакета программы «STATIST1CA». Методические указания / МЭСИ.- М.: 1997. 56 с.</w:t>
      </w:r>
    </w:p>
    <w:p w14:paraId="0F79199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Сивелькин В.А. Статистический анализ структуры инвестиций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субъектов Российской</w:t>
      </w:r>
    </w:p>
    <w:p w14:paraId="33D69BBB"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Федерации // Вопросы статистики, 2003. №2. С. 46-53.</w:t>
      </w:r>
    </w:p>
    <w:p w14:paraId="4B21166C"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Наливайский</w:t>
      </w:r>
      <w:r>
        <w:rPr>
          <w:rStyle w:val="WW8Num2z0"/>
          <w:rFonts w:ascii="Verdana" w:hAnsi="Verdana"/>
          <w:color w:val="000000"/>
          <w:sz w:val="18"/>
          <w:szCs w:val="18"/>
        </w:rPr>
        <w:t> </w:t>
      </w:r>
      <w:r>
        <w:rPr>
          <w:rFonts w:ascii="Verdana" w:hAnsi="Verdana"/>
          <w:color w:val="000000"/>
          <w:sz w:val="18"/>
          <w:szCs w:val="18"/>
        </w:rPr>
        <w:t xml:space="preserve">В.Ю., Иванченко И.С. Исследование волновой динамики инвестиций в </w:t>
      </w:r>
      <w:r>
        <w:rPr>
          <w:rFonts w:ascii="Verdana" w:hAnsi="Verdana"/>
          <w:color w:val="000000"/>
          <w:sz w:val="18"/>
          <w:szCs w:val="18"/>
        </w:rPr>
        <w:lastRenderedPageBreak/>
        <w:t>основной капитал // Вопросы статистики. 2003. №11. С. 60-64.</w:t>
      </w:r>
    </w:p>
    <w:p w14:paraId="4F65FDA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 Закон от 25.06.99.</w:t>
      </w:r>
    </w:p>
    <w:p w14:paraId="16C005DF"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Оппенлендер</w:t>
      </w:r>
      <w:r>
        <w:rPr>
          <w:rStyle w:val="WW8Num2z0"/>
          <w:rFonts w:ascii="Verdana" w:hAnsi="Verdana"/>
          <w:color w:val="000000"/>
          <w:sz w:val="18"/>
          <w:szCs w:val="18"/>
        </w:rPr>
        <w:t> </w:t>
      </w:r>
      <w:r>
        <w:rPr>
          <w:rFonts w:ascii="Verdana" w:hAnsi="Verdana"/>
          <w:color w:val="000000"/>
          <w:sz w:val="18"/>
          <w:szCs w:val="18"/>
        </w:rPr>
        <w:t>К.Х. Экономический рост: теория и практика. -М.: Экономика, 1992. 298 с.</w:t>
      </w:r>
    </w:p>
    <w:p w14:paraId="5FAE039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Определение региональной системы статистических показателей М.:</w:t>
      </w:r>
      <w:r>
        <w:rPr>
          <w:rStyle w:val="WW8Num2z0"/>
          <w:rFonts w:ascii="Verdana" w:hAnsi="Verdana"/>
          <w:color w:val="000000"/>
          <w:sz w:val="18"/>
          <w:szCs w:val="18"/>
        </w:rPr>
        <w:t> </w:t>
      </w:r>
      <w:r>
        <w:rPr>
          <w:rStyle w:val="WW8Num3z0"/>
          <w:rFonts w:ascii="Verdana" w:hAnsi="Verdana"/>
          <w:color w:val="4682B4"/>
          <w:sz w:val="18"/>
          <w:szCs w:val="18"/>
        </w:rPr>
        <w:t>Евростат</w:t>
      </w:r>
      <w:r>
        <w:rPr>
          <w:rFonts w:ascii="Verdana" w:hAnsi="Verdana"/>
          <w:color w:val="000000"/>
          <w:sz w:val="18"/>
          <w:szCs w:val="18"/>
        </w:rPr>
        <w:t>, Госкомстат России/ Под ред.</w:t>
      </w:r>
      <w:r>
        <w:rPr>
          <w:rStyle w:val="WW8Num2z0"/>
          <w:rFonts w:ascii="Verdana" w:hAnsi="Verdana"/>
          <w:color w:val="000000"/>
          <w:sz w:val="18"/>
          <w:szCs w:val="18"/>
        </w:rPr>
        <w:t> </w:t>
      </w:r>
      <w:r>
        <w:rPr>
          <w:rStyle w:val="WW8Num3z0"/>
          <w:rFonts w:ascii="Verdana" w:hAnsi="Verdana"/>
          <w:color w:val="4682B4"/>
          <w:sz w:val="18"/>
          <w:szCs w:val="18"/>
        </w:rPr>
        <w:t>Пашинцевой</w:t>
      </w:r>
      <w:r>
        <w:rPr>
          <w:rStyle w:val="WW8Num2z0"/>
          <w:rFonts w:ascii="Verdana" w:hAnsi="Verdana"/>
          <w:color w:val="000000"/>
          <w:sz w:val="18"/>
          <w:szCs w:val="18"/>
        </w:rPr>
        <w:t> </w:t>
      </w:r>
      <w:r>
        <w:rPr>
          <w:rFonts w:ascii="Verdana" w:hAnsi="Verdana"/>
          <w:color w:val="000000"/>
          <w:sz w:val="18"/>
          <w:szCs w:val="18"/>
        </w:rPr>
        <w:t>Н.И., Завариной Е.С., 2001. - 326 с.</w:t>
      </w:r>
    </w:p>
    <w:p w14:paraId="31CBBD6D"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инвестиционная программа «Развитие материальной базы</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Оренбургской области в 2001-2003 годах», утвержденная Законом Оренбургской области от 20 июня 2001 года № 267 / 298-П-ОЗ.</w:t>
      </w:r>
    </w:p>
    <w:p w14:paraId="702EB9B7"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Павлов К. Показатели, характеризующие</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экономические отношения // Вопросы статистики. 1998. № 2. С. 29-30.</w:t>
      </w:r>
    </w:p>
    <w:p w14:paraId="4B978762"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К.В. Оценка структурных и инерционных факторов экономического развития // Вопросы статистики. 2002. № 5. С. 67-70.</w:t>
      </w:r>
    </w:p>
    <w:p w14:paraId="0F3195A5"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Петер фон дер Липпе. Экономическая статистика. Йена: Издательство Густав Фишер Ферлаг Штуттгард. 1995.</w:t>
      </w:r>
    </w:p>
    <w:p w14:paraId="7C4682A6"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Плышевский</w:t>
      </w:r>
      <w:r>
        <w:rPr>
          <w:rStyle w:val="WW8Num2z0"/>
          <w:rFonts w:ascii="Verdana" w:hAnsi="Verdana"/>
          <w:color w:val="000000"/>
          <w:sz w:val="18"/>
          <w:szCs w:val="18"/>
        </w:rPr>
        <w:t> </w:t>
      </w:r>
      <w:r>
        <w:rPr>
          <w:rFonts w:ascii="Verdana" w:hAnsi="Verdana"/>
          <w:color w:val="000000"/>
          <w:sz w:val="18"/>
          <w:szCs w:val="18"/>
        </w:rPr>
        <w:t>Б. Прогнозирование и статистика в</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Вопросы статистики. 1996. № 5. С. 66-69.</w:t>
      </w:r>
    </w:p>
    <w:p w14:paraId="380F24D9"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Погребняк</w:t>
      </w:r>
      <w:r>
        <w:rPr>
          <w:rStyle w:val="WW8Num2z0"/>
          <w:rFonts w:ascii="Verdana" w:hAnsi="Verdana"/>
          <w:color w:val="000000"/>
          <w:sz w:val="18"/>
          <w:szCs w:val="18"/>
        </w:rPr>
        <w:t> </w:t>
      </w:r>
      <w:r>
        <w:rPr>
          <w:rFonts w:ascii="Verdana" w:hAnsi="Verdana"/>
          <w:color w:val="000000"/>
          <w:sz w:val="18"/>
          <w:szCs w:val="18"/>
        </w:rPr>
        <w:t>Л.В., Мисаков B.C., Нагаплов Э.В., Погребняк И.В.,</w:t>
      </w:r>
      <w:r>
        <w:rPr>
          <w:rStyle w:val="WW8Num2z0"/>
          <w:rFonts w:ascii="Verdana" w:hAnsi="Verdana"/>
          <w:color w:val="000000"/>
          <w:sz w:val="18"/>
          <w:szCs w:val="18"/>
        </w:rPr>
        <w:t> </w:t>
      </w:r>
      <w:r>
        <w:rPr>
          <w:rStyle w:val="WW8Num3z0"/>
          <w:rFonts w:ascii="Verdana" w:hAnsi="Verdana"/>
          <w:color w:val="4682B4"/>
          <w:sz w:val="18"/>
          <w:szCs w:val="18"/>
        </w:rPr>
        <w:t>Дзуганов</w:t>
      </w:r>
      <w:r>
        <w:rPr>
          <w:rStyle w:val="WW8Num2z0"/>
          <w:rFonts w:ascii="Verdana" w:hAnsi="Verdana"/>
          <w:color w:val="000000"/>
          <w:sz w:val="18"/>
          <w:szCs w:val="18"/>
        </w:rPr>
        <w:t> </w:t>
      </w:r>
      <w:r>
        <w:rPr>
          <w:rFonts w:ascii="Verdana" w:hAnsi="Verdana"/>
          <w:color w:val="000000"/>
          <w:sz w:val="18"/>
          <w:szCs w:val="18"/>
        </w:rPr>
        <w:t>С.А. Развитие финансового анализа на стадии</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Вопросы статистики. 2002. № 2. С. 36-40.</w:t>
      </w:r>
    </w:p>
    <w:p w14:paraId="38056D21"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Пономаренко А. Подходы к определению параметров «</w:t>
      </w:r>
      <w:r>
        <w:rPr>
          <w:rStyle w:val="WW8Num3z0"/>
          <w:rFonts w:ascii="Verdana" w:hAnsi="Verdana"/>
          <w:color w:val="4682B4"/>
          <w:sz w:val="18"/>
          <w:szCs w:val="18"/>
        </w:rPr>
        <w:t>Теневой экономики</w:t>
      </w:r>
      <w:r>
        <w:rPr>
          <w:rFonts w:ascii="Verdana" w:hAnsi="Verdana"/>
          <w:color w:val="000000"/>
          <w:sz w:val="18"/>
          <w:szCs w:val="18"/>
        </w:rPr>
        <w:t>» // Вопросы статистики. 1997. № 1. С. 23-28.</w:t>
      </w:r>
    </w:p>
    <w:p w14:paraId="43384BBA"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Пономаренко А., Грицина В.,</w:t>
      </w:r>
      <w:r>
        <w:rPr>
          <w:rStyle w:val="WW8Num2z0"/>
          <w:rFonts w:ascii="Verdana" w:hAnsi="Verdana"/>
          <w:color w:val="000000"/>
          <w:sz w:val="18"/>
          <w:szCs w:val="18"/>
        </w:rPr>
        <w:t> </w:t>
      </w:r>
      <w:r>
        <w:rPr>
          <w:rStyle w:val="WW8Num3z0"/>
          <w:rFonts w:ascii="Verdana" w:hAnsi="Verdana"/>
          <w:color w:val="4682B4"/>
          <w:sz w:val="18"/>
          <w:szCs w:val="18"/>
        </w:rPr>
        <w:t>Засько</w:t>
      </w:r>
      <w:r>
        <w:rPr>
          <w:rStyle w:val="WW8Num2z0"/>
          <w:rFonts w:ascii="Verdana" w:hAnsi="Verdana"/>
          <w:color w:val="000000"/>
          <w:sz w:val="18"/>
          <w:szCs w:val="18"/>
        </w:rPr>
        <w:t> </w:t>
      </w:r>
      <w:r>
        <w:rPr>
          <w:rFonts w:ascii="Verdana" w:hAnsi="Verdana"/>
          <w:color w:val="000000"/>
          <w:sz w:val="18"/>
          <w:szCs w:val="18"/>
        </w:rPr>
        <w:t>В. Об альтернативных расчетах показателей экономического роста // Вопросы статистики. 1997. № 10. С. 3-6.</w:t>
      </w:r>
    </w:p>
    <w:p w14:paraId="61BDF603"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Прикладная статистика.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В 2 т. 2-е изд., испр. Т. 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Теория вероятностей и прикладная статистика. - М.: ЮНИТИ-ДАНА, 2001.</w:t>
      </w:r>
    </w:p>
    <w:p w14:paraId="4F93A9F4" w14:textId="77777777" w:rsidR="00794290" w:rsidRDefault="00794290" w:rsidP="007942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Прикладная статистика. Основы эконометрики: Учебник для вузов: В 2т. 2-е изд., испр. Т. 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Основы эконометрики. -М.: ЮНИТИ-ДАНА, 2001.</w:t>
      </w:r>
    </w:p>
    <w:p w14:paraId="18ED7E55" w14:textId="69F61729" w:rsidR="00714994" w:rsidRPr="00794290" w:rsidRDefault="00794290" w:rsidP="00794290">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79429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212BE" w14:textId="77777777" w:rsidR="00001428" w:rsidRDefault="00001428">
      <w:pPr>
        <w:spacing w:after="0" w:line="240" w:lineRule="auto"/>
      </w:pPr>
      <w:r>
        <w:separator/>
      </w:r>
    </w:p>
  </w:endnote>
  <w:endnote w:type="continuationSeparator" w:id="0">
    <w:p w14:paraId="5A39ED7D" w14:textId="77777777" w:rsidR="00001428" w:rsidRDefault="0000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B8B4" w14:textId="77777777" w:rsidR="00001428" w:rsidRDefault="00001428">
      <w:pPr>
        <w:spacing w:after="0" w:line="240" w:lineRule="auto"/>
      </w:pPr>
      <w:r>
        <w:separator/>
      </w:r>
    </w:p>
  </w:footnote>
  <w:footnote w:type="continuationSeparator" w:id="0">
    <w:p w14:paraId="310EF0A0" w14:textId="77777777" w:rsidR="00001428" w:rsidRDefault="0000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428"/>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00B7-0AA4-41F5-A0AD-7F5B4B17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12135</TotalTime>
  <Pages>13</Pages>
  <Words>6637</Words>
  <Characters>37835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1266</cp:revision>
  <cp:lastPrinted>2009-02-06T05:36:00Z</cp:lastPrinted>
  <dcterms:created xsi:type="dcterms:W3CDTF">2016-05-04T14:28:00Z</dcterms:created>
  <dcterms:modified xsi:type="dcterms:W3CDTF">2016-08-15T11:37:00Z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