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2E81C" w14:textId="77777777" w:rsidR="007A3DCE" w:rsidRDefault="007A3DCE" w:rsidP="007A3DCE">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методы оценки состояния и перспектив развития социально-экономической политики в сфере потребительского рынка товаров и услуг г. Москвы :На примере предприятий шаговой (пешеходной) доступности</w:t>
      </w:r>
    </w:p>
    <w:p w14:paraId="090FEF3C" w14:textId="77777777" w:rsidR="007A3DCE" w:rsidRDefault="007A3DCE" w:rsidP="007A3DCE">
      <w:pPr>
        <w:rPr>
          <w:rFonts w:ascii="Verdana" w:hAnsi="Verdana"/>
          <w:color w:val="000000"/>
          <w:sz w:val="18"/>
          <w:szCs w:val="18"/>
          <w:shd w:val="clear" w:color="auto" w:fill="FFFFFF"/>
        </w:rPr>
      </w:pPr>
    </w:p>
    <w:p w14:paraId="43598074" w14:textId="77777777" w:rsidR="007A3DCE" w:rsidRDefault="007A3DCE" w:rsidP="007A3DCE">
      <w:pPr>
        <w:rPr>
          <w:rFonts w:ascii="Verdana" w:hAnsi="Verdana"/>
          <w:color w:val="000000"/>
          <w:sz w:val="18"/>
          <w:szCs w:val="18"/>
          <w:shd w:val="clear" w:color="auto" w:fill="FFFFFF"/>
        </w:rPr>
      </w:pPr>
    </w:p>
    <w:p w14:paraId="438C9A8F" w14:textId="77777777" w:rsidR="007A3DCE" w:rsidRDefault="007A3DCE" w:rsidP="007A3DC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Федосеев, Артем Игоревич</w:t>
      </w:r>
      <w:r>
        <w:rPr>
          <w:rFonts w:ascii="Verdana" w:hAnsi="Verdana"/>
          <w:color w:val="000000"/>
          <w:sz w:val="18"/>
          <w:szCs w:val="18"/>
        </w:rPr>
        <w:br/>
      </w:r>
      <w:r>
        <w:rPr>
          <w:rFonts w:ascii="Verdana" w:hAnsi="Verdana"/>
          <w:b/>
          <w:bCs/>
          <w:color w:val="000000"/>
          <w:sz w:val="18"/>
          <w:szCs w:val="18"/>
        </w:rPr>
        <w:t>Год: </w:t>
      </w:r>
    </w:p>
    <w:p w14:paraId="0412428F" w14:textId="77777777" w:rsidR="007A3DCE" w:rsidRDefault="007A3DCE" w:rsidP="007A3DCE">
      <w:pPr>
        <w:spacing w:line="270" w:lineRule="atLeast"/>
        <w:rPr>
          <w:rFonts w:ascii="Verdana" w:hAnsi="Verdana"/>
          <w:color w:val="000000"/>
          <w:sz w:val="18"/>
          <w:szCs w:val="18"/>
        </w:rPr>
      </w:pPr>
      <w:r>
        <w:rPr>
          <w:rFonts w:ascii="Verdana" w:hAnsi="Verdana"/>
          <w:color w:val="000000"/>
          <w:sz w:val="18"/>
          <w:szCs w:val="18"/>
        </w:rPr>
        <w:t>2005</w:t>
      </w:r>
    </w:p>
    <w:p w14:paraId="4B901CEC" w14:textId="77777777" w:rsidR="007A3DCE" w:rsidRDefault="007A3DCE" w:rsidP="007A3DC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2B273AE" w14:textId="77777777" w:rsidR="007A3DCE" w:rsidRDefault="007A3DCE" w:rsidP="007A3DCE">
      <w:pPr>
        <w:spacing w:line="270" w:lineRule="atLeast"/>
        <w:rPr>
          <w:rFonts w:ascii="Verdana" w:hAnsi="Verdana"/>
          <w:color w:val="000000"/>
          <w:sz w:val="18"/>
          <w:szCs w:val="18"/>
        </w:rPr>
      </w:pPr>
      <w:r>
        <w:rPr>
          <w:rFonts w:ascii="Verdana" w:hAnsi="Verdana"/>
          <w:color w:val="000000"/>
          <w:sz w:val="18"/>
          <w:szCs w:val="18"/>
        </w:rPr>
        <w:t>Федосеев, Артем Игоревич</w:t>
      </w:r>
    </w:p>
    <w:p w14:paraId="430CD445" w14:textId="77777777" w:rsidR="007A3DCE" w:rsidRDefault="007A3DCE" w:rsidP="007A3DC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3830DC" w14:textId="77777777" w:rsidR="007A3DCE" w:rsidRDefault="007A3DCE" w:rsidP="007A3DC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CB740F0" w14:textId="77777777" w:rsidR="007A3DCE" w:rsidRDefault="007A3DCE" w:rsidP="007A3DC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4308F0" w14:textId="77777777" w:rsidR="007A3DCE" w:rsidRDefault="007A3DCE" w:rsidP="007A3DCE">
      <w:pPr>
        <w:spacing w:line="270" w:lineRule="atLeast"/>
        <w:rPr>
          <w:rFonts w:ascii="Verdana" w:hAnsi="Verdana"/>
          <w:color w:val="000000"/>
          <w:sz w:val="18"/>
          <w:szCs w:val="18"/>
        </w:rPr>
      </w:pPr>
      <w:r>
        <w:rPr>
          <w:rFonts w:ascii="Verdana" w:hAnsi="Verdana"/>
          <w:color w:val="000000"/>
          <w:sz w:val="18"/>
          <w:szCs w:val="18"/>
        </w:rPr>
        <w:t>Москва</w:t>
      </w:r>
    </w:p>
    <w:p w14:paraId="5FBA992E" w14:textId="77777777" w:rsidR="007A3DCE" w:rsidRDefault="007A3DCE" w:rsidP="007A3DC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936A2E" w14:textId="77777777" w:rsidR="007A3DCE" w:rsidRDefault="007A3DCE" w:rsidP="007A3DCE">
      <w:pPr>
        <w:spacing w:line="270" w:lineRule="atLeast"/>
        <w:rPr>
          <w:rFonts w:ascii="Verdana" w:hAnsi="Verdana"/>
          <w:color w:val="000000"/>
          <w:sz w:val="18"/>
          <w:szCs w:val="18"/>
        </w:rPr>
      </w:pPr>
      <w:r>
        <w:rPr>
          <w:rFonts w:ascii="Verdana" w:hAnsi="Verdana"/>
          <w:color w:val="000000"/>
          <w:sz w:val="18"/>
          <w:szCs w:val="18"/>
        </w:rPr>
        <w:t>08.00.12</w:t>
      </w:r>
    </w:p>
    <w:p w14:paraId="765D32D6" w14:textId="77777777" w:rsidR="007A3DCE" w:rsidRDefault="007A3DCE" w:rsidP="007A3DC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0742A8F" w14:textId="77777777" w:rsidR="007A3DCE" w:rsidRDefault="007A3DCE" w:rsidP="007A3DC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391A2AA" w14:textId="77777777" w:rsidR="007A3DCE" w:rsidRDefault="007A3DCE" w:rsidP="007A3DC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1A3131" w14:textId="77777777" w:rsidR="007A3DCE" w:rsidRDefault="007A3DCE" w:rsidP="007A3DCE">
      <w:pPr>
        <w:spacing w:line="270" w:lineRule="atLeast"/>
        <w:rPr>
          <w:rFonts w:ascii="Verdana" w:hAnsi="Verdana"/>
          <w:color w:val="000000"/>
          <w:sz w:val="18"/>
          <w:szCs w:val="18"/>
        </w:rPr>
      </w:pPr>
      <w:r>
        <w:rPr>
          <w:rFonts w:ascii="Verdana" w:hAnsi="Verdana"/>
          <w:color w:val="000000"/>
          <w:sz w:val="18"/>
          <w:szCs w:val="18"/>
        </w:rPr>
        <w:t>186</w:t>
      </w:r>
    </w:p>
    <w:p w14:paraId="08DE120D" w14:textId="77777777" w:rsidR="007A3DCE" w:rsidRDefault="007A3DCE" w:rsidP="007A3DC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Федосеев, Артем Игоревич</w:t>
      </w:r>
    </w:p>
    <w:p w14:paraId="4A6729E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BF710F"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 реализации социальной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Style w:val="WW8Num2z0"/>
          <w:rFonts w:ascii="Verdana" w:hAnsi="Verdana"/>
          <w:color w:val="000000"/>
          <w:sz w:val="18"/>
          <w:szCs w:val="18"/>
        </w:rPr>
        <w:t> </w:t>
      </w:r>
      <w:r>
        <w:rPr>
          <w:rFonts w:ascii="Verdana" w:hAnsi="Verdana"/>
          <w:color w:val="000000"/>
          <w:sz w:val="18"/>
          <w:szCs w:val="18"/>
        </w:rPr>
        <w:t>в сфере потребительского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г. Москвы.</w:t>
      </w:r>
    </w:p>
    <w:p w14:paraId="35614D1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Социально-ориентированная экономическая политика по развитию</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товаров и услуг в г. Москве как предмет экономико-статистического исследования.</w:t>
      </w:r>
    </w:p>
    <w:p w14:paraId="70D7B3A3"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Статистический анализ уровня доходов и жизни населения столичного</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w:t>
      </w:r>
    </w:p>
    <w:p w14:paraId="1E13623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статистической</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и мониторинга программы развития потребительского</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товаров и услуг в г. Москве.</w:t>
      </w:r>
    </w:p>
    <w:p w14:paraId="68AB7DF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первой главе диссертационного исследования.</w:t>
      </w:r>
    </w:p>
    <w:p w14:paraId="160C707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социально-экономической</w:t>
      </w:r>
      <w:r>
        <w:rPr>
          <w:rStyle w:val="WW8Num2z0"/>
          <w:rFonts w:ascii="Verdana" w:hAnsi="Verdana"/>
          <w:color w:val="000000"/>
          <w:sz w:val="18"/>
          <w:szCs w:val="18"/>
        </w:rPr>
        <w:t> </w:t>
      </w:r>
      <w:r>
        <w:rPr>
          <w:rFonts w:ascii="Verdana" w:hAnsi="Verdana"/>
          <w:color w:val="000000"/>
          <w:sz w:val="18"/>
          <w:szCs w:val="18"/>
        </w:rPr>
        <w:t>потребности в предприятиях потребительского рынка товаров и</w:t>
      </w:r>
      <w:r>
        <w:rPr>
          <w:rStyle w:val="WW8Num2z0"/>
          <w:rFonts w:ascii="Verdana" w:hAnsi="Verdana"/>
          <w:color w:val="000000"/>
          <w:sz w:val="18"/>
          <w:szCs w:val="18"/>
        </w:rPr>
        <w:t> </w:t>
      </w:r>
      <w:r>
        <w:rPr>
          <w:rStyle w:val="WW8Num3z0"/>
          <w:rFonts w:ascii="Verdana" w:hAnsi="Verdana"/>
          <w:color w:val="4682B4"/>
          <w:sz w:val="18"/>
          <w:szCs w:val="18"/>
        </w:rPr>
        <w:t>услуг</w:t>
      </w:r>
      <w:r>
        <w:rPr>
          <w:rStyle w:val="WW8Num2z0"/>
          <w:rFonts w:ascii="Verdana" w:hAnsi="Verdana"/>
          <w:color w:val="000000"/>
          <w:sz w:val="18"/>
          <w:szCs w:val="18"/>
        </w:rPr>
        <w:t> </w:t>
      </w:r>
      <w:r>
        <w:rPr>
          <w:rFonts w:ascii="Verdana" w:hAnsi="Verdana"/>
          <w:color w:val="000000"/>
          <w:sz w:val="18"/>
          <w:szCs w:val="18"/>
        </w:rPr>
        <w:t>шаговой пешеходной) доступности.</w:t>
      </w:r>
    </w:p>
    <w:p w14:paraId="7642F86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Теоретические основы построения системы показателей потребительского рынка товаров и услуг.</w:t>
      </w:r>
    </w:p>
    <w:p w14:paraId="0240F864"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Методология разработки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потребительского рынка товаров и услуг</w:t>
      </w:r>
      <w:r>
        <w:rPr>
          <w:rStyle w:val="WW8Num2z0"/>
          <w:rFonts w:ascii="Verdana" w:hAnsi="Verdana"/>
          <w:color w:val="000000"/>
          <w:sz w:val="18"/>
          <w:szCs w:val="18"/>
        </w:rPr>
        <w:t> </w:t>
      </w:r>
      <w:r>
        <w:rPr>
          <w:rStyle w:val="WW8Num3z0"/>
          <w:rFonts w:ascii="Verdana" w:hAnsi="Verdana"/>
          <w:color w:val="4682B4"/>
          <w:sz w:val="18"/>
          <w:szCs w:val="18"/>
        </w:rPr>
        <w:t>шаговой</w:t>
      </w:r>
      <w:r>
        <w:rPr>
          <w:rStyle w:val="WW8Num2z0"/>
          <w:rFonts w:ascii="Verdana" w:hAnsi="Verdana"/>
          <w:color w:val="000000"/>
          <w:sz w:val="18"/>
          <w:szCs w:val="18"/>
        </w:rPr>
        <w:t> </w:t>
      </w:r>
      <w:r>
        <w:rPr>
          <w:rFonts w:ascii="Verdana" w:hAnsi="Verdana"/>
          <w:color w:val="000000"/>
          <w:sz w:val="18"/>
          <w:szCs w:val="18"/>
        </w:rPr>
        <w:t>(пешеходной) доступности.</w:t>
      </w:r>
    </w:p>
    <w:p w14:paraId="1185CDCD"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и перспектив развития социалыю-зпачнмых предприятий потребительского рынка товаров и услуг шаговой (</w:t>
      </w:r>
      <w:r>
        <w:rPr>
          <w:rStyle w:val="WW8Num3z0"/>
          <w:rFonts w:ascii="Verdana" w:hAnsi="Verdana"/>
          <w:color w:val="4682B4"/>
          <w:sz w:val="18"/>
          <w:szCs w:val="18"/>
        </w:rPr>
        <w:t>пешеходной</w:t>
      </w:r>
      <w:r>
        <w:rPr>
          <w:rFonts w:ascii="Verdana" w:hAnsi="Verdana"/>
          <w:color w:val="000000"/>
          <w:sz w:val="18"/>
          <w:szCs w:val="18"/>
        </w:rPr>
        <w:t>) доступности.</w:t>
      </w:r>
    </w:p>
    <w:p w14:paraId="5534F12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 диссертационного исследования.</w:t>
      </w:r>
    </w:p>
    <w:p w14:paraId="6B14B1DF"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Статистическое исследование факторов и прогнозирование</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торговой сети предприятий шаговой (пешеходной)</w:t>
      </w:r>
      <w:r>
        <w:rPr>
          <w:rStyle w:val="WW8Num2z0"/>
          <w:rFonts w:ascii="Verdana" w:hAnsi="Verdana"/>
          <w:color w:val="000000"/>
          <w:sz w:val="18"/>
          <w:szCs w:val="18"/>
        </w:rPr>
        <w:t> </w:t>
      </w:r>
      <w:r>
        <w:rPr>
          <w:rStyle w:val="WW8Num3z0"/>
          <w:rFonts w:ascii="Verdana" w:hAnsi="Verdana"/>
          <w:color w:val="4682B4"/>
          <w:sz w:val="18"/>
          <w:szCs w:val="18"/>
        </w:rPr>
        <w:t>доступности</w:t>
      </w:r>
      <w:r>
        <w:rPr>
          <w:rFonts w:ascii="Verdana" w:hAnsi="Verdana"/>
          <w:color w:val="000000"/>
          <w:sz w:val="18"/>
          <w:szCs w:val="18"/>
        </w:rPr>
        <w:t>.</w:t>
      </w:r>
    </w:p>
    <w:p w14:paraId="13F89B2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Применение факторного и корреляционно-регрессионного анализа для прогнозирования развития</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оборота торговли, объема платных услуг населению и количества малых предприятий.</w:t>
      </w:r>
    </w:p>
    <w:p w14:paraId="436499E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Определение потребности в предприятиях потребительского рынка шаговой (пешеходной) доступности в САО г.</w:t>
      </w:r>
      <w:r>
        <w:rPr>
          <w:rStyle w:val="WW8Num2z0"/>
          <w:rFonts w:ascii="Verdana" w:hAnsi="Verdana"/>
          <w:color w:val="000000"/>
          <w:sz w:val="18"/>
          <w:szCs w:val="18"/>
        </w:rPr>
        <w:t> </w:t>
      </w:r>
      <w:r>
        <w:rPr>
          <w:rStyle w:val="WW8Num3z0"/>
          <w:rFonts w:ascii="Verdana" w:hAnsi="Verdana"/>
          <w:color w:val="4682B4"/>
          <w:sz w:val="18"/>
          <w:szCs w:val="18"/>
        </w:rPr>
        <w:t>Москвы</w:t>
      </w:r>
      <w:r>
        <w:rPr>
          <w:rFonts w:ascii="Verdana" w:hAnsi="Verdana"/>
          <w:color w:val="000000"/>
          <w:sz w:val="18"/>
          <w:szCs w:val="18"/>
        </w:rPr>
        <w:t>.</w:t>
      </w:r>
    </w:p>
    <w:p w14:paraId="05712D5B"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третьей главе диссертационного исследования.</w:t>
      </w:r>
    </w:p>
    <w:p w14:paraId="61E5A7E4" w14:textId="77777777" w:rsidR="007A3DCE" w:rsidRDefault="007A3DCE" w:rsidP="007A3DC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"Статистические методы оценки состояния и перспектив развития социально-экономической политики в сфере потребительского рынка товаров и услуг г. Москвы :На примере предприятий шаговой (пешеходной) доступности"</w:t>
      </w:r>
    </w:p>
    <w:p w14:paraId="4266B9A2"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Процессы, происходящие на</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рынке на уровне страны или</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 выступают составной частью процессов развития экономики и политики. Социальная составляющая этих процессов является одной из важнейших задач, которые ставят перед собой Правительство РФ и Правительство г. Москвы. Свидетельством этому является социально-ориентированная экономическая политика государственной деятельности, базирующаяся на концепции социального государства и закрепленная в Конституции РФ (ст. 7).</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рынок товаров и услуг удовлетворяет только</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Насыщение рынка потребительскими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несомненно, имеет существенное значение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жизненных потребностей людей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социальной жизни и является объектом внимания государства, поскольку требует обеспечения основных жизненных потребностей той части населения, которая в силу объективных причин не может сделать этого самостоятельно. В этом случае роль социальной политики Правительства заключается в создании 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условий, позволяющих людям решать проблемы самостоятельно, при явно выраженной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государства.</w:t>
      </w:r>
    </w:p>
    <w:p w14:paraId="79EC5397"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потребительском рынке с начала рыночных преобразований в России произошли коренные изменения -</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сеть выросла более чем в 1,5 раза, появились новые типы</w:t>
      </w:r>
      <w:r>
        <w:rPr>
          <w:rStyle w:val="WW8Num2z0"/>
          <w:rFonts w:ascii="Verdana" w:hAnsi="Verdana"/>
          <w:color w:val="000000"/>
          <w:sz w:val="18"/>
          <w:szCs w:val="18"/>
        </w:rPr>
        <w:t> </w:t>
      </w:r>
      <w:r>
        <w:rPr>
          <w:rStyle w:val="WW8Num3z0"/>
          <w:rFonts w:ascii="Verdana" w:hAnsi="Verdana"/>
          <w:color w:val="4682B4"/>
          <w:sz w:val="18"/>
          <w:szCs w:val="18"/>
        </w:rPr>
        <w:t>магазинов</w:t>
      </w:r>
      <w:r>
        <w:rPr>
          <w:rFonts w:ascii="Verdana" w:hAnsi="Verdana"/>
          <w:color w:val="000000"/>
          <w:sz w:val="18"/>
          <w:szCs w:val="18"/>
        </w:rPr>
        <w:t>, внедряются прогрессивные формы и технологии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В этот же период произошла значительная дифференциация населения по уровню доходов. Большинство предприятий</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товаров и услуг было ориентировано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граждан со средним и высоким уровнем доходов, что не отвечает требованиям социально-ориентированной экономической политики, поскольку игнорирует нужды</w:t>
      </w:r>
      <w:r>
        <w:rPr>
          <w:rStyle w:val="WW8Num2z0"/>
          <w:rFonts w:ascii="Verdana" w:hAnsi="Verdana"/>
          <w:color w:val="000000"/>
          <w:sz w:val="18"/>
          <w:szCs w:val="18"/>
        </w:rPr>
        <w:t> </w:t>
      </w:r>
      <w:r>
        <w:rPr>
          <w:rStyle w:val="WW8Num3z0"/>
          <w:rFonts w:ascii="Verdana" w:hAnsi="Verdana"/>
          <w:color w:val="4682B4"/>
          <w:sz w:val="18"/>
          <w:szCs w:val="18"/>
        </w:rPr>
        <w:t>малоимущих</w:t>
      </w:r>
      <w:r>
        <w:rPr>
          <w:rStyle w:val="WW8Num2z0"/>
          <w:rFonts w:ascii="Verdana" w:hAnsi="Verdana"/>
          <w:color w:val="000000"/>
          <w:sz w:val="18"/>
          <w:szCs w:val="18"/>
        </w:rPr>
        <w:t> </w:t>
      </w:r>
      <w:r>
        <w:rPr>
          <w:rFonts w:ascii="Verdana" w:hAnsi="Verdana"/>
          <w:color w:val="000000"/>
          <w:sz w:val="18"/>
          <w:szCs w:val="18"/>
        </w:rPr>
        <w:t>слоев общества. Возникла объективная необходимость развития сети предприятий потребительского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ориентированных на обслуживание социальнонезащищенного населения и функционирующих в непосредственной близости от своих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Это выдвигает проблему исследования условий формирования и развития сети предприятий торговли и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ориентированных на малообеспеченные слои населения и расположенных в местах их проживания шаговой доступности. Решение данной проблемы представляет практический интерес не только для городов-мегаполисов, но и других российских регионов.</w:t>
      </w:r>
    </w:p>
    <w:p w14:paraId="7A4FBC97"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Вышеизложенное убедительно свидетельствует об актуальности исследования, посвященного анализу состояния и оценке перспектив развития предприятий потребительского рынка товаров и услуг г. Москвы шаговой (пешеходной) доступности с использованием статистического и экономико-математического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w:t>
      </w:r>
    </w:p>
    <w:p w14:paraId="6002ED0E"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До настоящего времени разработанность проблем использования статистических методов для оценки и прогнозирования направлений и результатов социально-экономической политики в сфере потребительского рынка товаров и услуг г.Москвы находится на уровне формирования концепций развития этого рынка. Отсутствует информация об исследованиях, позволяющих принимать обоснованные решения по управлению процессами развития сети предприятий потребительского рынка товаров и услуг г. Москвы шаговой (пешеходной) доступности, при наличии объективной потребности в такого рода работах.</w:t>
      </w:r>
    </w:p>
    <w:p w14:paraId="6B4D2A32"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Отмеченные проблемы методологического и практического характера обусловили выбор </w:t>
      </w:r>
      <w:r>
        <w:rPr>
          <w:rFonts w:ascii="Verdana" w:hAnsi="Verdana"/>
          <w:color w:val="000000"/>
          <w:sz w:val="18"/>
          <w:szCs w:val="18"/>
        </w:rPr>
        <w:lastRenderedPageBreak/>
        <w:t>направления исследования, определили объект и предмет исследования.</w:t>
      </w:r>
    </w:p>
    <w:p w14:paraId="0A58A087"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предприятия потребительского рынка товаров и услуг г. Москвы.</w:t>
      </w:r>
    </w:p>
    <w:p w14:paraId="0512FEF0"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социально-ориентированная экономическая политика в области развития предприятий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шаговой (пешеходной) доступности.</w:t>
      </w:r>
    </w:p>
    <w:p w14:paraId="44CAF0E3"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 исследование состояния и перспектив развития предприятий шаговой (пешеходной) доступности для социально-незащищенного населения г. Москвы.</w:t>
      </w:r>
    </w:p>
    <w:p w14:paraId="38881B0B"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и решены следующие задачи: v</w:t>
      </w:r>
    </w:p>
    <w:p w14:paraId="58824205"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выполнен ретроспективный анализ социально-ориентированной экономической политики по развитию потребительского рынка товаров и услуг;</w:t>
      </w:r>
    </w:p>
    <w:p w14:paraId="182BAF88"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разработана система показателей предприятий шаговой (пешеходной) доступности, характеризующая новый вид предприятий потребительского рынка товаров и услуг г. Москвы;</w:t>
      </w:r>
    </w:p>
    <w:p w14:paraId="5EF9B598"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построены математические модели анализа взаимосвязи</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денежных доходов и основных социально-экономических показателей, характеризующих уровень жизни населения г. Москвы;</w:t>
      </w:r>
    </w:p>
    <w:p w14:paraId="2CB8631C"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разработана методика оценки потребности в общей площади предприятий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сети и количества посадочных мест предприятий общедоступной сети общественного питания (на примере Северного административного округа (</w:t>
      </w:r>
      <w:r>
        <w:rPr>
          <w:rStyle w:val="WW8Num3z0"/>
          <w:rFonts w:ascii="Verdana" w:hAnsi="Verdana"/>
          <w:color w:val="4682B4"/>
          <w:sz w:val="18"/>
          <w:szCs w:val="18"/>
        </w:rPr>
        <w:t>САО</w:t>
      </w:r>
      <w:r>
        <w:rPr>
          <w:rFonts w:ascii="Verdana" w:hAnsi="Verdana"/>
          <w:color w:val="000000"/>
          <w:sz w:val="18"/>
          <w:szCs w:val="18"/>
        </w:rPr>
        <w:t>) г. Москвы);</w:t>
      </w:r>
    </w:p>
    <w:p w14:paraId="38BEE950"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предложена и апробирована методика классификации административно-территориальных округов г. Москвы по социально-экономическим показателям.</w:t>
      </w:r>
    </w:p>
    <w:p w14:paraId="0F096820"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явились труды ведущих специалистов по статистике, экономическому анализу и экономико-математическому моделированию; законодательные нормативные акты, действующие в Российской Федерации и регулирующие область потребительского рынка; программы и Постановления Правительства г. Москвы; отечественные исследования по проблемам потребительского рынка товаров и услуг в г. Москве.</w:t>
      </w:r>
    </w:p>
    <w:p w14:paraId="76EC40BB"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результаты исследования значительное влияние оказали труды известных отечественных ученых в области потребительского рынка 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Ю.И.Лболенцева, О.Э.Башиной, И.К.Беляевского, М.Р.Ефимовой, С.Д.Ильенковой, М.В.Карманова, А.АЛитвинюка, Т.В.Князевой, М.Г.Назарова, В.Н.Салина и др.; экономической теории: МЛО.Афанасьева, В.Я.Иохина, Л.И.Иванченко, С.С.Носовой, С.В.Любимцевой, Б.П.Суворова и др.;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М.И.Баканова, И.М. Дмитриевой, JI.Р.Смирновой, А. Д.Шеремета и др.; экономико-математических методов и моделей: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3.В .Алферовой, В.П.Божко, А.М.Дуброва, Т.А.Дубровой, И.И.Елисеевой, Н.Ш.Кремера, В.С.Мхитаряна, Б.Е.Одинцова, А.И.Орлова, А.А.Спирина, Г.П.Фомина и др.</w:t>
      </w:r>
    </w:p>
    <w:p w14:paraId="607C2D1C"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основных положениях экономической теории, общей теории статистики, математической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анализа хозяйственной деятельности и др. При выполнении исследования использовались экономико-математические методы и модели, применялись аналитические пакеты прикладных программ: «SPSS», «STATISTICA», электронные таблицы Excel и др.</w:t>
      </w:r>
    </w:p>
    <w:p w14:paraId="16DB69A9"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Российской Федерации, открытые данные</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Правительства РФ и Правительства г. Москвы, результаты научных публикаций по исследуемой тематике, публикации в периодической печати, Интернете и другие материалы.</w:t>
      </w:r>
    </w:p>
    <w:p w14:paraId="7A712DBE"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работы заключается в оценке состояния и выявлении перспектив развития социально-экономической политики в сфере потребительского рынка товаров и услуг г. Москвы (на примере предприятий шаговой (пешеходной) доступности), базирующейся на использовании статистических и экономико-математических методов и моделей, а также современных компьютерных технологий обработки информации. Результаты исследования, полученные лично </w:t>
      </w:r>
      <w:r>
        <w:rPr>
          <w:rFonts w:ascii="Verdana" w:hAnsi="Verdana"/>
          <w:color w:val="000000"/>
          <w:sz w:val="18"/>
          <w:szCs w:val="18"/>
        </w:rPr>
        <w:lastRenderedPageBreak/>
        <w:t>автором, заключаются в следующем:</w:t>
      </w:r>
    </w:p>
    <w:p w14:paraId="62F4B873"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уточнено определение предприятия шаговой (пешеходной) доступности, ориентированное на социально-незащищенные слои населения и позволяющее наиболее полно выразить сущность и социальную направленность таких предприятий;</w:t>
      </w:r>
    </w:p>
    <w:p w14:paraId="6154F94E"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разработана модель мониторинга программы развития потребительского рынка г. Москвы, использование которой дает возможность проанализировать весь комплекс проблем, обозначенных Правительством г. Москвы;</w:t>
      </w:r>
    </w:p>
    <w:p w14:paraId="13ED03E6"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выявлены основные тенденции и закономерности развития предприятий потребительского рынка товаров и услуг шаговой (пешеходной) доступности;</w:t>
      </w:r>
    </w:p>
    <w:p w14:paraId="06BB4AE0"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предложена методика классификации административно-территориальных округов по показателям формирования предприятий потребительского рынка товаров и услуг г.Москвы, применение которой позволяет определять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предприятий торговли шаговой (пешеходной) доступности;</w:t>
      </w:r>
    </w:p>
    <w:p w14:paraId="5A342F51"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апробирована методика моделирования основных социально-экономических показателей на основе регрессионных и тренд-сезонных уравнений по исходным показателям и главным компонентам, дающая возможность анализа и прогнозирования данных показателей;</w:t>
      </w:r>
    </w:p>
    <w:p w14:paraId="1F081C41"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разработана методика оценки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потребности в общей площади предприятий торговой сети и посадочных мест предприятий общедоступной сети общественного питания, позволяющая выявить количественную потребность в предприятиях потребительского рынка товаров и услуг шаговой (пешеходной) доступности;</w:t>
      </w:r>
    </w:p>
    <w:p w14:paraId="1530BDB0"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выявлены критерии оценки оптимальной потребности, на основании которых построена модель определения оптимальной потребности в предприятиях потребительского рынка товаров и услуг г. Москвы шаговой (пешеходной) доступности, позволяющие получить характеристику состояния развития такого рода предприятий по административным округам г. Москвы;</w:t>
      </w:r>
    </w:p>
    <w:p w14:paraId="09E9B4C6"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предложена методика прогнозирования количества предприятий потребительского рынка товаров и услуг шаговой (пешеходной) доступности, позволившая уточнить оценку необходимого количества предприятий потребительского рынка товаров и услуг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65C8CD5E"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Предложенные методики позволяют проводить комплексный анализ состояния и развития предприятий потребительского рынка товаров и услуг г. Москвы шаговой (пешеходной) доступности. Их можно использовать государственным органам управления при определении мер по регулированию процессов развития предприятий потребительского рынка товаров и услуг г. Москвы шаговой (пешеходной) доступности. Рекомендации по применению экономико-математических методов и моделей прогнозирования основных показателей предприятий потребительского рынка товаров и услуг г. Москвы шаговой (пешеходной) доступности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 предприятиями и организациями 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при разработке стратегии бизнеса и расчете финансово-экономических показателей.</w:t>
      </w:r>
    </w:p>
    <w:p w14:paraId="637B8D40"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15E6C4FE"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Модель мониторинга программы развития потребительского рынка товаров и услуг в г. Москве, позволяющая выявлять соответствие необходимого уровня развития потребительского рынка товаров и услуг г. Москвы его</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состоянию.</w:t>
      </w:r>
    </w:p>
    <w:p w14:paraId="511FF799"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Система показателей предприятия розничной торговли шаговой (пешеходной) доступности, позволяющая упорядочить и привести в соответствие с требованиями социальной и экономической статистики формы и толкования исходных данных и расчетных показателей.</w:t>
      </w:r>
    </w:p>
    <w:p w14:paraId="526A92AE"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Классификация административно-территориальных округов г. Москвы по показателю</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предприятиями потребительского рынка товаров и услуг шаговой (пешеходной) доступности, в соответствии с которой можно выделить наиболее типичный административный округ г. Москвы.</w:t>
      </w:r>
    </w:p>
    <w:p w14:paraId="5D89FED7"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Модель оценки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наличия и оптимального количества предприятий потребительского рынка, позволившая осуществить</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 xml:space="preserve">прогноз развития предприятий </w:t>
      </w:r>
      <w:r>
        <w:rPr>
          <w:rFonts w:ascii="Verdana" w:hAnsi="Verdana"/>
          <w:color w:val="000000"/>
          <w:sz w:val="18"/>
          <w:szCs w:val="18"/>
        </w:rPr>
        <w:lastRenderedPageBreak/>
        <w:t>потребительского рынка товаров и услуг шаговой (пешеходной) доступности САО г. Москвы.</w:t>
      </w:r>
    </w:p>
    <w:p w14:paraId="120271F3"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работы докладывались и обсуждались: на международной научно-практической конференции «Румянцевские чтения. Экономика, государство и общество» (</w:t>
      </w:r>
      <w:r>
        <w:rPr>
          <w:rStyle w:val="WW8Num3z0"/>
          <w:rFonts w:ascii="Verdana" w:hAnsi="Verdana"/>
          <w:color w:val="4682B4"/>
          <w:sz w:val="18"/>
          <w:szCs w:val="18"/>
        </w:rPr>
        <w:t>РГТЭУ</w:t>
      </w:r>
      <w:r>
        <w:rPr>
          <w:rFonts w:ascii="Verdana" w:hAnsi="Verdana"/>
          <w:color w:val="000000"/>
          <w:sz w:val="18"/>
          <w:szCs w:val="18"/>
        </w:rPr>
        <w:t>, 19-20 мая 2004 г.), на международной научно-практической конференции «Национальные традиции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экономике, политике и культуре» в рамках «</w:t>
      </w:r>
      <w:r>
        <w:rPr>
          <w:rStyle w:val="WW8Num3z0"/>
          <w:rFonts w:ascii="Verdana" w:hAnsi="Verdana"/>
          <w:color w:val="4682B4"/>
          <w:sz w:val="18"/>
          <w:szCs w:val="18"/>
        </w:rPr>
        <w:t>Васильевских чтений</w:t>
      </w:r>
      <w:r>
        <w:rPr>
          <w:rFonts w:ascii="Verdana" w:hAnsi="Verdana"/>
          <w:color w:val="000000"/>
          <w:sz w:val="18"/>
          <w:szCs w:val="18"/>
        </w:rPr>
        <w:t>» (РГТЭУ, 27-28 октября 2004 г.), на международной научно-практической конференции «Румянцевские чтения. Экономика, государство и общество в XXI веке» (РГТЭУ, 20-22 апреля 2005 г.).</w:t>
      </w:r>
    </w:p>
    <w:p w14:paraId="02DA23B7"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используются префектурами: САО г. Москвы,</w:t>
      </w:r>
      <w:r>
        <w:rPr>
          <w:rStyle w:val="WW8Num2z0"/>
          <w:rFonts w:ascii="Verdana" w:hAnsi="Verdana"/>
          <w:color w:val="000000"/>
          <w:sz w:val="18"/>
          <w:szCs w:val="18"/>
        </w:rPr>
        <w:t> </w:t>
      </w:r>
      <w:r>
        <w:rPr>
          <w:rStyle w:val="WW8Num3z0"/>
          <w:rFonts w:ascii="Verdana" w:hAnsi="Verdana"/>
          <w:color w:val="4682B4"/>
          <w:sz w:val="18"/>
          <w:szCs w:val="18"/>
        </w:rPr>
        <w:t>ЦАО</w:t>
      </w:r>
      <w:r>
        <w:rPr>
          <w:rStyle w:val="WW8Num2z0"/>
          <w:rFonts w:ascii="Verdana" w:hAnsi="Verdana"/>
          <w:color w:val="000000"/>
          <w:sz w:val="18"/>
          <w:szCs w:val="18"/>
        </w:rPr>
        <w:t> </w:t>
      </w:r>
      <w:r>
        <w:rPr>
          <w:rFonts w:ascii="Verdana" w:hAnsi="Verdana"/>
          <w:color w:val="000000"/>
          <w:sz w:val="18"/>
          <w:szCs w:val="18"/>
        </w:rPr>
        <w:t>г. Москвы; Департаментом потребительского рынка г. Москвы, что подтверждено актами о внедрении.</w:t>
      </w:r>
    </w:p>
    <w:p w14:paraId="0598CBF2"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в РГТЭУ при проведении занятий по курсам дисциплин: «</w:t>
      </w:r>
      <w:r>
        <w:rPr>
          <w:rStyle w:val="WW8Num3z0"/>
          <w:rFonts w:ascii="Verdana" w:hAnsi="Verdana"/>
          <w:color w:val="4682B4"/>
          <w:sz w:val="18"/>
          <w:szCs w:val="18"/>
        </w:rPr>
        <w:t>Эконометрика</w:t>
      </w:r>
      <w:r>
        <w:rPr>
          <w:rFonts w:ascii="Verdana" w:hAnsi="Verdana"/>
          <w:color w:val="000000"/>
          <w:sz w:val="18"/>
          <w:szCs w:val="18"/>
        </w:rPr>
        <w:t>», «Статистические методы оценки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Статистика коммерческой деятельности</w:t>
      </w:r>
      <w:r>
        <w:rPr>
          <w:rFonts w:ascii="Verdana" w:hAnsi="Verdana"/>
          <w:color w:val="000000"/>
          <w:sz w:val="18"/>
          <w:szCs w:val="18"/>
        </w:rPr>
        <w:t>», «</w:t>
      </w:r>
      <w:r>
        <w:rPr>
          <w:rStyle w:val="WW8Num3z0"/>
          <w:rFonts w:ascii="Verdana" w:hAnsi="Verdana"/>
          <w:color w:val="4682B4"/>
          <w:sz w:val="18"/>
          <w:szCs w:val="18"/>
        </w:rPr>
        <w:t>Статистика рынка товаров и услуг</w:t>
      </w:r>
      <w:r>
        <w:rPr>
          <w:rFonts w:ascii="Verdana" w:hAnsi="Verdana"/>
          <w:color w:val="000000"/>
          <w:sz w:val="18"/>
          <w:szCs w:val="18"/>
        </w:rPr>
        <w:t>».</w:t>
      </w:r>
    </w:p>
    <w:p w14:paraId="51D4B9B0"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автором опубликовано 6 работ общим объемом 2,0 п.л.</w:t>
      </w:r>
    </w:p>
    <w:p w14:paraId="68E47D4D"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изложена на 186 страницах, состоит из введения, трех глав, заключения, списка использованной литературы из 160 наименований, 29 таблиц, 21 рисунка. Приложения представлены отдельным томом.</w:t>
      </w:r>
    </w:p>
    <w:p w14:paraId="20A7E4DE" w14:textId="77777777" w:rsidR="007A3DCE" w:rsidRDefault="007A3DCE" w:rsidP="007A3DC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Федосеев, Артем Игоревич</w:t>
      </w:r>
    </w:p>
    <w:p w14:paraId="6403CFB8"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 диссертационного исследования.</w:t>
      </w:r>
    </w:p>
    <w:p w14:paraId="0144B318"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работе была построена тренд-сезонная модель</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оборота торговли г. Москвы и на ее основе осуществлено прогнозирование данного показателя. Так,</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значение розничного оборота торговли в г.Москве за первое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2005 г. составило 756912,7 млн. руб.</w:t>
      </w:r>
      <w:r>
        <w:rPr>
          <w:rStyle w:val="WW8Num2z0"/>
          <w:rFonts w:ascii="Verdana" w:hAnsi="Verdana"/>
          <w:color w:val="000000"/>
          <w:sz w:val="18"/>
          <w:szCs w:val="18"/>
        </w:rPr>
        <w:t> </w:t>
      </w:r>
      <w:r>
        <w:rPr>
          <w:rStyle w:val="WW8Num3z0"/>
          <w:rFonts w:ascii="Verdana" w:hAnsi="Verdana"/>
          <w:color w:val="4682B4"/>
          <w:sz w:val="18"/>
          <w:szCs w:val="18"/>
        </w:rPr>
        <w:t>Прогнозное</w:t>
      </w:r>
      <w:r>
        <w:rPr>
          <w:rStyle w:val="WW8Num2z0"/>
          <w:rFonts w:ascii="Verdana" w:hAnsi="Verdana"/>
          <w:color w:val="000000"/>
          <w:sz w:val="18"/>
          <w:szCs w:val="18"/>
        </w:rPr>
        <w:t> </w:t>
      </w:r>
      <w:r>
        <w:rPr>
          <w:rFonts w:ascii="Verdana" w:hAnsi="Verdana"/>
          <w:color w:val="000000"/>
          <w:sz w:val="18"/>
          <w:szCs w:val="18"/>
        </w:rPr>
        <w:t>значение тренд-сезонной модели розничного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торговли в г. Москве - 724433,4 млн. руб., что свидетельствует о достаточной значимости и адекватности построенной модели.</w:t>
      </w:r>
    </w:p>
    <w:p w14:paraId="43974CC0"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использованием методов корреляционно-регрессионного анализа были построены модели розничного оборота</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объема платных услуг населению, количество малых предприятий в г. Москве.</w:t>
      </w:r>
    </w:p>
    <w:p w14:paraId="1E6841F6"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был проведен анализ состояния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САО г. Москвы. Было установлено, что</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постоянных жителей САО розничной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сетью составляет 93,18% от установленного</w:t>
      </w:r>
      <w:r>
        <w:rPr>
          <w:rStyle w:val="WW8Num2z0"/>
          <w:rFonts w:ascii="Verdana" w:hAnsi="Verdana"/>
          <w:color w:val="000000"/>
          <w:sz w:val="18"/>
          <w:szCs w:val="18"/>
        </w:rPr>
        <w:t> </w:t>
      </w:r>
      <w:r>
        <w:rPr>
          <w:rStyle w:val="WW8Num3z0"/>
          <w:rFonts w:ascii="Verdana" w:hAnsi="Verdana"/>
          <w:color w:val="4682B4"/>
          <w:sz w:val="18"/>
          <w:szCs w:val="18"/>
        </w:rPr>
        <w:t>норматива</w:t>
      </w:r>
      <w:r>
        <w:rPr>
          <w:rFonts w:ascii="Verdana" w:hAnsi="Verdana"/>
          <w:color w:val="000000"/>
          <w:sz w:val="18"/>
          <w:szCs w:val="18"/>
        </w:rPr>
        <w:t>.</w:t>
      </w:r>
    </w:p>
    <w:p w14:paraId="20B74200"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оценки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потребности в общей площади предприятий торговой сети и посадочных мест предприятий общедоступной сети общественного питания, позволяющая выявить количественную потребность в предприятиях потребительского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шаговой (пешеходной) доступности.</w:t>
      </w:r>
    </w:p>
    <w:p w14:paraId="316BC65A"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Выявлены критерии оценки оптимальной потребности в предприятиях потребительского рынка, на основании которых построена модель определения оптимальной потребности в предприятиях шаговой (пешеходной) доступности, применение которой позволит получить характеристику состояния развития такого рода предприятий по административным округам г. Москвы.</w:t>
      </w:r>
    </w:p>
    <w:p w14:paraId="0EA5480F"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прогнозирования количества предприятий потребительского рынка товаров и услуг шаговой (пешеходной) доступности, на основе которой уточнена оценка необходимого количества предприятий потребительского рынка товаров и услуг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При анализе было выявлено, что фактическое наличие предприятий потребительского рынка товаров и услуг шаговой (пешеходной) доступности в</w:t>
      </w:r>
      <w:r>
        <w:rPr>
          <w:rStyle w:val="WW8Num2z0"/>
          <w:rFonts w:ascii="Verdana" w:hAnsi="Verdana"/>
          <w:color w:val="000000"/>
          <w:sz w:val="18"/>
          <w:szCs w:val="18"/>
        </w:rPr>
        <w:t> </w:t>
      </w:r>
      <w:r>
        <w:rPr>
          <w:rStyle w:val="WW8Num3z0"/>
          <w:rFonts w:ascii="Verdana" w:hAnsi="Verdana"/>
          <w:color w:val="4682B4"/>
          <w:sz w:val="18"/>
          <w:szCs w:val="18"/>
        </w:rPr>
        <w:t>САО</w:t>
      </w:r>
      <w:r>
        <w:rPr>
          <w:rStyle w:val="WW8Num2z0"/>
          <w:rFonts w:ascii="Verdana" w:hAnsi="Verdana"/>
          <w:color w:val="000000"/>
          <w:sz w:val="18"/>
          <w:szCs w:val="18"/>
        </w:rPr>
        <w:t> </w:t>
      </w:r>
      <w:r>
        <w:rPr>
          <w:rFonts w:ascii="Verdana" w:hAnsi="Verdana"/>
          <w:color w:val="000000"/>
          <w:sz w:val="18"/>
          <w:szCs w:val="18"/>
        </w:rPr>
        <w:t>определяется величиной 2807 ед. Оптимальное количество данных предприятий должно составлять 5522 ед., при этом</w:t>
      </w:r>
      <w:r>
        <w:rPr>
          <w:rStyle w:val="WW8Num2z0"/>
          <w:rFonts w:ascii="Verdana" w:hAnsi="Verdana"/>
          <w:color w:val="000000"/>
          <w:sz w:val="18"/>
          <w:szCs w:val="18"/>
        </w:rPr>
        <w:t> </w:t>
      </w:r>
      <w:r>
        <w:rPr>
          <w:rStyle w:val="WW8Num3z0"/>
          <w:rFonts w:ascii="Verdana" w:hAnsi="Verdana"/>
          <w:color w:val="4682B4"/>
          <w:sz w:val="18"/>
          <w:szCs w:val="18"/>
        </w:rPr>
        <w:t>переспециализации</w:t>
      </w:r>
      <w:r>
        <w:rPr>
          <w:rStyle w:val="WW8Num2z0"/>
          <w:rFonts w:ascii="Verdana" w:hAnsi="Verdana"/>
          <w:color w:val="000000"/>
          <w:sz w:val="18"/>
          <w:szCs w:val="18"/>
        </w:rPr>
        <w:t> </w:t>
      </w:r>
      <w:r>
        <w:rPr>
          <w:rFonts w:ascii="Verdana" w:hAnsi="Verdana"/>
          <w:color w:val="000000"/>
          <w:sz w:val="18"/>
          <w:szCs w:val="18"/>
        </w:rPr>
        <w:t>должно быть подвергнуто 1700 ед.</w:t>
      </w:r>
    </w:p>
    <w:p w14:paraId="75CA275C"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6754F24D"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формирования рыночных отношений новый смысл приобретает понятие социально-ориентированная экономическая политика, которая основывается на концепции социального государства. В конституции РФ (ст. 7) содержится положение о социальном характере нашего современного государства, смысл которого заключается в том, что оно призвано заботиться о создании условий обеспечивающих достойную жизнь и свободное развитие человека.</w:t>
      </w:r>
    </w:p>
    <w:p w14:paraId="40E053CE"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свете вышесказанного необходимо было рассмотреть основные задачи и направления развития социально-ориентированной экономической политики, направленные на прогрессивное развитие социальной сферы жизни общества, на совершенствование условий, образа и качества жизни людей, на обеспечение их жизненных потребностей, оказание им необходимой социальной</w:t>
      </w:r>
      <w:r>
        <w:rPr>
          <w:rStyle w:val="WW8Num3z0"/>
          <w:rFonts w:ascii="Verdana" w:hAnsi="Verdana"/>
          <w:color w:val="4682B4"/>
          <w:sz w:val="18"/>
          <w:szCs w:val="18"/>
        </w:rPr>
        <w:t>поддержки</w:t>
      </w:r>
      <w:r>
        <w:rPr>
          <w:rFonts w:ascii="Verdana" w:hAnsi="Verdana"/>
          <w:color w:val="000000"/>
          <w:sz w:val="18"/>
          <w:szCs w:val="18"/>
        </w:rPr>
        <w:t>.</w:t>
      </w:r>
    </w:p>
    <w:p w14:paraId="78FBEBE3"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социально-ориентированной экономической политики невозможно без понимания процессов происходящих в экономике, поэтому нами был проведен ретроспективный анализ экономического развития России, который позволил рассмотреть смену экономических формаций, переход России от социалистического способа производства к капиталистическому. Были рассмотрены основные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и развитие экономики на</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рынке за период с 1999 по 2004 год, которые позволили установить выраженную тенденцию роста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На основании выявленных тенденций роста были даны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развитию основных макроэкономических показателей.</w:t>
      </w:r>
    </w:p>
    <w:p w14:paraId="73954C70"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рассмотрены особенности г. Москвы на фоне урбанизированных городов и регионов России. Москва входит в группу регионов России, уровень экономического развития которых, можно определить — выше среднего.</w:t>
      </w:r>
      <w:r>
        <w:rPr>
          <w:rStyle w:val="WW8Num2z0"/>
          <w:rFonts w:ascii="Verdana" w:hAnsi="Verdana"/>
          <w:color w:val="000000"/>
          <w:sz w:val="18"/>
          <w:szCs w:val="18"/>
        </w:rPr>
        <w:t> </w:t>
      </w:r>
      <w:r>
        <w:rPr>
          <w:rStyle w:val="WW8Num3z0"/>
          <w:rFonts w:ascii="Verdana" w:hAnsi="Verdana"/>
          <w:color w:val="4682B4"/>
          <w:sz w:val="18"/>
          <w:szCs w:val="18"/>
        </w:rPr>
        <w:t>Мегаполис</w:t>
      </w:r>
      <w:r>
        <w:rPr>
          <w:rStyle w:val="WW8Num2z0"/>
          <w:rFonts w:ascii="Verdana" w:hAnsi="Verdana"/>
          <w:color w:val="000000"/>
          <w:sz w:val="18"/>
          <w:szCs w:val="18"/>
        </w:rPr>
        <w:t> </w:t>
      </w:r>
      <w:r>
        <w:rPr>
          <w:rFonts w:ascii="Verdana" w:hAnsi="Verdana"/>
          <w:color w:val="000000"/>
          <w:sz w:val="18"/>
          <w:szCs w:val="18"/>
        </w:rPr>
        <w:t>занимает первое место среди регионов России с уровнем развития экономики выше среднего.</w:t>
      </w:r>
    </w:p>
    <w:p w14:paraId="41A250F6"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г. Москва занимает особое положение среди регионов России, нами были проанализированы основные социально-экономические показатели г. Москвы на период с 1999 по 2003 гг., а также сделан прогноз развития основных социально-экономических показателей г. Москвы на период с 2004 по 2007 гг. Анализ показал, что</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рынок г. Москвы имеет тенденцию роста. Данная тенденция роста вызвана не только благоприятным экономическим положением, но и грамотной нормативно-законодательной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проводимой Правительством г. Москвы в области развития потребительского рынка товаров и услуг, и особенно его социальной составляющей.</w:t>
      </w:r>
    </w:p>
    <w:p w14:paraId="0B08B2FB"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важнейших, социальной составляющей программ реализуемых Правительством г.Москвы является развитие предприятий потребительского рынка товаров и услуг шаговой (пешеходной) доступности. Поэтому нами было уточнено определение предприятие шаговой (пешеходной) доступности, ориентированное на социально-незащищенные слои населения и позволяющее наиболее полно выразить сущность, и социальную направленность таких предприятий.</w:t>
      </w:r>
    </w:p>
    <w:p w14:paraId="67C6F0D7"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из важнейших, социальной составляющей программ реализуемых Правительством г.Москвы является</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роста доходов населения. В работе проанализированы доходы и</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как в г. Москве, так и в России в целом. Данный анализ показал, что есть определенная тенденция роста</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денежных доходов населения г.Москвы. Для оценки среднедушевых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г. Москвы в работе были построены корреляционно-регрессионные модели. В результате обработки данных получены три модели. Выявлена зависимость среднедушевых денежных доходов от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пенсионеров, среднего размера назначенных</w:t>
      </w:r>
      <w:r>
        <w:rPr>
          <w:rStyle w:val="WW8Num2z0"/>
          <w:rFonts w:ascii="Verdana" w:hAnsi="Verdana"/>
          <w:color w:val="000000"/>
          <w:sz w:val="18"/>
          <w:szCs w:val="18"/>
        </w:rPr>
        <w:t> </w:t>
      </w:r>
      <w:r>
        <w:rPr>
          <w:rStyle w:val="WW8Num3z0"/>
          <w:rFonts w:ascii="Verdana" w:hAnsi="Verdana"/>
          <w:color w:val="4682B4"/>
          <w:sz w:val="18"/>
          <w:szCs w:val="18"/>
        </w:rPr>
        <w:t>пенсий</w:t>
      </w:r>
      <w:r>
        <w:rPr>
          <w:rFonts w:ascii="Verdana" w:hAnsi="Verdana"/>
          <w:color w:val="000000"/>
          <w:sz w:val="18"/>
          <w:szCs w:val="18"/>
        </w:rPr>
        <w:t>, среднемесячной номинальной начисленной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от среднегодовой стоимости фиксированного набора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и услуг.</w:t>
      </w:r>
    </w:p>
    <w:p w14:paraId="56126802"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развития социально-ориентированной экономической политики нами был разработан мониторинг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развития потребительского рынка товаров и услуг в г. Москве на период с 2004 по 2006 гг.». Решение проблем выделенных в мониторинге «Целевой программы развития потребительского рынка товаров и услуг в г. Москве на период с 2004 по 2006 гг.» даст вполне определенный экономический эффект.</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 xml:space="preserve">физического объема розничного оборота </w:t>
      </w:r>
      <w:r>
        <w:rPr>
          <w:rFonts w:ascii="Verdana" w:hAnsi="Verdana"/>
          <w:color w:val="000000"/>
          <w:sz w:val="18"/>
          <w:szCs w:val="18"/>
        </w:rPr>
        <w:lastRenderedPageBreak/>
        <w:t>торговли может составить 4,0% и бытовых услуг на 1,5-2,5% в год; снижение</w:t>
      </w:r>
      <w:r>
        <w:rPr>
          <w:rStyle w:val="WW8Num2z0"/>
          <w:rFonts w:ascii="Verdana" w:hAnsi="Verdana"/>
          <w:color w:val="000000"/>
          <w:sz w:val="18"/>
          <w:szCs w:val="18"/>
        </w:rPr>
        <w:t> </w:t>
      </w:r>
      <w:r>
        <w:rPr>
          <w:rStyle w:val="WW8Num3z0"/>
          <w:rFonts w:ascii="Verdana" w:hAnsi="Verdana"/>
          <w:color w:val="4682B4"/>
          <w:sz w:val="18"/>
          <w:szCs w:val="18"/>
        </w:rPr>
        <w:t>среднегодового</w:t>
      </w:r>
      <w:r>
        <w:rPr>
          <w:rStyle w:val="WW8Num2z0"/>
          <w:rFonts w:ascii="Verdana" w:hAnsi="Verdana"/>
          <w:color w:val="000000"/>
          <w:sz w:val="18"/>
          <w:szCs w:val="18"/>
        </w:rPr>
        <w:t> </w:t>
      </w:r>
      <w:r>
        <w:rPr>
          <w:rFonts w:ascii="Verdana" w:hAnsi="Verdana"/>
          <w:color w:val="000000"/>
          <w:sz w:val="18"/>
          <w:szCs w:val="18"/>
        </w:rPr>
        <w:t>индекса потребительских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с 111,6% в 2004 году до 107,5% в 2006 году; увеличение доли новых и модернизированных предприятий торговли, общественного питания и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в общем количестве предприятий потребительского рынка и услуг на 10-12%;</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инвестиционных ресурсов из негосударственных источников (средства предприятий,</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др.) в развитие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реконструкцию и строительство предприятий потребительского рынка и услуг в 2004-2006 гг. в объеме не менее 170 млрд.руб.; создание на предприятиях потребительского рынка и услуг 46 тыс. новых рабочих мест; увеличение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г. Москвы от предприятий потребительского рынка и услуг в 2006 году на 27-30% по сравнению с уровнем 2004 года.</w:t>
      </w:r>
    </w:p>
    <w:p w14:paraId="1B2CF0E4"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рассмотрены преобразования произошедшие за последние 10 лет на рынке товаров и услуг, дана характеристика деятельности предприятий торговли на потребительском рынке, которая позволила выявить особенности функционирования предприятий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 современных условиях.</w:t>
      </w:r>
    </w:p>
    <w:p w14:paraId="26221E57"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выявления особенностей функционирования предприятий розничной торговли в современных условиях является разработка системы показателей. Нами была разработана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 которая позволила выделить в особую группу самостоятельно существующий потребительский рынок товаров и услуг. Таким образом потребительский рынок товаров и услуг в нашем исследовании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общего товарного рынка, на котором представлена реальная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определяющая соотношение объемов спроса и предложения.</w:t>
      </w:r>
    </w:p>
    <w:p w14:paraId="05F2BC56"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вышесказанного было выявлено, что состояние потребительского рынка играет важную роль в социально-экономическом развитии страны, в частности в г. Москве. В связи с этим была разработана система показателей предприятия потребительского рынка шаговой (пешеходной) доступности, которая включает в себя 12 блоков экономической направленности и 3 блока социально-демографической направленности, т.к. предприятие потребительского рынка шаговой (пешеходной) доступности является объектом социальной направленности нацеленное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малоимущего населения г. Москвы.</w:t>
      </w:r>
    </w:p>
    <w:p w14:paraId="4C2FE2B8"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 проанализирован существующий</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потребности в торговых площадях, установленный в квадратных метрах торговой площади на 1000 жителей населенного пункта. Выявлено, что существующая практика установки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малопригодна для г. Москвы, т.к. существует большая миграция городского населения и миграция населения из других регионов.</w:t>
      </w:r>
    </w:p>
    <w:p w14:paraId="64197E84"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проблемы малопригодности существующих нормативов, нами была предложена формула для расчетов потребности в предприятиях шаговой доступности, в которой в качестве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единицы использовался не показатель 1 житель, а показатель - 1 условный</w:t>
      </w:r>
      <w:r>
        <w:rPr>
          <w:rStyle w:val="WW8Num2z0"/>
          <w:rFonts w:ascii="Verdana" w:hAnsi="Verdana"/>
          <w:color w:val="000000"/>
          <w:sz w:val="18"/>
          <w:szCs w:val="18"/>
        </w:rPr>
        <w:t> </w:t>
      </w:r>
      <w:r>
        <w:rPr>
          <w:rStyle w:val="WW8Num3z0"/>
          <w:rFonts w:ascii="Verdana" w:hAnsi="Verdana"/>
          <w:color w:val="4682B4"/>
          <w:sz w:val="18"/>
          <w:szCs w:val="18"/>
        </w:rPr>
        <w:t>покупатель</w:t>
      </w:r>
      <w:r>
        <w:rPr>
          <w:rFonts w:ascii="Verdana" w:hAnsi="Verdana"/>
          <w:color w:val="000000"/>
          <w:sz w:val="18"/>
          <w:szCs w:val="18"/>
        </w:rPr>
        <w:t>, т.к. с точки зрения элементарной логики,</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сеть обслуживает покупателей, а не жителей какой-то конкретной территории.</w:t>
      </w:r>
    </w:p>
    <w:p w14:paraId="41176758"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предложенной формулы были проведены следующие расчеты:</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условных покупателей по округам г. Москвы; обеспеченность населения и условных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торговыми площадями по административным округам г. Москвы; интенсивность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площадей по округам г. Москвы.</w:t>
      </w:r>
    </w:p>
    <w:p w14:paraId="39E46932"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полученным показателям потребительского рынка г. Москвы нами был проведен кластерный анализ административных округов г. Москвы по</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предприятиями потребительского рынка, который позволил выявить наиболее типичный административный округ г. Москвы, на основе разработанных критериев типичности. Северный административный округ (САО) г. Москвы был определен как типичный.</w:t>
      </w:r>
    </w:p>
    <w:p w14:paraId="0AA46EEC"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 административным округам г. Москвы, позволил установить наличие и состав предприятий потребительского рынка товаров и услуг, а также выявить неравномерность и хаотичность распределения данных предприятий, кроме того, несоответствие нормам и потребностям потребительского рынка.</w:t>
      </w:r>
    </w:p>
    <w:p w14:paraId="613FF959"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нормализации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предприятий потребительского рынка, а также оптимальной численности по административным округам г. Москвы, был предложен алгоритм, который позволил провести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размещения предприятий потребительского рынка.</w:t>
      </w:r>
    </w:p>
    <w:p w14:paraId="6E4DAC36"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была построена тренд-сезонная модель розничного оборота торговли г. Москвы и на ее основе осуществлено прогнозирование данного показателя. Так, фактическое значение розничного оборота торговли в г.Москве за первое полугодие 2005 г. составило 756912,7 млн. руб. Прогнозное значение тренд-сезонной модели розничного оборота торговли в г. Москве - 724433,4 млн. руб., что свидетельствует о достаточной значимости и адекватности построенной модели.</w:t>
      </w:r>
    </w:p>
    <w:p w14:paraId="34D48E80"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использованием методов корреляционно-регрессионного анализа были построены модели розничного оборота торговли, объема</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 количество малых предприятий в г. Москве.</w:t>
      </w:r>
    </w:p>
    <w:p w14:paraId="596B9A24"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 проведен анализ состояния потребительского рынка САО г. Москвы. Было установлено, что обеспеченность постоянных жителей САО розничной торговой сетью составляет 93,18% от установленного норматива.</w:t>
      </w:r>
    </w:p>
    <w:p w14:paraId="10054886"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оценки текущей и перспективной потребности в общей площади предприятий торговой сети и посадочных мест предприятий общедоступной сети общественного питания, позволяющая выявить количественную потребность в предприятиях потребительского рынка товаров и услуг шаговой (пешеходной) доступности;</w:t>
      </w:r>
    </w:p>
    <w:p w14:paraId="35BBF04E"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Выявлены критерии оценки оптимальной потребности в предприятиях потребительского рынка, на основании которых построена модель определения оптимальной потребности в предприятиях шаговой (пешеходной) доступности, применение которой позволит получить характеристику состояния развития такого рода предприятий по административным округам г. Москвы;</w:t>
      </w:r>
    </w:p>
    <w:p w14:paraId="05FEBFF3" w14:textId="77777777" w:rsidR="007A3DCE" w:rsidRDefault="007A3DCE" w:rsidP="007A3D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методика прогнозирования количества предприятий потребительского рынка товаров и услуг шаговой (пешеходной) доступности, на основе которой уточнена оценка необходимого количества предприятий потребительского рынка товаров и услуг на краткосрочную перспективу. При анализе было выявлено, что фактическое наличие предприятий потребительского рынка товаров и услуг шаговой (пешеходной) доступности в САО определяется величиной 2807 ед. Оптимальное количество данных предприятий должно составлять 5522 ед., при этом переспециализации должно быть подвергнуто 1700 ед.</w:t>
      </w:r>
    </w:p>
    <w:p w14:paraId="19167810" w14:textId="77777777" w:rsidR="007A3DCE" w:rsidRDefault="007A3DCE" w:rsidP="007A3D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&lt; Предложенные в работе методики по направлению формирования предприятий потребительского рынка товаров и услуг шаговой (пешеходной) доступности будут способствовать совершенствованию механизма реализации социально-экономической политики в</w:t>
      </w:r>
      <w:r>
        <w:rPr>
          <w:rStyle w:val="WW8Num2z0"/>
          <w:rFonts w:ascii="Verdana" w:hAnsi="Verdana"/>
          <w:color w:val="000000"/>
          <w:sz w:val="18"/>
          <w:szCs w:val="18"/>
        </w:rPr>
        <w:t> </w:t>
      </w:r>
      <w:r>
        <w:rPr>
          <w:rStyle w:val="WW8Num3z0"/>
          <w:rFonts w:ascii="Verdana" w:hAnsi="Verdana"/>
          <w:color w:val="4682B4"/>
          <w:sz w:val="18"/>
          <w:szCs w:val="18"/>
        </w:rPr>
        <w:t>мегаполисе</w:t>
      </w:r>
      <w:r>
        <w:rPr>
          <w:rFonts w:ascii="Verdana" w:hAnsi="Verdana"/>
          <w:color w:val="000000"/>
          <w:sz w:val="18"/>
          <w:szCs w:val="18"/>
        </w:rPr>
        <w:t>.</w:t>
      </w:r>
    </w:p>
    <w:p w14:paraId="0E08CCCA" w14:textId="77777777" w:rsidR="007A3DCE" w:rsidRDefault="007A3DCE" w:rsidP="007A3DC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Федосеев, Артем Игоревич, 2005 год</w:t>
      </w:r>
    </w:p>
    <w:p w14:paraId="02A52619"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51773-01 «Розничная торговля. Классификация предприятий» \\Сборник нормативных документов,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розничной торговли. Минторг России. М.: Легкая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и бытовое обслуживание, 2000.</w:t>
      </w:r>
    </w:p>
    <w:p w14:paraId="14B32FD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ГОСТ Р 51303-99 «</w:t>
      </w:r>
      <w:r>
        <w:rPr>
          <w:rStyle w:val="WW8Num3z0"/>
          <w:rFonts w:ascii="Verdana" w:hAnsi="Verdana"/>
          <w:color w:val="4682B4"/>
          <w:sz w:val="18"/>
          <w:szCs w:val="18"/>
        </w:rPr>
        <w:t>Торговля</w:t>
      </w:r>
      <w:r>
        <w:rPr>
          <w:rFonts w:ascii="Verdana" w:hAnsi="Verdana"/>
          <w:color w:val="000000"/>
          <w:sz w:val="18"/>
          <w:szCs w:val="18"/>
        </w:rPr>
        <w:t>. Термины и определения» \\Сборник нормативных документов, регламентирующих предоставление услуг</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Изд-во Минторга России. М: Легкая промышленность и бытовое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2000.</w:t>
      </w:r>
    </w:p>
    <w:p w14:paraId="393F7C7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от 16 сентября 1997 г. № 683-ПП «О проектных предложениях по развитию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спальных</w:t>
      </w:r>
      <w:r>
        <w:rPr>
          <w:rFonts w:ascii="Verdana" w:hAnsi="Verdana"/>
          <w:color w:val="000000"/>
          <w:sz w:val="18"/>
          <w:szCs w:val="18"/>
        </w:rPr>
        <w:t>» районах города Москвы».</w:t>
      </w:r>
    </w:p>
    <w:p w14:paraId="5396A989"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от 31 марта 1998 г. № 248-ПП «О состоянии и мерах по развитию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Москвы в 1999-2000 гг.».</w:t>
      </w:r>
    </w:p>
    <w:p w14:paraId="55F2D179"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от 13 февраля 2001 г. № 150-ПП «О создании социально-ориентированной розничной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сети».</w:t>
      </w:r>
    </w:p>
    <w:p w14:paraId="5F5AED9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от 14 мая 2002 г. № 359-ПП «Об итогах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товаров и услуг г. Москвы в 2001 году и основных направлениях на 2002-2003 годы».</w:t>
      </w:r>
    </w:p>
    <w:p w14:paraId="3E59A381"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от И июня 2002 г. № 429-ПП «О Концепции и основных направлениях Городской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 xml:space="preserve">программы по обеспечению субъектов малого </w:t>
      </w:r>
      <w:r>
        <w:rPr>
          <w:rFonts w:ascii="Verdana" w:hAnsi="Verdana"/>
          <w:color w:val="000000"/>
          <w:sz w:val="18"/>
          <w:szCs w:val="18"/>
        </w:rPr>
        <w:lastRenderedPageBreak/>
        <w:t>предпринимательства</w:t>
      </w:r>
      <w:r>
        <w:rPr>
          <w:rStyle w:val="WW8Num2z0"/>
          <w:rFonts w:ascii="Verdana" w:hAnsi="Verdana"/>
          <w:color w:val="000000"/>
          <w:sz w:val="18"/>
          <w:szCs w:val="18"/>
        </w:rPr>
        <w:t> </w:t>
      </w:r>
      <w:r>
        <w:rPr>
          <w:rStyle w:val="WW8Num3z0"/>
          <w:rFonts w:ascii="Verdana" w:hAnsi="Verdana"/>
          <w:color w:val="4682B4"/>
          <w:sz w:val="18"/>
          <w:szCs w:val="18"/>
        </w:rPr>
        <w:t>нежилыми</w:t>
      </w:r>
      <w:r>
        <w:rPr>
          <w:rStyle w:val="WW8Num2z0"/>
          <w:rFonts w:ascii="Verdana" w:hAnsi="Verdana"/>
          <w:color w:val="000000"/>
          <w:sz w:val="18"/>
          <w:szCs w:val="18"/>
        </w:rPr>
        <w:t> </w:t>
      </w:r>
      <w:r>
        <w:rPr>
          <w:rFonts w:ascii="Verdana" w:hAnsi="Verdana"/>
          <w:color w:val="000000"/>
          <w:sz w:val="18"/>
          <w:szCs w:val="18"/>
        </w:rPr>
        <w:t>помещениями на 2002-2010 годы».</w:t>
      </w:r>
    </w:p>
    <w:p w14:paraId="0FE26A0D"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от 18 июня 2002 г. № 467-ПП «О мерах по</w:t>
      </w:r>
      <w:r>
        <w:rPr>
          <w:rStyle w:val="WW8Num2z0"/>
          <w:rFonts w:ascii="Verdana" w:hAnsi="Verdana"/>
          <w:color w:val="000000"/>
          <w:sz w:val="18"/>
          <w:szCs w:val="18"/>
        </w:rPr>
        <w:t> </w:t>
      </w:r>
      <w:r>
        <w:rPr>
          <w:rStyle w:val="WW8Num3z0"/>
          <w:rFonts w:ascii="Verdana" w:hAnsi="Verdana"/>
          <w:color w:val="4682B4"/>
          <w:sz w:val="18"/>
          <w:szCs w:val="18"/>
        </w:rPr>
        <w:t>сдерживанию</w:t>
      </w:r>
      <w:r>
        <w:rPr>
          <w:rStyle w:val="WW8Num2z0"/>
          <w:rFonts w:ascii="Verdana" w:hAnsi="Verdana"/>
          <w:color w:val="000000"/>
          <w:sz w:val="18"/>
          <w:szCs w:val="18"/>
        </w:rPr>
        <w:t> </w:t>
      </w:r>
      <w:r>
        <w:rPr>
          <w:rFonts w:ascii="Verdana" w:hAnsi="Verdana"/>
          <w:color w:val="000000"/>
          <w:sz w:val="18"/>
          <w:szCs w:val="18"/>
        </w:rPr>
        <w:t>роста цен на товары и услуги в городе Москве».</w:t>
      </w:r>
    </w:p>
    <w:p w14:paraId="7C0B348F"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от 13 мая 2003 г. № 344-ПП «Об упорядочении организации работы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объектов хмелкорозничной сети на территории города Москвы».</w:t>
      </w:r>
    </w:p>
    <w:p w14:paraId="54EC48D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от 29 июля 2003 года № 632-ПП «Об основных направлениях реализации социальной политики в сфере потребительского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города Москвы до 2006 года».</w:t>
      </w:r>
    </w:p>
    <w:p w14:paraId="07B403F4"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от 30 декабря 2003 года № 1109-ПП «О предварительных итогах выполнения Программы Правительства Москвы за 2003 год и Программы Правительства Москвы на 2004 год».</w:t>
      </w:r>
    </w:p>
    <w:p w14:paraId="20086DED"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от 27 января 2004 г. № 29-ПП «Об очередных мерах по упорядочению работы и</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объектов мелкорозничной сети на территории города Москвы».</w:t>
      </w:r>
    </w:p>
    <w:p w14:paraId="7E6DDF1B"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от 7 декабря 2004 г. № 865-ПП «О мерах по развитию в Москве сети предприятий потребительского рынка товаров и услуг шаговой (пешеходной) доступности на 2005-2007 годы».</w:t>
      </w:r>
    </w:p>
    <w:p w14:paraId="58150FF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Комплексная программа развития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в Северном административном округе г. Москвы на 2004-2006 гг.</w:t>
      </w:r>
    </w:p>
    <w:p w14:paraId="3B13161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Айвазян А., Борисова СВ.,</w:t>
      </w:r>
      <w:r>
        <w:rPr>
          <w:rStyle w:val="WW8Num2z0"/>
          <w:rFonts w:ascii="Verdana" w:hAnsi="Verdana"/>
          <w:color w:val="000000"/>
          <w:sz w:val="18"/>
          <w:szCs w:val="18"/>
        </w:rPr>
        <w:t> </w:t>
      </w:r>
      <w:r>
        <w:rPr>
          <w:rStyle w:val="WW8Num3z0"/>
          <w:rFonts w:ascii="Verdana" w:hAnsi="Verdana"/>
          <w:color w:val="4682B4"/>
          <w:sz w:val="18"/>
          <w:szCs w:val="18"/>
        </w:rPr>
        <w:t>Лакалин</w:t>
      </w:r>
      <w:r>
        <w:rPr>
          <w:rStyle w:val="WW8Num2z0"/>
          <w:rFonts w:ascii="Verdana" w:hAnsi="Verdana"/>
          <w:color w:val="000000"/>
          <w:sz w:val="18"/>
          <w:szCs w:val="18"/>
        </w:rPr>
        <w:t> </w:t>
      </w:r>
      <w:r>
        <w:rPr>
          <w:rFonts w:ascii="Verdana" w:hAnsi="Verdana"/>
          <w:color w:val="000000"/>
          <w:sz w:val="18"/>
          <w:szCs w:val="18"/>
        </w:rPr>
        <w:t>Э.А. Макаров В.Л. Эконометрическая модель экономики России для целей</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прогноза и сценарного анализа. -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2001. - 34 с.</w:t>
      </w:r>
    </w:p>
    <w:p w14:paraId="6642EDC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Айвазян 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 М.: ЮНИТИ, 1998.</w:t>
      </w:r>
    </w:p>
    <w:p w14:paraId="30A9F14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М.Ю., Суворов Б.П. Исследование операций в экономике: Учебное пособие.-М.: Инфра-М, 2003. -444с. ISBN 5-16-001580-9</w:t>
      </w:r>
    </w:p>
    <w:p w14:paraId="029AB4F3"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М.Ю. Количественный анализ спроса на</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продукт. - М.: ЦЭМИ, 1999. - 83с. ил.</w:t>
      </w:r>
    </w:p>
    <w:p w14:paraId="041C749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 М.: Экономика, 1990. - 3501.с.</w:t>
      </w:r>
    </w:p>
    <w:p w14:paraId="52B0B18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с.320. ISBN: 5-279-02220-9</w:t>
      </w:r>
    </w:p>
    <w:p w14:paraId="5F9834A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товарооборота. - М.: МЭСИ, 1979. - 93с.</w:t>
      </w:r>
    </w:p>
    <w:p w14:paraId="6D2884F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Население и товарооборот: Тенденции и взаимосвязи. - М.: Статистика, 1980. - 144 с.</w:t>
      </w:r>
    </w:p>
    <w:p w14:paraId="4681EE91"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Маркетинг и исследование рынков. - М.: Русская деловая лититература, 1999.</w:t>
      </w:r>
    </w:p>
    <w:p w14:paraId="01AA0DD1"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Большая Советская Энциклопедия. (В 30 томах.)/ Гл. ред. A.M. Прохоров. Изд. 3-е. - М.: «</w:t>
      </w:r>
      <w:r>
        <w:rPr>
          <w:rStyle w:val="WW8Num3z0"/>
          <w:rFonts w:ascii="Verdana" w:hAnsi="Verdana"/>
          <w:color w:val="4682B4"/>
          <w:sz w:val="18"/>
          <w:szCs w:val="18"/>
        </w:rPr>
        <w:t>Советская Энциклопедия</w:t>
      </w:r>
      <w:r>
        <w:rPr>
          <w:rFonts w:ascii="Verdana" w:hAnsi="Verdana"/>
          <w:color w:val="000000"/>
          <w:sz w:val="18"/>
          <w:szCs w:val="18"/>
        </w:rPr>
        <w:t>», 1978.</w:t>
      </w:r>
    </w:p>
    <w:p w14:paraId="73E0B5EF"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Режим воспроизводства населения и состав семьи // В кн. Проблемы демографической статистики. - М.: Наука, 1968.</w:t>
      </w:r>
    </w:p>
    <w:p w14:paraId="0EB075B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Брагин</w:t>
      </w:r>
      <w:r>
        <w:rPr>
          <w:rStyle w:val="WW8Num2z0"/>
          <w:rFonts w:ascii="Verdana" w:hAnsi="Verdana"/>
          <w:color w:val="000000"/>
          <w:sz w:val="18"/>
          <w:szCs w:val="18"/>
        </w:rPr>
        <w:t> </w:t>
      </w:r>
      <w:r>
        <w:rPr>
          <w:rFonts w:ascii="Verdana" w:hAnsi="Verdana"/>
          <w:color w:val="000000"/>
          <w:sz w:val="18"/>
          <w:szCs w:val="18"/>
        </w:rPr>
        <w:t>Л.А., Данько Т.П. Торговое дело: экономика,</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организация. - М.: Инфра-М, 2002.</w:t>
      </w:r>
    </w:p>
    <w:p w14:paraId="22A064B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торговле/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2003. - 576с. ISBN 5-279-02248-9</w:t>
      </w:r>
    </w:p>
    <w:p w14:paraId="7E4490A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в рыночной экономике: Учеб. пособие/ 3. Рахман,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Инфра-М, 1996. - 271с. ил.</w:t>
      </w:r>
    </w:p>
    <w:p w14:paraId="276E3E2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Войцеховский</w:t>
      </w:r>
      <w:r>
        <w:rPr>
          <w:rStyle w:val="WW8Num2z0"/>
          <w:rFonts w:ascii="Verdana" w:hAnsi="Verdana"/>
          <w:color w:val="000000"/>
          <w:sz w:val="18"/>
          <w:szCs w:val="18"/>
        </w:rPr>
        <w:t> </w:t>
      </w:r>
      <w:r>
        <w:rPr>
          <w:rFonts w:ascii="Verdana" w:hAnsi="Verdana"/>
          <w:color w:val="000000"/>
          <w:sz w:val="18"/>
          <w:szCs w:val="18"/>
        </w:rPr>
        <w:t>О.А. Экономичный супермаркет - будущее российской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Витрина, 2000. - №1 с.28-30.</w:t>
      </w:r>
    </w:p>
    <w:p w14:paraId="4B52E57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Вопросы статистического оценивания и сравнения в экономических исследованиях:Учеб. пособие/ ВС. Мхитарян, ЛИ. Трошин.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1986.-112с. ил.</w:t>
      </w:r>
    </w:p>
    <w:p w14:paraId="4638C4E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 М.: ФБК- Пресс, 2002. -216с. ISBN: 5-88103-076-1</w:t>
      </w:r>
    </w:p>
    <w:p w14:paraId="0AE72CF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 М.:Финансы и статистика, 2000. - 24с. ISBN 5-279-01945-3</w:t>
      </w:r>
    </w:p>
    <w:p w14:paraId="61B3A43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Анализ статистических связей в одномерном и многомерном анализе: Учеб. пособие. - М.: МЭСИ, 1980. - 105с.</w:t>
      </w:r>
    </w:p>
    <w:p w14:paraId="43AEBDB3"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Учебное пособие. - М.: МЭСИ, 2002. - 352с. ISBN: 5-279-02430-9</w:t>
      </w:r>
    </w:p>
    <w:p w14:paraId="21B043F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Решение социально-экономических задач методами факторного и компонентного анализа: Учеб. пособие. - М.: МЭСИ, 1990. -96с.</w:t>
      </w:r>
    </w:p>
    <w:p w14:paraId="022BF63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Множественная регрессия в экономике при плохо обустроенных матрицах плана: Учеб. пособие. - М.: МЭСИ, 1992. - 45с.</w:t>
      </w:r>
    </w:p>
    <w:p w14:paraId="6B92024F"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Дана, 2003 - 208с. ISBN 5-238-00497-4</w:t>
      </w:r>
    </w:p>
    <w:p w14:paraId="5B6F787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Журавков</w:t>
      </w:r>
      <w:r>
        <w:rPr>
          <w:rStyle w:val="WW8Num2z0"/>
          <w:rFonts w:ascii="Verdana" w:hAnsi="Verdana"/>
          <w:color w:val="000000"/>
          <w:sz w:val="18"/>
          <w:szCs w:val="18"/>
        </w:rPr>
        <w:t> </w:t>
      </w:r>
      <w:r>
        <w:rPr>
          <w:rFonts w:ascii="Verdana" w:hAnsi="Verdana"/>
          <w:color w:val="000000"/>
          <w:sz w:val="18"/>
          <w:szCs w:val="18"/>
        </w:rPr>
        <w:t>В.Т. Регулирование развития розничной торговой сети в крупном городе/ Автореф.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2000.</w:t>
      </w:r>
    </w:p>
    <w:p w14:paraId="5E6DC0C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Л.И., Гневко В.А. Организационные и правовые приоритеты управления региональной экономикой. - СПб.: ИУиЭ, 1998. - 120с.</w:t>
      </w:r>
    </w:p>
    <w:p w14:paraId="33887D3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Д. Экономико-статистический анализ. - М.: ЮНИТИ, 2002. - 215с. ISBN 5-238-00334-х</w:t>
      </w:r>
    </w:p>
    <w:p w14:paraId="1637627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Учеб.-практ. пособие/ Д. Ильенкова, В.И.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СЮ. Ягудин. - М.: МЭСИ, 1999. - 75с. ч ---t.</w:t>
      </w:r>
    </w:p>
    <w:p w14:paraId="65C8783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Информационные технологии в статистике: Учеб. для вузов/ В.П.</w:t>
      </w:r>
      <w:r>
        <w:rPr>
          <w:rStyle w:val="WW8Num2z0"/>
          <w:rFonts w:ascii="Verdana" w:hAnsi="Verdana"/>
          <w:color w:val="000000"/>
          <w:sz w:val="18"/>
          <w:szCs w:val="18"/>
        </w:rPr>
        <w:t> </w:t>
      </w:r>
      <w:r>
        <w:rPr>
          <w:rStyle w:val="WW8Num3z0"/>
          <w:rFonts w:ascii="Verdana" w:hAnsi="Verdana"/>
          <w:color w:val="4682B4"/>
          <w:sz w:val="18"/>
          <w:szCs w:val="18"/>
        </w:rPr>
        <w:t>Божко</w:t>
      </w:r>
      <w:r>
        <w:rPr>
          <w:rFonts w:ascii="Verdana" w:hAnsi="Verdana"/>
          <w:color w:val="000000"/>
          <w:sz w:val="18"/>
          <w:szCs w:val="18"/>
        </w:rPr>
        <w:t>, А.Н. Романов, Г.П. Гримренко и др., Под ред.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В.П. Божко.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- 205с. - ISBN 5-7866-0161-7</w:t>
      </w:r>
    </w:p>
    <w:p w14:paraId="56B9D1A4"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Иохин</w:t>
      </w:r>
      <w:r>
        <w:rPr>
          <w:rStyle w:val="WW8Num2z0"/>
          <w:rFonts w:ascii="Verdana" w:hAnsi="Verdana"/>
          <w:color w:val="000000"/>
          <w:sz w:val="18"/>
          <w:szCs w:val="18"/>
        </w:rPr>
        <w:t> </w:t>
      </w:r>
      <w:r>
        <w:rPr>
          <w:rFonts w:ascii="Verdana" w:hAnsi="Verdana"/>
          <w:color w:val="000000"/>
          <w:sz w:val="18"/>
          <w:szCs w:val="18"/>
        </w:rPr>
        <w:t>В.Я. Экономическая теория. - М.: Экономисть, 2004. - 861с. ISBN 5-98118-068-4</w:t>
      </w:r>
    </w:p>
    <w:p w14:paraId="31AC68BB"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Иохин</w:t>
      </w:r>
      <w:r>
        <w:rPr>
          <w:rStyle w:val="WW8Num2z0"/>
          <w:rFonts w:ascii="Verdana" w:hAnsi="Verdana"/>
          <w:color w:val="000000"/>
          <w:sz w:val="18"/>
          <w:szCs w:val="18"/>
        </w:rPr>
        <w:t> </w:t>
      </w:r>
      <w:r>
        <w:rPr>
          <w:rFonts w:ascii="Verdana" w:hAnsi="Verdana"/>
          <w:color w:val="000000"/>
          <w:sz w:val="18"/>
          <w:szCs w:val="18"/>
        </w:rPr>
        <w:t>В.Я. Экономическая теория: введение в рынок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анализ: Учеб. - М.: Инфра-М, 1997. - 510с.</w:t>
      </w:r>
    </w:p>
    <w:p w14:paraId="3E3A93D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Исследование операций в конкретных ситуациях/ М.Ю.</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Б.П. -М.:ТЕИС, 1999.-861.с.</w:t>
      </w:r>
    </w:p>
    <w:p w14:paraId="68468B0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издержек обращения в торговле: Учеб. пособие/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СМ. Капелюш, - М.: Экономика, 1987. - 2061.с.</w:t>
      </w:r>
    </w:p>
    <w:p w14:paraId="754F6E6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Н.Б. Основы имитационного моделирования сложных экономических систем. - М.: ДЕЛО, 2003. - 335с.</w:t>
      </w:r>
    </w:p>
    <w:p w14:paraId="034BDC89"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Компьютеризация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 пособие/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Б.Е. Одинцов. - М.: Аудит, 1996. - 2691.с. ил.</w:t>
      </w:r>
    </w:p>
    <w:p w14:paraId="10582959"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Концепция развития внутренней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народного потребления Министерства торговли Российской федерации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газета, 7 января 2000. Российская торговая энциклопедия в 5-ти тт. Т.З М.: РООИи П, 1999.</w:t>
      </w:r>
    </w:p>
    <w:p w14:paraId="2136E9F1"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Корреляционный и регрессионный анализ: Учеб. пособие/ Л.И.</w:t>
      </w:r>
      <w:r>
        <w:rPr>
          <w:rStyle w:val="WW8Num2z0"/>
          <w:rFonts w:ascii="Verdana" w:hAnsi="Verdana"/>
          <w:color w:val="000000"/>
          <w:sz w:val="18"/>
          <w:szCs w:val="18"/>
        </w:rPr>
        <w:t> </w:t>
      </w:r>
      <w:r>
        <w:rPr>
          <w:rStyle w:val="WW8Num3z0"/>
          <w:rFonts w:ascii="Verdana" w:hAnsi="Verdana"/>
          <w:color w:val="4682B4"/>
          <w:sz w:val="18"/>
          <w:szCs w:val="18"/>
        </w:rPr>
        <w:t>Трошин</w:t>
      </w:r>
      <w:r>
        <w:rPr>
          <w:rFonts w:ascii="Verdana" w:hAnsi="Verdana"/>
          <w:color w:val="000000"/>
          <w:sz w:val="18"/>
          <w:szCs w:val="18"/>
        </w:rPr>
        <w:t>, B.C. Мхитарян; Под ред. И. Г.</w:t>
      </w:r>
      <w:r>
        <w:rPr>
          <w:rStyle w:val="WW8Num2z0"/>
          <w:rFonts w:ascii="Verdana" w:hAnsi="Verdana"/>
          <w:color w:val="000000"/>
          <w:sz w:val="18"/>
          <w:szCs w:val="18"/>
        </w:rPr>
        <w:t> </w:t>
      </w:r>
      <w:r>
        <w:rPr>
          <w:rStyle w:val="WW8Num3z0"/>
          <w:rFonts w:ascii="Verdana" w:hAnsi="Verdana"/>
          <w:color w:val="4682B4"/>
          <w:sz w:val="18"/>
          <w:szCs w:val="18"/>
        </w:rPr>
        <w:t>Венецкого</w:t>
      </w:r>
      <w:r>
        <w:rPr>
          <w:rFonts w:ascii="Verdana" w:hAnsi="Verdana"/>
          <w:color w:val="000000"/>
          <w:sz w:val="18"/>
          <w:szCs w:val="18"/>
        </w:rPr>
        <w:t>. - 2-е изд. - М.: МЭСИ, 1981. — 121с. граф.</w:t>
      </w:r>
    </w:p>
    <w:p w14:paraId="52B98C4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Краткий курс</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предпринимательства: Учебное пособие/ Кол. авт. - М.: МГУК, 2001. - 208с.</w:t>
      </w:r>
    </w:p>
    <w:p w14:paraId="334775C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Под ред. Н.Ш. Кремера. - М.: ЮНИТИ-ДАНА, 2003. -311с.</w:t>
      </w:r>
    </w:p>
    <w:p w14:paraId="577F3CE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Курс социально-экономической статистики: Учеб. для вузов/ Под ред. М.ГНазарова. - М.:Финстатинформ, 2002. - 976 с. ISBN-5-7866-0021-1</w:t>
      </w:r>
    </w:p>
    <w:p w14:paraId="47500DF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Поли. собр. соч., 5 изд., т.42, с. 278.</w:t>
      </w:r>
    </w:p>
    <w:p w14:paraId="65345801"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Любимцева</w:t>
      </w:r>
      <w:r>
        <w:rPr>
          <w:rStyle w:val="WW8Num2z0"/>
          <w:rFonts w:ascii="Verdana" w:hAnsi="Verdana"/>
          <w:color w:val="000000"/>
          <w:sz w:val="18"/>
          <w:szCs w:val="18"/>
        </w:rPr>
        <w:t> </w:t>
      </w:r>
      <w:r>
        <w:rPr>
          <w:rFonts w:ascii="Verdana" w:hAnsi="Verdana"/>
          <w:color w:val="000000"/>
          <w:sz w:val="18"/>
          <w:szCs w:val="18"/>
        </w:rPr>
        <w:t>СВ. Трансформация экономических систем: монография. — М.: Экономисть, 2003. -433с. ISBN 5-98118-051-Х</w:t>
      </w:r>
    </w:p>
    <w:p w14:paraId="2420FCB3"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 пособие/ Салин В.Н.,</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В.Г. - М.: Дело, 2001. - 336с.</w:t>
      </w:r>
    </w:p>
    <w:p w14:paraId="208B2CC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2004 год.: Статистический сборник. Федеральная служба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-М.: 2004.-158 с.</w:t>
      </w:r>
    </w:p>
    <w:p w14:paraId="1642A32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Маркс К. и Энгельс Ф., Соч., 2 изд., т. 13, с. 6.</w:t>
      </w:r>
    </w:p>
    <w:p w14:paraId="157980C9"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Москва 1992-2002 гг.: Краткий статистический справочник. Московский городской комитет </w:t>
      </w:r>
      <w:r>
        <w:rPr>
          <w:rFonts w:ascii="Verdana" w:hAnsi="Verdana"/>
          <w:color w:val="000000"/>
          <w:sz w:val="18"/>
          <w:szCs w:val="18"/>
        </w:rPr>
        <w:lastRenderedPageBreak/>
        <w:t>государственной статистики. - М.: 2003.</w:t>
      </w:r>
    </w:p>
    <w:p w14:paraId="714E574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Московский статистический ежегодник 2002.: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Московский городской комитет государственной статистики. - М.: 2002.</w:t>
      </w:r>
    </w:p>
    <w:p w14:paraId="65779B8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Носова С. Экономическая теория: Учебник. - М.: Владос, 1999. - 520с.</w:t>
      </w:r>
    </w:p>
    <w:p w14:paraId="38968EB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Носова С. Экономический контроль. Сущность и формы проявления. — М.: Экономика, 1991.- 1761.с.</w:t>
      </w:r>
    </w:p>
    <w:p w14:paraId="02EEDCC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Общая теория статистики/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- 4-е изд.- М.: Финансы и статистика, 1998.</w:t>
      </w:r>
    </w:p>
    <w:p w14:paraId="20996CC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- 5-е изд., доп. и перераб. - М.: Финансы и статистика, 2003.-440 с : ил.</w:t>
      </w:r>
    </w:p>
    <w:p w14:paraId="38EEF30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Общая теория статистики: Учеб./ М.Р.</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Е.В. Петрова, В.Н. Румянцев. - 2-е изд. - М.: Инфра-М, 1999. - 412,1. с. ил.</w:t>
      </w:r>
    </w:p>
    <w:p w14:paraId="41ED164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Ожегов СИ. Словарь русского языка: 70000 слов/ Под ред. Н.Ю. Шведовой. - 23-е изд., испр. - М.: Рус. яз., 1990. - 917 с. ISBN 5-200-01088-8</w:t>
      </w:r>
    </w:p>
    <w:p w14:paraId="3F7C5C03"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Эконометрика: Учебник. - М.: 2004. - 576с. ISBN 5-472- 00035-1</w:t>
      </w:r>
    </w:p>
    <w:p w14:paraId="20E2BE1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Устойчивость в социально-экономических моделях. — М.: Наука, 1979.-296с.</w:t>
      </w:r>
    </w:p>
    <w:p w14:paraId="35A3AB3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Основы алгоритмизации: Учеб. пособие/ З.В.</w:t>
      </w:r>
      <w:r>
        <w:rPr>
          <w:rStyle w:val="WW8Num2z0"/>
          <w:rFonts w:ascii="Verdana" w:hAnsi="Verdana"/>
          <w:color w:val="000000"/>
          <w:sz w:val="18"/>
          <w:szCs w:val="18"/>
        </w:rPr>
        <w:t> </w:t>
      </w:r>
      <w:r>
        <w:rPr>
          <w:rStyle w:val="WW8Num3z0"/>
          <w:rFonts w:ascii="Verdana" w:hAnsi="Verdana"/>
          <w:color w:val="4682B4"/>
          <w:sz w:val="18"/>
          <w:szCs w:val="18"/>
        </w:rPr>
        <w:t>Алферова</w:t>
      </w:r>
      <w:r>
        <w:rPr>
          <w:rFonts w:ascii="Verdana" w:hAnsi="Verdana"/>
          <w:color w:val="000000"/>
          <w:sz w:val="18"/>
          <w:szCs w:val="18"/>
        </w:rPr>
        <w:t>, СВ. Дробин. — М.:МЭСИ, 1985.-83с.</w:t>
      </w:r>
    </w:p>
    <w:p w14:paraId="62EC003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Основы построения</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в торговле: Учеб. пособие/ А.А. Спирин. - М. 1983.-47с. ил.</w:t>
      </w:r>
    </w:p>
    <w:p w14:paraId="12D0663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Плис</w:t>
      </w:r>
      <w:r>
        <w:rPr>
          <w:rStyle w:val="WW8Num2z0"/>
          <w:rFonts w:ascii="Verdana" w:hAnsi="Verdana"/>
          <w:color w:val="000000"/>
          <w:sz w:val="18"/>
          <w:szCs w:val="18"/>
        </w:rPr>
        <w:t> </w:t>
      </w:r>
      <w:r>
        <w:rPr>
          <w:rFonts w:ascii="Verdana" w:hAnsi="Verdana"/>
          <w:color w:val="000000"/>
          <w:sz w:val="18"/>
          <w:szCs w:val="18"/>
        </w:rPr>
        <w:t>А.И., Сливина Н.А. Практикуем по прикладной статистике в среде SPSS. - М.: Финансы и статистика, 2004. - 288 с : ил.</w:t>
      </w:r>
    </w:p>
    <w:p w14:paraId="5FEF177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Показатели статистики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Учеб. пособие/ Т.В.</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К.Ю. Лупанов. - М.: МЭСИ, 1991. - 98с.</w:t>
      </w:r>
    </w:p>
    <w:p w14:paraId="7263F9E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Прикладная статистика. Основы эконометрики: Уч.: В 2т. т.1:Теория вероятностей и прикладная статистика. - 2-е изд., испр. - М.: ЮНИТИ-ДАНА, 2001. - 656с. ISBN 5-238-00304-8</w:t>
      </w:r>
    </w:p>
    <w:p w14:paraId="0076422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Прикладная статистика и основы эконометрики - Applied statistics and essentials of econometrics: Учеб./ CA.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 M.: ЮНИТИ, 1998. - 1022c. ил.</w:t>
      </w:r>
    </w:p>
    <w:p w14:paraId="53D466C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Применение многомерного статистического анализа в экономических исследованиях: Учеб. пособие/ Под ред. И.Г. Венецкого. - М.: МЭСИ, 1981.-120с. ил.</w:t>
      </w:r>
    </w:p>
    <w:p w14:paraId="167791E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торговли и резервы ее повышения/ Кол. авт. - М.: Экономика, 1978.-215с. ил.</w:t>
      </w:r>
    </w:p>
    <w:p w14:paraId="0424ECF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 М.: Аудит, 1999. — 336с. ISBN: 5-238-00054-5</w:t>
      </w:r>
    </w:p>
    <w:p w14:paraId="17A2788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Сборник задач по исследованию операций: Учеб. пособие/ А.Б.</w:t>
      </w:r>
      <w:r>
        <w:rPr>
          <w:rStyle w:val="WW8Num2z0"/>
          <w:rFonts w:ascii="Verdana" w:hAnsi="Verdana"/>
          <w:color w:val="000000"/>
          <w:sz w:val="18"/>
          <w:szCs w:val="18"/>
        </w:rPr>
        <w:t> </w:t>
      </w:r>
      <w:r>
        <w:rPr>
          <w:rStyle w:val="WW8Num3z0"/>
          <w:rFonts w:ascii="Verdana" w:hAnsi="Verdana"/>
          <w:color w:val="4682B4"/>
          <w:sz w:val="18"/>
          <w:szCs w:val="18"/>
        </w:rPr>
        <w:t>Аронович</w:t>
      </w:r>
      <w:r>
        <w:rPr>
          <w:rFonts w:ascii="Verdana" w:hAnsi="Verdana"/>
          <w:color w:val="000000"/>
          <w:sz w:val="18"/>
          <w:szCs w:val="18"/>
        </w:rPr>
        <w:t>, М.Ю. Афанасьев, Б.П. Суворов. - М.: 1997. - 2521.с. ил.</w:t>
      </w:r>
    </w:p>
    <w:p w14:paraId="4EF57AA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Сборник нормативных документов, регламентирующих предоставление услуг розничной торговли.</w:t>
      </w:r>
      <w:r>
        <w:rPr>
          <w:rStyle w:val="WW8Num2z0"/>
          <w:rFonts w:ascii="Verdana" w:hAnsi="Verdana"/>
          <w:color w:val="000000"/>
          <w:sz w:val="18"/>
          <w:szCs w:val="18"/>
        </w:rPr>
        <w:t> </w:t>
      </w:r>
      <w:r>
        <w:rPr>
          <w:rStyle w:val="WW8Num3z0"/>
          <w:rFonts w:ascii="Verdana" w:hAnsi="Verdana"/>
          <w:color w:val="4682B4"/>
          <w:sz w:val="18"/>
          <w:szCs w:val="18"/>
        </w:rPr>
        <w:t>Минторг</w:t>
      </w:r>
      <w:r>
        <w:rPr>
          <w:rStyle w:val="WW8Num2z0"/>
          <w:rFonts w:ascii="Verdana" w:hAnsi="Verdana"/>
          <w:color w:val="000000"/>
          <w:sz w:val="18"/>
          <w:szCs w:val="18"/>
        </w:rPr>
        <w:t> </w:t>
      </w:r>
      <w:r>
        <w:rPr>
          <w:rFonts w:ascii="Verdana" w:hAnsi="Verdana"/>
          <w:color w:val="000000"/>
          <w:sz w:val="18"/>
          <w:szCs w:val="18"/>
        </w:rPr>
        <w:t>России. - М.: Легкая промышленность н бытовое обслуживание, 2000.</w:t>
      </w:r>
    </w:p>
    <w:p w14:paraId="3A6F1C54"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Сводка и группировка материалов статистического наблюдения: Учеб./ Т.В.</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М.Р. Ефимова. - М.:</w:t>
      </w:r>
      <w:r>
        <w:rPr>
          <w:rStyle w:val="WW8Num2z0"/>
          <w:rFonts w:ascii="Verdana" w:hAnsi="Verdana"/>
          <w:color w:val="000000"/>
          <w:sz w:val="18"/>
          <w:szCs w:val="18"/>
        </w:rPr>
        <w:t> </w:t>
      </w:r>
      <w:r>
        <w:rPr>
          <w:rStyle w:val="WW8Num3z0"/>
          <w:rFonts w:ascii="Verdana" w:hAnsi="Verdana"/>
          <w:color w:val="4682B4"/>
          <w:sz w:val="18"/>
          <w:szCs w:val="18"/>
        </w:rPr>
        <w:t>МИУ</w:t>
      </w:r>
      <w:r>
        <w:rPr>
          <w:rFonts w:ascii="Verdana" w:hAnsi="Verdana"/>
          <w:color w:val="000000"/>
          <w:sz w:val="18"/>
          <w:szCs w:val="18"/>
        </w:rPr>
        <w:t>, 1980. - 27с.</w:t>
      </w:r>
    </w:p>
    <w:p w14:paraId="539E9D2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Совершенствование статистической информационной системы России на современном этапе развития экономики/ В. П. Божко. - М.: Финансы и статистика, 1999. - 971.с. ил.</w:t>
      </w:r>
    </w:p>
    <w:p w14:paraId="0700BF50"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Соломатин</w:t>
      </w:r>
      <w:r>
        <w:rPr>
          <w:rStyle w:val="WW8Num2z0"/>
          <w:rFonts w:ascii="Verdana" w:hAnsi="Verdana"/>
          <w:color w:val="000000"/>
          <w:sz w:val="18"/>
          <w:szCs w:val="18"/>
        </w:rPr>
        <w:t> </w:t>
      </w:r>
      <w:r>
        <w:rPr>
          <w:rFonts w:ascii="Verdana" w:hAnsi="Verdana"/>
          <w:color w:val="000000"/>
          <w:sz w:val="18"/>
          <w:szCs w:val="18"/>
        </w:rPr>
        <w:t>А.Н. Экономика и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 М.: Инфра-М, 2001.</w:t>
      </w:r>
    </w:p>
    <w:p w14:paraId="42B80C1F"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Социальная статистика: Учебник/ Под ред. М.Г. Назарова. - М.: ч. Финансы и статистика, 1988. - 319 с.</w:t>
      </w:r>
    </w:p>
    <w:p w14:paraId="29B5D39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Социальная статистика: Учебник/ Под ред. И.И. Елисеевой. - 3-е изд., перераб, и доп. - М.: Финансы и статистика, 2003. - 480 с : ил.</w:t>
      </w:r>
    </w:p>
    <w:p w14:paraId="3F83D30D"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Социальная структура и социальное расслоение населения Российской Федерации: (По материалам выбороч. обследования населения трех регионов РФ)/ А. Айвазян, И.А.</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 М.: ЦЭМИ, 1998. - 86с.</w:t>
      </w:r>
    </w:p>
    <w:p w14:paraId="3F446939"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Социально-экономическая статистика: Учеб./ В.И.</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xml:space="preserve">, Е.П. Шпаковская. - М.: Юристь, </w:t>
      </w:r>
      <w:r>
        <w:rPr>
          <w:rFonts w:ascii="Verdana" w:hAnsi="Verdana"/>
          <w:color w:val="000000"/>
          <w:sz w:val="18"/>
          <w:szCs w:val="18"/>
        </w:rPr>
        <w:lastRenderedPageBreak/>
        <w:t>2001. - 461 с. - ISBN 5-7975-0370-0</w:t>
      </w:r>
    </w:p>
    <w:p w14:paraId="3E857ED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Социально-экономическая статистика: Учеб. пособие / О.Э.</w:t>
      </w:r>
      <w:r>
        <w:rPr>
          <w:rStyle w:val="WW8Num2z0"/>
          <w:rFonts w:ascii="Verdana" w:hAnsi="Verdana"/>
          <w:color w:val="000000"/>
          <w:sz w:val="18"/>
          <w:szCs w:val="18"/>
        </w:rPr>
        <w:t> </w:t>
      </w:r>
      <w:r>
        <w:rPr>
          <w:rStyle w:val="WW8Num3z0"/>
          <w:rFonts w:ascii="Verdana" w:hAnsi="Verdana"/>
          <w:color w:val="4682B4"/>
          <w:sz w:val="18"/>
          <w:szCs w:val="18"/>
        </w:rPr>
        <w:t>Батина</w:t>
      </w:r>
      <w:r>
        <w:rPr>
          <w:rFonts w:ascii="Verdana" w:hAnsi="Verdana"/>
          <w:color w:val="000000"/>
          <w:sz w:val="18"/>
          <w:szCs w:val="18"/>
        </w:rPr>
        <w:t>, Э.А. Ярных. - М.: МГУК, 1999. - 79с.</w:t>
      </w:r>
    </w:p>
    <w:p w14:paraId="225F840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Социально-экономическое положение России 2004 год. Федеральная служба государственной статистики. - М.: 2004. - Вып. XII.</w:t>
      </w:r>
    </w:p>
    <w:p w14:paraId="4558C16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Социальный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Кол. авт. - 2-е изд. - М.: Интел-Синтез, 2000. -314 с. _ 91.</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Шеффер М. Многомерный статистический анализ в экономике/ Под ред.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 М.: ЮНИТИ-ДАНА, 1999. - 598 с.</w:t>
      </w:r>
    </w:p>
    <w:p w14:paraId="79017E5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Статистика: Учебник/ Под ред.</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B.C. - изд. 2-е, стереотип. - М: Академия/Мастерство, 2001. - 272с.</w:t>
      </w:r>
    </w:p>
    <w:p w14:paraId="4958A03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Статистика коммерческой деятельности: Учебник/ О.Э.</w:t>
      </w:r>
      <w:r>
        <w:rPr>
          <w:rStyle w:val="WW8Num2z0"/>
          <w:rFonts w:ascii="Verdana" w:hAnsi="Verdana"/>
          <w:color w:val="000000"/>
          <w:sz w:val="18"/>
          <w:szCs w:val="18"/>
        </w:rPr>
        <w:t> </w:t>
      </w:r>
      <w:r>
        <w:rPr>
          <w:rStyle w:val="WW8Num3z0"/>
          <w:rFonts w:ascii="Verdana" w:hAnsi="Verdana"/>
          <w:color w:val="4682B4"/>
          <w:sz w:val="18"/>
          <w:szCs w:val="18"/>
        </w:rPr>
        <w:t>Башина</w:t>
      </w:r>
      <w:r>
        <w:rPr>
          <w:rFonts w:ascii="Verdana" w:hAnsi="Verdana"/>
          <w:color w:val="000000"/>
          <w:sz w:val="18"/>
          <w:szCs w:val="18"/>
        </w:rPr>
        <w:t>, И.К. Беляевский, Л.А. Данченок и др.; Под ред. И.К.</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Fonts w:ascii="Verdana" w:hAnsi="Verdana"/>
          <w:color w:val="000000"/>
          <w:sz w:val="18"/>
          <w:szCs w:val="18"/>
        </w:rPr>
        <w:t>, О.Э. Башиной. - М.: Финстатинформ, 1996. - 288 с.</w:t>
      </w:r>
    </w:p>
    <w:p w14:paraId="6807BBF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Статистика населения: Учеб.-практ. пособие/ М.В. Карманов - М.: МЭСИ, 1999.-77с.</w:t>
      </w:r>
    </w:p>
    <w:p w14:paraId="0BC3E0D5"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Статистика основных фондов 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Учеб. пособие/ М.Р. Ефимова. - М.: МИУ, 1982. - 16с.</w:t>
      </w:r>
    </w:p>
    <w:p w14:paraId="749511E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Статистика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Учеб. пособие/ О. Э.</w:t>
      </w:r>
      <w:r>
        <w:rPr>
          <w:rStyle w:val="WW8Num2z0"/>
          <w:rFonts w:ascii="Verdana" w:hAnsi="Verdana"/>
          <w:color w:val="000000"/>
          <w:sz w:val="18"/>
          <w:szCs w:val="18"/>
        </w:rPr>
        <w:t> </w:t>
      </w:r>
      <w:r>
        <w:rPr>
          <w:rStyle w:val="WW8Num3z0"/>
          <w:rFonts w:ascii="Verdana" w:hAnsi="Verdana"/>
          <w:color w:val="4682B4"/>
          <w:sz w:val="18"/>
          <w:szCs w:val="18"/>
        </w:rPr>
        <w:t>Башина</w:t>
      </w:r>
      <w:r>
        <w:rPr>
          <w:rFonts w:ascii="Verdana" w:hAnsi="Verdana"/>
          <w:color w:val="000000"/>
          <w:sz w:val="18"/>
          <w:szCs w:val="18"/>
        </w:rPr>
        <w:t>, Н. Ю. Иванова, - М.: МГУК, 1999. - 51с.</w:t>
      </w:r>
    </w:p>
    <w:p w14:paraId="15DC086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Статистика</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материальных благ н услуг населением: Учеб. пособие/</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 М.: МФИ, 1989. - 381.с. схем.</w:t>
      </w:r>
    </w:p>
    <w:p w14:paraId="353A660D"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Статистика рынка товаров и услуг: Учеб, для вузов/ Под ред. И.К. Беляевского. -- 2-е изд., перераб. и доп. - М.: Финансы и статистика, 2002. - 656 с : ил. - ISBN 5-279-02290-Х</w:t>
      </w:r>
    </w:p>
    <w:p w14:paraId="1C69E16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Статистика</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Учеб. пособие/ И.К. Беляевский, Т.Е.</w:t>
      </w:r>
      <w:r>
        <w:rPr>
          <w:rStyle w:val="WW8Num2z0"/>
          <w:rFonts w:ascii="Verdana" w:hAnsi="Verdana"/>
          <w:color w:val="000000"/>
          <w:sz w:val="18"/>
          <w:szCs w:val="18"/>
        </w:rPr>
        <w:t> </w:t>
      </w:r>
      <w:r>
        <w:rPr>
          <w:rStyle w:val="WW8Num3z0"/>
          <w:rFonts w:ascii="Verdana" w:hAnsi="Verdana"/>
          <w:color w:val="4682B4"/>
          <w:sz w:val="18"/>
          <w:szCs w:val="18"/>
        </w:rPr>
        <w:t>Платонова</w:t>
      </w:r>
      <w:r>
        <w:rPr>
          <w:rFonts w:ascii="Verdana" w:hAnsi="Verdana"/>
          <w:color w:val="000000"/>
          <w:sz w:val="18"/>
          <w:szCs w:val="18"/>
        </w:rPr>
        <w:t>. М.: МЭСИ, 1988. - 53с.</w:t>
      </w:r>
    </w:p>
    <w:p w14:paraId="24F82C3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Статистика торговли: Учеб. /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Н.Н. Ряузов, Д.Н. Ряузов. - 2-е изд., перераб. и доп. - М.: Финансы и статистика, 1989. - 3991. с. ил.</w:t>
      </w:r>
    </w:p>
    <w:p w14:paraId="5FC51BF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Статистика труда: Учеб. пособие / М.Г.</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Н.С. Партешко, В.Н. Румянцев; Под ред. М.Г. Назарова. — М.: Финансы и статистика, 1981. — 287с.</w:t>
      </w:r>
    </w:p>
    <w:p w14:paraId="27CF82D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Статистические ^методы в управлении производством/ М.Р. Ефимова. - М.: Финансы и статистика, 1988. - 151с.</w:t>
      </w:r>
    </w:p>
    <w:p w14:paraId="5EDC3CD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Статистические методы изучения связей экономических явлений: Учеб. пособие/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 М.: МЭСИ, 1983. - 128с. ил.</w:t>
      </w:r>
    </w:p>
    <w:p w14:paraId="4216D4C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Статистико-математические методы экономического анализа на предприятиях отрасли: Учеб. пособие/</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Д., Ильенкова Н.Д., Макальская М.Л. - М.: ЦНИИТЭстроймаш, 1989. - 791.с.</w:t>
      </w:r>
    </w:p>
    <w:p w14:paraId="00EEAE5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Статистика финансов предприятий: Учеб. пособие/ В.Н.</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Н.С. Родионова. - М.: ФА, 1998. - 501.с.</w:t>
      </w:r>
    </w:p>
    <w:p w14:paraId="5FA4033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- 2-е изд., перераб. и доп. - М.: Финансы и статистика, 1987.-2861.с. схем.</w:t>
      </w:r>
    </w:p>
    <w:p w14:paraId="321C689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Теория статистики: Учебник/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- 3-е изд., перераб. - М.: Финансы и статистика, 1999. - 560. - с: ил. ISBN 5-279-01951-8</w:t>
      </w:r>
    </w:p>
    <w:p w14:paraId="06E547B8"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Теория экономического анализа: Учеб. /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А.Д. Шеремет. - 4-е изд., доп. и перераб. - М.: Финансы и статистика, 1999. - 4141.с. ил.</w:t>
      </w:r>
    </w:p>
    <w:p w14:paraId="24FD0FAC"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Техника финансово-экономических расчетов: Учеб. пособие/ В.Н.</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О.Ю. Ситникова. - М.: Финансы и статистика, 1999. — 742.с. ил. ПО. Торговля в России.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России. - М., 2003. -465 с.</w:t>
      </w:r>
    </w:p>
    <w:p w14:paraId="1B4F0B4F"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Финансы: Толковый словарь: Англо-русский. - 2-е изд. - М.: Инфра-М, 2000.</w:t>
      </w:r>
    </w:p>
    <w:p w14:paraId="427196A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А.И. Анализ состояния и развития предприятий потребительского рынка товаров и услуг шаговой (пешеходной) доступности в г. Москве/ Вестник Российского государственного торгово-экономического университета. - М.:</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2005. - №2(10)</w:t>
      </w:r>
    </w:p>
    <w:p w14:paraId="1AADBDBE"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А.И. Социальная значимость и социальная эффективность открываемых в</w:t>
      </w:r>
      <w:r>
        <w:rPr>
          <w:rStyle w:val="WW8Num2z0"/>
          <w:rFonts w:ascii="Verdana" w:hAnsi="Verdana"/>
          <w:color w:val="000000"/>
          <w:sz w:val="18"/>
          <w:szCs w:val="18"/>
        </w:rPr>
        <w:t> </w:t>
      </w:r>
      <w:r>
        <w:rPr>
          <w:rStyle w:val="WW8Num3z0"/>
          <w:rFonts w:ascii="Verdana" w:hAnsi="Verdana"/>
          <w:color w:val="4682B4"/>
          <w:sz w:val="18"/>
          <w:szCs w:val="18"/>
        </w:rPr>
        <w:t>ЦАО</w:t>
      </w:r>
      <w:r>
        <w:rPr>
          <w:rStyle w:val="WW8Num2z0"/>
          <w:rFonts w:ascii="Verdana" w:hAnsi="Verdana"/>
          <w:color w:val="000000"/>
          <w:sz w:val="18"/>
          <w:szCs w:val="18"/>
        </w:rPr>
        <w:t> </w:t>
      </w:r>
      <w:r>
        <w:rPr>
          <w:rFonts w:ascii="Verdana" w:hAnsi="Verdana"/>
          <w:color w:val="000000"/>
          <w:sz w:val="18"/>
          <w:szCs w:val="18"/>
        </w:rPr>
        <w:t>г.Москвы социально-ориентированных магазинов/ Румянцевские чтения. Экономика, государство и общество в XXI веке. -М.:РГТЭУ-2005.</w:t>
      </w:r>
    </w:p>
    <w:p w14:paraId="1654EE8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Финансово-экономический словарь/ Под ред. М.Г. Назарова. - М.: Финстатинформ, 1995.-</w:t>
      </w:r>
      <w:r>
        <w:rPr>
          <w:rFonts w:ascii="Verdana" w:hAnsi="Verdana"/>
          <w:color w:val="000000"/>
          <w:sz w:val="18"/>
          <w:szCs w:val="18"/>
        </w:rPr>
        <w:lastRenderedPageBreak/>
        <w:t>224с.</w:t>
      </w:r>
    </w:p>
    <w:p w14:paraId="534F75F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Финансы предприятий: Учеб. пособие/</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 М.: Инфра-М, 1997. - 3411.с. граф.</w:t>
      </w:r>
    </w:p>
    <w:p w14:paraId="2A6DD5DB"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Г.П. Математические методы и модели в коммерческой деятельности. - 2-е изд. - М.: 2005. - 616с. ISBN: 5-279-02828-2</w:t>
      </w:r>
    </w:p>
    <w:p w14:paraId="52B20AD3"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Г.П. Экономико-математическое моделирование в торговле: Учеб. пособие. - М.: 1981. - 43с. ил.</w:t>
      </w:r>
    </w:p>
    <w:p w14:paraId="13561972"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Г.П. Финансовая математика: Учеб. пособие. - М.: МГУК, 1998. -47с.</w:t>
      </w:r>
    </w:p>
    <w:p w14:paraId="691AE741"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Под ред. И.И. Елисеевой. - М.: Финансы и статистика, 2003.</w:t>
      </w:r>
    </w:p>
    <w:p w14:paraId="48269556"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Адамов В.Е., Ильенкова Д.,</w:t>
      </w:r>
      <w:r>
        <w:rPr>
          <w:rStyle w:val="WW8Num2z0"/>
          <w:rFonts w:ascii="Verdana" w:hAnsi="Verdana"/>
          <w:color w:val="000000"/>
          <w:sz w:val="18"/>
          <w:szCs w:val="18"/>
        </w:rPr>
        <w:t> </w:t>
      </w:r>
      <w:r>
        <w:rPr>
          <w:rStyle w:val="WW8Num3z0"/>
          <w:rFonts w:ascii="Verdana" w:hAnsi="Verdana"/>
          <w:color w:val="4682B4"/>
          <w:sz w:val="18"/>
          <w:szCs w:val="18"/>
        </w:rPr>
        <w:t>Сиротина</w:t>
      </w:r>
      <w:r>
        <w:rPr>
          <w:rStyle w:val="WW8Num2z0"/>
          <w:rFonts w:ascii="Verdana" w:hAnsi="Verdana"/>
          <w:color w:val="000000"/>
          <w:sz w:val="18"/>
          <w:szCs w:val="18"/>
        </w:rPr>
        <w:t> </w:t>
      </w:r>
      <w:r>
        <w:rPr>
          <w:rFonts w:ascii="Verdana" w:hAnsi="Verdana"/>
          <w:color w:val="000000"/>
          <w:sz w:val="18"/>
          <w:szCs w:val="18"/>
        </w:rPr>
        <w:t>Т.В. М.: Финансы и статистика, 2002. - 288с. ISBN: 5-279-02189-Х</w:t>
      </w:r>
    </w:p>
    <w:p w14:paraId="0B3BCD3A"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Экономика противопожарной защиты: Учеб. для вузов</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Ю. И. Аболенцев; Высш. инж. пожарно-техн. шк.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М. ВИППТШ, 1985. - 2151. с. ил.</w:t>
      </w:r>
    </w:p>
    <w:p w14:paraId="103CDA6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Экономический анализ в торговле: Учеб. пособие/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И.М. Дмитриева, Л.Р. Смирнова и др.; Под ред. М.И. Баканова; - М.: Финансы и статистика, 2005. - 399с. ил. ISBN 5-279-02725-1</w:t>
      </w:r>
    </w:p>
    <w:p w14:paraId="09935AF7"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Экономико-математические методы и модели в торговле: Учеб. пособие/ А.А.</w:t>
      </w:r>
      <w:r>
        <w:rPr>
          <w:rStyle w:val="WW8Num2z0"/>
          <w:rFonts w:ascii="Verdana" w:hAnsi="Verdana"/>
          <w:color w:val="000000"/>
          <w:sz w:val="18"/>
          <w:szCs w:val="18"/>
        </w:rPr>
        <w:t> </w:t>
      </w:r>
      <w:r>
        <w:rPr>
          <w:rStyle w:val="WW8Num3z0"/>
          <w:rFonts w:ascii="Verdana" w:hAnsi="Verdana"/>
          <w:color w:val="4682B4"/>
          <w:sz w:val="18"/>
          <w:szCs w:val="18"/>
        </w:rPr>
        <w:t>Спирин</w:t>
      </w:r>
      <w:r>
        <w:rPr>
          <w:rFonts w:ascii="Verdana" w:hAnsi="Verdana"/>
          <w:color w:val="000000"/>
          <w:sz w:val="18"/>
          <w:szCs w:val="18"/>
        </w:rPr>
        <w:t>, Г.П. Фомин. - М.: Экономика, 1988. - 1481.с. ил.</w:t>
      </w:r>
    </w:p>
    <w:p w14:paraId="75157C63"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Экономико-статистическое изучение потребления/ В.Н. Салин. - М.: Финансы и статистика, 1990. - 1251.с. ил.</w:t>
      </w:r>
    </w:p>
    <w:p w14:paraId="5451C6D1" w14:textId="77777777" w:rsidR="007A3DCE" w:rsidRDefault="007A3DCE" w:rsidP="007A3D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Лрных Э.А. Статистика финансов предприятия торговли: Учеб. пособие. - 2-е изд., перераб. и доп. - М.: Финансы и статистика, 2005. - 416 с : ил.</w:t>
      </w:r>
    </w:p>
    <w:p w14:paraId="3672EDE1" w14:textId="58CEA549" w:rsidR="008E1F58" w:rsidRPr="007A3DCE" w:rsidRDefault="007A3DCE" w:rsidP="007A3DCE">
      <w:r>
        <w:rPr>
          <w:rFonts w:ascii="Verdana" w:hAnsi="Verdana"/>
          <w:color w:val="000000"/>
          <w:sz w:val="18"/>
          <w:szCs w:val="18"/>
        </w:rPr>
        <w:br/>
      </w:r>
      <w:bookmarkStart w:id="0" w:name="_GoBack"/>
      <w:bookmarkEnd w:id="0"/>
    </w:p>
    <w:sectPr w:rsidR="008E1F58" w:rsidRPr="007A3D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7B13E" w14:textId="77777777" w:rsidR="00C23BFC" w:rsidRDefault="00C23BFC">
      <w:pPr>
        <w:spacing w:after="0" w:line="240" w:lineRule="auto"/>
      </w:pPr>
      <w:r>
        <w:separator/>
      </w:r>
    </w:p>
  </w:endnote>
  <w:endnote w:type="continuationSeparator" w:id="0">
    <w:p w14:paraId="3C11CD7B" w14:textId="77777777" w:rsidR="00C23BFC" w:rsidRDefault="00C2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38DBD" w14:textId="77777777" w:rsidR="00C23BFC" w:rsidRDefault="00C23BFC">
      <w:pPr>
        <w:spacing w:after="0" w:line="240" w:lineRule="auto"/>
      </w:pPr>
      <w:r>
        <w:separator/>
      </w:r>
    </w:p>
  </w:footnote>
  <w:footnote w:type="continuationSeparator" w:id="0">
    <w:p w14:paraId="6F5B85EC" w14:textId="77777777" w:rsidR="00C23BFC" w:rsidRDefault="00C23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BFC"/>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6594</Words>
  <Characters>37588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cp:revision>
  <cp:lastPrinted>2009-02-06T05:36:00Z</cp:lastPrinted>
  <dcterms:created xsi:type="dcterms:W3CDTF">2016-07-07T10:01:00Z</dcterms:created>
  <dcterms:modified xsi:type="dcterms:W3CDTF">2016-08-16T14:17:00Z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