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559D3" w:rsidRDefault="003559D3" w:rsidP="003559D3">
      <w:r w:rsidRPr="003559D3">
        <w:rPr>
          <w:rFonts w:ascii="Times New Roman" w:eastAsia="Arial Narrow" w:hAnsi="Times New Roman" w:cs="Times New Roman"/>
          <w:b/>
          <w:bCs/>
          <w:color w:val="000000"/>
          <w:kern w:val="0"/>
          <w:sz w:val="24"/>
          <w:lang w:val="uk-UA" w:eastAsia="ru-RU" w:bidi="ru-RU"/>
        </w:rPr>
        <w:t xml:space="preserve">Кузьмич </w:t>
      </w:r>
      <w:r w:rsidRPr="003559D3">
        <w:rPr>
          <w:rFonts w:ascii="Times New Roman" w:eastAsia="Arial Narrow" w:hAnsi="Times New Roman" w:cs="Times New Roman"/>
          <w:b/>
          <w:bCs/>
          <w:color w:val="000000"/>
          <w:kern w:val="0"/>
          <w:sz w:val="24"/>
          <w:lang w:val="uk-UA" w:eastAsia="uk-UA" w:bidi="uk-UA"/>
        </w:rPr>
        <w:t>Вячеслав Кузьмович</w:t>
      </w:r>
      <w:r w:rsidRPr="003559D3">
        <w:rPr>
          <w:rFonts w:ascii="Times New Roman" w:eastAsia="Arial Narrow" w:hAnsi="Times New Roman" w:cs="Times New Roman"/>
          <w:color w:val="000000"/>
          <w:kern w:val="0"/>
          <w:sz w:val="24"/>
          <w:lang w:val="uk-UA" w:eastAsia="uk-UA" w:bidi="uk-UA"/>
        </w:rPr>
        <w:t>, старший викладач кафедри соціальної роботи Полтавського інституту економіки і права Відкритого міжнародного університету розвитку людини «Укра</w:t>
      </w:r>
      <w:r w:rsidRPr="003559D3">
        <w:rPr>
          <w:rFonts w:ascii="Times New Roman" w:eastAsia="Arial Narrow" w:hAnsi="Times New Roman" w:cs="Times New Roman"/>
          <w:color w:val="000000"/>
          <w:kern w:val="0"/>
          <w:sz w:val="24"/>
          <w:lang w:val="uk-UA" w:eastAsia="uk-UA" w:bidi="uk-UA"/>
        </w:rPr>
        <w:softHyphen/>
        <w:t>їна»: «Виховання гуманного відношення до людини у студентів педагогічних університетів» (13.00.07 - теорія і методика вихо</w:t>
      </w:r>
      <w:r w:rsidRPr="003559D3">
        <w:rPr>
          <w:rFonts w:ascii="Times New Roman" w:eastAsia="Arial Narrow" w:hAnsi="Times New Roman" w:cs="Times New Roman"/>
          <w:color w:val="000000"/>
          <w:kern w:val="0"/>
          <w:sz w:val="24"/>
          <w:lang w:val="uk-UA" w:eastAsia="uk-UA" w:bidi="uk-UA"/>
        </w:rPr>
        <w:softHyphen/>
        <w:t>вання). Спецрада Д 29.051.06 у Східноукраїнському національ</w:t>
      </w:r>
      <w:r w:rsidRPr="003559D3">
        <w:rPr>
          <w:rFonts w:ascii="Times New Roman" w:eastAsia="Arial Narrow" w:hAnsi="Times New Roman" w:cs="Times New Roman"/>
          <w:color w:val="000000"/>
          <w:kern w:val="0"/>
          <w:sz w:val="24"/>
          <w:lang w:val="uk-UA" w:eastAsia="uk-UA" w:bidi="uk-UA"/>
        </w:rPr>
        <w:softHyphen/>
        <w:t>ному університеті імені Володимира Даля</w:t>
      </w:r>
    </w:p>
    <w:sectPr w:rsidR="00047DE3" w:rsidRPr="003559D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6F7B0-80E5-4602-9948-FBD0809E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2020-05-07T08:13:00Z</dcterms:created>
  <dcterms:modified xsi:type="dcterms:W3CDTF">2020-05-07T19:55:00Z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