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6ECD2" w14:textId="77777777" w:rsidR="004D4F42" w:rsidRDefault="004D4F42" w:rsidP="004D4F4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динамики налоговых поступлений</w:t>
      </w:r>
    </w:p>
    <w:p w14:paraId="0553457D" w14:textId="77777777" w:rsidR="004D4F42" w:rsidRDefault="004D4F42" w:rsidP="004D4F42">
      <w:pPr>
        <w:rPr>
          <w:rFonts w:ascii="Verdana" w:hAnsi="Verdana"/>
          <w:color w:val="000000"/>
          <w:sz w:val="18"/>
          <w:szCs w:val="18"/>
          <w:shd w:val="clear" w:color="auto" w:fill="FFFFFF"/>
        </w:rPr>
      </w:pPr>
    </w:p>
    <w:p w14:paraId="39C3F386" w14:textId="498819D1" w:rsidR="00C35D32" w:rsidRDefault="004D4F42" w:rsidP="004D4F42">
      <w:r>
        <w:rPr>
          <w:rStyle w:val="10"/>
          <w:rFonts w:ascii="Verdana" w:hAnsi="Verdana"/>
          <w:color w:val="000000"/>
          <w:sz w:val="15"/>
          <w:szCs w:val="15"/>
        </w:rPr>
        <w:t>тема диссертации и автореферата по ВАК 08.00.12, кандидат экономических наук Астафьева, Екатерина Викторовна</w:t>
      </w:r>
      <w:r>
        <w:rPr>
          <w:rFonts w:ascii="Verdana" w:hAnsi="Verdana"/>
          <w:color w:val="000000"/>
          <w:sz w:val="18"/>
          <w:szCs w:val="18"/>
        </w:rPr>
        <w:br/>
      </w:r>
    </w:p>
    <w:p w14:paraId="5CBA5C33" w14:textId="77777777" w:rsidR="004D4F42" w:rsidRDefault="004D4F42" w:rsidP="004D4F42"/>
    <w:p w14:paraId="09F18A80" w14:textId="77777777" w:rsidR="004D4F42" w:rsidRDefault="004D4F42" w:rsidP="004D4F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25AFA3D"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2004</w:t>
      </w:r>
    </w:p>
    <w:p w14:paraId="473EB04E" w14:textId="77777777" w:rsidR="004D4F42" w:rsidRDefault="004D4F42" w:rsidP="004D4F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FE7860"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Астафьева, Екатерина Викторовна</w:t>
      </w:r>
    </w:p>
    <w:p w14:paraId="1F5CE520" w14:textId="77777777" w:rsidR="004D4F42" w:rsidRDefault="004D4F42" w:rsidP="004D4F4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49CEC5D4"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88419D" w14:textId="77777777" w:rsidR="004D4F42" w:rsidRDefault="004D4F42" w:rsidP="004D4F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49F795"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Москва</w:t>
      </w:r>
    </w:p>
    <w:p w14:paraId="5AABD6E9" w14:textId="77777777" w:rsidR="004D4F42" w:rsidRDefault="004D4F42" w:rsidP="004D4F4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D6082F0"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08.00.12</w:t>
      </w:r>
    </w:p>
    <w:p w14:paraId="4A8BDFF1" w14:textId="77777777" w:rsidR="004D4F42" w:rsidRDefault="004D4F42" w:rsidP="004D4F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31B0793"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FE893C" w14:textId="77777777" w:rsidR="004D4F42" w:rsidRDefault="004D4F42" w:rsidP="004D4F4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5E3C64C" w14:textId="77777777" w:rsidR="004D4F42" w:rsidRDefault="004D4F42" w:rsidP="004D4F42">
      <w:pPr>
        <w:spacing w:line="270" w:lineRule="atLeast"/>
        <w:rPr>
          <w:rFonts w:ascii="Verdana" w:hAnsi="Verdana"/>
          <w:color w:val="000000"/>
          <w:sz w:val="18"/>
          <w:szCs w:val="18"/>
        </w:rPr>
      </w:pPr>
      <w:r>
        <w:rPr>
          <w:rFonts w:ascii="Verdana" w:hAnsi="Verdana"/>
          <w:color w:val="000000"/>
          <w:sz w:val="18"/>
          <w:szCs w:val="18"/>
        </w:rPr>
        <w:t>172</w:t>
      </w:r>
    </w:p>
    <w:p w14:paraId="7E3B230E" w14:textId="77777777" w:rsidR="004D4F42" w:rsidRDefault="004D4F42" w:rsidP="004D4F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Астафьева, Екатерина Викторовна</w:t>
      </w:r>
    </w:p>
    <w:p w14:paraId="3DBCBAEF"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5C3D9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Налоговая система как объект статистического исследования.</w:t>
      </w:r>
    </w:p>
    <w:p w14:paraId="49B295E1"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w:t>
      </w:r>
      <w:proofErr w:type="gramEnd"/>
      <w:r>
        <w:rPr>
          <w:rFonts w:ascii="Verdana" w:hAnsi="Verdana"/>
          <w:color w:val="000000"/>
          <w:sz w:val="18"/>
          <w:szCs w:val="18"/>
        </w:rPr>
        <w:t xml:space="preserve"> Этапы формирования налоговой системы России.</w:t>
      </w:r>
    </w:p>
    <w:p w14:paraId="632CA709"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§1.2</w:t>
      </w:r>
      <w:proofErr w:type="gramEnd"/>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структуры налоговых поступлений в 1999-2003 гг.</w:t>
      </w:r>
    </w:p>
    <w:p w14:paraId="4310FD5B"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§1.3</w:t>
      </w:r>
      <w:proofErr w:type="gramEnd"/>
      <w:r>
        <w:rPr>
          <w:rFonts w:ascii="Verdana" w:hAnsi="Verdana"/>
          <w:color w:val="000000"/>
          <w:sz w:val="18"/>
          <w:szCs w:val="18"/>
        </w:rPr>
        <w:t xml:space="preserve"> Факторы, определяющие изменения объема</w:t>
      </w:r>
      <w:r>
        <w:rPr>
          <w:rStyle w:val="WW8Num2z0"/>
          <w:rFonts w:ascii="Verdana" w:hAnsi="Verdana"/>
          <w:color w:val="000000"/>
          <w:sz w:val="18"/>
          <w:szCs w:val="18"/>
        </w:rPr>
        <w:t> </w:t>
      </w:r>
      <w:r>
        <w:rPr>
          <w:rStyle w:val="WW8Num3z0"/>
          <w:rFonts w:ascii="Verdana" w:hAnsi="Verdana"/>
          <w:color w:val="4682B4"/>
          <w:sz w:val="18"/>
          <w:szCs w:val="18"/>
        </w:rPr>
        <w:t>поступлений</w:t>
      </w:r>
      <w:r>
        <w:rPr>
          <w:rStyle w:val="WW8Num2z0"/>
          <w:rFonts w:ascii="Verdana" w:hAnsi="Verdana"/>
          <w:color w:val="000000"/>
          <w:sz w:val="18"/>
          <w:szCs w:val="18"/>
        </w:rPr>
        <w:t> </w:t>
      </w:r>
      <w:r>
        <w:rPr>
          <w:rFonts w:ascii="Verdana" w:hAnsi="Verdana"/>
          <w:color w:val="000000"/>
          <w:sz w:val="18"/>
          <w:szCs w:val="18"/>
        </w:rPr>
        <w:t>налогов.</w:t>
      </w:r>
    </w:p>
    <w:p w14:paraId="7DD453E9"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1.</w:t>
      </w:r>
    </w:p>
    <w:p w14:paraId="55A41944"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Пофакторный</w:t>
      </w:r>
      <w:proofErr w:type="spellEnd"/>
      <w:r>
        <w:rPr>
          <w:rStyle w:val="WW8Num2z0"/>
          <w:rFonts w:ascii="Verdana" w:hAnsi="Verdana"/>
          <w:color w:val="000000"/>
          <w:sz w:val="18"/>
          <w:szCs w:val="18"/>
        </w:rPr>
        <w:t> </w:t>
      </w:r>
      <w:r>
        <w:rPr>
          <w:rFonts w:ascii="Verdana" w:hAnsi="Verdana"/>
          <w:color w:val="000000"/>
          <w:sz w:val="18"/>
          <w:szCs w:val="18"/>
        </w:rPr>
        <w:t>анализ изменения объема налоговых поступлений</w:t>
      </w:r>
    </w:p>
    <w:p w14:paraId="136A16DA"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§2.1</w:t>
      </w:r>
      <w:proofErr w:type="gramEnd"/>
      <w:r>
        <w:rPr>
          <w:rFonts w:ascii="Verdana" w:hAnsi="Verdana"/>
          <w:color w:val="000000"/>
          <w:sz w:val="18"/>
          <w:szCs w:val="18"/>
        </w:rPr>
        <w:t xml:space="preserve"> Цели и задачи</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пофакторного</w:t>
      </w:r>
      <w:proofErr w:type="spellEnd"/>
      <w:r>
        <w:rPr>
          <w:rStyle w:val="WW8Num2z0"/>
          <w:rFonts w:ascii="Verdana" w:hAnsi="Verdana"/>
          <w:color w:val="000000"/>
          <w:sz w:val="18"/>
          <w:szCs w:val="18"/>
        </w:rPr>
        <w:t> </w:t>
      </w:r>
      <w:r>
        <w:rPr>
          <w:rFonts w:ascii="Verdana" w:hAnsi="Verdana"/>
          <w:color w:val="000000"/>
          <w:sz w:val="18"/>
          <w:szCs w:val="18"/>
        </w:rPr>
        <w:t>анализа налоговых поступлений.</w:t>
      </w:r>
    </w:p>
    <w:p w14:paraId="67FB782B"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§2.2</w:t>
      </w:r>
      <w:proofErr w:type="gramEnd"/>
      <w:r>
        <w:rPr>
          <w:rFonts w:ascii="Verdana" w:hAnsi="Verdana"/>
          <w:color w:val="000000"/>
          <w:sz w:val="18"/>
          <w:szCs w:val="18"/>
        </w:rPr>
        <w:t xml:space="preserve"> Используемые данные и методы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оценивания.</w:t>
      </w:r>
    </w:p>
    <w:p w14:paraId="353DF4B2"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§2.3</w:t>
      </w:r>
      <w:proofErr w:type="gramEnd"/>
      <w:r>
        <w:rPr>
          <w:rFonts w:ascii="Verdana" w:hAnsi="Verdana"/>
          <w:color w:val="000000"/>
          <w:sz w:val="18"/>
          <w:szCs w:val="18"/>
        </w:rPr>
        <w:t xml:space="preserve"> Методика проведения </w:t>
      </w:r>
      <w:proofErr w:type="spellStart"/>
      <w:r>
        <w:rPr>
          <w:rFonts w:ascii="Verdana" w:hAnsi="Verdana"/>
          <w:color w:val="000000"/>
          <w:sz w:val="18"/>
          <w:szCs w:val="18"/>
        </w:rPr>
        <w:t>пофакторного</w:t>
      </w:r>
      <w:proofErr w:type="spellEnd"/>
      <w:r>
        <w:rPr>
          <w:rFonts w:ascii="Verdana" w:hAnsi="Verdana"/>
          <w:color w:val="000000"/>
          <w:sz w:val="18"/>
          <w:szCs w:val="18"/>
        </w:rPr>
        <w:t xml:space="preserve"> анализа изменения объема</w:t>
      </w:r>
      <w:r>
        <w:rPr>
          <w:rStyle w:val="WW8Num2z0"/>
          <w:rFonts w:ascii="Verdana" w:hAnsi="Verdana"/>
          <w:color w:val="000000"/>
          <w:sz w:val="18"/>
          <w:szCs w:val="18"/>
        </w:rPr>
        <w:t> </w:t>
      </w:r>
      <w:r>
        <w:rPr>
          <w:rStyle w:val="WW8Num3z0"/>
          <w:rFonts w:ascii="Verdana" w:hAnsi="Verdana"/>
          <w:color w:val="4682B4"/>
          <w:sz w:val="18"/>
          <w:szCs w:val="18"/>
        </w:rPr>
        <w:t>налоговых</w:t>
      </w:r>
      <w:r>
        <w:rPr>
          <w:rStyle w:val="WW8Num2z0"/>
          <w:rFonts w:ascii="Verdana" w:hAnsi="Verdana"/>
          <w:color w:val="000000"/>
          <w:sz w:val="18"/>
          <w:szCs w:val="18"/>
        </w:rPr>
        <w:t> </w:t>
      </w:r>
      <w:r>
        <w:rPr>
          <w:rFonts w:ascii="Verdana" w:hAnsi="Verdana"/>
          <w:color w:val="000000"/>
          <w:sz w:val="18"/>
          <w:szCs w:val="18"/>
        </w:rPr>
        <w:t>поступлений.</w:t>
      </w:r>
    </w:p>
    <w:p w14:paraId="24E119CC"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2.</w:t>
      </w:r>
    </w:p>
    <w:p w14:paraId="6AA7655F"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 прогнозирование налоговых поступлений.</w:t>
      </w:r>
    </w:p>
    <w:p w14:paraId="32E8EB8B"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§3.1</w:t>
      </w:r>
      <w:proofErr w:type="gramEnd"/>
      <w:r>
        <w:rPr>
          <w:rFonts w:ascii="Verdana" w:hAnsi="Verdana"/>
          <w:color w:val="000000"/>
          <w:sz w:val="18"/>
          <w:szCs w:val="18"/>
        </w:rPr>
        <w:t xml:space="preserve"> Моделирование налоговых поступлений.</w:t>
      </w:r>
    </w:p>
    <w:p w14:paraId="2CA0FAE7"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§3.2</w:t>
      </w:r>
      <w:proofErr w:type="gramEnd"/>
      <w:r>
        <w:rPr>
          <w:rFonts w:ascii="Verdana" w:hAnsi="Verdana"/>
          <w:color w:val="000000"/>
          <w:sz w:val="18"/>
          <w:szCs w:val="18"/>
        </w:rPr>
        <w:t xml:space="preserve"> Моделирование поступлений по основным видам</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36C64DBB" w14:textId="77777777" w:rsidR="004D4F42" w:rsidRDefault="004D4F42" w:rsidP="004D4F42">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§3.3</w:t>
      </w:r>
      <w:proofErr w:type="gramEnd"/>
      <w:r>
        <w:rPr>
          <w:rFonts w:ascii="Verdana" w:hAnsi="Verdana"/>
          <w:color w:val="000000"/>
          <w:sz w:val="18"/>
          <w:szCs w:val="18"/>
        </w:rPr>
        <w:t>. Прогнозирование налоговых поступлений.</w:t>
      </w:r>
    </w:p>
    <w:p w14:paraId="70A0C24B"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главе 3.</w:t>
      </w:r>
    </w:p>
    <w:p w14:paraId="624A9C66" w14:textId="77777777" w:rsidR="004D4F42" w:rsidRDefault="004D4F42" w:rsidP="004D4F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динамики </w:t>
      </w:r>
      <w:r>
        <w:rPr>
          <w:rStyle w:val="WW8Num1z0"/>
          <w:rFonts w:ascii="Verdana" w:hAnsi="Verdana"/>
          <w:b w:val="0"/>
          <w:bCs w:val="0"/>
          <w:color w:val="535353"/>
          <w:sz w:val="15"/>
          <w:szCs w:val="15"/>
        </w:rPr>
        <w:lastRenderedPageBreak/>
        <w:t>налоговых поступлений"</w:t>
      </w:r>
    </w:p>
    <w:p w14:paraId="635ED749"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экономических</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при помощи которых государство воздействует на рыночную экономику, важное место отводится</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аппарата поощрения и развития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отраслей народного хозяйства, через</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xml:space="preserve">государство может проводить энергичную политику в </w:t>
      </w:r>
      <w:proofErr w:type="spellStart"/>
      <w:r>
        <w:rPr>
          <w:rFonts w:ascii="Verdana" w:hAnsi="Verdana"/>
          <w:color w:val="000000"/>
          <w:sz w:val="18"/>
          <w:szCs w:val="18"/>
        </w:rPr>
        <w:t>развитии</w:t>
      </w:r>
      <w:r>
        <w:rPr>
          <w:rStyle w:val="WW8Num3z0"/>
          <w:rFonts w:ascii="Verdana" w:hAnsi="Verdana"/>
          <w:color w:val="4682B4"/>
          <w:sz w:val="18"/>
          <w:szCs w:val="18"/>
        </w:rPr>
        <w:t>наукоемких</w:t>
      </w:r>
      <w:proofErr w:type="spellEnd"/>
      <w:r>
        <w:rPr>
          <w:rStyle w:val="WW8Num2z0"/>
          <w:rFonts w:ascii="Verdana" w:hAnsi="Verdana"/>
          <w:color w:val="000000"/>
          <w:sz w:val="18"/>
          <w:szCs w:val="18"/>
        </w:rPr>
        <w:t> </w:t>
      </w:r>
      <w:r>
        <w:rPr>
          <w:rFonts w:ascii="Verdana" w:hAnsi="Verdana"/>
          <w:color w:val="000000"/>
          <w:sz w:val="18"/>
          <w:szCs w:val="18"/>
        </w:rPr>
        <w:t>производств и ликвидации убыточных предприятий.</w:t>
      </w:r>
    </w:p>
    <w:p w14:paraId="4875EA61"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является одним из экономических методов управления и обеспечения взаимосвязи общегосударственных интересов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интересами предпринимателей, предприятий независимо от ведомственной подчиненности,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организационно-правовой формы. С помощью</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определяются взаимоотношения предпринимателей и предприятий с государственными и местными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Fonts w:ascii="Verdana" w:hAnsi="Verdana"/>
          <w:color w:val="000000"/>
          <w:sz w:val="18"/>
          <w:szCs w:val="18"/>
        </w:rPr>
        <w:t>, с банками, а также с вышестоящими организациями. При помощи налогов регулируется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включая привлечение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формируется доход и прибыль предприятия.</w:t>
      </w:r>
    </w:p>
    <w:p w14:paraId="6EAD636D"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Всесторонний экономический анализ является основой функционирования любых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настоящее время оперативный анализ поступлений налогов и сборов, характеризующий различные стороны процесса формирования доходов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занимает одно из важнейших мест [38, 39].</w:t>
      </w:r>
    </w:p>
    <w:p w14:paraId="0CCC44C9"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анализ поступлений налогов и сборов приобретает при осуществлении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тесным образом связанного с задачами обеспечения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различных уровней.</w:t>
      </w:r>
    </w:p>
    <w:p w14:paraId="137793FC"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proofErr w:type="spellStart"/>
      <w:r>
        <w:rPr>
          <w:rStyle w:val="WW8Num3z0"/>
          <w:rFonts w:ascii="Verdana" w:hAnsi="Verdana"/>
          <w:color w:val="4682B4"/>
          <w:sz w:val="18"/>
          <w:szCs w:val="18"/>
        </w:rPr>
        <w:t>Пофакторный</w:t>
      </w:r>
      <w:proofErr w:type="spellEnd"/>
      <w:r>
        <w:rPr>
          <w:rStyle w:val="WW8Num2z0"/>
          <w:rFonts w:ascii="Verdana" w:hAnsi="Verdana"/>
          <w:color w:val="000000"/>
          <w:sz w:val="18"/>
          <w:szCs w:val="18"/>
        </w:rPr>
        <w:t> </w:t>
      </w:r>
      <w:r>
        <w:rPr>
          <w:rFonts w:ascii="Verdana" w:hAnsi="Verdana"/>
          <w:color w:val="000000"/>
          <w:sz w:val="18"/>
          <w:szCs w:val="18"/>
        </w:rPr>
        <w:t>анализ представляет собой декомпозицию изменения объема поступлений налогов и сборов по сравнению с базовым периодом по факторам, определившим это изменение. Он ставит целью объяснить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динамику налоговых поступлений исходя из</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макроэкономических тенденций и выявить причины изменения объема поступлений налогов и сборов по сравнению с базовым периодом.</w:t>
      </w:r>
    </w:p>
    <w:p w14:paraId="6D74F087"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пофакторного</w:t>
      </w:r>
      <w:proofErr w:type="spellEnd"/>
      <w:r>
        <w:rPr>
          <w:rStyle w:val="WW8Num2z0"/>
          <w:rFonts w:ascii="Verdana" w:hAnsi="Verdana"/>
          <w:color w:val="000000"/>
          <w:sz w:val="18"/>
          <w:szCs w:val="18"/>
        </w:rPr>
        <w:t> </w:t>
      </w:r>
      <w:r>
        <w:rPr>
          <w:rFonts w:ascii="Verdana" w:hAnsi="Verdana"/>
          <w:color w:val="000000"/>
          <w:sz w:val="18"/>
          <w:szCs w:val="18"/>
        </w:rPr>
        <w:t>анализа лежит задача моделирования налоговых поступлений, которая в значительной степени сводится к моделированию динамики базы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зависимости от различных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микроэкономических</w:t>
      </w:r>
      <w:r>
        <w:rPr>
          <w:rStyle w:val="WW8Num2z0"/>
          <w:rFonts w:ascii="Verdana" w:hAnsi="Verdana"/>
          <w:color w:val="000000"/>
          <w:sz w:val="18"/>
          <w:szCs w:val="18"/>
        </w:rPr>
        <w:t> </w:t>
      </w:r>
      <w:r>
        <w:rPr>
          <w:rFonts w:ascii="Verdana" w:hAnsi="Verdana"/>
          <w:color w:val="000000"/>
          <w:sz w:val="18"/>
          <w:szCs w:val="18"/>
        </w:rPr>
        <w:t>параметров. При этом наиболее важным является оценка воздействия экономической активности [55] на налоговые поступления, то есть рассмотрение показателей, непосредственно влияющих на базу налогообложения, а соответственно и на уровень поступлений.</w:t>
      </w:r>
    </w:p>
    <w:p w14:paraId="3A3C5DE9"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подхода к</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пофакторному</w:t>
      </w:r>
      <w:proofErr w:type="spellEnd"/>
      <w:r>
        <w:rPr>
          <w:rStyle w:val="WW8Num2z0"/>
          <w:rFonts w:ascii="Verdana" w:hAnsi="Verdana"/>
          <w:color w:val="000000"/>
          <w:sz w:val="18"/>
          <w:szCs w:val="18"/>
        </w:rPr>
        <w:t> </w:t>
      </w:r>
      <w:r>
        <w:rPr>
          <w:rFonts w:ascii="Verdana" w:hAnsi="Verdana"/>
          <w:color w:val="000000"/>
          <w:sz w:val="18"/>
          <w:szCs w:val="18"/>
        </w:rPr>
        <w:t>анализу служит выявление, во-первых, таких экономических показателей, которые оказывают объективное влияние на объем налоговых доходов, и, во-вторых, определение влияние иных показателей, в том числе субъективного характера, а также изменений налогового законодательства. Для количественной оценки влияния различных факторов в исследовании использовались современные методы статистического анализа.</w:t>
      </w:r>
    </w:p>
    <w:p w14:paraId="38EB78A7"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Формирование эффективной налоговой системы является одной из центральных задач экономической политики любого государства. Особенно остро эта проблема стоит в развивающихся и переходных экономических системах, где приходится в условиях дефицита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решать вопросы стимулирования развития экономики.</w:t>
      </w:r>
    </w:p>
    <w:p w14:paraId="3C8083AC"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Рациональная налоговая система способна стать мощным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регулирования экономических отношений. Реализация стимулирующей и регулирующей функции налогов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федеральных, региональных и отраслевых интересов, создать благоприятные возможности для экономического роста, активизации инвестиционной деятельности и ускорения научно-технического прогресса в отраслях.</w:t>
      </w:r>
    </w:p>
    <w:p w14:paraId="294831A1"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Восстановление и поддержание благоприятного климата, способствующего повышению объемов и качества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деятельности, в свою очередь, приведет к расширению налогооблагаемой базы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что создаст условия для обеспечения стабильного поступления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повышения уровня их собираемости, равномерного распределения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w:t>
      </w:r>
    </w:p>
    <w:p w14:paraId="51A4C6A7"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Поэтому в настоящее время особое внимание уделяется вопросам анализа поступлений налогов </w:t>
      </w:r>
      <w:r>
        <w:rPr>
          <w:rFonts w:ascii="Verdana" w:hAnsi="Verdana"/>
          <w:color w:val="000000"/>
          <w:sz w:val="18"/>
          <w:szCs w:val="18"/>
        </w:rPr>
        <w:lastRenderedPageBreak/>
        <w:t>и сборов и построения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Существующая в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система показателей позволяет проводить комплексный анализ поступлений налогов и сборов, определять объемы роста или снижения налоговых платежей за рассматриваемый период, распределение их по уровням бюджетной системы, оценивать потери бюджета, связанные </w:t>
      </w:r>
      <w:proofErr w:type="spellStart"/>
      <w:r>
        <w:rPr>
          <w:rFonts w:ascii="Verdana" w:hAnsi="Verdana"/>
          <w:color w:val="000000"/>
          <w:sz w:val="18"/>
          <w:szCs w:val="18"/>
        </w:rPr>
        <w:t>с</w:t>
      </w:r>
      <w:r>
        <w:rPr>
          <w:rStyle w:val="WW8Num3z0"/>
          <w:rFonts w:ascii="Verdana" w:hAnsi="Verdana"/>
          <w:color w:val="4682B4"/>
          <w:sz w:val="18"/>
          <w:szCs w:val="18"/>
        </w:rPr>
        <w:t>недопоступлением</w:t>
      </w:r>
      <w:proofErr w:type="spellEnd"/>
      <w:r>
        <w:rPr>
          <w:rStyle w:val="WW8Num2z0"/>
          <w:rFonts w:ascii="Verdana" w:hAnsi="Verdana"/>
          <w:color w:val="000000"/>
          <w:sz w:val="18"/>
          <w:szCs w:val="18"/>
        </w:rPr>
        <w:t> </w:t>
      </w:r>
      <w:r>
        <w:rPr>
          <w:rFonts w:ascii="Verdana" w:hAnsi="Verdana"/>
          <w:color w:val="000000"/>
          <w:sz w:val="18"/>
          <w:szCs w:val="18"/>
        </w:rPr>
        <w:t>налогов по причине предоставления</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наличия недоимки, отсроченных платежей и т.д. [38, 39].</w:t>
      </w:r>
    </w:p>
    <w:p w14:paraId="3965D45A"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анализ только налоговой отчетности не даёт полной и развернутой картины. Налоговая система не является изолированной, самостоятельно существующей и развивающейся системой. Все экономические процессы, происходящие в экономике государства, в той или иной мере воздействуют на нее.</w:t>
      </w:r>
    </w:p>
    <w:p w14:paraId="129058D0"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 настоящее время особое место занимают вопросы разработки методического подхода к различным функциям управления, выработке определенных алгоритмов анализа, расчета прогнозных 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объемов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развитием макроэкономической ситуации в стране, регионах и отраслях экономики.</w:t>
      </w:r>
    </w:p>
    <w:p w14:paraId="46ABEE6A"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Анализ налоговых поступлений с использованием </w:t>
      </w:r>
      <w:proofErr w:type="spellStart"/>
      <w:r>
        <w:rPr>
          <w:rFonts w:ascii="Verdana" w:hAnsi="Verdana"/>
          <w:color w:val="000000"/>
          <w:sz w:val="18"/>
          <w:szCs w:val="18"/>
        </w:rPr>
        <w:t>экономикостатистических</w:t>
      </w:r>
      <w:proofErr w:type="spellEnd"/>
      <w:r>
        <w:rPr>
          <w:rFonts w:ascii="Verdana" w:hAnsi="Verdana"/>
          <w:color w:val="000000"/>
          <w:sz w:val="18"/>
          <w:szCs w:val="18"/>
        </w:rPr>
        <w:t xml:space="preserve"> методов позволяет выявить характерные особенности структуры поступлений 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налогам и сборам, тенденции и закономерности происходящих изменений, а также связь явлений, происходящих в экономике, с процессами формирования поступлений налогов и сборов.</w:t>
      </w:r>
    </w:p>
    <w:p w14:paraId="4CE643F4"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разработка методики </w:t>
      </w:r>
      <w:proofErr w:type="spellStart"/>
      <w:r>
        <w:rPr>
          <w:rFonts w:ascii="Verdana" w:hAnsi="Verdana"/>
          <w:color w:val="000000"/>
          <w:sz w:val="18"/>
          <w:szCs w:val="18"/>
        </w:rPr>
        <w:t>пофакторного</w:t>
      </w:r>
      <w:proofErr w:type="spellEnd"/>
      <w:r>
        <w:rPr>
          <w:rFonts w:ascii="Verdana" w:hAnsi="Verdana"/>
          <w:color w:val="000000"/>
          <w:sz w:val="18"/>
          <w:szCs w:val="18"/>
        </w:rPr>
        <w:t xml:space="preserve"> статистического анализа изменения объема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Российской Федерации.</w:t>
      </w:r>
    </w:p>
    <w:p w14:paraId="38C9D39D"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диссертации были поставлены и решены следующие основные задачи: проанализированы основные этапы формирования современной налоговой системы Российской Федерации в свете процессов, происходящих в экономике в условиях переходного периода; исследованы особенности формирования налоговых доходов бюджета и механизмов взаимодействия налоговой системы с экономическими процессами, протекающими в государстве; дана статистическая оценка структуры налоговых поступлений по видам налогов, выявлены основные закономерности ее динамического изменения; обоснована система факторов, характеризующих количественные и качественные изменения в экономике, и определяющих изменения в динамике налоговой базы и уровне</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различных видов налогов; построены</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позволяющие получить количественную оценку зависимости налоговых поступлений 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от совместного влияния различных показателей функционирования экономики; проведена</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пофакторная</w:t>
      </w:r>
      <w:proofErr w:type="spellEnd"/>
      <w:r>
        <w:rPr>
          <w:rStyle w:val="WW8Num2z0"/>
          <w:rFonts w:ascii="Verdana" w:hAnsi="Verdana"/>
          <w:color w:val="000000"/>
          <w:sz w:val="18"/>
          <w:szCs w:val="18"/>
        </w:rPr>
        <w:t> </w:t>
      </w:r>
      <w:r>
        <w:rPr>
          <w:rFonts w:ascii="Verdana" w:hAnsi="Verdana"/>
          <w:color w:val="000000"/>
          <w:sz w:val="18"/>
          <w:szCs w:val="18"/>
        </w:rPr>
        <w:t>декомпозиция роста налоговых поступлений на основе построенных</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построены прогнозные оценки изменения объема налоговых поступлений.</w:t>
      </w:r>
    </w:p>
    <w:p w14:paraId="31C7FE0F"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диссертационной работы является налоговая система Российской Федерации. Предметом исследования выступают процессы формирования налоговых поступлений в консолидированный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Российской Федерации, в частности факторы, определяющие величину налоговой базы и уровня собираемости налогов.</w:t>
      </w:r>
    </w:p>
    <w:p w14:paraId="606A5EFD"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качестве исходных данных использовались статистические и методические материалы Министерства Российской Федерации по налогам и сборам, Федеральной службы государственной статистики Российской Федерации и Института экономики переходного периода (</w:t>
      </w:r>
      <w:r>
        <w:rPr>
          <w:rStyle w:val="WW8Num3z0"/>
          <w:rFonts w:ascii="Verdana" w:hAnsi="Verdana"/>
          <w:color w:val="4682B4"/>
          <w:sz w:val="18"/>
          <w:szCs w:val="18"/>
        </w:rPr>
        <w:t>ИЭПП</w:t>
      </w:r>
      <w:r>
        <w:rPr>
          <w:rFonts w:ascii="Verdana" w:hAnsi="Verdana"/>
          <w:color w:val="000000"/>
          <w:sz w:val="18"/>
          <w:szCs w:val="18"/>
        </w:rPr>
        <w:t>), данные, содержащиеся в периодической печати и на официальных Интернет-сайтах.</w:t>
      </w:r>
    </w:p>
    <w:p w14:paraId="6BCAEC12"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 Методологической базой и теоретической основой диссертационной работы послужили труды ведущих российских и зарубежных ученых по экономике, статистике,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проблемам развития налоговой системы, методам моделирования и прогнозирования объема налоговых поступлений.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использовались статистические методы анализа и прогнозирования структуры динамических рядов, многомерные методы исследования зависимостей, а также табличные и графические методы представления статистических данных. Для обработки исходной информации использовались статистические пакеты прикладных программ: </w:t>
      </w:r>
      <w:proofErr w:type="spellStart"/>
      <w:r>
        <w:rPr>
          <w:rFonts w:ascii="Verdana" w:hAnsi="Verdana"/>
          <w:color w:val="000000"/>
          <w:sz w:val="18"/>
          <w:szCs w:val="18"/>
        </w:rPr>
        <w:t>Eviews</w:t>
      </w:r>
      <w:proofErr w:type="spellEnd"/>
      <w:r>
        <w:rPr>
          <w:rFonts w:ascii="Verdana" w:hAnsi="Verdana"/>
          <w:color w:val="000000"/>
          <w:sz w:val="18"/>
          <w:szCs w:val="18"/>
        </w:rPr>
        <w:t xml:space="preserve">, SPSS, </w:t>
      </w:r>
      <w:r>
        <w:rPr>
          <w:rFonts w:ascii="Verdana" w:hAnsi="Verdana"/>
          <w:color w:val="000000"/>
          <w:sz w:val="18"/>
          <w:szCs w:val="18"/>
        </w:rPr>
        <w:lastRenderedPageBreak/>
        <w:t>средства Microsoft Office.</w:t>
      </w:r>
    </w:p>
    <w:p w14:paraId="62CF5869"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Основной научный результат, полученный в диссертации, состоит в разработке методики </w:t>
      </w:r>
      <w:proofErr w:type="spellStart"/>
      <w:r>
        <w:rPr>
          <w:rFonts w:ascii="Verdana" w:hAnsi="Verdana"/>
          <w:color w:val="000000"/>
          <w:sz w:val="18"/>
          <w:szCs w:val="18"/>
        </w:rPr>
        <w:t>пофакторного</w:t>
      </w:r>
      <w:proofErr w:type="spellEnd"/>
      <w:r>
        <w:rPr>
          <w:rFonts w:ascii="Verdana" w:hAnsi="Verdana"/>
          <w:color w:val="000000"/>
          <w:sz w:val="18"/>
          <w:szCs w:val="18"/>
        </w:rPr>
        <w:t xml:space="preserve"> анализа и прогнозирования изменений объема налоговых поступлений в консолидированный бюджет Российской Федерации.</w:t>
      </w:r>
    </w:p>
    <w:p w14:paraId="477FA74F"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выносимые на защиту: определены основные методы статистического анализа изменений объема налоговых поступлений; построена система моделей суммарных налоговых поступлений и поступлений по основным видам налогов в консолидированный бюджет Российской Федерации; разработана и апробирована методика</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пофакторной</w:t>
      </w:r>
      <w:proofErr w:type="spellEnd"/>
      <w:r>
        <w:rPr>
          <w:rStyle w:val="WW8Num2z0"/>
          <w:rFonts w:ascii="Verdana" w:hAnsi="Verdana"/>
          <w:color w:val="000000"/>
          <w:sz w:val="18"/>
          <w:szCs w:val="18"/>
        </w:rPr>
        <w:t> </w:t>
      </w:r>
      <w:r>
        <w:rPr>
          <w:rFonts w:ascii="Verdana" w:hAnsi="Verdana"/>
          <w:color w:val="000000"/>
          <w:sz w:val="18"/>
          <w:szCs w:val="18"/>
        </w:rPr>
        <w:t>декомпозиции и прогнозирования изменения объема налоговых поступлений; осуществлена оценка взаимосвязи изменений объема налоговых поступлений и показателей, характеризующих процессы их формирования, с учетом задолженности налогоплательщиков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разработаны методические подходы к оценке изменений уровня собираемости налоговых поступлений в консолидированный бюджет Российской Федерации.</w:t>
      </w:r>
    </w:p>
    <w:p w14:paraId="07426283"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ее основные положения и выводы прошли апробацию в рамках исследований Института экономики переходного периода, выполненных по</w:t>
      </w:r>
      <w:r>
        <w:rPr>
          <w:rStyle w:val="WW8Num2z0"/>
          <w:rFonts w:ascii="Verdana" w:hAnsi="Verdana"/>
          <w:color w:val="000000"/>
          <w:sz w:val="18"/>
          <w:szCs w:val="18"/>
        </w:rPr>
        <w:t> </w:t>
      </w:r>
      <w:r>
        <w:rPr>
          <w:rStyle w:val="WW8Num3z0"/>
          <w:rFonts w:ascii="Verdana" w:hAnsi="Verdana"/>
          <w:color w:val="4682B4"/>
          <w:sz w:val="18"/>
          <w:szCs w:val="18"/>
        </w:rPr>
        <w:t>заказу</w:t>
      </w:r>
      <w:r>
        <w:rPr>
          <w:rStyle w:val="WW8Num2z0"/>
          <w:rFonts w:ascii="Verdana" w:hAnsi="Verdana"/>
          <w:color w:val="000000"/>
          <w:sz w:val="18"/>
          <w:szCs w:val="18"/>
        </w:rPr>
        <w:t> </w:t>
      </w:r>
      <w:r>
        <w:rPr>
          <w:rFonts w:ascii="Verdana" w:hAnsi="Verdana"/>
          <w:color w:val="000000"/>
          <w:sz w:val="18"/>
          <w:szCs w:val="18"/>
        </w:rPr>
        <w:t>Федерального государственного унитарного предприятия "Государственный научно-исследовательский институт развития налоговой системы" (</w:t>
      </w:r>
      <w:r>
        <w:rPr>
          <w:rStyle w:val="WW8Num3z0"/>
          <w:rFonts w:ascii="Verdana" w:hAnsi="Verdana"/>
          <w:color w:val="4682B4"/>
          <w:sz w:val="18"/>
          <w:szCs w:val="18"/>
        </w:rPr>
        <w:t>ГНИИ</w:t>
      </w:r>
      <w:r>
        <w:rPr>
          <w:rStyle w:val="WW8Num2z0"/>
          <w:rFonts w:ascii="Verdana" w:hAnsi="Verdana"/>
          <w:color w:val="000000"/>
          <w:sz w:val="18"/>
          <w:szCs w:val="18"/>
        </w:rPr>
        <w:t> </w:t>
      </w:r>
      <w:r>
        <w:rPr>
          <w:rFonts w:ascii="Verdana" w:hAnsi="Verdana"/>
          <w:color w:val="000000"/>
          <w:sz w:val="18"/>
          <w:szCs w:val="18"/>
        </w:rPr>
        <w:t xml:space="preserve">РНС). Результаты исследования могут быть использованы государственными налоговыми органами при проведении анализа </w:t>
      </w:r>
      <w:proofErr w:type="spellStart"/>
      <w:r>
        <w:rPr>
          <w:rFonts w:ascii="Verdana" w:hAnsi="Verdana"/>
          <w:color w:val="000000"/>
          <w:sz w:val="18"/>
          <w:szCs w:val="18"/>
        </w:rPr>
        <w:t>и</w:t>
      </w:r>
      <w:r>
        <w:rPr>
          <w:rStyle w:val="WW8Num3z0"/>
          <w:rFonts w:ascii="Verdana" w:hAnsi="Verdana"/>
          <w:color w:val="4682B4"/>
          <w:sz w:val="18"/>
          <w:szCs w:val="18"/>
        </w:rPr>
        <w:t>краткосрочном</w:t>
      </w:r>
      <w:proofErr w:type="spellEnd"/>
      <w:r>
        <w:rPr>
          <w:rStyle w:val="WW8Num2z0"/>
          <w:rFonts w:ascii="Verdana" w:hAnsi="Verdana"/>
          <w:color w:val="000000"/>
          <w:sz w:val="18"/>
          <w:szCs w:val="18"/>
        </w:rPr>
        <w:t> </w:t>
      </w:r>
      <w:r>
        <w:rPr>
          <w:rFonts w:ascii="Verdana" w:hAnsi="Verdana"/>
          <w:color w:val="000000"/>
          <w:sz w:val="18"/>
          <w:szCs w:val="18"/>
        </w:rPr>
        <w:t>прогнозировании объемов поступлений налогов и сборов в бюджет Российской Федерации, как на федеральном, так и на региональном уровне.</w:t>
      </w:r>
    </w:p>
    <w:p w14:paraId="18C9E2C8"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положений работы используется при проведении занятий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по курсам «</w:t>
      </w:r>
      <w:r>
        <w:rPr>
          <w:rStyle w:val="WW8Num3z0"/>
          <w:rFonts w:ascii="Verdana" w:hAnsi="Verdana"/>
          <w:color w:val="4682B4"/>
          <w:sz w:val="18"/>
          <w:szCs w:val="18"/>
        </w:rPr>
        <w:t>Теория вероятностей</w:t>
      </w:r>
      <w:r>
        <w:rPr>
          <w:rFonts w:ascii="Verdana" w:hAnsi="Verdana"/>
          <w:color w:val="000000"/>
          <w:sz w:val="18"/>
          <w:szCs w:val="18"/>
        </w:rPr>
        <w:t>» и «</w:t>
      </w:r>
      <w:r>
        <w:rPr>
          <w:rStyle w:val="WW8Num3z0"/>
          <w:rFonts w:ascii="Verdana" w:hAnsi="Verdana"/>
          <w:color w:val="4682B4"/>
          <w:sz w:val="18"/>
          <w:szCs w:val="18"/>
        </w:rPr>
        <w:t>Математическая статистика</w:t>
      </w:r>
      <w:r>
        <w:rPr>
          <w:rFonts w:ascii="Verdana" w:hAnsi="Verdana"/>
          <w:color w:val="000000"/>
          <w:sz w:val="18"/>
          <w:szCs w:val="18"/>
        </w:rPr>
        <w:t>».</w:t>
      </w:r>
    </w:p>
    <w:p w14:paraId="140DC60F"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работы. Основные положения и выводы диссертационной работы докладывались и получили одобрение на Всероссийской Конференции молодых ученых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(2004 г.), на семинарах кафедры "Математической статистики и эконометрики", опубликованы в 5 печатных работах автора общим объемом 1,3 </w:t>
      </w:r>
      <w:proofErr w:type="spellStart"/>
      <w:r>
        <w:rPr>
          <w:rFonts w:ascii="Verdana" w:hAnsi="Verdana"/>
          <w:color w:val="000000"/>
          <w:sz w:val="18"/>
          <w:szCs w:val="18"/>
        </w:rPr>
        <w:t>п.л</w:t>
      </w:r>
      <w:proofErr w:type="spellEnd"/>
      <w:r>
        <w:rPr>
          <w:rFonts w:ascii="Verdana" w:hAnsi="Verdana"/>
          <w:color w:val="000000"/>
          <w:sz w:val="18"/>
          <w:szCs w:val="18"/>
        </w:rPr>
        <w:t>.</w:t>
      </w:r>
    </w:p>
    <w:p w14:paraId="6F73F826"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библиографии и приложений. Объем диссертации - 172 страницы.</w:t>
      </w:r>
    </w:p>
    <w:p w14:paraId="4F03CDAE" w14:textId="77777777" w:rsidR="004D4F42" w:rsidRDefault="004D4F42" w:rsidP="004D4F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Астафьева, Екатерина Викторовна</w:t>
      </w:r>
    </w:p>
    <w:p w14:paraId="5FF65A0F"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08E9E717"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моделировании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предприятий на основании статистических критериев лучшей была признана модель поступлений от следующих факторов: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 учетом изменения законодательства), величина</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 xml:space="preserve">перерасчетов, доля убыточных предприятий. Согласно </w:t>
      </w:r>
      <w:proofErr w:type="gramStart"/>
      <w:r>
        <w:rPr>
          <w:rFonts w:ascii="Verdana" w:hAnsi="Verdana"/>
          <w:color w:val="000000"/>
          <w:sz w:val="18"/>
          <w:szCs w:val="18"/>
        </w:rPr>
        <w:t>модели</w:t>
      </w:r>
      <w:proofErr w:type="gramEnd"/>
      <w:r>
        <w:rPr>
          <w:rFonts w:ascii="Verdana" w:hAnsi="Verdana"/>
          <w:color w:val="000000"/>
          <w:sz w:val="18"/>
          <w:szCs w:val="18"/>
        </w:rPr>
        <w:t xml:space="preserve"> только за счет роста величины налоговой базы в I</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 xml:space="preserve">2003 г. объем налоговых поступлений увеличился бы на 24,18 </w:t>
      </w:r>
      <w:proofErr w:type="spellStart"/>
      <w:r>
        <w:rPr>
          <w:rFonts w:ascii="Verdana" w:hAnsi="Verdana"/>
          <w:color w:val="000000"/>
          <w:sz w:val="18"/>
          <w:szCs w:val="18"/>
        </w:rPr>
        <w:t>млрд.руб</w:t>
      </w:r>
      <w:proofErr w:type="spellEnd"/>
      <w:r>
        <w:rPr>
          <w:rFonts w:ascii="Verdana" w:hAnsi="Verdana"/>
          <w:color w:val="000000"/>
          <w:sz w:val="18"/>
          <w:szCs w:val="18"/>
        </w:rPr>
        <w:t>. (в ценах июня 2003 г.) по сравнению с аналогичным периодом прошлого года, но увеличение числа</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нейтрализовало этот рост и привело к снижению реальных поступлений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10531794"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моделировании налога на добавленную стоимость на основании статистических критериев лучшей была признана модель поступлений по налогу на добавленную стоимость от следующих факторов: ВВП, доля М0 в Мг. Для учета практики возмещения в качестве объясняемой переменной рассматривается сумма поступлений по налогу на добавленную стоимость и возмещения</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xml:space="preserve">. Согласно </w:t>
      </w:r>
      <w:proofErr w:type="gramStart"/>
      <w:r>
        <w:rPr>
          <w:rFonts w:ascii="Verdana" w:hAnsi="Verdana"/>
          <w:color w:val="000000"/>
          <w:sz w:val="18"/>
          <w:szCs w:val="18"/>
        </w:rPr>
        <w:t>модели</w:t>
      </w:r>
      <w:proofErr w:type="gramEnd"/>
      <w:r>
        <w:rPr>
          <w:rFonts w:ascii="Verdana" w:hAnsi="Verdana"/>
          <w:color w:val="000000"/>
          <w:sz w:val="18"/>
          <w:szCs w:val="18"/>
        </w:rPr>
        <w:t xml:space="preserve"> увеличение объема налоговых поступлений за счет роста налоговой базы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доли наличных денег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агрегате М2 существенно уменьшено за счет роста возмещения НДС.</w:t>
      </w:r>
    </w:p>
    <w:p w14:paraId="5EBC4169"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моделировании</w:t>
      </w:r>
      <w:r>
        <w:rPr>
          <w:rStyle w:val="WW8Num2z0"/>
          <w:rFonts w:ascii="Verdana" w:hAnsi="Verdana"/>
          <w:color w:val="000000"/>
          <w:sz w:val="18"/>
          <w:szCs w:val="18"/>
        </w:rPr>
        <w:t> </w:t>
      </w:r>
      <w:r>
        <w:rPr>
          <w:rStyle w:val="WW8Num3z0"/>
          <w:rFonts w:ascii="Verdana" w:hAnsi="Verdana"/>
          <w:color w:val="4682B4"/>
          <w:sz w:val="18"/>
          <w:szCs w:val="18"/>
        </w:rPr>
        <w:t>акцизов</w:t>
      </w:r>
      <w:r>
        <w:rPr>
          <w:rStyle w:val="WW8Num2z0"/>
          <w:rFonts w:ascii="Verdana" w:hAnsi="Verdana"/>
          <w:color w:val="000000"/>
          <w:sz w:val="18"/>
          <w:szCs w:val="18"/>
        </w:rPr>
        <w:t> </w:t>
      </w:r>
      <w:r>
        <w:rPr>
          <w:rFonts w:ascii="Verdana" w:hAnsi="Verdana"/>
          <w:color w:val="000000"/>
          <w:sz w:val="18"/>
          <w:szCs w:val="18"/>
        </w:rPr>
        <w:t>на основании статистических критериев лучшей была признана модель поступлений акцизов от следующих факторов: объем выработки природного газа, объем</w:t>
      </w:r>
      <w:r>
        <w:rPr>
          <w:rStyle w:val="WW8Num2z0"/>
          <w:rFonts w:ascii="Verdana" w:hAnsi="Verdana"/>
          <w:color w:val="000000"/>
          <w:sz w:val="18"/>
          <w:szCs w:val="18"/>
        </w:rPr>
        <w:t> </w:t>
      </w:r>
      <w:r>
        <w:rPr>
          <w:rStyle w:val="WW8Num3z0"/>
          <w:rFonts w:ascii="Verdana" w:hAnsi="Verdana"/>
          <w:color w:val="4682B4"/>
          <w:sz w:val="18"/>
          <w:szCs w:val="18"/>
        </w:rPr>
        <w:t>розничного</w:t>
      </w:r>
      <w:r>
        <w:rPr>
          <w:rStyle w:val="WW8Num2z0"/>
          <w:rFonts w:ascii="Verdana" w:hAnsi="Verdana"/>
          <w:color w:val="000000"/>
          <w:sz w:val="18"/>
          <w:szCs w:val="18"/>
        </w:rPr>
        <w:t> </w:t>
      </w:r>
      <w:r>
        <w:rPr>
          <w:rFonts w:ascii="Verdana" w:hAnsi="Verdana"/>
          <w:color w:val="000000"/>
          <w:sz w:val="18"/>
          <w:szCs w:val="18"/>
        </w:rPr>
        <w:t xml:space="preserve">товарооборота и доля Мо в М2. Согласно </w:t>
      </w:r>
      <w:proofErr w:type="gramStart"/>
      <w:r>
        <w:rPr>
          <w:rFonts w:ascii="Verdana" w:hAnsi="Verdana"/>
          <w:color w:val="000000"/>
          <w:sz w:val="18"/>
          <w:szCs w:val="18"/>
        </w:rPr>
        <w:t>модели</w:t>
      </w:r>
      <w:proofErr w:type="gramEnd"/>
      <w:r>
        <w:rPr>
          <w:rFonts w:ascii="Verdana" w:hAnsi="Verdana"/>
          <w:color w:val="000000"/>
          <w:sz w:val="18"/>
          <w:szCs w:val="18"/>
        </w:rPr>
        <w:t xml:space="preserve"> рост налоговых поступлений в среднем на 44.2% определяется ростом объема розничного</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на 8.2% - ростом объема выработки газа. Снижение уровня уклонения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обеспечило дополнительный рост поступлений акцизов в среднем на 13.3%.</w:t>
      </w:r>
    </w:p>
    <w:p w14:paraId="77263F45"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При моделировании налога на доходы физических лиц на основании статистических критериев лучшей была признана модель поступлений</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Style w:val="WW8Num2z0"/>
          <w:rFonts w:ascii="Verdana" w:hAnsi="Verdana"/>
          <w:color w:val="000000"/>
          <w:sz w:val="18"/>
          <w:szCs w:val="18"/>
        </w:rPr>
        <w:t> </w:t>
      </w:r>
      <w:r>
        <w:rPr>
          <w:rFonts w:ascii="Verdana" w:hAnsi="Verdana"/>
          <w:color w:val="000000"/>
          <w:sz w:val="18"/>
          <w:szCs w:val="18"/>
        </w:rPr>
        <w:t>налога от следующих факторов: величины фонда</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платы, просроченной задолженности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 xml:space="preserve">плате, доли Мо в М2. Согласно </w:t>
      </w:r>
      <w:proofErr w:type="gramStart"/>
      <w:r>
        <w:rPr>
          <w:rFonts w:ascii="Verdana" w:hAnsi="Verdana"/>
          <w:color w:val="000000"/>
          <w:sz w:val="18"/>
          <w:szCs w:val="18"/>
        </w:rPr>
        <w:t>модели</w:t>
      </w:r>
      <w:proofErr w:type="gramEnd"/>
      <w:r>
        <w:rPr>
          <w:rFonts w:ascii="Verdana" w:hAnsi="Verdana"/>
          <w:color w:val="000000"/>
          <w:sz w:val="18"/>
          <w:szCs w:val="18"/>
        </w:rPr>
        <w:t xml:space="preserve"> рост налоговых поступлений в среднем на 72.6% определяется ростом фонда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на 8.0% - снижением</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заработной плате, на 6.5% - снижением уровня уклонения от налогов.</w:t>
      </w:r>
    </w:p>
    <w:p w14:paraId="11562A03"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моделировании суммарных налоговых поступлений были учтены результаты анализа основных факторов, определяющих изменения объема налоговых поступлений, и результаты моделирования поступлений по основным видам налогов. На основании статистических критериев лучшей была признана модель налоговых поступлений от следующих факторов: ВВП, величина квартальных перерасчетов,</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 xml:space="preserve">взаимной задолженности предприятий, инфляционные ожидания. Для учета практики возмещения в качестве объясняемой переменной рассматривается сумма налоговых поступлений и возмещения НДС. Согласно </w:t>
      </w:r>
      <w:proofErr w:type="gramStart"/>
      <w:r>
        <w:rPr>
          <w:rFonts w:ascii="Verdana" w:hAnsi="Verdana"/>
          <w:color w:val="000000"/>
          <w:sz w:val="18"/>
          <w:szCs w:val="18"/>
        </w:rPr>
        <w:t>модели</w:t>
      </w:r>
      <w:proofErr w:type="gramEnd"/>
      <w:r>
        <w:rPr>
          <w:rFonts w:ascii="Verdana" w:hAnsi="Verdana"/>
          <w:color w:val="000000"/>
          <w:sz w:val="18"/>
          <w:szCs w:val="18"/>
        </w:rPr>
        <w:t xml:space="preserve"> рост налоговых поступлений только за счет роста налоговой базы был бы в среднем на 42.4% выше, а с учетом сокращения взаимных</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предприятий - на 52.5%. При этом рост</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ожиданий и рост возмещения НДС способствовали</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налоговых сборов.</w:t>
      </w:r>
    </w:p>
    <w:p w14:paraId="319676F4"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Модель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позволяет учесть влияние задолженности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перед бюджетом на уровень налоговых поступлений. Несмотря на то, что воздействие ВВП на изменения налоговых поступлений, полученное при оценке на основе модели налоговых поступлений и модели налоговых обязательств почти не отличаются, вклад остальных факторов изменяется. Во-первых, учет</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задолженности по налогам и сборам привел к незначимости воздействия взаимной задолженности предприятий на объем налоговых поступлений, что объясняется тесной связью последнего показателя и объемами неплатежей налогоплательщиков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Во-вторых, в качестве значимого фактора выделена</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так как при учете налоговых обязательств усиливается эффект</w:t>
      </w:r>
      <w:r>
        <w:rPr>
          <w:rStyle w:val="WW8Num2z0"/>
          <w:rFonts w:ascii="Verdana" w:hAnsi="Verdana"/>
          <w:color w:val="000000"/>
          <w:sz w:val="18"/>
          <w:szCs w:val="18"/>
        </w:rPr>
        <w:t> </w:t>
      </w:r>
      <w:r>
        <w:rPr>
          <w:rStyle w:val="WW8Num3z0"/>
          <w:rFonts w:ascii="Verdana" w:hAnsi="Verdana"/>
          <w:color w:val="4682B4"/>
          <w:sz w:val="18"/>
          <w:szCs w:val="18"/>
        </w:rPr>
        <w:t>обесценивания</w:t>
      </w:r>
      <w:r>
        <w:rPr>
          <w:rFonts w:ascii="Verdana" w:hAnsi="Verdana"/>
          <w:color w:val="000000"/>
          <w:sz w:val="18"/>
          <w:szCs w:val="18"/>
        </w:rPr>
        <w:t>. И, наконец, использование модели налоговых обязательств привело к снижению отрицательного воздействия инфляционных ожиданий на величину изменений налоговых поступлений.</w:t>
      </w:r>
    </w:p>
    <w:p w14:paraId="745E3B84"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сезонность уровня налоговых поступлений определяется не только изменениями показателя, используемого в качестве оценки налоговой базы, но и месячными колебаниями</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В процессе анализа подтвердилась гипотеза о наличии отрицательной связи между коэффициентом собираемости и показателями, характеризующими степень уклонения от налогов: доли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денег в денежном агрегате М2, инфляционных ожиданий, скользящей средней. В предположении наличия уклонения включение этих переменных в модель приводит к увеличению свободного члена, характеризующего уровень собираемости. При этом, соотношение оцененной (равной 2,31) константы в модели с включенными переменными - долей наличных</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инфляционными ожиданиями и без них (равной 0,99), отражает размеры уклонения.</w:t>
      </w:r>
    </w:p>
    <w:p w14:paraId="5E1E1EBA"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48DB570"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1999 г. длительный период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России окончился и был достигнут рост экономики. На данном этапе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задачей становится обеспечение долгосрочного роста экономики, для решения которой требуется целенаправленная реализация ряда социальных,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предпосылок, преодоление накопившихся проблем в социальной, финансовой, производственной, инвестиционной,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сферах, способных привести к дестабилизации российской экономики.</w:t>
      </w:r>
    </w:p>
    <w:p w14:paraId="0B766ACC"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одним из важнейших направлений государственного управления становится управление налоговыми поступлениями. Во-первых, потому, что, как было показано в первой главе, налоговые поступления являются основным источником пополнения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государственного бюджета. Во-вторых, рациональная налоговая система способна стать мощным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регулирования экономических отношений.</w:t>
      </w:r>
    </w:p>
    <w:p w14:paraId="58EBD72B"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проблемы роста эффективности системы управления налоговыми поступлениями в России не вызывает сомнений, </w:t>
      </w:r>
      <w:proofErr w:type="gramStart"/>
      <w:r>
        <w:rPr>
          <w:rFonts w:ascii="Verdana" w:hAnsi="Verdana"/>
          <w:color w:val="000000"/>
          <w:sz w:val="18"/>
          <w:szCs w:val="18"/>
        </w:rPr>
        <w:t>В связи с этим</w:t>
      </w:r>
      <w:proofErr w:type="gramEnd"/>
      <w:r>
        <w:rPr>
          <w:rFonts w:ascii="Verdana" w:hAnsi="Verdana"/>
          <w:color w:val="000000"/>
          <w:sz w:val="18"/>
          <w:szCs w:val="18"/>
        </w:rPr>
        <w:t xml:space="preserve"> в настоящее время особое место занимают вопросы </w:t>
      </w:r>
      <w:r>
        <w:rPr>
          <w:rFonts w:ascii="Verdana" w:hAnsi="Verdana"/>
          <w:color w:val="000000"/>
          <w:sz w:val="18"/>
          <w:szCs w:val="18"/>
        </w:rPr>
        <w:lastRenderedPageBreak/>
        <w:t>разработки методического подхода к различным функциям управления, выработке определенных алгоритмов анализа, расчета</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и плановых объемов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развитием макроэкономической ситуации в стране, регионах и отраслях экономики.</w:t>
      </w:r>
    </w:p>
    <w:p w14:paraId="6AAA7C43"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посвящена разработке методики оперативного</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пофакторного</w:t>
      </w:r>
      <w:proofErr w:type="spellEnd"/>
      <w:r>
        <w:rPr>
          <w:rStyle w:val="WW8Num2z0"/>
          <w:rFonts w:ascii="Verdana" w:hAnsi="Verdana"/>
          <w:color w:val="000000"/>
          <w:sz w:val="18"/>
          <w:szCs w:val="18"/>
        </w:rPr>
        <w:t> </w:t>
      </w:r>
      <w:r>
        <w:rPr>
          <w:rFonts w:ascii="Verdana" w:hAnsi="Verdana"/>
          <w:color w:val="000000"/>
          <w:sz w:val="18"/>
          <w:szCs w:val="18"/>
        </w:rPr>
        <w:t>анализа изменения объема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Российской Федерации, целью которого является выявление основных факторов, определивших эти изменения, количественную оценку влияния каждого фактора на произошедшие изменения.</w:t>
      </w:r>
    </w:p>
    <w:p w14:paraId="296E08E8"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предложенной методики лежит система показателей, представляющих собой факторы, характеризующие базу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уровень собираемости налогов, и отражающие тенденции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процессов в стране. На базе этих показателей осуществляется моделирование динамики налоговых поступлений посредством многофакторной регрессионной модели, из которой исходят при проведении окончательной декомпозиции и построении прогнозов. Предложенная методика позволяет:</w:t>
      </w:r>
    </w:p>
    <w:p w14:paraId="7D587BB4"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осуществить декомпозицию изменений объема суммарных налоговых поступлений и поступлений по основным видам налогов рассматриваемого периода по сравнению с базовым;</w:t>
      </w:r>
    </w:p>
    <w:p w14:paraId="468E96E9"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оценить, каким могло бы быть снижение или рост объема поступлений налогов и сборов при неизменном значении отдельного фактора или их группы;</w:t>
      </w:r>
    </w:p>
    <w:p w14:paraId="67403F7C"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оценить объем налоговых</w:t>
      </w:r>
      <w:r>
        <w:rPr>
          <w:rStyle w:val="WW8Num2z0"/>
          <w:rFonts w:ascii="Verdana" w:hAnsi="Verdana"/>
          <w:color w:val="000000"/>
          <w:sz w:val="18"/>
          <w:szCs w:val="18"/>
        </w:rPr>
        <w:t> </w:t>
      </w:r>
      <w:proofErr w:type="spellStart"/>
      <w:r>
        <w:rPr>
          <w:rStyle w:val="WW8Num3z0"/>
          <w:rFonts w:ascii="Verdana" w:hAnsi="Verdana"/>
          <w:color w:val="4682B4"/>
          <w:sz w:val="18"/>
          <w:szCs w:val="18"/>
        </w:rPr>
        <w:t>недопоступлений</w:t>
      </w:r>
      <w:proofErr w:type="spellEnd"/>
      <w:r>
        <w:rPr>
          <w:rStyle w:val="WW8Num2z0"/>
          <w:rFonts w:ascii="Verdana" w:hAnsi="Verdana"/>
          <w:color w:val="000000"/>
          <w:sz w:val="18"/>
          <w:szCs w:val="18"/>
        </w:rPr>
        <w:t> </w:t>
      </w:r>
      <w:r>
        <w:rPr>
          <w:rFonts w:ascii="Verdana" w:hAnsi="Verdana"/>
          <w:color w:val="000000"/>
          <w:sz w:val="18"/>
          <w:szCs w:val="18"/>
        </w:rPr>
        <w:t>вследствие изменений уровня уклонения от налогообложения;</w:t>
      </w:r>
    </w:p>
    <w:p w14:paraId="26D065E5"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построить прогноз изменения уровня налоговых поступлений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23E1C09C" w14:textId="77777777" w:rsidR="004D4F42" w:rsidRDefault="004D4F42" w:rsidP="004D4F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определения системы показателей лежит предварительный анализ работ по изучению процессов формирования налоговых поступлений и основных этапов развития налоговой системы РФ в сопоставлении с развитием различных аспектов экономической ситуации в стране. Такой анализ позволил не только сформировать список основных факторов, определяющих изменения объема налоговых поступлений, но и выдвинуть гипотезы относительно направления этого воздействия, которые были подтверждены в процессе реализации предложенной методики (на примере изменений объема налоговых поступлений в I полугодии 2003 г.).</w:t>
      </w:r>
    </w:p>
    <w:p w14:paraId="26A6DFEA"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практических расчетов свидетельствуют, что для рассматриваемого периода основным фактором изменения объема налоговых поступлений являлись изменения экономической активности налогоплательщиков,</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изменениях показателя объема ВВП. При этом в отсутствие влияния других факторов, рост налоговых поступлений только за счет роста ВВП был бы в среднем на 30% выше.</w:t>
      </w:r>
    </w:p>
    <w:p w14:paraId="6AE8D32C"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наилучшей многофакторной регрессионной модели определяется не только требованиями, предъявляемыми к ее адекватности, но и целями проведения</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пофакторной</w:t>
      </w:r>
      <w:proofErr w:type="spellEnd"/>
      <w:r>
        <w:rPr>
          <w:rStyle w:val="WW8Num2z0"/>
          <w:rFonts w:ascii="Verdana" w:hAnsi="Verdana"/>
          <w:color w:val="000000"/>
          <w:sz w:val="18"/>
          <w:szCs w:val="18"/>
        </w:rPr>
        <w:t> </w:t>
      </w:r>
      <w:r>
        <w:rPr>
          <w:rFonts w:ascii="Verdana" w:hAnsi="Verdana"/>
          <w:color w:val="000000"/>
          <w:sz w:val="18"/>
          <w:szCs w:val="18"/>
        </w:rPr>
        <w:t>декомпозиции. В третьей главе исследования представлены три типа моделей: (1) модели налоговых поступлений, (2) модель налоговых обязательств, (3) модель коэффициента собираемости.</w:t>
      </w:r>
    </w:p>
    <w:p w14:paraId="00FA1D8C"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модель представляет собой вариант оценки зависимости объема налоговых поступлений от изменений различных макроэкономических показателей. При построении этой модели учитываются характерные особенности формирования налоговых поступлений по основным видам налогов: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налогу на добавленную стоимость, налогу на доходы физических лиц и</w:t>
      </w:r>
      <w:r>
        <w:rPr>
          <w:rStyle w:val="WW8Num2z0"/>
          <w:rFonts w:ascii="Verdana" w:hAnsi="Verdana"/>
          <w:color w:val="000000"/>
          <w:sz w:val="18"/>
          <w:szCs w:val="18"/>
        </w:rPr>
        <w:t> </w:t>
      </w:r>
      <w:r>
        <w:rPr>
          <w:rStyle w:val="WW8Num3z0"/>
          <w:rFonts w:ascii="Verdana" w:hAnsi="Verdana"/>
          <w:color w:val="4682B4"/>
          <w:sz w:val="18"/>
          <w:szCs w:val="18"/>
        </w:rPr>
        <w:t>акцизам</w:t>
      </w:r>
      <w:r>
        <w:rPr>
          <w:rFonts w:ascii="Verdana" w:hAnsi="Verdana"/>
          <w:color w:val="000000"/>
          <w:sz w:val="18"/>
          <w:szCs w:val="18"/>
        </w:rPr>
        <w:t>. Такой подход позволил не только уточнить параметры модели суммарных налоговых поступлений в консолидированный бюджет РФ, но и провести</w:t>
      </w:r>
      <w:r>
        <w:rPr>
          <w:rStyle w:val="WW8Num2z0"/>
          <w:rFonts w:ascii="Verdana" w:hAnsi="Verdana"/>
          <w:color w:val="000000"/>
          <w:sz w:val="18"/>
          <w:szCs w:val="18"/>
        </w:rPr>
        <w:t> </w:t>
      </w:r>
      <w:proofErr w:type="spellStart"/>
      <w:r>
        <w:rPr>
          <w:rStyle w:val="WW8Num3z0"/>
          <w:rFonts w:ascii="Verdana" w:hAnsi="Verdana"/>
          <w:color w:val="4682B4"/>
          <w:sz w:val="18"/>
          <w:szCs w:val="18"/>
        </w:rPr>
        <w:t>пофакторный</w:t>
      </w:r>
      <w:proofErr w:type="spellEnd"/>
      <w:r>
        <w:rPr>
          <w:rStyle w:val="WW8Num2z0"/>
          <w:rFonts w:ascii="Verdana" w:hAnsi="Verdana"/>
          <w:color w:val="000000"/>
          <w:sz w:val="18"/>
          <w:szCs w:val="18"/>
        </w:rPr>
        <w:t> </w:t>
      </w:r>
      <w:r>
        <w:rPr>
          <w:rFonts w:ascii="Verdana" w:hAnsi="Verdana"/>
          <w:color w:val="000000"/>
          <w:sz w:val="18"/>
          <w:szCs w:val="18"/>
        </w:rPr>
        <w:t>анализ изменения объема поступлений основных налогов.</w:t>
      </w:r>
    </w:p>
    <w:p w14:paraId="164C4054"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модель позволяет выделить в качестве отдельного фактора изменений объема налоговых поступлений прирост задолженности по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в бюджет. В этом случае прирост налоговой задолженности рассматривается как самостоятельный показатель. Результаты расчетов свидетельствуют о том, что для рассматриваемого периода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 xml:space="preserve">задолженности налогоплательщиков оказало существенное влияние на изменения объема суммарных поступлений. При наличии необходимой информации в составе данного показателя может быть выделено изменение налоговой задолженности в результате проведения налоговых проверок. Такая </w:t>
      </w:r>
      <w:r>
        <w:rPr>
          <w:rFonts w:ascii="Verdana" w:hAnsi="Verdana"/>
          <w:color w:val="000000"/>
          <w:sz w:val="18"/>
          <w:szCs w:val="18"/>
        </w:rPr>
        <w:lastRenderedPageBreak/>
        <w:t>информация может быть использована для оценки изменения эффективности работы налоговых органов.</w:t>
      </w:r>
    </w:p>
    <w:p w14:paraId="064CA066"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модель разрабатывалась с целью отдельного анализа изменения коэффициента собираемости, определяющего отклонения собираемых налогов от величины</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Fonts w:ascii="Verdana" w:hAnsi="Verdana"/>
          <w:color w:val="000000"/>
          <w:sz w:val="18"/>
          <w:szCs w:val="18"/>
        </w:rPr>
        <w:t>. Декомпозиция изменений коэффициента собираемости особенно актуальна при проведении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анализа изменений объема налоговых поступлений, во многом определяемого месячными колебаниями уровня собираемости.</w:t>
      </w:r>
    </w:p>
    <w:p w14:paraId="44B22BC7"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диссертационной работе методика разработана для проведения декомпозиции изменений объема суммарных налоговых поступлений в консолидированный бюджет РФ. Однако она применима и для анализа поступлений</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xml:space="preserve">различных уровней, анализа поступлений в субъектах Российской Федерации. Проведение </w:t>
      </w:r>
      <w:proofErr w:type="spellStart"/>
      <w:r>
        <w:rPr>
          <w:rFonts w:ascii="Verdana" w:hAnsi="Verdana"/>
          <w:color w:val="000000"/>
          <w:sz w:val="18"/>
          <w:szCs w:val="18"/>
        </w:rPr>
        <w:t>пофакторного</w:t>
      </w:r>
      <w:proofErr w:type="spellEnd"/>
      <w:r>
        <w:rPr>
          <w:rFonts w:ascii="Verdana" w:hAnsi="Verdana"/>
          <w:color w:val="000000"/>
          <w:sz w:val="18"/>
          <w:szCs w:val="18"/>
        </w:rPr>
        <w:t xml:space="preserve"> анализа на региональном уровне или уровне бюджетов с одной стороны позволит исследовать тенденции изменения объема налоговых поступлений с учетом особенностей формирования налоговых сборов каждого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xml:space="preserve">или региона. </w:t>
      </w:r>
      <w:proofErr w:type="gramStart"/>
      <w:r>
        <w:rPr>
          <w:rFonts w:ascii="Verdana" w:hAnsi="Verdana"/>
          <w:color w:val="000000"/>
          <w:sz w:val="18"/>
          <w:szCs w:val="18"/>
        </w:rPr>
        <w:t>С другой стороны</w:t>
      </w:r>
      <w:proofErr w:type="gramEnd"/>
      <w:r>
        <w:rPr>
          <w:rFonts w:ascii="Verdana" w:hAnsi="Verdana"/>
          <w:color w:val="000000"/>
          <w:sz w:val="18"/>
          <w:szCs w:val="18"/>
        </w:rPr>
        <w:t xml:space="preserve"> объединение результатов декомпозиции изменения объема налоговых поступлений регионов или бюджетов позволит расширить аналитические возможности </w:t>
      </w:r>
      <w:proofErr w:type="spellStart"/>
      <w:r>
        <w:rPr>
          <w:rFonts w:ascii="Verdana" w:hAnsi="Verdana"/>
          <w:color w:val="000000"/>
          <w:sz w:val="18"/>
          <w:szCs w:val="18"/>
        </w:rPr>
        <w:t>пофакторного</w:t>
      </w:r>
      <w:proofErr w:type="spellEnd"/>
      <w:r>
        <w:rPr>
          <w:rFonts w:ascii="Verdana" w:hAnsi="Verdana"/>
          <w:color w:val="000000"/>
          <w:sz w:val="18"/>
          <w:szCs w:val="18"/>
        </w:rPr>
        <w:t xml:space="preserve"> анализа суммарных налоговых поступлений.</w:t>
      </w:r>
    </w:p>
    <w:p w14:paraId="024654C4" w14:textId="77777777" w:rsidR="004D4F42" w:rsidRDefault="004D4F42" w:rsidP="004D4F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принимая во внимание необходимость всестороннего исследования взаимосвязи эффективности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социально-экономического развития отраслей, в дальнейшем методика может быть усовершенствована с целью учета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 xml:space="preserve">факторов. В этом случае целесообразно проводить </w:t>
      </w:r>
      <w:proofErr w:type="spellStart"/>
      <w:r>
        <w:rPr>
          <w:rFonts w:ascii="Verdana" w:hAnsi="Verdana"/>
          <w:color w:val="000000"/>
          <w:sz w:val="18"/>
          <w:szCs w:val="18"/>
        </w:rPr>
        <w:t>пофакторный</w:t>
      </w:r>
      <w:proofErr w:type="spellEnd"/>
      <w:r>
        <w:rPr>
          <w:rFonts w:ascii="Verdana" w:hAnsi="Verdana"/>
          <w:color w:val="000000"/>
          <w:sz w:val="18"/>
          <w:szCs w:val="18"/>
        </w:rPr>
        <w:t xml:space="preserve"> анализ налоговых поступлений для всех отраслей с последующим объединением окончательных результатов.</w:t>
      </w:r>
    </w:p>
    <w:p w14:paraId="5F2E885E" w14:textId="77777777" w:rsidR="004D4F42" w:rsidRDefault="004D4F42" w:rsidP="004D4F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Астафьева, Екатерина Викторовна, 2004 год</w:t>
      </w:r>
    </w:p>
    <w:p w14:paraId="17325B9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01F0676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М.: ЮНИТИ, 1998.</w:t>
      </w:r>
    </w:p>
    <w:p w14:paraId="7EBABE9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proofErr w:type="spellStart"/>
      <w:r>
        <w:rPr>
          <w:rStyle w:val="WW8Num3z0"/>
          <w:rFonts w:ascii="Verdana" w:hAnsi="Verdana"/>
          <w:color w:val="4682B4"/>
          <w:sz w:val="18"/>
          <w:szCs w:val="18"/>
        </w:rPr>
        <w:t>Аткинсон</w:t>
      </w:r>
      <w:proofErr w:type="spellEnd"/>
      <w:r>
        <w:rPr>
          <w:rStyle w:val="WW8Num2z0"/>
          <w:rFonts w:ascii="Verdana" w:hAnsi="Verdana"/>
          <w:color w:val="000000"/>
          <w:sz w:val="18"/>
          <w:szCs w:val="18"/>
        </w:rPr>
        <w:t> </w:t>
      </w:r>
      <w:r>
        <w:rPr>
          <w:rFonts w:ascii="Verdana" w:hAnsi="Verdana"/>
          <w:color w:val="000000"/>
          <w:sz w:val="18"/>
          <w:szCs w:val="18"/>
        </w:rPr>
        <w:t xml:space="preserve">Э.Б., </w:t>
      </w:r>
      <w:proofErr w:type="spellStart"/>
      <w:r>
        <w:rPr>
          <w:rFonts w:ascii="Verdana" w:hAnsi="Verdana"/>
          <w:color w:val="000000"/>
          <w:sz w:val="18"/>
          <w:szCs w:val="18"/>
        </w:rPr>
        <w:t>Стиглиц</w:t>
      </w:r>
      <w:proofErr w:type="spellEnd"/>
      <w:r>
        <w:rPr>
          <w:rFonts w:ascii="Verdana" w:hAnsi="Verdana"/>
          <w:color w:val="000000"/>
          <w:sz w:val="18"/>
          <w:szCs w:val="18"/>
        </w:rPr>
        <w:t xml:space="preserve"> Д.Э. Лекции по экономической теории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 Аспект-Пресс, 1995.</w:t>
      </w:r>
    </w:p>
    <w:p w14:paraId="5D2DA1B5"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М.: Финансы и статистика, 2000.</w:t>
      </w:r>
    </w:p>
    <w:p w14:paraId="3AA1963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Балацкий</w:t>
      </w:r>
      <w:proofErr w:type="spellEnd"/>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Лафферовы</w:t>
      </w:r>
      <w:proofErr w:type="spellEnd"/>
      <w:r>
        <w:rPr>
          <w:rFonts w:ascii="Verdana" w:hAnsi="Verdana"/>
          <w:color w:val="000000"/>
          <w:sz w:val="18"/>
          <w:szCs w:val="18"/>
        </w:rPr>
        <w:t xml:space="preserve"> эффекты и финансовые критерии экономической деятельности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1997, №11.</w:t>
      </w:r>
    </w:p>
    <w:p w14:paraId="640C805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Балацкий</w:t>
      </w:r>
      <w:proofErr w:type="spellEnd"/>
      <w:r>
        <w:rPr>
          <w:rStyle w:val="WW8Num2z0"/>
          <w:rFonts w:ascii="Verdana" w:hAnsi="Verdana"/>
          <w:color w:val="000000"/>
          <w:sz w:val="18"/>
          <w:szCs w:val="18"/>
        </w:rPr>
        <w:t> </w:t>
      </w:r>
      <w:r>
        <w:rPr>
          <w:rFonts w:ascii="Verdana" w:hAnsi="Verdana"/>
          <w:color w:val="000000"/>
          <w:sz w:val="18"/>
          <w:szCs w:val="18"/>
        </w:rPr>
        <w:t xml:space="preserve">Е.В. Точки </w:t>
      </w:r>
      <w:proofErr w:type="spellStart"/>
      <w:r>
        <w:rPr>
          <w:rFonts w:ascii="Verdana" w:hAnsi="Verdana"/>
          <w:color w:val="000000"/>
          <w:sz w:val="18"/>
          <w:szCs w:val="18"/>
        </w:rPr>
        <w:t>Лаффера</w:t>
      </w:r>
      <w:proofErr w:type="spellEnd"/>
      <w:r>
        <w:rPr>
          <w:rFonts w:ascii="Verdana" w:hAnsi="Verdana"/>
          <w:color w:val="000000"/>
          <w:sz w:val="18"/>
          <w:szCs w:val="18"/>
        </w:rPr>
        <w:t xml:space="preserve"> и их количественная оценка // Мировая экономика и международные отношения, 1997, № 12.</w:t>
      </w:r>
    </w:p>
    <w:p w14:paraId="4EA37014"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Балацкий</w:t>
      </w:r>
      <w:proofErr w:type="spellEnd"/>
      <w:r>
        <w:rPr>
          <w:rStyle w:val="WW8Num2z0"/>
          <w:rFonts w:ascii="Verdana" w:hAnsi="Verdana"/>
          <w:color w:val="000000"/>
          <w:sz w:val="18"/>
          <w:szCs w:val="18"/>
        </w:rPr>
        <w:t> </w:t>
      </w:r>
      <w:r>
        <w:rPr>
          <w:rFonts w:ascii="Verdana" w:hAnsi="Verdana"/>
          <w:color w:val="000000"/>
          <w:sz w:val="18"/>
          <w:szCs w:val="18"/>
        </w:rPr>
        <w:t>Е.В. Эффективность фискальной политики государства // Проблемы прогнозирования, 2000, №5.</w:t>
      </w:r>
    </w:p>
    <w:p w14:paraId="6F0F822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Баскин</w:t>
      </w:r>
      <w:proofErr w:type="spellEnd"/>
      <w:r>
        <w:rPr>
          <w:rStyle w:val="WW8Num2z0"/>
          <w:rFonts w:ascii="Verdana" w:hAnsi="Verdana"/>
          <w:color w:val="000000"/>
          <w:sz w:val="18"/>
          <w:szCs w:val="18"/>
        </w:rPr>
        <w:t> </w:t>
      </w:r>
      <w:r>
        <w:rPr>
          <w:rFonts w:ascii="Verdana" w:hAnsi="Verdana"/>
          <w:color w:val="000000"/>
          <w:sz w:val="18"/>
          <w:szCs w:val="18"/>
        </w:rPr>
        <w:t>А.И., Саакян Р.А. О прогнозировании развития налоговой системы // Налоговый вестник, 2001, №6 (стр. 12-17).</w:t>
      </w:r>
    </w:p>
    <w:p w14:paraId="41004E8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Баткибеков</w:t>
      </w:r>
      <w:proofErr w:type="spellEnd"/>
      <w:r>
        <w:rPr>
          <w:rStyle w:val="WW8Num2z0"/>
          <w:rFonts w:ascii="Verdana" w:hAnsi="Verdana"/>
          <w:color w:val="000000"/>
          <w:sz w:val="18"/>
          <w:szCs w:val="18"/>
        </w:rPr>
        <w:t> </w:t>
      </w:r>
      <w:r>
        <w:rPr>
          <w:rFonts w:ascii="Verdana" w:hAnsi="Verdana"/>
          <w:color w:val="000000"/>
          <w:sz w:val="18"/>
          <w:szCs w:val="18"/>
        </w:rPr>
        <w:t>С., Золотарева А., Киреева А., Луговой О., Непесов К., Синельников С., Устинов А., Чеботарева Н. Анализ</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задолженности в Российской Федерации. Способы</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и методы профилактики ее возникновения. Москва,</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2003.</w:t>
      </w:r>
    </w:p>
    <w:p w14:paraId="43D0AA5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О проблемах измерения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 Вопросы статистики, №7, 1996. С. 18-32.</w:t>
      </w:r>
    </w:p>
    <w:p w14:paraId="3722BE24"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О смещениях в оценках роста российских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 №1, 1998. С.31-66.</w:t>
      </w:r>
    </w:p>
    <w:p w14:paraId="4AE5475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Трансформационный спад и структурные изменения в российском промышленном производстве, ИЭПП, 2001.</w:t>
      </w:r>
    </w:p>
    <w:p w14:paraId="58EDB8E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Бокарев</w:t>
      </w:r>
      <w:proofErr w:type="spellEnd"/>
      <w:r>
        <w:rPr>
          <w:rStyle w:val="WW8Num2z0"/>
          <w:rFonts w:ascii="Verdana" w:hAnsi="Verdana"/>
          <w:color w:val="000000"/>
          <w:sz w:val="18"/>
          <w:szCs w:val="18"/>
        </w:rPr>
        <w:t> </w:t>
      </w:r>
      <w:r>
        <w:rPr>
          <w:rFonts w:ascii="Verdana" w:hAnsi="Verdana"/>
          <w:color w:val="000000"/>
          <w:sz w:val="18"/>
          <w:szCs w:val="18"/>
        </w:rPr>
        <w:t xml:space="preserve">А.Г. Влияние налогов на экономическую </w:t>
      </w:r>
      <w:proofErr w:type="spellStart"/>
      <w:r>
        <w:rPr>
          <w:rFonts w:ascii="Verdana" w:hAnsi="Verdana"/>
          <w:color w:val="000000"/>
          <w:sz w:val="18"/>
          <w:szCs w:val="18"/>
        </w:rPr>
        <w:t>деятельностьхозяйствующих</w:t>
      </w:r>
      <w:proofErr w:type="spellEnd"/>
      <w:r>
        <w:rPr>
          <w:rFonts w:ascii="Verdana" w:hAnsi="Verdana"/>
          <w:color w:val="000000"/>
          <w:sz w:val="18"/>
          <w:szCs w:val="18"/>
        </w:rPr>
        <w:t xml:space="preserve"> субъектов: Диссертация на соискание степени канд. эк. наук. М., 1998.</w:t>
      </w:r>
    </w:p>
    <w:p w14:paraId="32DB64E3"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w:t>
      </w:r>
      <w:proofErr w:type="spellStart"/>
      <w:r>
        <w:rPr>
          <w:rFonts w:ascii="Verdana" w:hAnsi="Verdana"/>
          <w:color w:val="000000"/>
          <w:sz w:val="18"/>
          <w:szCs w:val="18"/>
        </w:rPr>
        <w:t>Браверман</w:t>
      </w:r>
      <w:proofErr w:type="spellEnd"/>
      <w:r>
        <w:rPr>
          <w:rFonts w:ascii="Verdana" w:hAnsi="Verdana"/>
          <w:color w:val="000000"/>
          <w:sz w:val="18"/>
          <w:szCs w:val="18"/>
        </w:rPr>
        <w:t xml:space="preserve"> А.,</w:t>
      </w:r>
      <w:r>
        <w:rPr>
          <w:rStyle w:val="WW8Num2z0"/>
          <w:rFonts w:ascii="Verdana" w:hAnsi="Verdana"/>
          <w:color w:val="000000"/>
          <w:sz w:val="18"/>
          <w:szCs w:val="18"/>
        </w:rPr>
        <w:t> </w:t>
      </w:r>
      <w:proofErr w:type="spellStart"/>
      <w:r>
        <w:rPr>
          <w:rStyle w:val="WW8Num3z0"/>
          <w:rFonts w:ascii="Verdana" w:hAnsi="Verdana"/>
          <w:color w:val="4682B4"/>
          <w:sz w:val="18"/>
          <w:szCs w:val="18"/>
        </w:rPr>
        <w:t>Саулин</w:t>
      </w:r>
      <w:proofErr w:type="spellEnd"/>
      <w:r>
        <w:rPr>
          <w:rStyle w:val="WW8Num2z0"/>
          <w:rFonts w:ascii="Verdana" w:hAnsi="Verdana"/>
          <w:color w:val="000000"/>
          <w:sz w:val="18"/>
          <w:szCs w:val="18"/>
        </w:rPr>
        <w:t> </w:t>
      </w:r>
      <w:r>
        <w:rPr>
          <w:rFonts w:ascii="Verdana" w:hAnsi="Verdana"/>
          <w:color w:val="000000"/>
          <w:sz w:val="18"/>
          <w:szCs w:val="18"/>
        </w:rPr>
        <w:t xml:space="preserve">А. Интегральная оценка результатов работы предприятия // Вопросы экономики, 1998, №6 (108-121 </w:t>
      </w:r>
      <w:proofErr w:type="spellStart"/>
      <w:r>
        <w:rPr>
          <w:rFonts w:ascii="Verdana" w:hAnsi="Verdana"/>
          <w:color w:val="000000"/>
          <w:sz w:val="18"/>
          <w:szCs w:val="18"/>
        </w:rPr>
        <w:t>стр</w:t>
      </w:r>
      <w:proofErr w:type="spellEnd"/>
      <w:r>
        <w:rPr>
          <w:rFonts w:ascii="Verdana" w:hAnsi="Verdana"/>
          <w:color w:val="000000"/>
          <w:sz w:val="18"/>
          <w:szCs w:val="18"/>
        </w:rPr>
        <w:t>).</w:t>
      </w:r>
    </w:p>
    <w:p w14:paraId="25BA32AE"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w:t>
      </w:r>
      <w:r>
        <w:rPr>
          <w:rStyle w:val="WW8Num2z0"/>
          <w:rFonts w:ascii="Verdana" w:hAnsi="Verdana"/>
          <w:color w:val="000000"/>
          <w:sz w:val="18"/>
          <w:szCs w:val="18"/>
        </w:rPr>
        <w:t> </w:t>
      </w:r>
      <w:proofErr w:type="spellStart"/>
      <w:r>
        <w:rPr>
          <w:rStyle w:val="WW8Num3z0"/>
          <w:rFonts w:ascii="Verdana" w:hAnsi="Verdana"/>
          <w:color w:val="4682B4"/>
          <w:sz w:val="18"/>
          <w:szCs w:val="18"/>
        </w:rPr>
        <w:t>Виханский</w:t>
      </w:r>
      <w:proofErr w:type="spellEnd"/>
      <w:r>
        <w:rPr>
          <w:rStyle w:val="WW8Num2z0"/>
          <w:rFonts w:ascii="Verdana" w:hAnsi="Verdana"/>
          <w:color w:val="000000"/>
          <w:sz w:val="18"/>
          <w:szCs w:val="18"/>
        </w:rPr>
        <w:t> </w:t>
      </w:r>
      <w:r>
        <w:rPr>
          <w:rFonts w:ascii="Verdana" w:hAnsi="Verdana"/>
          <w:color w:val="000000"/>
          <w:sz w:val="18"/>
          <w:szCs w:val="18"/>
        </w:rPr>
        <w:t xml:space="preserve">О.С. Стратегическое управление: </w:t>
      </w:r>
      <w:proofErr w:type="gramStart"/>
      <w:r>
        <w:rPr>
          <w:rFonts w:ascii="Verdana" w:hAnsi="Verdana"/>
          <w:color w:val="000000"/>
          <w:sz w:val="18"/>
          <w:szCs w:val="18"/>
        </w:rPr>
        <w:t>Учебник.-</w:t>
      </w:r>
      <w:proofErr w:type="gramEnd"/>
      <w:r>
        <w:rPr>
          <w:rFonts w:ascii="Verdana" w:hAnsi="Verdana"/>
          <w:color w:val="000000"/>
          <w:sz w:val="18"/>
          <w:szCs w:val="18"/>
        </w:rPr>
        <w:t xml:space="preserve">2-е изд.,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М.: </w:t>
      </w:r>
      <w:proofErr w:type="spellStart"/>
      <w:r>
        <w:rPr>
          <w:rFonts w:ascii="Verdana" w:hAnsi="Verdana"/>
          <w:color w:val="000000"/>
          <w:sz w:val="18"/>
          <w:szCs w:val="18"/>
        </w:rPr>
        <w:t>Гардарики</w:t>
      </w:r>
      <w:proofErr w:type="spellEnd"/>
      <w:r>
        <w:rPr>
          <w:rFonts w:ascii="Verdana" w:hAnsi="Verdana"/>
          <w:color w:val="000000"/>
          <w:sz w:val="18"/>
          <w:szCs w:val="18"/>
        </w:rPr>
        <w:t>, 2003.</w:t>
      </w:r>
    </w:p>
    <w:p w14:paraId="73370B5C"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 xml:space="preserve">Е.Т. "Детские болезни" </w:t>
      </w:r>
      <w:proofErr w:type="spellStart"/>
      <w:r>
        <w:rPr>
          <w:rFonts w:ascii="Verdana" w:hAnsi="Verdana"/>
          <w:color w:val="000000"/>
          <w:sz w:val="18"/>
          <w:szCs w:val="18"/>
        </w:rPr>
        <w:t>постсоциализма</w:t>
      </w:r>
      <w:proofErr w:type="spellEnd"/>
      <w:r>
        <w:rPr>
          <w:rFonts w:ascii="Verdana" w:hAnsi="Verdana"/>
          <w:color w:val="000000"/>
          <w:sz w:val="18"/>
          <w:szCs w:val="18"/>
        </w:rPr>
        <w:t xml:space="preserve"> // Вопросы экономики, 1997, №4.</w:t>
      </w:r>
    </w:p>
    <w:p w14:paraId="21BBB39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Аномалии экономического роста. М.: Евразия, 1997.</w:t>
      </w:r>
    </w:p>
    <w:p w14:paraId="38E4B84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Гатев</w:t>
      </w:r>
      <w:proofErr w:type="spellEnd"/>
      <w:r>
        <w:rPr>
          <w:rFonts w:ascii="Verdana" w:hAnsi="Verdana"/>
          <w:color w:val="000000"/>
          <w:sz w:val="18"/>
          <w:szCs w:val="18"/>
        </w:rPr>
        <w:t xml:space="preserve"> К. Статистическая оценка различий между структурами / Теоретические и методологические проблемы статистики. М.: Статистика, 1979.</w:t>
      </w:r>
    </w:p>
    <w:p w14:paraId="397EB6F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Дадашев</w:t>
      </w:r>
      <w:proofErr w:type="spellEnd"/>
      <w:r>
        <w:rPr>
          <w:rStyle w:val="WW8Num2z0"/>
          <w:rFonts w:ascii="Verdana" w:hAnsi="Verdana"/>
          <w:color w:val="000000"/>
          <w:sz w:val="18"/>
          <w:szCs w:val="18"/>
        </w:rPr>
        <w:t> </w:t>
      </w:r>
      <w:r>
        <w:rPr>
          <w:rFonts w:ascii="Verdana" w:hAnsi="Verdana"/>
          <w:color w:val="000000"/>
          <w:sz w:val="18"/>
          <w:szCs w:val="18"/>
        </w:rPr>
        <w:t>А.З., Черник Д.Г. Финансовая система России: Учебное пособие. М.: ИНФРА-М, 1997.</w:t>
      </w:r>
    </w:p>
    <w:p w14:paraId="4D3DF18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Донцова Л.В,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Комплексный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3-е издание,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5C67B30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Драйрер</w:t>
      </w:r>
      <w:proofErr w:type="spellEnd"/>
      <w:r>
        <w:rPr>
          <w:rFonts w:ascii="Verdana" w:hAnsi="Verdana"/>
          <w:color w:val="000000"/>
          <w:sz w:val="18"/>
          <w:szCs w:val="18"/>
        </w:rPr>
        <w:t xml:space="preserve">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 xml:space="preserve">Г. Прикладной регрессионный анализ: в 2-х т. </w:t>
      </w:r>
      <w:proofErr w:type="spellStart"/>
      <w:r>
        <w:rPr>
          <w:rFonts w:ascii="Verdana" w:hAnsi="Verdana"/>
          <w:color w:val="000000"/>
          <w:sz w:val="18"/>
          <w:szCs w:val="18"/>
        </w:rPr>
        <w:t>T.l</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Финансы и статистика 1986.</w:t>
      </w:r>
    </w:p>
    <w:p w14:paraId="114C6F29"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Учебник. М.: Финансы и статистика, 1998.</w:t>
      </w:r>
    </w:p>
    <w:p w14:paraId="3C513A4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w:t>
      </w:r>
      <w:proofErr w:type="spellStart"/>
      <w:r>
        <w:rPr>
          <w:rFonts w:ascii="Verdana" w:hAnsi="Verdana"/>
          <w:color w:val="000000"/>
          <w:sz w:val="18"/>
          <w:szCs w:val="18"/>
        </w:rPr>
        <w:t>Дюк</w:t>
      </w:r>
      <w:proofErr w:type="spellEnd"/>
      <w:r>
        <w:rPr>
          <w:rFonts w:ascii="Verdana" w:hAnsi="Verdana"/>
          <w:color w:val="000000"/>
          <w:sz w:val="18"/>
          <w:szCs w:val="18"/>
        </w:rPr>
        <w:t xml:space="preserve"> В., Самойленко A. </w:t>
      </w:r>
      <w:proofErr w:type="spellStart"/>
      <w:r>
        <w:rPr>
          <w:rFonts w:ascii="Verdana" w:hAnsi="Verdana"/>
          <w:color w:val="000000"/>
          <w:sz w:val="18"/>
          <w:szCs w:val="18"/>
        </w:rPr>
        <w:t>Data</w:t>
      </w:r>
      <w:proofErr w:type="spellEnd"/>
      <w:r>
        <w:rPr>
          <w:rFonts w:ascii="Verdana" w:hAnsi="Verdana"/>
          <w:color w:val="000000"/>
          <w:sz w:val="18"/>
          <w:szCs w:val="18"/>
        </w:rPr>
        <w:t xml:space="preserve"> </w:t>
      </w:r>
      <w:proofErr w:type="spellStart"/>
      <w:r>
        <w:rPr>
          <w:rFonts w:ascii="Verdana" w:hAnsi="Verdana"/>
          <w:color w:val="000000"/>
          <w:sz w:val="18"/>
          <w:szCs w:val="18"/>
        </w:rPr>
        <w:t>Mining</w:t>
      </w:r>
      <w:proofErr w:type="spellEnd"/>
      <w:r>
        <w:rPr>
          <w:rFonts w:ascii="Verdana" w:hAnsi="Verdana"/>
          <w:color w:val="000000"/>
          <w:sz w:val="18"/>
          <w:szCs w:val="18"/>
        </w:rPr>
        <w:t xml:space="preserve">: Учебный курс.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Питер,2001.</w:t>
      </w:r>
    </w:p>
    <w:p w14:paraId="1335B373"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Земцова</w:t>
      </w:r>
      <w:proofErr w:type="spellEnd"/>
      <w:r>
        <w:rPr>
          <w:rStyle w:val="WW8Num2z0"/>
          <w:rFonts w:ascii="Verdana" w:hAnsi="Verdana"/>
          <w:color w:val="000000"/>
          <w:sz w:val="18"/>
          <w:szCs w:val="18"/>
        </w:rPr>
        <w:t> </w:t>
      </w:r>
      <w:r>
        <w:rPr>
          <w:rFonts w:ascii="Verdana" w:hAnsi="Verdana"/>
          <w:color w:val="000000"/>
          <w:sz w:val="18"/>
          <w:szCs w:val="18"/>
        </w:rPr>
        <w:t>Н.В. Государственное регулирование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через налоговый потенциал: Диссертация на соискание степени канд. эк. наук. Ижевск, 2000.</w:t>
      </w:r>
    </w:p>
    <w:p w14:paraId="0E320DB6"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А.Б. Исследование причин распространения</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в России // Экономический журнал ВШЭ 1999, №4, (стр. 543569).</w:t>
      </w:r>
    </w:p>
    <w:p w14:paraId="3144A4CF"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Казинец</w:t>
      </w:r>
      <w:proofErr w:type="spellEnd"/>
      <w:r>
        <w:rPr>
          <w:rStyle w:val="WW8Num2z0"/>
          <w:rFonts w:ascii="Verdana" w:hAnsi="Verdana"/>
          <w:color w:val="000000"/>
          <w:sz w:val="18"/>
          <w:szCs w:val="18"/>
        </w:rPr>
        <w:t> </w:t>
      </w:r>
      <w:r>
        <w:rPr>
          <w:rFonts w:ascii="Verdana" w:hAnsi="Verdana"/>
          <w:color w:val="000000"/>
          <w:sz w:val="18"/>
          <w:szCs w:val="18"/>
        </w:rPr>
        <w:t>JI.C. Измерение структурных сдвигов в экономике. М.:1. Экономика, 1969.</w:t>
      </w:r>
    </w:p>
    <w:p w14:paraId="31735AB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О.Л. Прогнозирование налоговых платежей предприятий.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проблемы методологии и практики, 2000, №1/2 (стр. 223-232).</w:t>
      </w:r>
    </w:p>
    <w:p w14:paraId="316AE256"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Константинова J1.A. Математическое моделирование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Диссертация на соискание степени канд. эк. наук. М., 2000.</w:t>
      </w:r>
    </w:p>
    <w:p w14:paraId="6C79D34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Косалс</w:t>
      </w:r>
      <w:proofErr w:type="spellEnd"/>
      <w:r>
        <w:rPr>
          <w:rStyle w:val="WW8Num2z0"/>
          <w:rFonts w:ascii="Verdana" w:hAnsi="Verdana"/>
          <w:color w:val="000000"/>
          <w:sz w:val="18"/>
          <w:szCs w:val="18"/>
        </w:rPr>
        <w:t> </w:t>
      </w:r>
      <w:r>
        <w:rPr>
          <w:rFonts w:ascii="Verdana" w:hAnsi="Verdana"/>
          <w:color w:val="000000"/>
          <w:sz w:val="18"/>
          <w:szCs w:val="18"/>
        </w:rPr>
        <w:t>JI. Теневая экономика, как особенность российского капитализма // Вопросы экономики, 1998, №10.</w:t>
      </w:r>
    </w:p>
    <w:p w14:paraId="18AA78E6"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экономические показатели. Российская Федерация. М.: Государственный комитет Российской Федерации по статистике, сводно-информационное управление.</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выпуски. 1998-2003.</w:t>
      </w:r>
    </w:p>
    <w:p w14:paraId="5EECD503"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xml:space="preserve">Д.В., </w:t>
      </w:r>
      <w:proofErr w:type="spellStart"/>
      <w:r>
        <w:rPr>
          <w:rFonts w:ascii="Verdana" w:hAnsi="Verdana"/>
          <w:color w:val="000000"/>
          <w:sz w:val="18"/>
          <w:szCs w:val="18"/>
        </w:rPr>
        <w:t>Горинов</w:t>
      </w:r>
      <w:proofErr w:type="spellEnd"/>
      <w:r>
        <w:rPr>
          <w:rFonts w:ascii="Verdana" w:hAnsi="Verdana"/>
          <w:color w:val="000000"/>
          <w:sz w:val="18"/>
          <w:szCs w:val="18"/>
        </w:rPr>
        <w:t xml:space="preserve"> М.Н. Концепция организационно-экономической эффективности управления налоговыми поступлениями Н Финансы и кредит: проблемы методологии и практики, 2000, №1/2 (стр.241-246).</w:t>
      </w:r>
    </w:p>
    <w:p w14:paraId="3EB4BC8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Кугаенко</w:t>
      </w:r>
      <w:proofErr w:type="spellEnd"/>
      <w:r>
        <w:rPr>
          <w:rStyle w:val="WW8Num2z0"/>
          <w:rFonts w:ascii="Verdana" w:hAnsi="Verdana"/>
          <w:color w:val="000000"/>
          <w:sz w:val="18"/>
          <w:szCs w:val="18"/>
        </w:rPr>
        <w:t> </w:t>
      </w:r>
      <w:r>
        <w:rPr>
          <w:rFonts w:ascii="Verdana" w:hAnsi="Verdana"/>
          <w:color w:val="000000"/>
          <w:sz w:val="18"/>
          <w:szCs w:val="18"/>
        </w:rPr>
        <w:t>А.А. Основы теории и практики динамического моделирования социально-экономических объектов и прогнозирования их развития. М.: Вузовская книга, 1998.</w:t>
      </w:r>
    </w:p>
    <w:p w14:paraId="36B1DBE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Кугаенко</w:t>
      </w:r>
      <w:proofErr w:type="spellEnd"/>
      <w:r>
        <w:rPr>
          <w:rStyle w:val="WW8Num2z0"/>
          <w:rFonts w:ascii="Verdana" w:hAnsi="Verdana"/>
          <w:color w:val="000000"/>
          <w:sz w:val="18"/>
          <w:szCs w:val="18"/>
        </w:rPr>
        <w:t> </w:t>
      </w:r>
      <w:r>
        <w:rPr>
          <w:rFonts w:ascii="Verdana" w:hAnsi="Verdana"/>
          <w:color w:val="000000"/>
          <w:sz w:val="18"/>
          <w:szCs w:val="18"/>
        </w:rPr>
        <w:t>А.А., Белянин М.П. Теория налогообложения. М.: Вузовская книга, 1999.</w:t>
      </w:r>
    </w:p>
    <w:p w14:paraId="604E7B6B"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И.Ю. Статистический анализ налогообложения в Российской федерации: Диссертация на соискание степени канд. эк.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2000.</w:t>
      </w:r>
    </w:p>
    <w:p w14:paraId="3DE1A8C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Курс социально-экономической статистики: Учебник / Под редакцией М.Г. Назарова. М.: Финансы и статистика, 2000.</w:t>
      </w:r>
    </w:p>
    <w:p w14:paraId="15151CF6"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w:t>
      </w:r>
    </w:p>
    <w:p w14:paraId="6604B91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Магнус</w:t>
      </w:r>
      <w:proofErr w:type="spellEnd"/>
      <w:r>
        <w:rPr>
          <w:rStyle w:val="WW8Num2z0"/>
          <w:rFonts w:ascii="Verdana" w:hAnsi="Verdana"/>
          <w:color w:val="000000"/>
          <w:sz w:val="18"/>
          <w:szCs w:val="18"/>
        </w:rPr>
        <w:t> </w:t>
      </w:r>
      <w:r>
        <w:rPr>
          <w:rFonts w:ascii="Verdana" w:hAnsi="Verdana"/>
          <w:color w:val="000000"/>
          <w:sz w:val="18"/>
          <w:szCs w:val="18"/>
        </w:rPr>
        <w:t xml:space="preserve">Я.Р., Катышев П.К., </w:t>
      </w:r>
      <w:proofErr w:type="spellStart"/>
      <w:r>
        <w:rPr>
          <w:rFonts w:ascii="Verdana" w:hAnsi="Verdana"/>
          <w:color w:val="000000"/>
          <w:sz w:val="18"/>
          <w:szCs w:val="18"/>
        </w:rPr>
        <w:t>Пересецкий</w:t>
      </w:r>
      <w:proofErr w:type="spellEnd"/>
      <w:r>
        <w:rPr>
          <w:rFonts w:ascii="Verdana" w:hAnsi="Verdana"/>
          <w:color w:val="000000"/>
          <w:sz w:val="18"/>
          <w:szCs w:val="18"/>
        </w:rPr>
        <w:t xml:space="preserve"> А.А., Эконометрика:1. Учебник. М.: Дело, 2000.</w:t>
      </w:r>
    </w:p>
    <w:p w14:paraId="5E3DC29B"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Методика анализа налоговых поступлений /</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w:t>
      </w:r>
    </w:p>
    <w:p w14:paraId="025F9BF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Методика прогнозирования налоговых поступлений / МНС РФ.</w:t>
      </w:r>
    </w:p>
    <w:p w14:paraId="28EE01AF"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xml:space="preserve">. Учебное пособие / Под редакцией </w:t>
      </w:r>
      <w:proofErr w:type="spellStart"/>
      <w:r>
        <w:rPr>
          <w:rFonts w:ascii="Verdana" w:hAnsi="Verdana"/>
          <w:color w:val="000000"/>
          <w:sz w:val="18"/>
          <w:szCs w:val="18"/>
        </w:rPr>
        <w:t>Д.Г.Черника</w:t>
      </w:r>
      <w:proofErr w:type="spellEnd"/>
      <w:r>
        <w:rPr>
          <w:rFonts w:ascii="Verdana" w:hAnsi="Verdana"/>
          <w:color w:val="000000"/>
          <w:sz w:val="18"/>
          <w:szCs w:val="18"/>
        </w:rPr>
        <w:t xml:space="preserve"> М.: Финансы и статистика, 1996.</w:t>
      </w:r>
    </w:p>
    <w:p w14:paraId="4DC3529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Налоговые системы зарубежных стран / Под. ред.</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В.Г., Черника Д.Г.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1997.</w:t>
      </w:r>
    </w:p>
    <w:p w14:paraId="59446EA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Налоговый кодекс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"Вершина",2003.</w:t>
      </w:r>
    </w:p>
    <w:p w14:paraId="3155E9E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Ненашев</w:t>
      </w:r>
      <w:r>
        <w:rPr>
          <w:rStyle w:val="WW8Num2z0"/>
          <w:rFonts w:ascii="Verdana" w:hAnsi="Verdana"/>
          <w:color w:val="000000"/>
          <w:sz w:val="18"/>
          <w:szCs w:val="18"/>
        </w:rPr>
        <w:t> </w:t>
      </w:r>
      <w:r>
        <w:rPr>
          <w:rFonts w:ascii="Verdana" w:hAnsi="Verdana"/>
          <w:color w:val="000000"/>
          <w:sz w:val="18"/>
          <w:szCs w:val="18"/>
        </w:rPr>
        <w:t xml:space="preserve">Е.В. Анализ финансов предприятия в условиях рынка: </w:t>
      </w:r>
      <w:proofErr w:type="spellStart"/>
      <w:r>
        <w:rPr>
          <w:rFonts w:ascii="Verdana" w:hAnsi="Verdana"/>
          <w:color w:val="000000"/>
          <w:sz w:val="18"/>
          <w:szCs w:val="18"/>
        </w:rPr>
        <w:t>Учеб.пособие</w:t>
      </w:r>
      <w:proofErr w:type="spellEnd"/>
      <w:r>
        <w:rPr>
          <w:rFonts w:ascii="Verdana" w:hAnsi="Verdana"/>
          <w:color w:val="000000"/>
          <w:sz w:val="18"/>
          <w:szCs w:val="18"/>
        </w:rPr>
        <w:t>. М.: Высшая школа, 1997.</w:t>
      </w:r>
    </w:p>
    <w:p w14:paraId="47FB896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А.И., Мельник А.Д. О совершенствовании подхода к анализу поступлений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 Налоговый вестник, 2000, №5.</w:t>
      </w:r>
    </w:p>
    <w:p w14:paraId="17D314A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Носко</w:t>
      </w:r>
      <w:r>
        <w:rPr>
          <w:rStyle w:val="WW8Num2z0"/>
          <w:rFonts w:ascii="Verdana" w:hAnsi="Verdana"/>
          <w:color w:val="000000"/>
          <w:sz w:val="18"/>
          <w:szCs w:val="18"/>
        </w:rPr>
        <w:t> </w:t>
      </w:r>
      <w:r>
        <w:rPr>
          <w:rFonts w:ascii="Verdana" w:hAnsi="Verdana"/>
          <w:color w:val="000000"/>
          <w:sz w:val="18"/>
          <w:szCs w:val="18"/>
        </w:rPr>
        <w:t>В.П. Эконометрика (Введение в регрессионный анализ временных рядов). Москва, 2002.</w:t>
      </w:r>
    </w:p>
    <w:p w14:paraId="17CB20A9"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Носко</w:t>
      </w:r>
      <w:r>
        <w:rPr>
          <w:rStyle w:val="WW8Num2z0"/>
          <w:rFonts w:ascii="Verdana" w:hAnsi="Verdana"/>
          <w:color w:val="000000"/>
          <w:sz w:val="18"/>
          <w:szCs w:val="18"/>
        </w:rPr>
        <w:t> </w:t>
      </w:r>
      <w:r>
        <w:rPr>
          <w:rFonts w:ascii="Verdana" w:hAnsi="Verdana"/>
          <w:color w:val="000000"/>
          <w:sz w:val="18"/>
          <w:szCs w:val="18"/>
        </w:rPr>
        <w:t>В.П. Эконометрика для начинающих. Основные понятия, элементарные методы, границы применимости, интерпретация результатов. Москва, ИЭПП, 2000.</w:t>
      </w:r>
    </w:p>
    <w:p w14:paraId="66B0A166"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Общая теория статистики: Учебник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 xml:space="preserve">И.И.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2002.</w:t>
      </w:r>
    </w:p>
    <w:p w14:paraId="212CB42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Законы о налогах: элементы структуры. М.: СВЕА,1995.</w:t>
      </w:r>
    </w:p>
    <w:p w14:paraId="4B0702F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Песчанских</w:t>
      </w:r>
      <w:proofErr w:type="spellEnd"/>
      <w:r>
        <w:rPr>
          <w:rFonts w:ascii="Verdana" w:hAnsi="Verdana"/>
          <w:color w:val="000000"/>
          <w:sz w:val="18"/>
          <w:szCs w:val="18"/>
        </w:rPr>
        <w:t xml:space="preserve"> Г. Способы противодействия налоговой преступности и</w:t>
      </w:r>
      <w:r>
        <w:rPr>
          <w:rStyle w:val="WW8Num2z0"/>
          <w:rFonts w:ascii="Verdana" w:hAnsi="Verdana"/>
          <w:color w:val="000000"/>
          <w:sz w:val="18"/>
          <w:szCs w:val="18"/>
        </w:rPr>
        <w:t> </w:t>
      </w:r>
      <w:r>
        <w:rPr>
          <w:rStyle w:val="WW8Num3z0"/>
          <w:rFonts w:ascii="Verdana" w:hAnsi="Verdana"/>
          <w:color w:val="4682B4"/>
          <w:sz w:val="18"/>
          <w:szCs w:val="18"/>
        </w:rPr>
        <w:t>теневому</w:t>
      </w:r>
      <w:r>
        <w:rPr>
          <w:rStyle w:val="WW8Num2z0"/>
          <w:rFonts w:ascii="Verdana" w:hAnsi="Verdana"/>
          <w:color w:val="000000"/>
          <w:sz w:val="18"/>
          <w:szCs w:val="18"/>
        </w:rPr>
        <w:t> </w:t>
      </w:r>
      <w:r>
        <w:rPr>
          <w:rFonts w:ascii="Verdana" w:hAnsi="Verdana"/>
          <w:color w:val="000000"/>
          <w:sz w:val="18"/>
          <w:szCs w:val="18"/>
        </w:rPr>
        <w:t>обороту // Вопросы экономики, 2002, №1.</w:t>
      </w:r>
    </w:p>
    <w:p w14:paraId="6708D72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Песчанских</w:t>
      </w:r>
      <w:proofErr w:type="spellEnd"/>
      <w:r>
        <w:rPr>
          <w:rStyle w:val="WW8Num2z0"/>
          <w:rFonts w:ascii="Verdana" w:hAnsi="Verdana"/>
          <w:color w:val="000000"/>
          <w:sz w:val="18"/>
          <w:szCs w:val="18"/>
        </w:rPr>
        <w:t> </w:t>
      </w:r>
      <w:r>
        <w:rPr>
          <w:rFonts w:ascii="Verdana" w:hAnsi="Verdana"/>
          <w:color w:val="000000"/>
          <w:sz w:val="18"/>
          <w:szCs w:val="18"/>
        </w:rPr>
        <w:t>Г.В. Государственное регулирование процессов налогообложения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Диссертация на соискание степени канд. эк. наук. Екатеринбург, 1999.</w:t>
      </w:r>
    </w:p>
    <w:p w14:paraId="5932D9D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Практикум по теории статистики: Учебник / Под редакцией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М.: Финансы и статистика, 2000.</w:t>
      </w:r>
    </w:p>
    <w:p w14:paraId="0EDB2149"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Прикладная статистика: исследование зависимостей: </w:t>
      </w:r>
      <w:proofErr w:type="spellStart"/>
      <w:r>
        <w:rPr>
          <w:rFonts w:ascii="Verdana" w:hAnsi="Verdana"/>
          <w:color w:val="000000"/>
          <w:sz w:val="18"/>
          <w:szCs w:val="18"/>
        </w:rPr>
        <w:t>Справочноеиздание</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Енюков</w:t>
      </w:r>
      <w:proofErr w:type="spellEnd"/>
      <w:r>
        <w:rPr>
          <w:rFonts w:ascii="Verdana" w:hAnsi="Verdana"/>
          <w:color w:val="000000"/>
          <w:sz w:val="18"/>
          <w:szCs w:val="18"/>
        </w:rPr>
        <w:t xml:space="preserve"> И.С., Мешалкин Л.Д./ Под редакцией</w:t>
      </w:r>
      <w:r>
        <w:rPr>
          <w:rStyle w:val="WW8Num2z0"/>
          <w:rFonts w:ascii="Verdana" w:hAnsi="Verdana"/>
          <w:color w:val="000000"/>
          <w:sz w:val="18"/>
          <w:szCs w:val="18"/>
        </w:rPr>
        <w:t> </w:t>
      </w:r>
      <w:r>
        <w:rPr>
          <w:rStyle w:val="WW8Num3z0"/>
          <w:rFonts w:ascii="Verdana" w:hAnsi="Verdana"/>
          <w:color w:val="4682B4"/>
          <w:sz w:val="18"/>
          <w:szCs w:val="18"/>
        </w:rPr>
        <w:t>Айвазяна</w:t>
      </w:r>
      <w:r>
        <w:rPr>
          <w:rStyle w:val="WW8Num2z0"/>
          <w:rFonts w:ascii="Verdana" w:hAnsi="Verdana"/>
          <w:color w:val="000000"/>
          <w:sz w:val="18"/>
          <w:szCs w:val="18"/>
        </w:rPr>
        <w:t> </w:t>
      </w:r>
      <w:r>
        <w:rPr>
          <w:rFonts w:ascii="Verdana" w:hAnsi="Verdana"/>
          <w:color w:val="000000"/>
          <w:sz w:val="18"/>
          <w:szCs w:val="18"/>
        </w:rPr>
        <w:t>С.А. М.: Финансы и статистика, 1985.</w:t>
      </w:r>
    </w:p>
    <w:p w14:paraId="0798B8C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Российская Федерация. М.: Государственный комитет Российской Федерации по статистике, сводно-информационное управление.</w:t>
      </w:r>
      <w:r>
        <w:rPr>
          <w:rStyle w:val="WW8Num2z0"/>
          <w:rFonts w:ascii="Verdana" w:hAnsi="Verdana"/>
          <w:color w:val="000000"/>
          <w:sz w:val="18"/>
          <w:szCs w:val="18"/>
        </w:rPr>
        <w:t> </w:t>
      </w:r>
      <w:r>
        <w:rPr>
          <w:rStyle w:val="WW8Num3z0"/>
          <w:rFonts w:ascii="Verdana" w:hAnsi="Verdana"/>
          <w:color w:val="4682B4"/>
          <w:sz w:val="18"/>
          <w:szCs w:val="18"/>
        </w:rPr>
        <w:t>Выпуски</w:t>
      </w:r>
      <w:r>
        <w:rPr>
          <w:rFonts w:ascii="Verdana" w:hAnsi="Verdana"/>
          <w:color w:val="000000"/>
          <w:sz w:val="18"/>
          <w:szCs w:val="18"/>
        </w:rPr>
        <w:t>. 1996, 2000, 2002.</w:t>
      </w:r>
    </w:p>
    <w:p w14:paraId="08F45F5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Россия в цифрах. Российская Федерация. М.: Государственный комитет Российской Федерации по статистике, сводно-информационное управление. Ежегодные выпуски. 2000 2004.</w:t>
      </w:r>
    </w:p>
    <w:p w14:paraId="21F9576E"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Саакян</w:t>
      </w:r>
      <w:r>
        <w:rPr>
          <w:rStyle w:val="WW8Num2z0"/>
          <w:rFonts w:ascii="Verdana" w:hAnsi="Verdana"/>
          <w:color w:val="000000"/>
          <w:sz w:val="18"/>
          <w:szCs w:val="18"/>
        </w:rPr>
        <w:t> </w:t>
      </w:r>
      <w:r>
        <w:rPr>
          <w:rFonts w:ascii="Verdana" w:hAnsi="Verdana"/>
          <w:color w:val="000000"/>
          <w:sz w:val="18"/>
          <w:szCs w:val="18"/>
        </w:rPr>
        <w:t>Р.А., Ананьева Г.И. О некоторых аспектах налогового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Налоговый вестник, 2000, №12.</w:t>
      </w:r>
    </w:p>
    <w:p w14:paraId="759BE8DB"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Г.В. Анализ хозяйственной деятельности предприятия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Мн.: ИП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1998.</w:t>
      </w:r>
    </w:p>
    <w:p w14:paraId="794107DA"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Н.Н. Налоговое регулирование экономики. Диссертация на соискание ученой степени кандидата экономических наук. М.: 1994.</w:t>
      </w:r>
    </w:p>
    <w:p w14:paraId="4ED71E6C"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Синельников С.</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кризис в России: 1985-1995 годы. М.: Евразия, 1995.</w:t>
      </w:r>
    </w:p>
    <w:p w14:paraId="2DB6E23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Синельников С., Анисимова JL, </w:t>
      </w:r>
      <w:proofErr w:type="spellStart"/>
      <w:r>
        <w:rPr>
          <w:rFonts w:ascii="Verdana" w:hAnsi="Verdana"/>
          <w:color w:val="000000"/>
          <w:sz w:val="18"/>
          <w:szCs w:val="18"/>
        </w:rPr>
        <w:t>Баткибеков</w:t>
      </w:r>
      <w:proofErr w:type="spellEnd"/>
      <w:r>
        <w:rPr>
          <w:rFonts w:ascii="Verdana" w:hAnsi="Verdana"/>
          <w:color w:val="000000"/>
          <w:sz w:val="18"/>
          <w:szCs w:val="18"/>
        </w:rPr>
        <w:t xml:space="preserve"> С., </w:t>
      </w:r>
      <w:proofErr w:type="spellStart"/>
      <w:r>
        <w:rPr>
          <w:rFonts w:ascii="Verdana" w:hAnsi="Verdana"/>
          <w:color w:val="000000"/>
          <w:sz w:val="18"/>
          <w:szCs w:val="18"/>
        </w:rPr>
        <w:t>Медоев</w:t>
      </w:r>
      <w:proofErr w:type="spellEnd"/>
      <w:r>
        <w:rPr>
          <w:rFonts w:ascii="Verdana" w:hAnsi="Verdana"/>
          <w:color w:val="000000"/>
          <w:sz w:val="18"/>
          <w:szCs w:val="18"/>
        </w:rPr>
        <w:t xml:space="preserve"> В., Резников К.,</w:t>
      </w:r>
      <w:r>
        <w:rPr>
          <w:rStyle w:val="WW8Num2z0"/>
          <w:rFonts w:ascii="Verdana" w:hAnsi="Verdana"/>
          <w:color w:val="000000"/>
          <w:sz w:val="18"/>
          <w:szCs w:val="18"/>
        </w:rPr>
        <w:t> </w:t>
      </w:r>
      <w:proofErr w:type="spellStart"/>
      <w:r>
        <w:rPr>
          <w:rStyle w:val="WW8Num3z0"/>
          <w:rFonts w:ascii="Verdana" w:hAnsi="Verdana"/>
          <w:color w:val="4682B4"/>
          <w:sz w:val="18"/>
          <w:szCs w:val="18"/>
        </w:rPr>
        <w:t>Шкребела</w:t>
      </w:r>
      <w:proofErr w:type="spellEnd"/>
      <w:r>
        <w:rPr>
          <w:rStyle w:val="WW8Num2z0"/>
          <w:rFonts w:ascii="Verdana" w:hAnsi="Verdana"/>
          <w:color w:val="000000"/>
          <w:sz w:val="18"/>
          <w:szCs w:val="18"/>
        </w:rPr>
        <w:t> </w:t>
      </w:r>
      <w:r>
        <w:rPr>
          <w:rFonts w:ascii="Verdana" w:hAnsi="Verdana"/>
          <w:color w:val="000000"/>
          <w:sz w:val="18"/>
          <w:szCs w:val="18"/>
        </w:rPr>
        <w:t>Е. Проблемы налоговой реформы России: анализ, ситуации и перспективы развития. ИЭПП, 1998.</w:t>
      </w:r>
    </w:p>
    <w:p w14:paraId="5C1013D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Синельников С., </w:t>
      </w:r>
      <w:proofErr w:type="spellStart"/>
      <w:r>
        <w:rPr>
          <w:rFonts w:ascii="Verdana" w:hAnsi="Verdana"/>
          <w:color w:val="000000"/>
          <w:sz w:val="18"/>
          <w:szCs w:val="18"/>
        </w:rPr>
        <w:t>Шкребела</w:t>
      </w:r>
      <w:proofErr w:type="spellEnd"/>
      <w:r>
        <w:rPr>
          <w:rFonts w:ascii="Verdana" w:hAnsi="Verdana"/>
          <w:color w:val="000000"/>
          <w:sz w:val="18"/>
          <w:szCs w:val="18"/>
        </w:rPr>
        <w:t xml:space="preserve"> Е.,</w:t>
      </w:r>
      <w:r>
        <w:rPr>
          <w:rStyle w:val="WW8Num2z0"/>
          <w:rFonts w:ascii="Verdana" w:hAnsi="Verdana"/>
          <w:color w:val="000000"/>
          <w:sz w:val="18"/>
          <w:szCs w:val="18"/>
        </w:rPr>
        <w:t> </w:t>
      </w:r>
      <w:r>
        <w:rPr>
          <w:rStyle w:val="WW8Num3z0"/>
          <w:rFonts w:ascii="Verdana" w:hAnsi="Verdana"/>
          <w:color w:val="4682B4"/>
          <w:sz w:val="18"/>
          <w:szCs w:val="18"/>
        </w:rPr>
        <w:t>Кадочников</w:t>
      </w:r>
      <w:r>
        <w:rPr>
          <w:rStyle w:val="WW8Num2z0"/>
          <w:rFonts w:ascii="Verdana" w:hAnsi="Verdana"/>
          <w:color w:val="000000"/>
          <w:sz w:val="18"/>
          <w:szCs w:val="18"/>
        </w:rPr>
        <w:t> </w:t>
      </w:r>
      <w:r>
        <w:rPr>
          <w:rFonts w:ascii="Verdana" w:hAnsi="Verdana"/>
          <w:color w:val="000000"/>
          <w:sz w:val="18"/>
          <w:szCs w:val="18"/>
        </w:rPr>
        <w:t>П., Луговой О. Проблемы налоговой системы России: теория, опыт, реформа, том 2, гл.10. ИЭПП, 2000 г.</w:t>
      </w:r>
    </w:p>
    <w:p w14:paraId="6FD5249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Система моделирования финансово-экономических показателей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Москвы и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небюджетные</w:t>
      </w:r>
      <w:proofErr w:type="spellEnd"/>
      <w:r>
        <w:rPr>
          <w:rFonts w:ascii="Verdana" w:hAnsi="Verdana"/>
          <w:color w:val="000000"/>
          <w:sz w:val="18"/>
          <w:szCs w:val="18"/>
        </w:rPr>
        <w:t xml:space="preserve"> фонды // Общее описание и руководство пользователя.</w:t>
      </w:r>
    </w:p>
    <w:p w14:paraId="5EE9DC1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А.Н. Модель оптимизации системы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xml:space="preserve">: Диссертация на соискание степени канд. </w:t>
      </w:r>
      <w:proofErr w:type="spellStart"/>
      <w:r>
        <w:rPr>
          <w:rFonts w:ascii="Verdana" w:hAnsi="Verdana"/>
          <w:color w:val="000000"/>
          <w:sz w:val="18"/>
          <w:szCs w:val="18"/>
        </w:rPr>
        <w:t>техн</w:t>
      </w:r>
      <w:proofErr w:type="spellEnd"/>
      <w:r>
        <w:rPr>
          <w:rFonts w:ascii="Verdana" w:hAnsi="Verdana"/>
          <w:color w:val="000000"/>
          <w:sz w:val="18"/>
          <w:szCs w:val="18"/>
        </w:rPr>
        <w:t>. наук. М., 1999.</w:t>
      </w:r>
    </w:p>
    <w:p w14:paraId="4CAD6EBE"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Социально-экономическая статистика: Словарь / Под редакцией М.Г. Назарова. М.: Финансы и статистика, 1981.</w:t>
      </w:r>
    </w:p>
    <w:p w14:paraId="347E49B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Социально-экономическое положение России. Российская Федерация. М.: Государственный комитет Российской Федерации по статистике, сводно-информационное управление. Ежемесячные выпуски. 1998 2003.</w:t>
      </w:r>
    </w:p>
    <w:p w14:paraId="6BDDB68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Статистический ежегодник. Российская Федерация. М.: Государственный комитет Российской Федерации по статистике, сводно-информационное управление. Ежегодные выпуски. 2000 2003.</w:t>
      </w:r>
    </w:p>
    <w:p w14:paraId="33B0783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Стиглиц</w:t>
      </w:r>
      <w:proofErr w:type="spellEnd"/>
      <w:r>
        <w:rPr>
          <w:rStyle w:val="WW8Num2z0"/>
          <w:rFonts w:ascii="Verdana" w:hAnsi="Verdana"/>
          <w:color w:val="000000"/>
          <w:sz w:val="18"/>
          <w:szCs w:val="18"/>
        </w:rPr>
        <w:t> </w:t>
      </w:r>
      <w:proofErr w:type="spellStart"/>
      <w:r>
        <w:rPr>
          <w:rFonts w:ascii="Verdana" w:hAnsi="Verdana"/>
          <w:color w:val="000000"/>
          <w:sz w:val="18"/>
          <w:szCs w:val="18"/>
        </w:rPr>
        <w:t>Дж.Ю</w:t>
      </w:r>
      <w:proofErr w:type="spellEnd"/>
      <w:r>
        <w:rPr>
          <w:rFonts w:ascii="Verdana" w:hAnsi="Verdana"/>
          <w:color w:val="000000"/>
          <w:sz w:val="18"/>
          <w:szCs w:val="18"/>
        </w:rPr>
        <w:t>. Экономика государственного сектора / Пер. с англ.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w:t>
      </w:r>
    </w:p>
    <w:p w14:paraId="13FFC226"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Струков</w:t>
      </w:r>
      <w:r>
        <w:rPr>
          <w:rStyle w:val="WW8Num2z0"/>
          <w:rFonts w:ascii="Verdana" w:hAnsi="Verdana"/>
          <w:color w:val="000000"/>
          <w:sz w:val="18"/>
          <w:szCs w:val="18"/>
        </w:rPr>
        <w:t> </w:t>
      </w:r>
      <w:r>
        <w:rPr>
          <w:rFonts w:ascii="Verdana" w:hAnsi="Verdana"/>
          <w:color w:val="000000"/>
          <w:sz w:val="18"/>
          <w:szCs w:val="18"/>
        </w:rPr>
        <w:t>М.Ю. Российская налоговая система и предприятия (практический аспект) // Проблемы прогнозирования, 2002, № 1.</w:t>
      </w:r>
    </w:p>
    <w:p w14:paraId="55C7F72E"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Танзи</w:t>
      </w:r>
      <w:proofErr w:type="spellEnd"/>
      <w:r>
        <w:rPr>
          <w:rStyle w:val="WW8Num2z0"/>
          <w:rFonts w:ascii="Verdana" w:hAnsi="Verdana"/>
          <w:color w:val="000000"/>
          <w:sz w:val="18"/>
          <w:szCs w:val="18"/>
        </w:rPr>
        <w:t> </w:t>
      </w:r>
      <w:r>
        <w:rPr>
          <w:rFonts w:ascii="Verdana" w:hAnsi="Verdana"/>
          <w:color w:val="000000"/>
          <w:sz w:val="18"/>
          <w:szCs w:val="18"/>
        </w:rPr>
        <w:t>В. (ред.) Налогово-бюджетная политика в странах с экономикой переходного периода. Вашингтон:</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1993.</w:t>
      </w:r>
    </w:p>
    <w:p w14:paraId="73629592"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теория и практика: Учебник / Под редакцией</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3-е издание. М.: Перспектива, 1998.</w:t>
      </w:r>
    </w:p>
    <w:p w14:paraId="2810F78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 Черник Д.Г,</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 xml:space="preserve">В.П. Оптимизация налогообложения. М.: ООО "ТК </w:t>
      </w:r>
      <w:proofErr w:type="spellStart"/>
      <w:r>
        <w:rPr>
          <w:rFonts w:ascii="Verdana" w:hAnsi="Verdana"/>
          <w:color w:val="000000"/>
          <w:sz w:val="18"/>
          <w:szCs w:val="18"/>
        </w:rPr>
        <w:t>Велби</w:t>
      </w:r>
      <w:proofErr w:type="spellEnd"/>
      <w:r>
        <w:rPr>
          <w:rFonts w:ascii="Verdana" w:hAnsi="Verdana"/>
          <w:color w:val="000000"/>
          <w:sz w:val="18"/>
          <w:szCs w:val="18"/>
        </w:rPr>
        <w:t>", 2002.</w:t>
      </w:r>
    </w:p>
    <w:p w14:paraId="2DF4C8B1"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налоговой системы России: проблемы пути решения, перспективы.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2000.</w:t>
      </w:r>
    </w:p>
    <w:p w14:paraId="22C3EF31"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72. Экономическая статистика: Учебник / Под редакцией Ю.Н. Иванова. М</w:t>
      </w:r>
      <w:r w:rsidRPr="004D4F42">
        <w:rPr>
          <w:rFonts w:ascii="Verdana" w:hAnsi="Verdana"/>
          <w:color w:val="000000"/>
          <w:sz w:val="18"/>
          <w:szCs w:val="18"/>
          <w:lang w:val="en-US"/>
        </w:rPr>
        <w:t xml:space="preserve">.: </w:t>
      </w:r>
      <w:r>
        <w:rPr>
          <w:rFonts w:ascii="Verdana" w:hAnsi="Verdana"/>
          <w:color w:val="000000"/>
          <w:sz w:val="18"/>
          <w:szCs w:val="18"/>
        </w:rPr>
        <w:t>ИНФРА</w:t>
      </w:r>
      <w:r w:rsidRPr="004D4F42">
        <w:rPr>
          <w:rFonts w:ascii="Verdana" w:hAnsi="Verdana"/>
          <w:color w:val="000000"/>
          <w:sz w:val="18"/>
          <w:szCs w:val="18"/>
          <w:lang w:val="en-US"/>
        </w:rPr>
        <w:t>-</w:t>
      </w:r>
      <w:r>
        <w:rPr>
          <w:rFonts w:ascii="Verdana" w:hAnsi="Verdana"/>
          <w:color w:val="000000"/>
          <w:sz w:val="18"/>
          <w:szCs w:val="18"/>
        </w:rPr>
        <w:t>М</w:t>
      </w:r>
      <w:r w:rsidRPr="004D4F42">
        <w:rPr>
          <w:rFonts w:ascii="Verdana" w:hAnsi="Verdana"/>
          <w:color w:val="000000"/>
          <w:sz w:val="18"/>
          <w:szCs w:val="18"/>
          <w:lang w:val="en-US"/>
        </w:rPr>
        <w:t>, 1998.</w:t>
      </w:r>
    </w:p>
    <w:p w14:paraId="51BBE9D1"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73. Box G.E.P., Pierce D.A. Distribution of Residual Autocorrelations in Autoregressive Integrated Moving Average Time Series Models // Journal of the American Statistical Association, 1970, Vol. 65, pp. 1509-1526.</w:t>
      </w:r>
    </w:p>
    <w:p w14:paraId="3105C78D"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74. Brennan C., Buchanan J. The Power to Tax: Analytical Foundations of a Fiscal Constitution. Cambridge: Cambridge University Press, 1980.</w:t>
      </w:r>
    </w:p>
    <w:p w14:paraId="45C530C8"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75. Dambrowski M. Western Aid Conditionality and the Post-Communist Transition, Center for Social &amp; Economic Research. Warsaw, 1995.</w:t>
      </w:r>
    </w:p>
    <w:p w14:paraId="38ED4A37"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76. Dickey. D.A., Fuller W.A. Distribution of the Estimatorsfor Autoregressive Time Series with a Unit Root // Journal of the American</w:t>
      </w:r>
    </w:p>
    <w:p w14:paraId="0244E67E"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77. Statistical Association, 1979, Vol.74, pp. 427-731.</w:t>
      </w:r>
    </w:p>
    <w:p w14:paraId="284B2054"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78. Dickey. D.A., Fuller W.A. Likelihood Ratio Sttistics for Autoregressive Time Series with a Unit Root // Econometrica, 1981, Vol.49, pp. 1057-1072.</w:t>
      </w:r>
    </w:p>
    <w:p w14:paraId="652404F7"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 xml:space="preserve">79. Dolado, J.J., Jenkinson, </w:t>
      </w:r>
      <w:proofErr w:type="gramStart"/>
      <w:r>
        <w:rPr>
          <w:rFonts w:ascii="Verdana" w:hAnsi="Verdana"/>
          <w:color w:val="000000"/>
          <w:sz w:val="18"/>
          <w:szCs w:val="18"/>
        </w:rPr>
        <w:t>Т</w:t>
      </w:r>
      <w:r w:rsidRPr="004D4F42">
        <w:rPr>
          <w:rFonts w:ascii="Verdana" w:hAnsi="Verdana"/>
          <w:color w:val="000000"/>
          <w:sz w:val="18"/>
          <w:szCs w:val="18"/>
          <w:lang w:val="en-US"/>
        </w:rPr>
        <w:t>.,</w:t>
      </w:r>
      <w:proofErr w:type="gramEnd"/>
      <w:r w:rsidRPr="004D4F42">
        <w:rPr>
          <w:rFonts w:ascii="Verdana" w:hAnsi="Verdana"/>
          <w:color w:val="000000"/>
          <w:sz w:val="18"/>
          <w:szCs w:val="18"/>
          <w:lang w:val="en-US"/>
        </w:rPr>
        <w:t xml:space="preserve"> Soslvilla-Rivero, S. Cointegration and Unit Roots // Journal of Economic Survey, 1990, Vol.4, pp. 249-73.</w:t>
      </w:r>
    </w:p>
    <w:p w14:paraId="31DF6F64"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80. Ellman M., Kontorovich V. The Disintegration of The Soviet Economic System. London, New York: Routledge, 1992.</w:t>
      </w:r>
    </w:p>
    <w:p w14:paraId="63C12C3D"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81. Fishburn, G. Tax Evasion and Inflation // Australian Economic Papers, 1981, Vol.20 (December, 1981).</w:t>
      </w:r>
    </w:p>
    <w:p w14:paraId="04CB02FF"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82. Hinrichs H.H. A general Theory of Tax Structure Change During Development. Cambridge 1966.</w:t>
      </w:r>
    </w:p>
    <w:p w14:paraId="7B3E9426"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83. Jarque C., A. Bera Efficient Tests for Normality, Homoscedasticity, and Serial Independence of Regression Residuals // Economics Letters, 1980, 6, pp. 255-259.</w:t>
      </w:r>
    </w:p>
    <w:p w14:paraId="2AC679C1"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84. Johnston J., DiNardo J. Econometric Methods, Fourth Edition, The McGraw-Hill Companies, Inc., 1977.</w:t>
      </w:r>
    </w:p>
    <w:p w14:paraId="1B39B602"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85. Lomnicki Z.A. Tests for Depature from Normality in the Case of Linear Stohastic Processes // Metrica, 1961, 4, pp. 37-62.</w:t>
      </w:r>
    </w:p>
    <w:p w14:paraId="10083CDA"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86. Mann H.B., A. Wald On Stochastic Limit and Order Relationships // Annals of Mathematical Statistics, 1943, 14, pp. 217-277.</w:t>
      </w:r>
    </w:p>
    <w:p w14:paraId="27132DAC"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87. Musgrave R., Warren N., Peacock R. Classics in the Theory of Public Finance. London: Macmillan, 1957.</w:t>
      </w:r>
    </w:p>
    <w:p w14:paraId="25CBD4FC"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88. Nelson C.R., Kang H. Pitfails in the Use of Time as an Explanatory Variable in Regression // Journal of Business and Economic Statistics, Jan. 1984, Vol.2, pp. 73-82.</w:t>
      </w:r>
    </w:p>
    <w:p w14:paraId="17B6958D"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89. Nelson C.R., Plosser C.I. Trends and Random Walks in Macroeconomic Time Series: Some Evidence and Implification // Journal of Monetary Economics, 1982, Vol.10, pp. 139-162.</w:t>
      </w:r>
    </w:p>
    <w:p w14:paraId="5293F912"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90. Phillips, P.S., Perron P. Testing for Unit Roots in Time Series</w:t>
      </w:r>
    </w:p>
    <w:p w14:paraId="11C6FFE2"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91. Regression // Biometrica, 1988, Vol.75, pp.335-46.</w:t>
      </w:r>
    </w:p>
    <w:p w14:paraId="1A533A80"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92. Steven E. Crane, Farrokh Nourzad Inflation and Tax Evasion // The Review of Economics and Statistics, May, 1986, Vol.68 №2.</w:t>
      </w:r>
    </w:p>
    <w:p w14:paraId="05F7F939"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93. Tanzi V. Inflation, Real Tax Revenue and the Case for Inflationary Finance: Theory with an Application to Argentina. IMF Staff Papers, 1978, vol. 25 (September)</w:t>
      </w:r>
    </w:p>
    <w:p w14:paraId="1520C671" w14:textId="77777777" w:rsidR="004D4F42" w:rsidRPr="004D4F42" w:rsidRDefault="004D4F42" w:rsidP="004D4F42">
      <w:pPr>
        <w:pStyle w:val="WW8Num1z2"/>
        <w:shd w:val="clear" w:color="auto" w:fill="F7F7F7"/>
        <w:spacing w:after="0" w:line="270" w:lineRule="atLeast"/>
        <w:rPr>
          <w:rFonts w:ascii="Verdana" w:hAnsi="Verdana"/>
          <w:color w:val="000000"/>
          <w:sz w:val="18"/>
          <w:szCs w:val="18"/>
          <w:lang w:val="en-US"/>
        </w:rPr>
      </w:pPr>
      <w:r w:rsidRPr="004D4F42">
        <w:rPr>
          <w:rFonts w:ascii="Verdana" w:hAnsi="Verdana"/>
          <w:color w:val="000000"/>
          <w:sz w:val="18"/>
          <w:szCs w:val="18"/>
          <w:lang w:val="en-US"/>
        </w:rPr>
        <w:t>94. White H. A Heteroscedasticity-Consistent Covariance Matrix Estimator and a Direct Test for Heteroscedasticity // Econometrica, 1980, Vol. 48, №4, pp. 817-838.</w:t>
      </w:r>
    </w:p>
    <w:p w14:paraId="2569A283" w14:textId="77777777" w:rsidR="004D4F42" w:rsidRDefault="004D4F42" w:rsidP="004D4F42">
      <w:pPr>
        <w:pStyle w:val="WW8Num1z2"/>
        <w:shd w:val="clear" w:color="auto" w:fill="F7F7F7"/>
        <w:spacing w:after="0" w:line="270" w:lineRule="atLeast"/>
        <w:rPr>
          <w:rFonts w:ascii="Verdana" w:hAnsi="Verdana"/>
          <w:color w:val="000000"/>
          <w:sz w:val="18"/>
          <w:szCs w:val="18"/>
        </w:rPr>
      </w:pPr>
      <w:r w:rsidRPr="004D4F42">
        <w:rPr>
          <w:rFonts w:ascii="Verdana" w:hAnsi="Verdana"/>
          <w:color w:val="000000"/>
          <w:sz w:val="18"/>
          <w:szCs w:val="18"/>
          <w:lang w:val="en-US"/>
        </w:rPr>
        <w:t xml:space="preserve">95. Wynne M.A., Sigalla F.D. A Survey of Measurement Biases in Price Indexes //Journal of Economic Surveys, Vol.10, №1, 1996. </w:t>
      </w:r>
      <w:r>
        <w:rPr>
          <w:rFonts w:ascii="Verdana" w:hAnsi="Verdana"/>
          <w:color w:val="000000"/>
          <w:sz w:val="18"/>
          <w:szCs w:val="18"/>
        </w:rPr>
        <w:t>P.55-89.1. Публикации соискателя.</w:t>
      </w:r>
    </w:p>
    <w:p w14:paraId="608C3DAD"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Астафьева E. Анализ динамики налоговых поступлений. // Математико-статистические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и бизнесе: Сборник научных трудов. М.: Издательство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w:t>
      </w:r>
    </w:p>
    <w:p w14:paraId="7F26F7A0"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Астафьева Е. Моделирование поступлений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 Математико-статистические методы в страховании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Сборник научных трудов. М.: Издательство МЭСИ, 2002.</w:t>
      </w:r>
    </w:p>
    <w:p w14:paraId="14F6B6E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Астафьева Е. Моделирование уровня</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 Математико-статистические методы в страховании и бизнесе: Сборник научных трудов. М.: Издательство МЭСИ, 2003.</w:t>
      </w:r>
    </w:p>
    <w:p w14:paraId="57D38678"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Астафьева Е. Статистический анализ структурных изменений налоговых поступлений. // Математико-статистические методы в страховании и бизнесе: Сборник научных трудов. М.: Издательство МЭСИ, 2003.</w:t>
      </w:r>
    </w:p>
    <w:p w14:paraId="68DA9F87" w14:textId="77777777" w:rsidR="004D4F42" w:rsidRDefault="004D4F42" w:rsidP="004D4F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Астафьева Е. Статистический анализ изменения объема138налоговых поступлений. // III Всероссийская конференция молодых ученых, прикладные аспекты статистики и эконометрики. Тезисы докладов. М. МЭСИ, 2004.</w:t>
      </w:r>
    </w:p>
    <w:p w14:paraId="74700AF5" w14:textId="4064CF06" w:rsidR="004D4F42" w:rsidRPr="004D4F42" w:rsidRDefault="004D4F42" w:rsidP="004D4F42">
      <w:r>
        <w:rPr>
          <w:rFonts w:ascii="Verdana" w:hAnsi="Verdana"/>
          <w:color w:val="000000"/>
          <w:sz w:val="18"/>
          <w:szCs w:val="18"/>
        </w:rPr>
        <w:br/>
      </w:r>
      <w:r>
        <w:rPr>
          <w:rFonts w:ascii="Verdana" w:hAnsi="Verdana"/>
          <w:color w:val="000000"/>
          <w:sz w:val="18"/>
          <w:szCs w:val="18"/>
        </w:rPr>
        <w:br/>
      </w:r>
      <w:bookmarkStart w:id="0" w:name="_GoBack"/>
      <w:bookmarkEnd w:id="0"/>
    </w:p>
    <w:sectPr w:rsidR="004D4F42" w:rsidRPr="004D4F4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AA8B9" w14:textId="77777777" w:rsidR="006E17A6" w:rsidRDefault="006E17A6">
      <w:pPr>
        <w:spacing w:after="0" w:line="240" w:lineRule="auto"/>
      </w:pPr>
      <w:r>
        <w:separator/>
      </w:r>
    </w:p>
  </w:endnote>
  <w:endnote w:type="continuationSeparator" w:id="0">
    <w:p w14:paraId="59244A33" w14:textId="77777777" w:rsidR="006E17A6" w:rsidRDefault="006E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9528A" w14:textId="77777777" w:rsidR="006E17A6" w:rsidRDefault="006E17A6">
      <w:pPr>
        <w:spacing w:after="0" w:line="240" w:lineRule="auto"/>
      </w:pPr>
      <w:r>
        <w:separator/>
      </w:r>
    </w:p>
  </w:footnote>
  <w:footnote w:type="continuationSeparator" w:id="0">
    <w:p w14:paraId="630F7CB1" w14:textId="77777777" w:rsidR="006E17A6" w:rsidRDefault="006E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A6"/>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8CD0-12F8-4B80-A173-42985992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13238</TotalTime>
  <Pages>11</Pages>
  <Words>5437</Words>
  <Characters>30996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1559</cp:revision>
  <cp:lastPrinted>2009-02-06T05:36:00Z</cp:lastPrinted>
  <dcterms:created xsi:type="dcterms:W3CDTF">2016-05-04T14:28:00Z</dcterms:created>
  <dcterms:modified xsi:type="dcterms:W3CDTF">2016-08-28T11:44:00Z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