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59" w:rsidRPr="00783D59" w:rsidRDefault="00783D59" w:rsidP="00783D59">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783D59">
        <w:rPr>
          <w:rFonts w:ascii="Times New Roman" w:eastAsia="Arial Narrow" w:hAnsi="Times New Roman" w:cs="Times New Roman"/>
          <w:b/>
          <w:bCs/>
          <w:color w:val="000000"/>
          <w:kern w:val="0"/>
          <w:sz w:val="24"/>
          <w:lang w:val="uk-UA" w:eastAsia="ru-RU" w:bidi="ru-RU"/>
        </w:rPr>
        <w:t xml:space="preserve">Волощук </w:t>
      </w:r>
      <w:r w:rsidRPr="00783D59">
        <w:rPr>
          <w:rFonts w:ascii="Times New Roman" w:eastAsia="Arial Narrow" w:hAnsi="Times New Roman" w:cs="Times New Roman"/>
          <w:b/>
          <w:bCs/>
          <w:color w:val="000000"/>
          <w:kern w:val="0"/>
          <w:sz w:val="24"/>
          <w:lang w:val="uk-UA" w:eastAsia="uk-UA" w:bidi="uk-UA"/>
        </w:rPr>
        <w:t>Діана Анатоліївна</w:t>
      </w:r>
      <w:r w:rsidRPr="00783D59">
        <w:rPr>
          <w:rFonts w:ascii="Times New Roman" w:eastAsia="Arial Narrow" w:hAnsi="Times New Roman" w:cs="Times New Roman"/>
          <w:color w:val="000000"/>
          <w:kern w:val="0"/>
          <w:sz w:val="24"/>
          <w:lang w:val="uk-UA" w:eastAsia="uk-UA" w:bidi="uk-UA"/>
        </w:rPr>
        <w:t>, асистент кафедри психіа</w:t>
      </w:r>
      <w:r w:rsidRPr="00783D59">
        <w:rPr>
          <w:rFonts w:ascii="Times New Roman" w:eastAsia="Arial Narrow" w:hAnsi="Times New Roman" w:cs="Times New Roman"/>
          <w:color w:val="000000"/>
          <w:kern w:val="0"/>
          <w:sz w:val="24"/>
          <w:lang w:val="uk-UA" w:eastAsia="uk-UA" w:bidi="uk-UA"/>
        </w:rPr>
        <w:softHyphen/>
        <w:t>трії, наркології, психології та соціальної допомоги Одесь</w:t>
      </w:r>
      <w:r w:rsidRPr="00783D59">
        <w:rPr>
          <w:rFonts w:ascii="Times New Roman" w:eastAsia="Arial Narrow" w:hAnsi="Times New Roman" w:cs="Times New Roman"/>
          <w:color w:val="000000"/>
          <w:kern w:val="0"/>
          <w:sz w:val="24"/>
          <w:lang w:val="uk-UA" w:eastAsia="uk-UA" w:bidi="uk-UA"/>
        </w:rPr>
        <w:softHyphen/>
        <w:t>кого національного медичного університету МОЗ України: «Комплексна реабілітація хворих на судинну деменцію за участю членів їх родин» (14.01.16 - психіатрія). Спецрада Д</w:t>
      </w:r>
    </w:p>
    <w:p w:rsidR="00047DE3" w:rsidRPr="00783D59" w:rsidRDefault="00783D59" w:rsidP="00783D59">
      <w:r w:rsidRPr="00783D59">
        <w:rPr>
          <w:rFonts w:ascii="Times New Roman" w:eastAsia="Arial Narrow" w:hAnsi="Times New Roman" w:cs="Times New Roman"/>
          <w:color w:val="000000"/>
          <w:kern w:val="0"/>
          <w:sz w:val="24"/>
          <w:lang w:val="uk-UA" w:eastAsia="uk-UA" w:bidi="uk-UA"/>
        </w:rPr>
        <w:t>у ДУ «Інститут неврології, психіатрії та наркології НАМН України»</w:t>
      </w:r>
    </w:p>
    <w:sectPr w:rsidR="00047DE3" w:rsidRPr="00783D5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16807-56EE-4194-B99C-FFC693D0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2020-04-28T19:07:00Z</dcterms:created>
  <dcterms:modified xsi:type="dcterms:W3CDTF">2020-04-29T06:38:00Z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