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3B3CC" w14:textId="77777777" w:rsidR="0054671F" w:rsidRPr="0054671F" w:rsidRDefault="0054671F" w:rsidP="0054671F">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Бухгалтерская отчетность транснациональных нефтяных компаний</w:t>
      </w:r>
    </w:p>
    <w:p w14:paraId="7FC148CB" w14:textId="77777777" w:rsidR="0054671F" w:rsidRPr="0054671F" w:rsidRDefault="0054671F" w:rsidP="0054671F">
      <w:pPr>
        <w:pStyle w:val="1"/>
        <w:spacing w:before="0" w:after="0" w:line="288" w:lineRule="atLeast"/>
        <w:rPr>
          <w:rFonts w:ascii="Tahoma" w:hAnsi="Tahoma" w:cs="Tahoma"/>
          <w:b w:val="0"/>
          <w:bCs w:val="0"/>
          <w:color w:val="535353"/>
          <w:kern w:val="36"/>
          <w:sz w:val="29"/>
          <w:szCs w:val="29"/>
          <w:lang w:eastAsia="ru-RU"/>
        </w:rPr>
      </w:pPr>
    </w:p>
    <w:p w14:paraId="35128FD4" w14:textId="77777777" w:rsidR="0054671F" w:rsidRPr="0054671F" w:rsidRDefault="0054671F" w:rsidP="0054671F">
      <w:pPr>
        <w:pStyle w:val="1"/>
        <w:spacing w:before="0" w:after="0" w:line="288" w:lineRule="atLeast"/>
        <w:rPr>
          <w:rFonts w:ascii="Tahoma" w:hAnsi="Tahoma" w:cs="Tahoma"/>
          <w:b w:val="0"/>
          <w:bCs w:val="0"/>
          <w:color w:val="535353"/>
          <w:kern w:val="36"/>
          <w:sz w:val="29"/>
          <w:szCs w:val="29"/>
          <w:lang w:eastAsia="ru-RU"/>
        </w:rPr>
      </w:pPr>
    </w:p>
    <w:p w14:paraId="77CBD44D" w14:textId="03A583E3" w:rsidR="0054671F" w:rsidRDefault="0054671F" w:rsidP="0054671F">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Федотовский, Андрей Николаевич</w:t>
      </w:r>
    </w:p>
    <w:p w14:paraId="1E75072B" w14:textId="77777777" w:rsidR="0054671F" w:rsidRDefault="0054671F" w:rsidP="0054671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AA0B14D" w14:textId="77777777" w:rsidR="0054671F" w:rsidRDefault="0054671F" w:rsidP="0054671F">
      <w:pPr>
        <w:spacing w:line="270" w:lineRule="atLeast"/>
        <w:rPr>
          <w:rFonts w:ascii="Verdana" w:hAnsi="Verdana"/>
          <w:color w:val="000000"/>
          <w:sz w:val="18"/>
          <w:szCs w:val="18"/>
        </w:rPr>
      </w:pPr>
      <w:r>
        <w:rPr>
          <w:rFonts w:ascii="Verdana" w:hAnsi="Verdana"/>
          <w:color w:val="000000"/>
          <w:sz w:val="18"/>
          <w:szCs w:val="18"/>
        </w:rPr>
        <w:t>2006</w:t>
      </w:r>
    </w:p>
    <w:p w14:paraId="51BE7EAF" w14:textId="77777777" w:rsidR="0054671F" w:rsidRDefault="0054671F" w:rsidP="0054671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40EE3C2" w14:textId="77777777" w:rsidR="0054671F" w:rsidRDefault="0054671F" w:rsidP="0054671F">
      <w:pPr>
        <w:spacing w:line="270" w:lineRule="atLeast"/>
        <w:rPr>
          <w:rFonts w:ascii="Verdana" w:hAnsi="Verdana"/>
          <w:color w:val="000000"/>
          <w:sz w:val="18"/>
          <w:szCs w:val="18"/>
        </w:rPr>
      </w:pPr>
      <w:r>
        <w:rPr>
          <w:rFonts w:ascii="Verdana" w:hAnsi="Verdana"/>
          <w:color w:val="000000"/>
          <w:sz w:val="18"/>
          <w:szCs w:val="18"/>
        </w:rPr>
        <w:t>Федотовский, Андрей Николаевич</w:t>
      </w:r>
    </w:p>
    <w:p w14:paraId="1A443756" w14:textId="77777777" w:rsidR="0054671F" w:rsidRDefault="0054671F" w:rsidP="0054671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60B9803" w14:textId="77777777" w:rsidR="0054671F" w:rsidRDefault="0054671F" w:rsidP="0054671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5D386A7" w14:textId="77777777" w:rsidR="0054671F" w:rsidRDefault="0054671F" w:rsidP="0054671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EE18D28" w14:textId="77777777" w:rsidR="0054671F" w:rsidRDefault="0054671F" w:rsidP="0054671F">
      <w:pPr>
        <w:spacing w:line="270" w:lineRule="atLeast"/>
        <w:rPr>
          <w:rFonts w:ascii="Verdana" w:hAnsi="Verdana"/>
          <w:color w:val="000000"/>
          <w:sz w:val="18"/>
          <w:szCs w:val="18"/>
        </w:rPr>
      </w:pPr>
      <w:r>
        <w:rPr>
          <w:rFonts w:ascii="Verdana" w:hAnsi="Verdana"/>
          <w:color w:val="000000"/>
          <w:sz w:val="18"/>
          <w:szCs w:val="18"/>
        </w:rPr>
        <w:t>Сургут</w:t>
      </w:r>
    </w:p>
    <w:p w14:paraId="0DF1253B" w14:textId="77777777" w:rsidR="0054671F" w:rsidRDefault="0054671F" w:rsidP="0054671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72DF8E9" w14:textId="77777777" w:rsidR="0054671F" w:rsidRDefault="0054671F" w:rsidP="0054671F">
      <w:pPr>
        <w:spacing w:line="270" w:lineRule="atLeast"/>
        <w:rPr>
          <w:rFonts w:ascii="Verdana" w:hAnsi="Verdana"/>
          <w:color w:val="000000"/>
          <w:sz w:val="18"/>
          <w:szCs w:val="18"/>
        </w:rPr>
      </w:pPr>
      <w:r>
        <w:rPr>
          <w:rFonts w:ascii="Verdana" w:hAnsi="Verdana"/>
          <w:color w:val="000000"/>
          <w:sz w:val="18"/>
          <w:szCs w:val="18"/>
        </w:rPr>
        <w:t>08.00.12</w:t>
      </w:r>
    </w:p>
    <w:p w14:paraId="39B2F07D" w14:textId="77777777" w:rsidR="0054671F" w:rsidRDefault="0054671F" w:rsidP="0054671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0C0D057" w14:textId="77777777" w:rsidR="0054671F" w:rsidRDefault="0054671F" w:rsidP="0054671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00566C9" w14:textId="77777777" w:rsidR="0054671F" w:rsidRDefault="0054671F" w:rsidP="0054671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A44E3F2" w14:textId="77777777" w:rsidR="0054671F" w:rsidRDefault="0054671F" w:rsidP="0054671F">
      <w:pPr>
        <w:spacing w:line="270" w:lineRule="atLeast"/>
        <w:rPr>
          <w:rFonts w:ascii="Verdana" w:hAnsi="Verdana"/>
          <w:color w:val="000000"/>
          <w:sz w:val="18"/>
          <w:szCs w:val="18"/>
        </w:rPr>
      </w:pPr>
      <w:r>
        <w:rPr>
          <w:rFonts w:ascii="Verdana" w:hAnsi="Verdana"/>
          <w:color w:val="000000"/>
          <w:sz w:val="18"/>
          <w:szCs w:val="18"/>
        </w:rPr>
        <w:t>221</w:t>
      </w:r>
    </w:p>
    <w:p w14:paraId="0FE973DD" w14:textId="77777777" w:rsidR="0054671F" w:rsidRDefault="0054671F" w:rsidP="0054671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Федотовский, Андрей Николаевич</w:t>
      </w:r>
    </w:p>
    <w:p w14:paraId="0A0E9A90"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D4C3F68"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РОССИЙСКИЙ И ЗАРУБЕЖНЫЙ ОПЫТ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2129625C"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Нефтяные</w:t>
      </w:r>
      <w:r>
        <w:rPr>
          <w:rStyle w:val="WW8Num2z0"/>
          <w:rFonts w:ascii="Verdana" w:hAnsi="Verdana"/>
          <w:color w:val="000000"/>
          <w:sz w:val="18"/>
          <w:szCs w:val="18"/>
        </w:rPr>
        <w:t> </w:t>
      </w:r>
      <w:r>
        <w:rPr>
          <w:rStyle w:val="WW8Num3z0"/>
          <w:rFonts w:ascii="Verdana" w:hAnsi="Verdana"/>
          <w:color w:val="4682B4"/>
          <w:sz w:val="18"/>
          <w:szCs w:val="18"/>
        </w:rPr>
        <w:t>транснациональные</w:t>
      </w:r>
      <w:r>
        <w:rPr>
          <w:rStyle w:val="WW8Num2z0"/>
          <w:rFonts w:ascii="Verdana" w:hAnsi="Verdana"/>
          <w:color w:val="000000"/>
          <w:sz w:val="18"/>
          <w:szCs w:val="18"/>
        </w:rPr>
        <w:t> </w:t>
      </w:r>
      <w:r>
        <w:rPr>
          <w:rFonts w:ascii="Verdana" w:hAnsi="Verdana"/>
          <w:color w:val="000000"/>
          <w:sz w:val="18"/>
          <w:szCs w:val="18"/>
        </w:rPr>
        <w:t>компании: микро- и макроэкономические показатели</w:t>
      </w:r>
    </w:p>
    <w:p w14:paraId="4BAF145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различий в национальных системах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w:t>
      </w:r>
    </w:p>
    <w:p w14:paraId="16AC8BA0"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подходы к составлению</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7475452D"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ДЛЯ СОСТАВЛЕНИЯ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51EBB733"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информационные бухгалтерские системы</w:t>
      </w:r>
    </w:p>
    <w:p w14:paraId="5ADFF013"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направления совершенствования</w:t>
      </w:r>
    </w:p>
    <w:p w14:paraId="5C09ECDB"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показателей включаемых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w:t>
      </w:r>
    </w:p>
    <w:p w14:paraId="03D0733E"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ФОРМИРОВАНИЯ И АНАЛИЗ ОТЧЕТНОСТИ</w:t>
      </w:r>
    </w:p>
    <w:p w14:paraId="6EE1B14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Порядок оформления отчетности и методы консолидации</w:t>
      </w:r>
    </w:p>
    <w:p w14:paraId="635B64AF"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Отдельные элементы пояснительной записки бухгалтерской отчетности</w:t>
      </w:r>
    </w:p>
    <w:p w14:paraId="443270B4"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Прогнозирование финансового положения на основе бухгалтерской отчетности</w:t>
      </w:r>
    </w:p>
    <w:p w14:paraId="5E1A8F24" w14:textId="77777777" w:rsidR="0054671F" w:rsidRDefault="0054671F" w:rsidP="0054671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"Бухгалтерская отчетность транснациональных нефтяных компаний"</w:t>
      </w:r>
    </w:p>
    <w:p w14:paraId="3BF24B8B"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большинстве современных моделей рыночной экономики, как в России, так и за рубежом активно создаются, функционируют и развиваются</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экономические структуры в виде</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концернов, и т.д. Группа предприятий, объеденных общим экономическим интересом обладает большими</w:t>
      </w:r>
      <w:r>
        <w:rPr>
          <w:rStyle w:val="WW8Num2z0"/>
          <w:rFonts w:ascii="Verdana" w:hAnsi="Verdana"/>
          <w:color w:val="000000"/>
          <w:sz w:val="18"/>
          <w:szCs w:val="18"/>
        </w:rPr>
        <w:t> </w:t>
      </w:r>
      <w:r>
        <w:rPr>
          <w:rStyle w:val="WW8Num3z0"/>
          <w:rFonts w:ascii="Verdana" w:hAnsi="Verdana"/>
          <w:color w:val="4682B4"/>
          <w:sz w:val="18"/>
          <w:szCs w:val="18"/>
        </w:rPr>
        <w:t>конкурентными</w:t>
      </w:r>
      <w:r>
        <w:rPr>
          <w:rStyle w:val="WW8Num2z0"/>
          <w:rFonts w:ascii="Verdana" w:hAnsi="Verdana"/>
          <w:color w:val="000000"/>
          <w:sz w:val="18"/>
          <w:szCs w:val="18"/>
        </w:rPr>
        <w:t> </w:t>
      </w:r>
      <w:r>
        <w:rPr>
          <w:rFonts w:ascii="Verdana" w:hAnsi="Verdana"/>
          <w:color w:val="000000"/>
          <w:sz w:val="18"/>
          <w:szCs w:val="18"/>
        </w:rPr>
        <w:t xml:space="preserve">преимуществами по сравнению с </w:t>
      </w:r>
      <w:r>
        <w:rPr>
          <w:rFonts w:ascii="Verdana" w:hAnsi="Verdana"/>
          <w:color w:val="000000"/>
          <w:sz w:val="18"/>
          <w:szCs w:val="18"/>
        </w:rPr>
        <w:lastRenderedPageBreak/>
        <w:t>обычными моноорганизациями. Поэтому в настоящее время в российской экономике все чаще появляются</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корпоративные образования, которые позволяют активно развиваться на рынке, занимать новые</w:t>
      </w:r>
      <w:r>
        <w:rPr>
          <w:rStyle w:val="WW8Num2z0"/>
          <w:rFonts w:ascii="Verdana" w:hAnsi="Verdana"/>
          <w:color w:val="000000"/>
          <w:sz w:val="18"/>
          <w:szCs w:val="18"/>
        </w:rPr>
        <w:t> </w:t>
      </w:r>
      <w:r>
        <w:rPr>
          <w:rStyle w:val="WW8Num3z0"/>
          <w:rFonts w:ascii="Verdana" w:hAnsi="Verdana"/>
          <w:color w:val="4682B4"/>
          <w:sz w:val="18"/>
          <w:szCs w:val="18"/>
        </w:rPr>
        <w:t>ниши</w:t>
      </w:r>
      <w:r>
        <w:rPr>
          <w:rFonts w:ascii="Verdana" w:hAnsi="Verdana"/>
          <w:color w:val="000000"/>
          <w:sz w:val="18"/>
          <w:szCs w:val="18"/>
        </w:rPr>
        <w:t>. Это коснулось и нефтегазовой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Именно в этой отрасли впервые начали функционировать корпоративные структуры по</w:t>
      </w:r>
      <w:r>
        <w:rPr>
          <w:rStyle w:val="WW8Num2z0"/>
          <w:rFonts w:ascii="Verdana" w:hAnsi="Verdana"/>
          <w:color w:val="000000"/>
          <w:sz w:val="18"/>
          <w:szCs w:val="18"/>
        </w:rPr>
        <w:t> </w:t>
      </w:r>
      <w:r>
        <w:rPr>
          <w:rStyle w:val="WW8Num3z0"/>
          <w:rFonts w:ascii="Verdana" w:hAnsi="Verdana"/>
          <w:color w:val="4682B4"/>
          <w:sz w:val="18"/>
          <w:szCs w:val="18"/>
        </w:rPr>
        <w:t>добыче</w:t>
      </w:r>
      <w:r>
        <w:rPr>
          <w:rFonts w:ascii="Verdana" w:hAnsi="Verdana"/>
          <w:color w:val="000000"/>
          <w:sz w:val="18"/>
          <w:szCs w:val="18"/>
        </w:rPr>
        <w:t>, переработке, транспортировки нефти и газа.</w:t>
      </w:r>
    </w:p>
    <w:p w14:paraId="5948E9D0"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уже сформировавшиеся и активно действующие на рынках мощные интегрированные нефтяные компании уже достигли определенного уровня своего развития. В целях дальнейшего укрепления своих позиций на</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рынках и более эффективного функционирования они предпринимают различные шаги по</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 В связи с этим особую актуальность для большинства холдингов приобретает разработка конкретных методов, путей, подходов, рекомендаций формирования экономической информации на теоретическом и практическом уровнях.</w:t>
      </w:r>
    </w:p>
    <w:p w14:paraId="5D3EB3FE"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в научных работах уделяется методологии учета расходов, доходов,</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нефтяных компаний. Однако, несмотря на то, что нефтяные компании являются объектом многочисленных исследований в современной зарубежной и российской литературе, трудов, посвященных исследованию методики формирования информации для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используемых зарубежными инвесторами в рамках</w:t>
      </w:r>
      <w:r>
        <w:rPr>
          <w:rStyle w:val="WW8Num2z0"/>
          <w:rFonts w:ascii="Verdana" w:hAnsi="Verdana"/>
          <w:color w:val="000000"/>
          <w:sz w:val="18"/>
          <w:szCs w:val="18"/>
        </w:rPr>
        <w:t> </w:t>
      </w:r>
      <w:r>
        <w:rPr>
          <w:rStyle w:val="WW8Num3z0"/>
          <w:rFonts w:ascii="Verdana" w:hAnsi="Verdana"/>
          <w:color w:val="4682B4"/>
          <w:sz w:val="18"/>
          <w:szCs w:val="18"/>
        </w:rPr>
        <w:t>транснациональной</w:t>
      </w:r>
      <w:r>
        <w:rPr>
          <w:rStyle w:val="WW8Num2z0"/>
          <w:rFonts w:ascii="Verdana" w:hAnsi="Verdana"/>
          <w:color w:val="000000"/>
          <w:sz w:val="18"/>
          <w:szCs w:val="18"/>
        </w:rPr>
        <w:t> </w:t>
      </w:r>
      <w:r>
        <w:rPr>
          <w:rFonts w:ascii="Verdana" w:hAnsi="Verdana"/>
          <w:color w:val="000000"/>
          <w:sz w:val="18"/>
          <w:szCs w:val="18"/>
        </w:rPr>
        <w:t>экономики практически нет.</w:t>
      </w:r>
    </w:p>
    <w:p w14:paraId="498BF289"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как одна из важнейших функций управления нефтяными компаниями, под которыми мы понимаем «</w:t>
      </w:r>
      <w:r>
        <w:rPr>
          <w:rStyle w:val="WW8Num3z0"/>
          <w:rFonts w:ascii="Verdana" w:hAnsi="Verdana"/>
          <w:color w:val="4682B4"/>
          <w:sz w:val="18"/>
          <w:szCs w:val="18"/>
        </w:rPr>
        <w:t>группу</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единиц или группу «</w:t>
      </w:r>
      <w:r>
        <w:rPr>
          <w:rStyle w:val="WW8Num3z0"/>
          <w:rFonts w:ascii="Verdana" w:hAnsi="Verdana"/>
          <w:color w:val="4682B4"/>
          <w:sz w:val="18"/>
          <w:szCs w:val="18"/>
        </w:rPr>
        <w:t>связанных сторон</w:t>
      </w:r>
      <w:r>
        <w:rPr>
          <w:rFonts w:ascii="Verdana" w:hAnsi="Verdana"/>
          <w:color w:val="000000"/>
          <w:sz w:val="18"/>
          <w:szCs w:val="18"/>
        </w:rPr>
        <w:t>» в отрасли, практически перестал выполнять свою главную информационную роль.</w:t>
      </w:r>
    </w:p>
    <w:p w14:paraId="18E454C1"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мере развития нефтяной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в России требовалось все тщательнее учитывать возможности зарубежных рынков. Для многих понятие "международная нефтяная отрасль" означает деятельность, включающую разведку и эксплуатацию месторождений. В качестве уникального примера международного совместного предприятия в этой отрасли можно привести сотрудничество групп Amoco и Tractebel с Хашемитским Иордаданским королевством. Все чаще в мировой экономике появляются</w:t>
      </w:r>
      <w:r>
        <w:rPr>
          <w:rStyle w:val="WW8Num2z0"/>
          <w:rFonts w:ascii="Verdana" w:hAnsi="Verdana"/>
          <w:color w:val="000000"/>
          <w:sz w:val="18"/>
          <w:szCs w:val="18"/>
        </w:rPr>
        <w:t> </w:t>
      </w:r>
      <w:r>
        <w:rPr>
          <w:rStyle w:val="WW8Num3z0"/>
          <w:rFonts w:ascii="Verdana" w:hAnsi="Verdana"/>
          <w:color w:val="4682B4"/>
          <w:sz w:val="18"/>
          <w:szCs w:val="18"/>
        </w:rPr>
        <w:t>транснациональные</w:t>
      </w:r>
      <w:r>
        <w:rPr>
          <w:rStyle w:val="WW8Num2z0"/>
          <w:rFonts w:ascii="Verdana" w:hAnsi="Verdana"/>
          <w:color w:val="000000"/>
          <w:sz w:val="18"/>
          <w:szCs w:val="18"/>
        </w:rPr>
        <w:t> </w:t>
      </w:r>
      <w:r>
        <w:rPr>
          <w:rFonts w:ascii="Verdana" w:hAnsi="Verdana"/>
          <w:color w:val="000000"/>
          <w:sz w:val="18"/>
          <w:szCs w:val="18"/>
        </w:rPr>
        <w:t>нефтяные компании. Основной целью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транснациональной нефтяной компании является</w:t>
      </w:r>
      <w:r>
        <w:rPr>
          <w:rStyle w:val="WW8Num2z0"/>
          <w:rFonts w:ascii="Verdana" w:hAnsi="Verdana"/>
          <w:color w:val="000000"/>
          <w:sz w:val="18"/>
          <w:szCs w:val="18"/>
        </w:rPr>
        <w:t> </w:t>
      </w:r>
      <w:r>
        <w:rPr>
          <w:rStyle w:val="WW8Num3z0"/>
          <w:rFonts w:ascii="Verdana" w:hAnsi="Verdana"/>
          <w:color w:val="4682B4"/>
          <w:sz w:val="18"/>
          <w:szCs w:val="18"/>
        </w:rPr>
        <w:t>преумножение</w:t>
      </w:r>
      <w:r>
        <w:rPr>
          <w:rStyle w:val="WW8Num2z0"/>
          <w:rFonts w:ascii="Verdana" w:hAnsi="Verdana"/>
          <w:color w:val="000000"/>
          <w:sz w:val="18"/>
          <w:szCs w:val="18"/>
        </w:rPr>
        <w:t> </w:t>
      </w:r>
      <w:r>
        <w:rPr>
          <w:rFonts w:ascii="Verdana" w:hAnsi="Verdana"/>
          <w:color w:val="000000"/>
          <w:sz w:val="18"/>
          <w:szCs w:val="18"/>
        </w:rPr>
        <w:t>благосостояния акционеров. Однако данная проблема сложна и требует разложения на составляющие. История развития отрасли во многих странах показывает, что основная составляющая проблемы - это качество показателей, отражающихся в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До 1950-х годов финансовый отчет нефтяной компании отражал взгляд изнутри на окружающее ее инвестиционное сообщество. Позже концепция была изменена на противоположную: возникла необходимость анализа внутренних финансовых итогов компании с точки зрения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Позже в 60-е годы особое внимание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стали уделять не только</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но и обязательствам, капиталу. Развитие экономики 80-х годов потребовало разработки и отражения в отчетности новых финансовых</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радикального изменения традиционных. Начало 21-го века характеризуется</w:t>
      </w:r>
      <w:r>
        <w:rPr>
          <w:rStyle w:val="WW8Num2z0"/>
          <w:rFonts w:ascii="Verdana" w:hAnsi="Verdana"/>
          <w:color w:val="000000"/>
          <w:sz w:val="18"/>
          <w:szCs w:val="18"/>
        </w:rPr>
        <w:t> </w:t>
      </w:r>
      <w:r>
        <w:rPr>
          <w:rStyle w:val="WW8Num3z0"/>
          <w:rFonts w:ascii="Verdana" w:hAnsi="Verdana"/>
          <w:color w:val="4682B4"/>
          <w:sz w:val="18"/>
          <w:szCs w:val="18"/>
        </w:rPr>
        <w:t>глобализацией</w:t>
      </w:r>
      <w:r>
        <w:rPr>
          <w:rStyle w:val="WW8Num2z0"/>
          <w:rFonts w:ascii="Verdana" w:hAnsi="Verdana"/>
          <w:color w:val="000000"/>
          <w:sz w:val="18"/>
          <w:szCs w:val="18"/>
        </w:rPr>
        <w:t> </w:t>
      </w:r>
      <w:r>
        <w:rPr>
          <w:rFonts w:ascii="Verdana" w:hAnsi="Verdana"/>
          <w:color w:val="000000"/>
          <w:sz w:val="18"/>
          <w:szCs w:val="18"/>
        </w:rPr>
        <w:t>экономики, уменьшением числа фирм, ориентированных только на внутренний рынок, необходимостью</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межрегиональной конкурентоспособности. Все эти изменения привели к повышению значимости экономических показателей, отражаемых как во внутренней, так и во внешней бухгалтерской отчетности, особенно ориентированной на зарубежного</w:t>
      </w:r>
      <w:r>
        <w:rPr>
          <w:rStyle w:val="WW8Num3z0"/>
          <w:rFonts w:ascii="Verdana" w:hAnsi="Verdana"/>
          <w:color w:val="4682B4"/>
          <w:sz w:val="18"/>
          <w:szCs w:val="18"/>
        </w:rPr>
        <w:t>инвестора</w:t>
      </w:r>
      <w:r>
        <w:rPr>
          <w:rFonts w:ascii="Verdana" w:hAnsi="Verdana"/>
          <w:color w:val="000000"/>
          <w:sz w:val="18"/>
          <w:szCs w:val="18"/>
        </w:rPr>
        <w:t>, партнера, собственника.</w:t>
      </w:r>
    </w:p>
    <w:p w14:paraId="0A942192"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в диссертации главное внимание уделено решению вопросов организации и методики формирования показателей бухгалтерской отчетности транснациональной нефтяной компании, как обеспечивающих выполнение функций финансового менеджмента в условиях современного развития отрасли.</w:t>
      </w:r>
    </w:p>
    <w:p w14:paraId="6FD88D04"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экономической литературе вопросы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и использования ее в системе управления в той или иной степени затрагиваются в целом ряде работ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П.С. Безруких, В.Б. Ивашкевича, О.А.</w:t>
      </w:r>
      <w:r>
        <w:rPr>
          <w:rStyle w:val="WW8Num2z0"/>
          <w:rFonts w:ascii="Verdana" w:hAnsi="Verdana"/>
          <w:color w:val="000000"/>
          <w:sz w:val="18"/>
          <w:szCs w:val="18"/>
        </w:rPr>
        <w:t> </w:t>
      </w:r>
      <w:r>
        <w:rPr>
          <w:rStyle w:val="WW8Num3z0"/>
          <w:rFonts w:ascii="Verdana" w:hAnsi="Verdana"/>
          <w:color w:val="4682B4"/>
          <w:sz w:val="18"/>
          <w:szCs w:val="18"/>
        </w:rPr>
        <w:t>Мироновой</w:t>
      </w:r>
      <w:r>
        <w:rPr>
          <w:rFonts w:ascii="Verdana" w:hAnsi="Verdana"/>
          <w:color w:val="000000"/>
          <w:sz w:val="18"/>
          <w:szCs w:val="18"/>
        </w:rPr>
        <w:t>, В.И. Петровой, B.C. Плотникова,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и других. Изучение литературных источников показывает, что российская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наука в последние годы уверенно развивается по пути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xml:space="preserve">с </w:t>
      </w:r>
      <w:r>
        <w:rPr>
          <w:rFonts w:ascii="Verdana" w:hAnsi="Verdana"/>
          <w:color w:val="000000"/>
          <w:sz w:val="18"/>
          <w:szCs w:val="18"/>
        </w:rPr>
        <w:lastRenderedPageBreak/>
        <w:t>мировой экономикой, международными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системами, отдельные работы посвящены проблемам организации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России. Принципиально важно сейчас определить, что является основой для разработки методики формирования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нефтяных компаний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Проблема до настоящего времени малоизученна.</w:t>
      </w:r>
    </w:p>
    <w:p w14:paraId="61A6CE62"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Теоретические и практические аспекты проблемы рассматривались в трудах многих зарубежных ученых, им уделено внимание и отечественными исследователями. В диссертации использовались научные труды ведущих зарубежных авторов, внесших значительный вклад в формирование концептуальных и методологических основ подготовки отчетности групп компаний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среди которых Б. Нидлз, М. Пауэре, Р Дж.</w:t>
      </w:r>
      <w:r>
        <w:rPr>
          <w:rStyle w:val="WW8Num2z0"/>
          <w:rFonts w:ascii="Verdana" w:hAnsi="Verdana"/>
          <w:color w:val="000000"/>
          <w:sz w:val="18"/>
          <w:szCs w:val="18"/>
        </w:rPr>
        <w:t> </w:t>
      </w:r>
      <w:r>
        <w:rPr>
          <w:rStyle w:val="WW8Num3z0"/>
          <w:rFonts w:ascii="Verdana" w:hAnsi="Verdana"/>
          <w:color w:val="4682B4"/>
          <w:sz w:val="18"/>
          <w:szCs w:val="18"/>
        </w:rPr>
        <w:t>Экклз</w:t>
      </w:r>
      <w:r>
        <w:rPr>
          <w:rFonts w:ascii="Verdana" w:hAnsi="Verdana"/>
          <w:color w:val="000000"/>
          <w:sz w:val="18"/>
          <w:szCs w:val="18"/>
        </w:rPr>
        <w:t>, Самюэль А. Дипназа, П. Пактер, К. Ларсон, Р. Обер, Клод и Жиль Лавабр, Э. Гиомар, Мари-Жанн Морван, А.К. Пуассон. В процессе исследования сыграли существенную роль работы таких российских авторов, как A.M.</w:t>
      </w:r>
      <w:r>
        <w:rPr>
          <w:rStyle w:val="WW8Num2z0"/>
          <w:rFonts w:ascii="Verdana" w:hAnsi="Verdana"/>
          <w:color w:val="000000"/>
          <w:sz w:val="18"/>
          <w:szCs w:val="18"/>
        </w:rPr>
        <w:t> </w:t>
      </w:r>
      <w:r>
        <w:rPr>
          <w:rStyle w:val="WW8Num3z0"/>
          <w:rFonts w:ascii="Verdana" w:hAnsi="Verdana"/>
          <w:color w:val="4682B4"/>
          <w:sz w:val="18"/>
          <w:szCs w:val="18"/>
        </w:rPr>
        <w:t>Андросов</w:t>
      </w:r>
      <w:r>
        <w:rPr>
          <w:rFonts w:ascii="Verdana" w:hAnsi="Verdana"/>
          <w:color w:val="000000"/>
          <w:sz w:val="18"/>
          <w:szCs w:val="18"/>
        </w:rPr>
        <w:t>, И.Э. Дымова, П.И. Камышанов, Р.Г.</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w:t>
      </w:r>
    </w:p>
    <w:p w14:paraId="57487039"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В.В. Ковалев, В.Т. Козлова, А.А.</w:t>
      </w:r>
      <w:r>
        <w:rPr>
          <w:rStyle w:val="WW8Num2z0"/>
          <w:rFonts w:ascii="Verdana" w:hAnsi="Verdana"/>
          <w:color w:val="000000"/>
          <w:sz w:val="18"/>
          <w:szCs w:val="18"/>
        </w:rPr>
        <w:t> </w:t>
      </w:r>
      <w:r>
        <w:rPr>
          <w:rStyle w:val="WW8Num3z0"/>
          <w:rFonts w:ascii="Verdana" w:hAnsi="Verdana"/>
          <w:color w:val="4682B4"/>
          <w:sz w:val="18"/>
          <w:szCs w:val="18"/>
        </w:rPr>
        <w:t>Матвеев</w:t>
      </w:r>
      <w:r>
        <w:rPr>
          <w:rFonts w:ascii="Verdana" w:hAnsi="Verdana"/>
          <w:color w:val="000000"/>
          <w:sz w:val="18"/>
          <w:szCs w:val="18"/>
        </w:rPr>
        <w:t>, С.А. Николаева, В.Д. Новодворский, В.В.</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Палий, B.C. Плотников, С.И.</w:t>
      </w:r>
      <w:r>
        <w:rPr>
          <w:rStyle w:val="WW8Num2z0"/>
          <w:rFonts w:ascii="Verdana" w:hAnsi="Verdana"/>
          <w:color w:val="000000"/>
          <w:sz w:val="18"/>
          <w:szCs w:val="18"/>
        </w:rPr>
        <w:t> </w:t>
      </w:r>
      <w:r>
        <w:rPr>
          <w:rStyle w:val="WW8Num3z0"/>
          <w:rFonts w:ascii="Verdana" w:hAnsi="Verdana"/>
          <w:color w:val="4682B4"/>
          <w:sz w:val="18"/>
          <w:szCs w:val="18"/>
        </w:rPr>
        <w:t>Пучкова</w:t>
      </w:r>
      <w:r>
        <w:rPr>
          <w:rFonts w:ascii="Verdana" w:hAnsi="Verdana"/>
          <w:color w:val="000000"/>
          <w:sz w:val="18"/>
          <w:szCs w:val="18"/>
        </w:rPr>
        <w:t>, А.Г. Радуцкий, О.В. Рожнова, Ю.В.</w:t>
      </w:r>
      <w:r>
        <w:rPr>
          <w:rStyle w:val="WW8Num2z0"/>
          <w:rFonts w:ascii="Verdana" w:hAnsi="Verdana"/>
          <w:color w:val="000000"/>
          <w:sz w:val="18"/>
          <w:szCs w:val="18"/>
        </w:rPr>
        <w:t> </w:t>
      </w:r>
      <w:r>
        <w:rPr>
          <w:rStyle w:val="WW8Num3z0"/>
          <w:rFonts w:ascii="Verdana" w:hAnsi="Verdana"/>
          <w:color w:val="4682B4"/>
          <w:sz w:val="18"/>
          <w:szCs w:val="18"/>
        </w:rPr>
        <w:t>Слепов</w:t>
      </w:r>
      <w:r>
        <w:rPr>
          <w:rFonts w:ascii="Verdana" w:hAnsi="Verdana"/>
          <w:color w:val="000000"/>
          <w:sz w:val="18"/>
          <w:szCs w:val="18"/>
        </w:rPr>
        <w:t>, О.В. Соловьева, А.Ю. Стаханов,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В.А. Терехова, JI.3. Шнейдман и другие.</w:t>
      </w:r>
    </w:p>
    <w:p w14:paraId="110626C2"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отечественной литературе широко рассмотрены вопросы касающиеся функционирования российских и зарубежных групп компаний, методологических основ ведения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и формирования консолидированной финансовой отчетности согласно российскому законодательству, директивами Европейского Союза, GAAP</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стандартам SSAP Великобритании, МСФО. Во многих литературных источниках и периодических изданиях представлены дискуссии относительно</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возникающих в рамках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учетной системы и гармонизации ее с международными правилами. Несмотря на длительный период исследования российскими учеными 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актуальных вопросов, непосредственно связанных с деятельностью российских групп компаний и объединений, а также порядком формирования полной и достоверной информации в рамках</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единая методология подготовки отечественными объединениями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в соответствии с МСФО в комплексном виде в российских научных трудах и исследованиях пока не разработана, не учтены и возможности информационных систем, представленных на современном рынке.</w:t>
      </w:r>
    </w:p>
    <w:p w14:paraId="3409911B"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решения теоретических вопросов в данной области, необходимость практического их внедрения для подготовки и представления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групп компаний определили актуальность настоящего исследования, обусловили тему, цель и задачи диссертационной работы, на основании которых были определены предмет, методы и объект исследования.</w:t>
      </w:r>
    </w:p>
    <w:p w14:paraId="6E108E39"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диссертации.</w:t>
      </w:r>
    </w:p>
    <w:p w14:paraId="0C2D239C"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научно-методических принципов организации и построения системы показателей в бухгалтерской отчетности транснациональных нефтяных компаний, а также использование этой информации в системе финансового менеджмента.</w:t>
      </w:r>
    </w:p>
    <w:p w14:paraId="3ABBD7BC"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исследования осуществлялось решение следующих задач:</w:t>
      </w:r>
    </w:p>
    <w:p w14:paraId="53502CC0"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тенденции развития нефтяной отрасли в современной экономике России;</w:t>
      </w:r>
    </w:p>
    <w:p w14:paraId="45D19957"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различий в национальных системах бухгалтерского учета и отчетности, влияющих на формирование методики показателей консолидированной отчетности транснациональных нефтяных компаний;</w:t>
      </w:r>
    </w:p>
    <w:p w14:paraId="14F48569"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методические подходы к составлению консолидированной отчетности и определить порядок ее формирования в рамках современных информационных технологий;</w:t>
      </w:r>
    </w:p>
    <w:p w14:paraId="03AEC8B7"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w:t>
      </w:r>
    </w:p>
    <w:p w14:paraId="6356D777"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этапы формирования показателей включаемых 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и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1594D8E9"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оценку</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включаемых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 xml:space="preserve">отчетность, порядок </w:t>
      </w:r>
      <w:r>
        <w:rPr>
          <w:rFonts w:ascii="Verdana" w:hAnsi="Verdana"/>
          <w:color w:val="000000"/>
          <w:sz w:val="18"/>
          <w:szCs w:val="18"/>
        </w:rPr>
        <w:lastRenderedPageBreak/>
        <w:t>формирования отчетности;</w:t>
      </w:r>
    </w:p>
    <w:p w14:paraId="0A520C9C"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направления использования результатов анализа бухгалтерской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8BA655D"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w:t>
      </w:r>
    </w:p>
    <w:p w14:paraId="71CF4619"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проблемы теории и практики функционирования системы бухгалтерского учета и отчетности нефтяной отрасли в условиях усиления ее</w:t>
      </w:r>
      <w:r>
        <w:rPr>
          <w:rStyle w:val="WW8Num2z0"/>
          <w:rFonts w:ascii="Verdana" w:hAnsi="Verdana"/>
          <w:color w:val="000000"/>
          <w:sz w:val="18"/>
          <w:szCs w:val="18"/>
        </w:rPr>
        <w:t> </w:t>
      </w:r>
      <w:r>
        <w:rPr>
          <w:rStyle w:val="WW8Num3z0"/>
          <w:rFonts w:ascii="Verdana" w:hAnsi="Verdana"/>
          <w:color w:val="4682B4"/>
          <w:sz w:val="18"/>
          <w:szCs w:val="18"/>
        </w:rPr>
        <w:t>транснационального</w:t>
      </w:r>
      <w:r>
        <w:rPr>
          <w:rStyle w:val="WW8Num2z0"/>
          <w:rFonts w:ascii="Verdana" w:hAnsi="Verdana"/>
          <w:color w:val="000000"/>
          <w:sz w:val="18"/>
          <w:szCs w:val="18"/>
        </w:rPr>
        <w:t> </w:t>
      </w:r>
      <w:r>
        <w:rPr>
          <w:rFonts w:ascii="Verdana" w:hAnsi="Verdana"/>
          <w:color w:val="000000"/>
          <w:sz w:val="18"/>
          <w:szCs w:val="18"/>
        </w:rPr>
        <w:t>характера. Объектом исследования являются нефтяные компании Ханты-Мансийского автономного округа.</w:t>
      </w:r>
    </w:p>
    <w:p w14:paraId="37C11875"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труды ведущих российских и зарубежных авторов, посвященные проблемам совершенствования бухгалтерской отчетности транснациональных нефтяных компаний, использованы законодательные и нормативные документы РФ, российские и международные стандарты отчетности, аналитические и информационные материалы, опубликованные в российской периодической печати и представленные в компьютерной сети Интернет, материалы научных и научно -практических конференций. Исследования базировались на использование совокупности методов экономики, статистики, кибернетики, системного анализа, используемых мировой и отечественной наукой в познании социально-экономических явлений.</w:t>
      </w:r>
    </w:p>
    <w:p w14:paraId="05D3FF39"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поставленных в работе задач применялись следующие общенаучные методы: наблюдение, группировка, обобщение, сравнение, системный и комплексный подход, структурный анализ.</w:t>
      </w:r>
    </w:p>
    <w:p w14:paraId="30F2E275"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принципов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методики формирования и анализа показателей бухгалтерской отчетности транснациональных нефтяных компаний в целях получения информации для внешних пользователей.</w:t>
      </w:r>
    </w:p>
    <w:p w14:paraId="70E6778B"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результаты, полученные автором исследования и их новизна заключаются в следующем:</w:t>
      </w:r>
    </w:p>
    <w:p w14:paraId="548515EB"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проведенного анализа</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и микроэкономических показателей развития</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отрасли России доказываются современные тенденции усиления транснационального характера российских нефтяных компаний;</w:t>
      </w:r>
    </w:p>
    <w:p w14:paraId="10A6AD1E"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совершенствования организации бухгалтерского учета и отчетности транснациональных нефтяных компаний России на основе проведенного анализа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и методик формирования бухгалтерской отчетности в зарубежных странах;</w:t>
      </w:r>
    </w:p>
    <w:p w14:paraId="654C1C15"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возможности современных компьютерных технологий для систематизированного сбора, обработки информации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бухгалтерского учета в условиях необходимости формирования отчетности транснациональных нефтяных компаний по международным стандартам;</w:t>
      </w:r>
    </w:p>
    <w:p w14:paraId="33DE36B5"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этапы формирования показателей включаемых в</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w:t>
      </w:r>
    </w:p>
    <w:p w14:paraId="6EE598DD"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рамках совершенствования учетной политики уточнены: система аналитических счетов, методика учета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оценка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существенно влияющих на результаты, отражаемые в консолидированной финансовой отчетности транснациональных нефтяных компаний;</w:t>
      </w:r>
    </w:p>
    <w:p w14:paraId="792651B0"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структура, содержание, методика формирования, назначение бухгалтерской отчетности для анализа при принятии управленческих решений;</w:t>
      </w:r>
    </w:p>
    <w:p w14:paraId="4E18D36F"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возможности использования результатов анализа показателей консолидированной отчетности транснациональных нефтяных компаний.</w:t>
      </w:r>
    </w:p>
    <w:p w14:paraId="297424F7"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Информационной базой исследования послужили законодательные и нормативные акты Российской Федерации, данные статистических сборников, монографические данные отечественных и зарубежных авторов, а также данные бухгалтерского и статистического учета организаций нефтяной отрасли, данные внутренней и внешней бухгалтерской отчетности и информация, полученная автором в результате исследования организации учета и отчетности </w:t>
      </w:r>
      <w:r>
        <w:rPr>
          <w:rFonts w:ascii="Verdana" w:hAnsi="Verdana"/>
          <w:color w:val="000000"/>
          <w:sz w:val="18"/>
          <w:szCs w:val="18"/>
        </w:rPr>
        <w:lastRenderedPageBreak/>
        <w:t>отдельных</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67BAD0D3"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подтверждается тем, что разработанные методические и практические рекомендации по организации и методики формирования показателей, включаемых в бухгалтерскую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могут быть внедрены в практику предприятий</w:t>
      </w:r>
    </w:p>
    <w:p w14:paraId="04EA183B"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Ханты-Мансийского автономного округа.</w:t>
      </w:r>
    </w:p>
    <w:p w14:paraId="23B0404A"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исследования. Основные положения и результаты исследования докладывались и обсуждались на ежегодных научных конференциях, проводимых в г. Ханты-Мансийске, г. Сургуте (2003г., 2004г., 2005г., 2006г.), "Экономическая динамика развития округа", "Развитие нефтяной отрасли в округе", на конференциях молодых ученых в Сургутском госуниверситете. Отдельные положения используются в учебно - методической работе кафедры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Сургутского государственного университета.</w:t>
      </w:r>
    </w:p>
    <w:p w14:paraId="3B9F1AD8"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диссертации нашли отражение в 9 опубликованных работах объемом 2,6 п. л.</w:t>
      </w:r>
    </w:p>
    <w:p w14:paraId="61D5A0A4" w14:textId="77777777" w:rsidR="0054671F" w:rsidRDefault="0054671F" w:rsidP="0054671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Федотовский, Андрей Николаевич</w:t>
      </w:r>
    </w:p>
    <w:p w14:paraId="5B809B0E"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FC93C01"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Постановка проблемы - выделение того, что не соответствует в повседневной жизни поставленной цели. Как известно, под проблемой в науке понимают столкновение двух ситуаций -</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 желаемой. Суть решения любой проблемы - это выбор пути, по которому можно от первой ситуации перейти ко второй. Этот путь находится с помощью методологии, которая представляет собой особую систему взглядов. Методология предполагает выполнение всестороннего анализа проблемы. Эти тезисы и лежали в основе постановки научной проблемы, связанной с совершенствованием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нефтяных компаниях.</w:t>
      </w:r>
    </w:p>
    <w:p w14:paraId="160FDCFD" w14:textId="77777777" w:rsidR="0054671F" w:rsidRDefault="0054671F" w:rsidP="005467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результате проведенного исследования в диссертационной работе сделаны теоретические выводы и получены следующие результаты:</w:t>
      </w:r>
    </w:p>
    <w:p w14:paraId="799D9BAA"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является основой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внутри "группы" и вне ее, объединяет цели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и микроэкономических процессов в экономической системе, а также</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бизнес - единиц "группы" в единое целое.</w:t>
      </w:r>
    </w:p>
    <w:p w14:paraId="2E69CD15"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главной цели бухгалтерского учета является формирование достоверной информации для внутренних и внешних пользователей, отражаемый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соответствии с изменяем характера взаимоотношений в мировой экономике российские нефтяные компании переходят в статус</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Fonts w:ascii="Verdana" w:hAnsi="Verdana"/>
          <w:color w:val="000000"/>
          <w:sz w:val="18"/>
          <w:szCs w:val="18"/>
        </w:rPr>
        <w:t>. Это определяет формирование информации, отвечающей требованиям системы управления нефтяной компанией в рамках мировой экономики для принятия соответствующего решения. В связи с этим уточнены методические подходы к составлению</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предполагаемые МСФО. Проведена оценка показателей включаемых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w:t>
      </w:r>
    </w:p>
    <w:p w14:paraId="2BED7014"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Определены основные процедуры формирования бухгалтерской информации в системе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нефтяных компаний.</w:t>
      </w:r>
    </w:p>
    <w:p w14:paraId="4EF173C0"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Теоретические положения об основах организации бухгалтерского учета автор основывает на логике построения информационной системы по кибернетическим принципам. В этой связи определены принципиально иные подходы к организации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предприятий нефтяной отрасли, а также к составлению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отраженной в направлениях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w:t>
      </w:r>
    </w:p>
    <w:p w14:paraId="1FF26757"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основе множества первичных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показателей возможно построение целого ряда малых информационных систем, использование которых нацелено на решение локальных управленческих задач. По этому принципу была построена система аналитических счетов расходов, доходов,</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активов предприятий, входящих в "группу", а также системы отчетности, по результатам которой можно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эффективности нефтяной компании.</w:t>
      </w:r>
    </w:p>
    <w:p w14:paraId="31733F3C"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работе на конкретных примерах</w:t>
      </w:r>
      <w:r>
        <w:rPr>
          <w:rStyle w:val="WW8Num2z0"/>
          <w:rFonts w:ascii="Verdana" w:hAnsi="Verdana"/>
          <w:color w:val="000000"/>
          <w:sz w:val="18"/>
          <w:szCs w:val="18"/>
        </w:rPr>
        <w:t> </w:t>
      </w:r>
      <w:r>
        <w:rPr>
          <w:rStyle w:val="WW8Num3z0"/>
          <w:rFonts w:ascii="Verdana" w:hAnsi="Verdana"/>
          <w:color w:val="4682B4"/>
          <w:sz w:val="18"/>
          <w:szCs w:val="18"/>
        </w:rPr>
        <w:t>нефтегазодобывающих</w:t>
      </w:r>
      <w:r>
        <w:rPr>
          <w:rStyle w:val="WW8Num2z0"/>
          <w:rFonts w:ascii="Verdana" w:hAnsi="Verdana"/>
          <w:color w:val="000000"/>
          <w:sz w:val="18"/>
          <w:szCs w:val="18"/>
        </w:rPr>
        <w:t> </w:t>
      </w:r>
      <w:r>
        <w:rPr>
          <w:rFonts w:ascii="Verdana" w:hAnsi="Verdana"/>
          <w:color w:val="000000"/>
          <w:sz w:val="18"/>
          <w:szCs w:val="18"/>
        </w:rPr>
        <w:t>предприятий округа показаны способы заполнения консолидированной отчетности предприятий, возможности анализа и прогнозирования финансового состояния.</w:t>
      </w:r>
    </w:p>
    <w:p w14:paraId="2D4DB757" w14:textId="77777777" w:rsidR="0054671F" w:rsidRDefault="0054671F" w:rsidP="005467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по мнению автора, комплексно отражает принципы организации и методику бухгалтерского учета и отчетности предприятий</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промышленности в новых экономических условиях.</w:t>
      </w:r>
    </w:p>
    <w:p w14:paraId="197F5694" w14:textId="77777777" w:rsidR="0054671F" w:rsidRDefault="0054671F" w:rsidP="0054671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Федотовский, Андрей Николаевич, 2006 год</w:t>
      </w:r>
    </w:p>
    <w:p w14:paraId="45293AA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Алан Коуд. Введение в</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стратегию. Университет Шеффилд Халлам, 27 ноября 1993 г. М,: Изд-во О.Аскери, 1993. - 52 с.</w:t>
      </w:r>
    </w:p>
    <w:p w14:paraId="59BC6FDC"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//Бухгалтерский учет. М., 2001. - № 3 - с. 3-6</w:t>
      </w:r>
    </w:p>
    <w:p w14:paraId="2D1C3E8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Шнейдман J1.3. Учетная политика предприятия, 2-е изд., перераб.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1995.</w:t>
      </w:r>
    </w:p>
    <w:p w14:paraId="2F97F206"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//Бухгалтерский учет. -М., 2001.-№5-с. 67-68</w:t>
      </w:r>
    </w:p>
    <w:p w14:paraId="732CAB5D"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Организация бухгалтерского учета на предприятии.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1966.</w:t>
      </w:r>
    </w:p>
    <w:p w14:paraId="13B7112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Бухгалтерская отчетность и методы ее контроля. М.: Финансы и статистика, 1985.</w:t>
      </w:r>
    </w:p>
    <w:p w14:paraId="711A2DD4"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англ./Под ред. проф. Я.В.Соколова. М.: Финансы и статистика, 1996.</w:t>
      </w:r>
    </w:p>
    <w:p w14:paraId="145D195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М.: Бухгалтерский учет, 2000. - 513 с.</w:t>
      </w:r>
    </w:p>
    <w:p w14:paraId="52A24492"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П.А. Основы общей бухгалтерии в связи с</w:t>
      </w:r>
      <w:r>
        <w:rPr>
          <w:rStyle w:val="WW8Num2z0"/>
          <w:rFonts w:ascii="Verdana" w:hAnsi="Verdana"/>
          <w:color w:val="000000"/>
          <w:sz w:val="18"/>
          <w:szCs w:val="18"/>
        </w:rPr>
        <w:t> </w:t>
      </w:r>
      <w:r>
        <w:rPr>
          <w:rStyle w:val="WW8Num3z0"/>
          <w:rFonts w:ascii="Verdana" w:hAnsi="Verdana"/>
          <w:color w:val="4682B4"/>
          <w:sz w:val="18"/>
          <w:szCs w:val="18"/>
        </w:rPr>
        <w:t>торговым</w:t>
      </w:r>
      <w:r>
        <w:rPr>
          <w:rFonts w:ascii="Verdana" w:hAnsi="Verdana"/>
          <w:color w:val="000000"/>
          <w:sz w:val="18"/>
          <w:szCs w:val="18"/>
        </w:rPr>
        <w:t>, промышленным и сметным счетоводством. М., 1926. - 531 с.</w:t>
      </w:r>
    </w:p>
    <w:p w14:paraId="362D7BB1"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Справочник/пер, с англ. М.: Информационно-издательский дом "Филинъ", 1997.</w:t>
      </w:r>
    </w:p>
    <w:p w14:paraId="09EF094D"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Бухгалтерский анализ: Пер. с англ. К.: Торгово-издательское бюро BHV, 1993.-423 с.</w:t>
      </w:r>
    </w:p>
    <w:p w14:paraId="324473D7"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Бухгалтерский словарь. 2-е изд., доп. - М.: Финансы и статистика, 1996. -208с.</w:t>
      </w:r>
    </w:p>
    <w:p w14:paraId="071CC0AC"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Бухгалтерский учет в системе управления. М.: Финансы и статистика, 1991 г.- 176с.</w:t>
      </w:r>
    </w:p>
    <w:p w14:paraId="7518377C"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1997, Изд. 2-е, доп. Все нормативные документы и разъяснения министерств и ведомств Российской Федерации: Справочное пособие. М.: Экономика и финансы,</w:t>
      </w:r>
      <w:r>
        <w:rPr>
          <w:rStyle w:val="WW8Num2z0"/>
          <w:rFonts w:ascii="Verdana" w:hAnsi="Verdana"/>
          <w:color w:val="000000"/>
          <w:sz w:val="18"/>
          <w:szCs w:val="18"/>
        </w:rPr>
        <w:t> </w:t>
      </w:r>
      <w:r>
        <w:rPr>
          <w:rStyle w:val="WW8Num3z0"/>
          <w:rFonts w:ascii="Verdana" w:hAnsi="Verdana"/>
          <w:color w:val="4682B4"/>
          <w:sz w:val="18"/>
          <w:szCs w:val="18"/>
        </w:rPr>
        <w:t>ИИФ</w:t>
      </w:r>
      <w:r>
        <w:rPr>
          <w:rStyle w:val="WW8Num2z0"/>
          <w:rFonts w:ascii="Verdana" w:hAnsi="Verdana"/>
          <w:color w:val="000000"/>
          <w:sz w:val="18"/>
          <w:szCs w:val="18"/>
        </w:rPr>
        <w:t> </w:t>
      </w:r>
      <w:r>
        <w:rPr>
          <w:rFonts w:ascii="Verdana" w:hAnsi="Verdana"/>
          <w:color w:val="000000"/>
          <w:sz w:val="18"/>
          <w:szCs w:val="18"/>
        </w:rPr>
        <w:t>"Триада", 1997.</w:t>
      </w:r>
    </w:p>
    <w:p w14:paraId="3D15884F"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Бухгалтерский учет/АССА: учебно-методические материалы.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1993.</w:t>
      </w:r>
    </w:p>
    <w:p w14:paraId="7E1B06B4"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М.: Финансы и статистика, 2000г.-415с.</w:t>
      </w:r>
    </w:p>
    <w:p w14:paraId="6DDD1695"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Бухгалтерский учет: Учебник / П.С.Безруких, Н.П.Кондраков, В.Ф.Палий и др.; Под ред. П.С.Безруких. М.: Бухгалтер-ский учет, 1994. -528 с.</w:t>
      </w:r>
    </w:p>
    <w:p w14:paraId="55B8413F"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Введение в корпоративную стратегию. Учебно-методические материалы. (АССА). М.: Изд-во Аскери, 1993. - 52 с.</w:t>
      </w:r>
    </w:p>
    <w:p w14:paraId="18ABF61D"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от А до Я (Перевод с нем.).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1999.-384с.</w:t>
      </w:r>
    </w:p>
    <w:p w14:paraId="180D836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Магис, 1999. - 525 с.</w:t>
      </w:r>
    </w:p>
    <w:p w14:paraId="59773AEB"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1998.</w:t>
      </w:r>
    </w:p>
    <w:p w14:paraId="4E1C392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И.Г. Исследование уровня транснационализации компаний.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 6. 2001, с. 83 (http://www.cfin.ru/press/management/2001-6/12.shtml)</w:t>
      </w:r>
    </w:p>
    <w:p w14:paraId="2BC9DA66"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Каспина Р.Г., Михеева Е.В. Международные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Учебное пособие. -Казань: Изд-во КФЭИ, 1997. 152 с.</w:t>
      </w:r>
    </w:p>
    <w:p w14:paraId="79CC423C"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Производственный учет. М.: Экономика. 1999.248.</w:t>
      </w:r>
    </w:p>
    <w:p w14:paraId="2C15E711"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Гофман</w:t>
      </w:r>
      <w:r>
        <w:rPr>
          <w:rStyle w:val="WW8Num2z0"/>
          <w:rFonts w:ascii="Verdana" w:hAnsi="Verdana"/>
          <w:color w:val="000000"/>
          <w:sz w:val="18"/>
          <w:szCs w:val="18"/>
        </w:rPr>
        <w:t> </w:t>
      </w:r>
      <w:r>
        <w:rPr>
          <w:rFonts w:ascii="Verdana" w:hAnsi="Verdana"/>
          <w:color w:val="000000"/>
          <w:sz w:val="18"/>
          <w:szCs w:val="18"/>
        </w:rPr>
        <w:t>Г.А., Капелюш С.Н. Очерки развития форм бухгалтерского учета. М.: Финансы, 1966. - 123 с.</w:t>
      </w:r>
    </w:p>
    <w:p w14:paraId="5F4E46F9"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 Гражданский кодекс Российской Федерации. Часть 1, 2 (Введен в действие Законом РФ от </w:t>
      </w:r>
      <w:r>
        <w:rPr>
          <w:rFonts w:ascii="Verdana" w:hAnsi="Verdana"/>
          <w:color w:val="000000"/>
          <w:sz w:val="18"/>
          <w:szCs w:val="18"/>
        </w:rPr>
        <w:lastRenderedPageBreak/>
        <w:t>30 ноября 1994 г. № 52-ФЗ и Законом РФ от 26 января 1996г. № 14-ФЗ).</w:t>
      </w:r>
    </w:p>
    <w:p w14:paraId="5905A974"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Директивы Европейского Экономического Сообщества и гармонизация стандартов бухгалтерского учета, Т. I: Пер. с англ. -Белгород: "Белаудит", 1993.-320 с.</w:t>
      </w:r>
    </w:p>
    <w:p w14:paraId="4942AFA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Директивы Европейского Экономического Сообщества и гармонизация стандартов бухгалтерского учета, Т. II: Пер. с англ. -Белгород: "Белаудит", 1994. -334с.</w:t>
      </w:r>
    </w:p>
    <w:p w14:paraId="1E59F583"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Роль учета и контроль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нового общества. М.: Знание, 1970г.-56с.</w:t>
      </w:r>
    </w:p>
    <w:p w14:paraId="7C2C5384"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и др., Деньги,</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и денежно-кредитная политика/Пер, с англ. В.Лукашевича и др.; Под общ. ред. В.Лукашевича -Л:, 1991.,448 с.</w:t>
      </w:r>
    </w:p>
    <w:p w14:paraId="4B8CE03F"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774 с.</w:t>
      </w:r>
    </w:p>
    <w:p w14:paraId="76839CF0"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Друри К. Введение в управленческий и производственный учет: Пер. с англ./Под ред. С.А.Табалиной.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560 с.</w:t>
      </w:r>
    </w:p>
    <w:p w14:paraId="32288B0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Дмитракович Ф.А.</w:t>
      </w:r>
      <w:r>
        <w:rPr>
          <w:rStyle w:val="WW8Num2z0"/>
          <w:rFonts w:ascii="Verdana" w:hAnsi="Verdana"/>
          <w:color w:val="000000"/>
          <w:sz w:val="18"/>
          <w:szCs w:val="18"/>
        </w:rPr>
        <w:t> </w:t>
      </w:r>
      <w:r>
        <w:rPr>
          <w:rStyle w:val="WW8Num3z0"/>
          <w:rFonts w:ascii="Verdana" w:hAnsi="Verdana"/>
          <w:color w:val="4682B4"/>
          <w:sz w:val="18"/>
          <w:szCs w:val="18"/>
        </w:rPr>
        <w:t>ТНК</w:t>
      </w:r>
      <w:r>
        <w:rPr>
          <w:rStyle w:val="WW8Num2z0"/>
          <w:rFonts w:ascii="Verdana" w:hAnsi="Verdana"/>
          <w:color w:val="000000"/>
          <w:sz w:val="18"/>
          <w:szCs w:val="18"/>
        </w:rPr>
        <w:t> </w:t>
      </w:r>
      <w:r>
        <w:rPr>
          <w:rFonts w:ascii="Verdana" w:hAnsi="Verdana"/>
          <w:color w:val="000000"/>
          <w:sz w:val="18"/>
          <w:szCs w:val="18"/>
        </w:rPr>
        <w:t>в мировой экономике// Белорусская экономика: анализ, прогноз, регулирование. 1997. №5.</w:t>
      </w:r>
    </w:p>
    <w:p w14:paraId="586ACF2E"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Бухгалтерская отчетность и принципы ее составления в соответствии с международными стандартами. М.: "Современная экономика и право", 2001 г.</w:t>
      </w:r>
    </w:p>
    <w:p w14:paraId="149AFBAB"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Мизиковский Е.А. Учет и анализ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М.: Финансы и статистика, 1995. - 272 с.</w:t>
      </w:r>
    </w:p>
    <w:p w14:paraId="18B58E70"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Закон РФ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 февраля 1999 г. № 39-Ф3.39.3аконодательство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государственной промышленности. M.-JL: Изд-во</w:t>
      </w:r>
      <w:r>
        <w:rPr>
          <w:rStyle w:val="WW8Num2z0"/>
          <w:rFonts w:ascii="Verdana" w:hAnsi="Verdana"/>
          <w:color w:val="000000"/>
          <w:sz w:val="18"/>
          <w:szCs w:val="18"/>
        </w:rPr>
        <w:t> </w:t>
      </w:r>
      <w:r>
        <w:rPr>
          <w:rStyle w:val="WW8Num3z0"/>
          <w:rFonts w:ascii="Verdana" w:hAnsi="Verdana"/>
          <w:color w:val="4682B4"/>
          <w:sz w:val="18"/>
          <w:szCs w:val="18"/>
        </w:rPr>
        <w:t>ВСНХ</w:t>
      </w:r>
      <w:r>
        <w:rPr>
          <w:rStyle w:val="WW8Num2z0"/>
          <w:rFonts w:ascii="Verdana" w:hAnsi="Verdana"/>
          <w:color w:val="000000"/>
          <w:sz w:val="18"/>
          <w:szCs w:val="18"/>
        </w:rPr>
        <w:t> </w:t>
      </w:r>
      <w:r>
        <w:rPr>
          <w:rFonts w:ascii="Verdana" w:hAnsi="Verdana"/>
          <w:color w:val="000000"/>
          <w:sz w:val="18"/>
          <w:szCs w:val="18"/>
        </w:rPr>
        <w:t>СССР, 1925.</w:t>
      </w:r>
    </w:p>
    <w:p w14:paraId="082624D3"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- 175 с.</w:t>
      </w:r>
    </w:p>
    <w:p w14:paraId="3A5F66B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- 1988. - 176 с.</w:t>
      </w:r>
    </w:p>
    <w:p w14:paraId="78F4D09F"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//Бухгалтерский учет. -М.,2000. -№3-с. 56-59</w:t>
      </w:r>
    </w:p>
    <w:p w14:paraId="62F468E8"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Сборник заданий и примеров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М.: Финансы и статистика, 2000. - 88 с.</w:t>
      </w:r>
    </w:p>
    <w:p w14:paraId="556983F1"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Как читать</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счета: Пер. с англ./Под ред. А.М.Петрачкова. 2-е изд. - М.: Финансы и статистика, 1997.</w:t>
      </w:r>
    </w:p>
    <w:p w14:paraId="4BF79176"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Савичев П.И. Вопросы теории и практики оперативного учета. М.: Финансы, 1974.</w:t>
      </w:r>
    </w:p>
    <w:p w14:paraId="73943EB2"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Карданская</w:t>
      </w:r>
      <w:r>
        <w:rPr>
          <w:rStyle w:val="WW8Num2z0"/>
          <w:rFonts w:ascii="Verdana" w:hAnsi="Verdana"/>
          <w:color w:val="000000"/>
          <w:sz w:val="18"/>
          <w:szCs w:val="18"/>
        </w:rPr>
        <w:t> </w:t>
      </w:r>
      <w:r>
        <w:rPr>
          <w:rFonts w:ascii="Verdana" w:hAnsi="Verdana"/>
          <w:color w:val="000000"/>
          <w:sz w:val="18"/>
          <w:szCs w:val="18"/>
        </w:rPr>
        <w:t>H.JI. Основы принятия управленческих решений. М.: Русская деловая литература. - 1998. - 288 с.</w:t>
      </w:r>
    </w:p>
    <w:p w14:paraId="193622E9"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Аудит, ЮНИТИ, 1998 г. - 347 с.</w:t>
      </w:r>
    </w:p>
    <w:p w14:paraId="4CE5FC04"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М.: Дело, 1998.</w:t>
      </w:r>
    </w:p>
    <w:p w14:paraId="2E020836"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А.А., Островский О.М. О принципах бухгалтерского учета.// Бухгалтерский учет. ~ М., 1996. с. 78-80.</w:t>
      </w:r>
    </w:p>
    <w:p w14:paraId="1F01C288"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Методологические и организационные основы первичного учета. М.: Финансы и статистика, 1981. - 142 с.</w:t>
      </w:r>
    </w:p>
    <w:p w14:paraId="219096C0"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М.: Финансы и статистика, 1994. - 192 с.</w:t>
      </w:r>
    </w:p>
    <w:p w14:paraId="42F41832"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Одинушкина Е.В. Как трансформировать российскую отчетность в соответствие с вААРУ/Бухгалтерский учет. М., 1998.-№3.-с. 89-94.</w:t>
      </w:r>
    </w:p>
    <w:p w14:paraId="295104D7"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Кобелев</w:t>
      </w:r>
      <w:r>
        <w:rPr>
          <w:rStyle w:val="WW8Num2z0"/>
          <w:rFonts w:ascii="Verdana" w:hAnsi="Verdana"/>
          <w:color w:val="000000"/>
          <w:sz w:val="18"/>
          <w:szCs w:val="18"/>
        </w:rPr>
        <w:t> </w:t>
      </w:r>
      <w:r>
        <w:rPr>
          <w:rFonts w:ascii="Verdana" w:hAnsi="Verdana"/>
          <w:color w:val="000000"/>
          <w:sz w:val="18"/>
          <w:szCs w:val="18"/>
        </w:rPr>
        <w:t>Н.Б. Практика применения экономико-математических методов и моделей. М.: Финансы и статистика, 2001. - 347 с.</w:t>
      </w:r>
    </w:p>
    <w:p w14:paraId="24337B4F"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1999. - 768 с.</w:t>
      </w:r>
    </w:p>
    <w:p w14:paraId="660E38F3"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Система регулирования бухгалтерского учета. // Бухгалтерский учет. М., </w:t>
      </w:r>
      <w:r>
        <w:rPr>
          <w:rFonts w:ascii="Verdana" w:hAnsi="Verdana"/>
          <w:color w:val="000000"/>
          <w:sz w:val="18"/>
          <w:szCs w:val="18"/>
        </w:rPr>
        <w:lastRenderedPageBreak/>
        <w:t>2000. - № 13. - с. 64-67</w:t>
      </w:r>
    </w:p>
    <w:p w14:paraId="4AABA568"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Колеватова</w:t>
      </w:r>
      <w:r>
        <w:rPr>
          <w:rStyle w:val="WW8Num2z0"/>
          <w:rFonts w:ascii="Verdana" w:hAnsi="Verdana"/>
          <w:color w:val="000000"/>
          <w:sz w:val="18"/>
          <w:szCs w:val="18"/>
        </w:rPr>
        <w:t> </w:t>
      </w:r>
      <w:r>
        <w:rPr>
          <w:rFonts w:ascii="Verdana" w:hAnsi="Verdana"/>
          <w:color w:val="000000"/>
          <w:sz w:val="18"/>
          <w:szCs w:val="18"/>
        </w:rPr>
        <w:t>О.А. Учет доходов и расходов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бюджетных учреждениях. //Бухгалтерский учет. М., 2001.-Х9 10-с. 48-54</w:t>
      </w:r>
    </w:p>
    <w:p w14:paraId="35F56C89"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Комментарий к Федеральному закону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учете/Под ред. М.Ю.Тихомирова. М., 1997. - 256 с.</w:t>
      </w:r>
    </w:p>
    <w:p w14:paraId="235190DF"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аудит. М.: Перспектива, 1994. - 339 с.</w:t>
      </w:r>
    </w:p>
    <w:p w14:paraId="0B2F9155"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Л.Г. Принципы бухгалтерского учета. -М.: ФБК-Пресс. 1997,- 192с.</w:t>
      </w:r>
    </w:p>
    <w:p w14:paraId="3AE726F2"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1999. - 143 с.</w:t>
      </w:r>
    </w:p>
    <w:p w14:paraId="50CDED2D"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Концепция бухгалтерского учета в рыночной экономике России. // Экономика и жизнь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М., 1998. - № 2. - с. 4-7.</w:t>
      </w:r>
    </w:p>
    <w:p w14:paraId="0710BA55"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предприятий и иных коммерческих организаций (утв. Постановлением Правительства Российской Федерации от 30 октября 1997 года № 1373).</w:t>
      </w:r>
    </w:p>
    <w:p w14:paraId="27C90055"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Т.В. Информация по сегментам: практическое применение. //Бухгалтерский учет. М., 2001. - № 12 - с. 24-32</w:t>
      </w:r>
    </w:p>
    <w:p w14:paraId="651E9238"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Крамаровский J1.M.,</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В.Ф. Оценка качества бухгалтерского учета на предприятиях. М.: Финансы и статистика, 1990. -191 с.</w:t>
      </w:r>
    </w:p>
    <w:p w14:paraId="60DC6A46"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Конопляник</w:t>
      </w:r>
      <w:r>
        <w:rPr>
          <w:rStyle w:val="WW8Num2z0"/>
          <w:rFonts w:ascii="Verdana" w:hAnsi="Verdana"/>
          <w:color w:val="000000"/>
          <w:sz w:val="18"/>
          <w:szCs w:val="18"/>
        </w:rPr>
        <w:t> </w:t>
      </w:r>
      <w:r>
        <w:rPr>
          <w:rFonts w:ascii="Verdana" w:hAnsi="Verdana"/>
          <w:color w:val="000000"/>
          <w:sz w:val="18"/>
          <w:szCs w:val="18"/>
        </w:rPr>
        <w:t>А.А. "Эволюция структуры нефтяного рынка. От</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реальным сырьем к</w:t>
      </w:r>
      <w:r>
        <w:rPr>
          <w:rStyle w:val="WW8Num2z0"/>
          <w:rFonts w:ascii="Verdana" w:hAnsi="Verdana"/>
          <w:color w:val="000000"/>
          <w:sz w:val="18"/>
          <w:szCs w:val="18"/>
        </w:rPr>
        <w:t> </w:t>
      </w:r>
      <w:r>
        <w:rPr>
          <w:rStyle w:val="WW8Num3z0"/>
          <w:rFonts w:ascii="Verdana" w:hAnsi="Verdana"/>
          <w:color w:val="4682B4"/>
          <w:sz w:val="18"/>
          <w:szCs w:val="18"/>
        </w:rPr>
        <w:t>сделкам</w:t>
      </w:r>
      <w:r>
        <w:rPr>
          <w:rStyle w:val="WW8Num2z0"/>
          <w:rFonts w:ascii="Verdana" w:hAnsi="Verdana"/>
          <w:color w:val="000000"/>
          <w:sz w:val="18"/>
          <w:szCs w:val="18"/>
        </w:rPr>
        <w:t> </w:t>
      </w:r>
      <w:r>
        <w:rPr>
          <w:rFonts w:ascii="Verdana" w:hAnsi="Verdana"/>
          <w:color w:val="000000"/>
          <w:sz w:val="18"/>
          <w:szCs w:val="18"/>
        </w:rPr>
        <w:t>с "бумажным" товаром". "Нефть России", 2000, № 4, с. 76-81.</w:t>
      </w:r>
    </w:p>
    <w:p w14:paraId="02E5E9E8"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Кукес</w:t>
      </w:r>
      <w:r>
        <w:rPr>
          <w:rStyle w:val="WW8Num2z0"/>
          <w:rFonts w:ascii="Verdana" w:hAnsi="Verdana"/>
          <w:color w:val="000000"/>
          <w:sz w:val="18"/>
          <w:szCs w:val="18"/>
        </w:rPr>
        <w:t> </w:t>
      </w:r>
      <w:r>
        <w:rPr>
          <w:rFonts w:ascii="Verdana" w:hAnsi="Verdana"/>
          <w:color w:val="000000"/>
          <w:sz w:val="18"/>
          <w:szCs w:val="18"/>
        </w:rPr>
        <w:t>С.Г. "Прогноз добычи и распределения российской нефти", Москва, июнь 2003 г.</w:t>
      </w:r>
    </w:p>
    <w:p w14:paraId="494B2107"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Ленский</w:t>
      </w:r>
      <w:r>
        <w:rPr>
          <w:rStyle w:val="WW8Num2z0"/>
          <w:rFonts w:ascii="Verdana" w:hAnsi="Verdana"/>
          <w:color w:val="000000"/>
          <w:sz w:val="18"/>
          <w:szCs w:val="18"/>
        </w:rPr>
        <w:t> </w:t>
      </w:r>
      <w:r>
        <w:rPr>
          <w:rFonts w:ascii="Verdana" w:hAnsi="Verdana"/>
          <w:color w:val="000000"/>
          <w:sz w:val="18"/>
          <w:szCs w:val="18"/>
        </w:rPr>
        <w:t>Е.Ф., Цветков В.А. Транснациональные финансово-промышленные группы и межгосударственная экономическая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 реальность и перспективы. М.:</w:t>
      </w:r>
      <w:r>
        <w:rPr>
          <w:rStyle w:val="WW8Num2z0"/>
          <w:rFonts w:ascii="Verdana" w:hAnsi="Verdana"/>
          <w:color w:val="000000"/>
          <w:sz w:val="18"/>
          <w:szCs w:val="18"/>
        </w:rPr>
        <w:t> </w:t>
      </w:r>
      <w:r>
        <w:rPr>
          <w:rStyle w:val="WW8Num3z0"/>
          <w:rFonts w:ascii="Verdana" w:hAnsi="Verdana"/>
          <w:color w:val="4682B4"/>
          <w:sz w:val="18"/>
          <w:szCs w:val="18"/>
        </w:rPr>
        <w:t>АФПИ</w:t>
      </w:r>
      <w:r>
        <w:rPr>
          <w:rStyle w:val="WW8Num2z0"/>
          <w:rFonts w:ascii="Verdana" w:hAnsi="Verdana"/>
          <w:color w:val="000000"/>
          <w:sz w:val="18"/>
          <w:szCs w:val="18"/>
        </w:rPr>
        <w:t> </w:t>
      </w:r>
      <w:r>
        <w:rPr>
          <w:rFonts w:ascii="Verdana" w:hAnsi="Verdana"/>
          <w:color w:val="000000"/>
          <w:sz w:val="18"/>
          <w:szCs w:val="18"/>
        </w:rPr>
        <w:t>еженедельника &lt;Экономика и жизнь&gt;, 1998. С. 29.</w:t>
      </w:r>
    </w:p>
    <w:p w14:paraId="623EE8C7"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Как построить нестандартный бухгалтерский учет. -М.: Дело и сервис, 2000. 108 с.</w:t>
      </w:r>
    </w:p>
    <w:p w14:paraId="227505F8"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Международные стандарты финансовой отчетности 1999: издание на русском языке. - М.: Аскери-АССА, 1999. - 1136 с.</w:t>
      </w:r>
    </w:p>
    <w:p w14:paraId="7E72AF3E"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Между народные стандарты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за 1999 год Комитета по международным стандартам финансовой отчетности. М.: Аскери-АССА, 2000. 30 с.</w:t>
      </w:r>
    </w:p>
    <w:p w14:paraId="10B9C78D"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Международные стандарты финансовой отчетности. Практическое пособие. ICAR Publishing. 2000.</w:t>
      </w:r>
    </w:p>
    <w:p w14:paraId="42292099"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Месарович М., Маке Д., Такахара И. Теория иерархических многоуровневых систем. М.: Мир, 1973. - 344 с.</w:t>
      </w:r>
    </w:p>
    <w:p w14:paraId="3ED46626"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Месарович М., Такахара Я. Общая теория систем: математические основы. -М.: Мир, 1978.-311 с.</w:t>
      </w:r>
    </w:p>
    <w:p w14:paraId="755F8E1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Финансовый учет в системе управления. Дисс. . докт. эк. наук. М., 1998.</w:t>
      </w:r>
    </w:p>
    <w:p w14:paraId="6DDB7487"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М.: Финансы и статистика, 1999.</w:t>
      </w:r>
    </w:p>
    <w:p w14:paraId="17124D44"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и методология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М.: Финансы и статистика, 1983.</w:t>
      </w:r>
    </w:p>
    <w:p w14:paraId="342AE4AC"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Я.В.Соколова. М.: Финансы и статистика. 1993.-496 с.</w:t>
      </w:r>
    </w:p>
    <w:p w14:paraId="6C937273"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Нидлз Б., Андерсон,</w:t>
      </w:r>
      <w:r>
        <w:rPr>
          <w:rStyle w:val="WW8Num2z0"/>
          <w:rFonts w:ascii="Verdana" w:hAnsi="Verdana"/>
          <w:color w:val="000000"/>
          <w:sz w:val="18"/>
          <w:szCs w:val="18"/>
        </w:rPr>
        <w:t> </w:t>
      </w:r>
      <w:r>
        <w:rPr>
          <w:rStyle w:val="WW8Num3z0"/>
          <w:rFonts w:ascii="Verdana" w:hAnsi="Verdana"/>
          <w:color w:val="4682B4"/>
          <w:sz w:val="18"/>
          <w:szCs w:val="18"/>
        </w:rPr>
        <w:t>Колдвелл</w:t>
      </w:r>
      <w:r>
        <w:rPr>
          <w:rStyle w:val="WW8Num2z0"/>
          <w:rFonts w:ascii="Verdana" w:hAnsi="Verdana"/>
          <w:color w:val="000000"/>
          <w:sz w:val="18"/>
          <w:szCs w:val="18"/>
        </w:rPr>
        <w:t> </w:t>
      </w:r>
      <w:r>
        <w:rPr>
          <w:rFonts w:ascii="Verdana" w:hAnsi="Verdana"/>
          <w:color w:val="000000"/>
          <w:sz w:val="18"/>
          <w:szCs w:val="18"/>
        </w:rPr>
        <w:t>Дж. Основные принципы управленческого учета/Бухгалтерский учет., 1991. № 6. - с. 40-45.</w:t>
      </w:r>
    </w:p>
    <w:p w14:paraId="6F9A890E"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предприятия. М.:ИНФРА-М,1995.81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Клинов Н.Н. Требование достоверности при формировании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//Бухгалтерский учет. М., 2000. -№ 14-с. 9-13</w:t>
      </w:r>
    </w:p>
    <w:p w14:paraId="1688D1D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Слепов Ю.В. Составление</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группами взаимосвязанных организаций. //Бухгалтерский учет. -М., 2000. -№18- С. 20-30</w:t>
      </w:r>
    </w:p>
    <w:p w14:paraId="19E7641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 xml:space="preserve">С.И., Шведова Н.И. Толковый словарь русского языка. М.: Азъ. 1994г. -928с.84.0сновы научного управления социалистической экономикой: Учебное пособие. Под общ. </w:t>
      </w:r>
      <w:r>
        <w:rPr>
          <w:rFonts w:ascii="Verdana" w:hAnsi="Verdana"/>
          <w:color w:val="000000"/>
          <w:sz w:val="18"/>
          <w:szCs w:val="18"/>
        </w:rPr>
        <w:lastRenderedPageBreak/>
        <w:t>ред. Р.А. Белоусова. М.: Мысль, 1985 г. -365с.</w:t>
      </w:r>
    </w:p>
    <w:p w14:paraId="5CF7ECFF"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Основы нормативного регулирования бухгалтерского учета в России/Под ред. и с комментариями А.С. Бакаева -М.: Бухгалтерский учет, 1995г. 240с.86.0стрейковский В.А. Теория систем. М.: Высшая школа, 1997г.</w:t>
      </w:r>
    </w:p>
    <w:p w14:paraId="2E4BCB47"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Типовые элементы организации бухгалтерского учета. -М.: Финансы и статистика, 1988. 207с.</w:t>
      </w:r>
    </w:p>
    <w:p w14:paraId="2CC23810"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//Бухгалтерский учет. М., 2001. -№7 -с. 72-78</w:t>
      </w:r>
    </w:p>
    <w:p w14:paraId="31ED8C6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Финансовый учет: Учебное пособие: в 2ч. М.: ФБК-ПРЕСС, 1998.- ч. 1. -304с</w:t>
      </w:r>
    </w:p>
    <w:p w14:paraId="013086BE"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АСУ и проблемы теории бухгалтерского учета. -М.: Финансы и статистика, 1981. 224с.</w:t>
      </w:r>
    </w:p>
    <w:p w14:paraId="3DADDE65"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Как составить сводную отчетность. //Бухгалтерский учет.-М., 2001.-№3-с. 7-12</w:t>
      </w:r>
    </w:p>
    <w:p w14:paraId="5239AB73"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Новое в составлении бухгалтерской отчетности. //Бухгалтерский учет. -М., 2001. №2 -с. 20-25</w:t>
      </w:r>
    </w:p>
    <w:p w14:paraId="09732928"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Отражение в бухгалтерской отчетности информации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//Бухгалтерский учет. -М., 2000. -№21 -с. 15-17</w:t>
      </w:r>
    </w:p>
    <w:p w14:paraId="21FE96DC"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/Под ред. проф. Я.В. Соколова. -М.: Финансы и статистика 1994. -320с.</w:t>
      </w:r>
    </w:p>
    <w:p w14:paraId="3EEE39A8"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Петровский В. Особенности реализаций</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решений в системах компьютерного учета. // Бухгалтерский учет. М., 2000. - № 12. -с. 56-57</w:t>
      </w:r>
    </w:p>
    <w:p w14:paraId="5426C3A9"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План счетов бухгалтерского учета финансово-хозяйственной деятельности организаций и Инструкция по его применению.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 - 176 с.</w:t>
      </w:r>
    </w:p>
    <w:p w14:paraId="6E2D1E3B"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Основы консолидированного учета. -Саратов: Изд.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 -190с.</w:t>
      </w:r>
    </w:p>
    <w:p w14:paraId="53EDB697"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Урначев А.И. Информационные системы бухгалтерского учета. М.: ЮНИТИ, 1998 г.</w:t>
      </w:r>
    </w:p>
    <w:p w14:paraId="6182B41E"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4/2000) (утв. Приказом Министерства финансов РФ от 6 июля 1999 года № 43н).</w:t>
      </w:r>
    </w:p>
    <w:p w14:paraId="6E44C700"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Положение по бухгалтерскому учету "Доходы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 Приказом Министерства финансов РФ от 6 мая 1999 года № 32н).</w:t>
      </w:r>
    </w:p>
    <w:p w14:paraId="5F933E9D"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(утв. Приказом Министерства финансов РФ от 13 января 2000 года № 5н).</w:t>
      </w:r>
    </w:p>
    <w:p w14:paraId="2ED5F15E"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Положение по бухгалтерскому учету "Информация по сегментам" (ПБУ 12/2000) (утв. Приказом Министерства финансов РФ от 27 января 2000 года № 11н).</w:t>
      </w:r>
    </w:p>
    <w:p w14:paraId="60995EF1"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Положение по бухгалтерскому учету "Расходы организации" (ПБУ 10/99) (утв. Приказом Министерства финансов РФ от 6 мая 1999 года № ЗЗн).</w:t>
      </w:r>
    </w:p>
    <w:p w14:paraId="76DC1B70"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 Приказом Министерства финансов РФ от 25 ноября 1998 года №56н).</w:t>
      </w:r>
    </w:p>
    <w:p w14:paraId="75159A5C"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Положение по бухгалтерскому учету "Условные факты хозяйственной деятельности" (ПБУ 8/98) (утв. Приказом Министерства финансов РФ от 25 ноября 1998 года № 57н).</w:t>
      </w:r>
    </w:p>
    <w:p w14:paraId="58CFB33B"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Положение по бухгалтерскому учету "Учет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 Приказом Министерства финансов РФ от 10 января 2000 года № 2н).</w:t>
      </w:r>
    </w:p>
    <w:p w14:paraId="331BC95B"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Положение по бухгалтерскому учету "Учет государственной помощи" (ПБУ 13/2000) (утв. Приказом Министерства финансов РФ от 16 октября 2000 года № 92н).</w:t>
      </w:r>
    </w:p>
    <w:p w14:paraId="4C08899D"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 Приказом Министерства финансов РФ от 20 декабря 1994 года № 167).</w:t>
      </w:r>
    </w:p>
    <w:p w14:paraId="7E9438E7"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Министерства финансов РФ от 09 июня 2001 года № 44н).</w:t>
      </w:r>
    </w:p>
    <w:p w14:paraId="1757F333"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 xml:space="preserve">активов" (ПБУ 14/2000) (утв. </w:t>
      </w:r>
      <w:r>
        <w:rPr>
          <w:rFonts w:ascii="Verdana" w:hAnsi="Verdana"/>
          <w:color w:val="000000"/>
          <w:sz w:val="18"/>
          <w:szCs w:val="18"/>
        </w:rPr>
        <w:lastRenderedPageBreak/>
        <w:t>Приказом Министерства финансов РФ от 16 октября 2000 года № 91 н).</w:t>
      </w:r>
    </w:p>
    <w:p w14:paraId="2419B9FB"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Положение по бухгалтерскому учету "Учет основных средств" (ПБУ 6/01) (утв. Приказом Министерства финансов РФ от 30 марта 2001 года№ 26н).</w:t>
      </w:r>
    </w:p>
    <w:p w14:paraId="0A008C7B"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 Приказом Министерства финансов РФ от 9 декабря 1998 года № 60н).</w:t>
      </w:r>
    </w:p>
    <w:p w14:paraId="521A0A4C"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Положение по ведению бухгалтерского учета и бухгалтерской отчетности в Российской Федерации (утв. Приказом Министерства финансов РФ от 29 июля 1998 года № 34н).</w:t>
      </w:r>
    </w:p>
    <w:p w14:paraId="4C09E79D"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Программа реформирования бухгалтерского учета в соответствии с международными стандартами (утв. Постановление Правительства РФ от 6 марта 1998 года № 283).</w:t>
      </w:r>
    </w:p>
    <w:p w14:paraId="3307625B"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A.M. Автоматизированное информационно-бухгалтерское обеспечение системы управления. Сургут.</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2001, -208с.</w:t>
      </w:r>
    </w:p>
    <w:p w14:paraId="3D54FB40"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Новодворский В.Д. Консолидированная отчетность: Учебное пособие / Под ред. Н.П.Кондракова. М.: ФБК-Пресс, 1999. -224с.</w:t>
      </w:r>
    </w:p>
    <w:p w14:paraId="003796F4"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1991. - 176 с.</w:t>
      </w:r>
    </w:p>
    <w:p w14:paraId="6FA6B3CD"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Рачиков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предприятий. -М.: Финансы и статистика, 1987. 149 с.</w:t>
      </w:r>
    </w:p>
    <w:p w14:paraId="694CC345"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франц. / Под ред. Я.В.Соколова. М.: Финансы и статистика, 2000 г. -160 с.</w:t>
      </w:r>
    </w:p>
    <w:p w14:paraId="40EC29C6"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предприятий. М.: Финансы и статистика, 1987. - 149 с.</w:t>
      </w:r>
    </w:p>
    <w:p w14:paraId="3F0B6680"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Рэй</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Виталий Палий. Управленческий учет. М.: Инфра-М, 1997.-447 с.</w:t>
      </w:r>
    </w:p>
    <w:p w14:paraId="3368009C"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Селезнева И.К;</w:t>
      </w:r>
      <w:r>
        <w:rPr>
          <w:rStyle w:val="WW8Num2z0"/>
          <w:rFonts w:ascii="Verdana" w:hAnsi="Verdana"/>
          <w:color w:val="000000"/>
          <w:sz w:val="18"/>
          <w:szCs w:val="18"/>
        </w:rPr>
        <w:t> </w:t>
      </w:r>
      <w:r>
        <w:rPr>
          <w:rStyle w:val="WW8Num3z0"/>
          <w:rFonts w:ascii="Verdana" w:hAnsi="Verdana"/>
          <w:color w:val="4682B4"/>
          <w:sz w:val="18"/>
          <w:szCs w:val="18"/>
        </w:rPr>
        <w:t>Скобелева</w:t>
      </w:r>
      <w:r>
        <w:rPr>
          <w:rStyle w:val="WW8Num2z0"/>
          <w:rFonts w:ascii="Verdana" w:hAnsi="Verdana"/>
          <w:color w:val="000000"/>
          <w:sz w:val="18"/>
          <w:szCs w:val="18"/>
        </w:rPr>
        <w:t> </w:t>
      </w:r>
      <w:r>
        <w:rPr>
          <w:rFonts w:ascii="Verdana" w:hAnsi="Verdana"/>
          <w:color w:val="000000"/>
          <w:sz w:val="18"/>
          <w:szCs w:val="18"/>
        </w:rPr>
        <w:t>И.Г. Консолидированная бухгалтерская отчетность. И.: ЮНИТИ, 2000 г</w:t>
      </w:r>
    </w:p>
    <w:p w14:paraId="37EC3EC8"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К.А. Транснациональные корпорации // Международные экономические отношения: Курс лекций. М.: Гардарика, 1998.</w:t>
      </w:r>
    </w:p>
    <w:p w14:paraId="7D315DE3"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Современный экономический словарь. М.: Инфра-М, 1997 г.496.</w:t>
      </w:r>
    </w:p>
    <w:p w14:paraId="69EBC87F"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 Пособие. М.: Аудит ЮНИТИ, 1996. - 638 с.</w:t>
      </w:r>
    </w:p>
    <w:p w14:paraId="157793DF"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w:t>
      </w:r>
    </w:p>
    <w:p w14:paraId="27707C6C"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2000 - 276.</w:t>
      </w:r>
    </w:p>
    <w:p w14:paraId="21620DBC"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План счетов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 Бухгалтерский учет. М., 2000. - № 12. - с. 38-41</w:t>
      </w:r>
    </w:p>
    <w:p w14:paraId="49B5983F"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Бухгалтерская отчетность; степень возможной реальности. // Бухгалтерский учет. М., 1997. - № 1. - с. 54-58.</w:t>
      </w:r>
    </w:p>
    <w:p w14:paraId="569E9681"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и отчетности.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г.</w:t>
      </w:r>
    </w:p>
    <w:p w14:paraId="1D00C91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Международный финансовый и управленческий учет и проблемы совершенствования учета в Российской Федерации. Дисс.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1992. - 485 с.</w:t>
      </w:r>
    </w:p>
    <w:p w14:paraId="422FB60C"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Транснациональные</w:t>
      </w:r>
      <w:r>
        <w:rPr>
          <w:rStyle w:val="WW8Num2z0"/>
          <w:rFonts w:ascii="Verdana" w:hAnsi="Verdana"/>
          <w:color w:val="000000"/>
          <w:sz w:val="18"/>
          <w:szCs w:val="18"/>
        </w:rPr>
        <w:t> </w:t>
      </w:r>
      <w:r>
        <w:rPr>
          <w:rFonts w:ascii="Verdana" w:hAnsi="Verdana"/>
          <w:color w:val="000000"/>
          <w:sz w:val="18"/>
          <w:szCs w:val="18"/>
        </w:rPr>
        <w:t>корпорации в мировом хозяйстве// Мироваяэкономика: Учебник / Под ред. проф. А.С.Булатова. М.: Юристъ, 1999. с. 56</w:t>
      </w:r>
    </w:p>
    <w:p w14:paraId="3B67CEC4"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Транснациональные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и прямые иностранные инвестиции как основа</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 . Глобализация экономики: новое слово или новое явление? М., 1998. с. 109</w:t>
      </w:r>
    </w:p>
    <w:p w14:paraId="1873F7F8"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Финансово-промышленные группы: управленческий опыт и реалии России. / Под ред.</w:t>
      </w:r>
      <w:r>
        <w:rPr>
          <w:rStyle w:val="WW8Num2z0"/>
          <w:rFonts w:ascii="Verdana" w:hAnsi="Verdana"/>
          <w:color w:val="000000"/>
          <w:sz w:val="18"/>
          <w:szCs w:val="18"/>
        </w:rPr>
        <w:t> </w:t>
      </w:r>
      <w:r>
        <w:rPr>
          <w:rStyle w:val="WW8Num3z0"/>
          <w:rFonts w:ascii="Verdana" w:hAnsi="Verdana"/>
          <w:color w:val="4682B4"/>
          <w:sz w:val="18"/>
          <w:szCs w:val="18"/>
        </w:rPr>
        <w:t>Смитиенко</w:t>
      </w:r>
      <w:r>
        <w:rPr>
          <w:rStyle w:val="WW8Num2z0"/>
          <w:rFonts w:ascii="Verdana" w:hAnsi="Verdana"/>
          <w:color w:val="000000"/>
          <w:sz w:val="18"/>
          <w:szCs w:val="18"/>
        </w:rPr>
        <w:t> </w:t>
      </w:r>
      <w:r>
        <w:rPr>
          <w:rFonts w:ascii="Verdana" w:hAnsi="Verdana"/>
          <w:color w:val="000000"/>
          <w:sz w:val="18"/>
          <w:szCs w:val="18"/>
        </w:rPr>
        <w:t>Б.М. Изд-во Московской финансовой академии, 1996 г.</w:t>
      </w:r>
    </w:p>
    <w:p w14:paraId="33FC9280"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англ. (2-е изд.) -М.:" Дел о ЛТД", 1993-864 с.</w:t>
      </w:r>
    </w:p>
    <w:p w14:paraId="7B8D152F"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Финансовая отчетность российских</w:t>
      </w:r>
      <w:r>
        <w:rPr>
          <w:rStyle w:val="WW8Num2z0"/>
          <w:rFonts w:ascii="Verdana" w:hAnsi="Verdana"/>
          <w:color w:val="000000"/>
          <w:sz w:val="18"/>
          <w:szCs w:val="18"/>
        </w:rPr>
        <w:t> </w:t>
      </w:r>
      <w:r>
        <w:rPr>
          <w:rStyle w:val="WW8Num3z0"/>
          <w:rFonts w:ascii="Verdana" w:hAnsi="Verdana"/>
          <w:color w:val="4682B4"/>
          <w:sz w:val="18"/>
          <w:szCs w:val="18"/>
        </w:rPr>
        <w:t>ВИНК</w:t>
      </w:r>
      <w:r>
        <w:rPr>
          <w:rStyle w:val="WW8Num2z0"/>
          <w:rFonts w:ascii="Verdana" w:hAnsi="Verdana"/>
          <w:color w:val="000000"/>
          <w:sz w:val="18"/>
          <w:szCs w:val="18"/>
        </w:rPr>
        <w:t> </w:t>
      </w:r>
      <w:r>
        <w:rPr>
          <w:rFonts w:ascii="Verdana" w:hAnsi="Verdana"/>
          <w:color w:val="000000"/>
          <w:sz w:val="18"/>
          <w:szCs w:val="18"/>
        </w:rPr>
        <w:t>и международных нефтяных корпораций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за 1999-2003 годы.</w:t>
      </w:r>
    </w:p>
    <w:p w14:paraId="6E72A05C"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1999 года.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"Бухгалтерский бюддетень". 1999.-240с.</w:t>
      </w:r>
    </w:p>
    <w:p w14:paraId="3E7EE607"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Хансен</w:t>
      </w:r>
      <w:r>
        <w:rPr>
          <w:rStyle w:val="WW8Num2z0"/>
          <w:rFonts w:ascii="Verdana" w:hAnsi="Verdana"/>
          <w:color w:val="000000"/>
          <w:sz w:val="18"/>
          <w:szCs w:val="18"/>
        </w:rPr>
        <w:t> </w:t>
      </w:r>
      <w:r>
        <w:rPr>
          <w:rFonts w:ascii="Verdana" w:hAnsi="Verdana"/>
          <w:color w:val="000000"/>
          <w:sz w:val="18"/>
          <w:szCs w:val="18"/>
        </w:rPr>
        <w:t xml:space="preserve">П. Мероприятия ООН по стандартизации бухгалтерского учета.//Бухгалтерский </w:t>
      </w:r>
      <w:r>
        <w:rPr>
          <w:rFonts w:ascii="Verdana" w:hAnsi="Verdana"/>
          <w:color w:val="000000"/>
          <w:sz w:val="18"/>
          <w:szCs w:val="18"/>
        </w:rPr>
        <w:lastRenderedPageBreak/>
        <w:t>учет. М., 1990. - № 12. - с. 66-67.</w:t>
      </w:r>
    </w:p>
    <w:p w14:paraId="254B7715"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Я.В.Соколова. М.: Финансы и статистика, 1997. - 576 е.: ил.</w:t>
      </w:r>
    </w:p>
    <w:p w14:paraId="5B24209E"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цель составления. //Бухгалтерский учет. М., 2001. - № 7 - с. 67-71</w:t>
      </w:r>
    </w:p>
    <w:p w14:paraId="14042BE3"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Г., Фостер Дж. Бухгалтерский учет: управленческий аспект. -М.: Финансы и статистика, 2000. -415 с.</w:t>
      </w:r>
    </w:p>
    <w:p w14:paraId="7F1458CF"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Форстер Дж. Бухгалтерский учет: управленческий аспект: Пф. с англ. / Под ред. ЯБ.Соколова. М.: Финансы и статистика, 1995. -416 с.</w:t>
      </w:r>
    </w:p>
    <w:p w14:paraId="4AA009FD"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Чедвик Л. Основы финансового учета/Пер. с англ. Под ред. В.А.Микрюкова.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- 252 с.</w:t>
      </w:r>
    </w:p>
    <w:p w14:paraId="78AC146F"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Заботина Р.И. Теория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Киев. Вища школа, 1981. 248 с.</w:t>
      </w:r>
    </w:p>
    <w:p w14:paraId="7C98EB3E"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Шимаи</w:t>
      </w:r>
      <w:r>
        <w:rPr>
          <w:rStyle w:val="WW8Num2z0"/>
          <w:rFonts w:ascii="Verdana" w:hAnsi="Verdana"/>
          <w:color w:val="000000"/>
          <w:sz w:val="18"/>
          <w:szCs w:val="18"/>
        </w:rPr>
        <w:t> </w:t>
      </w:r>
      <w:r>
        <w:rPr>
          <w:rFonts w:ascii="Verdana" w:hAnsi="Verdana"/>
          <w:color w:val="000000"/>
          <w:sz w:val="18"/>
          <w:szCs w:val="18"/>
        </w:rPr>
        <w:t>М. Роль и влияние</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в глобальных сдвигах в конце XX столетия. Проблемы теории и практики управления, 1999. № 3. с. 124 (http://www.ptpu.ru/issues/399/5399.htm)</w:t>
      </w:r>
    </w:p>
    <w:p w14:paraId="1185B2B8"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-М.: "Экономическая жизнь", 1925. -465 с.</w:t>
      </w:r>
    </w:p>
    <w:p w14:paraId="512606CC"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1995.-176с.</w:t>
      </w:r>
    </w:p>
    <w:p w14:paraId="3ADFA4AA"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пользоваться международными стандартами финансовой отчетности. //Бухгалтерский учет. М., 2001. - № 11-е. 73-78</w:t>
      </w:r>
    </w:p>
    <w:p w14:paraId="30BCDE75"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Шнейдман J1.3. Рекомендации по переходу на новый план счетов. М.: Изд-во "Бухгалтерский учет", 2000. - 96 с.</w:t>
      </w:r>
    </w:p>
    <w:p w14:paraId="58AEFA08"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E.J1. Системы автоматизации бухгалтерского учета. -М.: Бухгалтерский учет, 1996. 160 с.</w:t>
      </w:r>
    </w:p>
    <w:p w14:paraId="4BBAE257"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Шиман М. Государство и транснациональные компании // Проблемы теории и практики управления: М, 1999.</w:t>
      </w:r>
    </w:p>
    <w:p w14:paraId="5B8A10D9"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Щетинин В. Роль Транснациональных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в мировом хозяйстве и их воздействие на международную</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Fonts w:ascii="Verdana" w:hAnsi="Verdana"/>
          <w:color w:val="000000"/>
          <w:sz w:val="18"/>
          <w:szCs w:val="18"/>
        </w:rPr>
        <w:t>: М, 1997.</w:t>
      </w:r>
    </w:p>
    <w:p w14:paraId="5AB54E97" w14:textId="77777777" w:rsidR="0054671F" w:rsidRPr="0054671F" w:rsidRDefault="0054671F" w:rsidP="0054671F">
      <w:pPr>
        <w:pStyle w:val="WW8Num1z2"/>
        <w:shd w:val="clear" w:color="auto" w:fill="F7F7F7"/>
        <w:spacing w:after="0" w:line="270" w:lineRule="atLeast"/>
        <w:rPr>
          <w:rFonts w:ascii="Verdana" w:hAnsi="Verdana"/>
          <w:color w:val="000000"/>
          <w:sz w:val="18"/>
          <w:szCs w:val="18"/>
          <w:lang w:val="en-US"/>
        </w:rPr>
      </w:pPr>
      <w:r w:rsidRPr="0054671F">
        <w:rPr>
          <w:rFonts w:ascii="Verdana" w:hAnsi="Verdana"/>
          <w:color w:val="000000"/>
          <w:sz w:val="18"/>
          <w:szCs w:val="18"/>
          <w:lang w:val="en-US"/>
        </w:rPr>
        <w:t>146. Demetsescn C.G. Istoria Contabilitatil. Bucuresti, 1972</w:t>
      </w:r>
    </w:p>
    <w:p w14:paraId="7894D70F" w14:textId="77777777" w:rsidR="0054671F" w:rsidRPr="0054671F" w:rsidRDefault="0054671F" w:rsidP="0054671F">
      <w:pPr>
        <w:pStyle w:val="WW8Num1z2"/>
        <w:shd w:val="clear" w:color="auto" w:fill="F7F7F7"/>
        <w:spacing w:after="0" w:line="270" w:lineRule="atLeast"/>
        <w:rPr>
          <w:rFonts w:ascii="Verdana" w:hAnsi="Verdana"/>
          <w:color w:val="000000"/>
          <w:sz w:val="18"/>
          <w:szCs w:val="18"/>
          <w:lang w:val="en-US"/>
        </w:rPr>
      </w:pPr>
      <w:r w:rsidRPr="0054671F">
        <w:rPr>
          <w:rFonts w:ascii="Verdana" w:hAnsi="Verdana"/>
          <w:color w:val="000000"/>
          <w:sz w:val="18"/>
          <w:szCs w:val="18"/>
          <w:lang w:val="en-US"/>
        </w:rPr>
        <w:t>147. Gray S L Towarels a Theory of Cultural Influence on the Development of Accounting Systems Internationally. Abacus. 1988, March. P.</w:t>
      </w:r>
    </w:p>
    <w:p w14:paraId="010B6359" w14:textId="77777777" w:rsidR="0054671F" w:rsidRPr="0054671F" w:rsidRDefault="0054671F" w:rsidP="0054671F">
      <w:pPr>
        <w:pStyle w:val="WW8Num1z2"/>
        <w:shd w:val="clear" w:color="auto" w:fill="F7F7F7"/>
        <w:spacing w:after="0" w:line="270" w:lineRule="atLeast"/>
        <w:rPr>
          <w:rFonts w:ascii="Verdana" w:hAnsi="Verdana"/>
          <w:color w:val="000000"/>
          <w:sz w:val="18"/>
          <w:szCs w:val="18"/>
          <w:lang w:val="en-US"/>
        </w:rPr>
      </w:pPr>
      <w:r w:rsidRPr="0054671F">
        <w:rPr>
          <w:rFonts w:ascii="Verdana" w:hAnsi="Verdana"/>
          <w:color w:val="000000"/>
          <w:sz w:val="18"/>
          <w:szCs w:val="18"/>
          <w:lang w:val="en-US"/>
        </w:rPr>
        <w:t>148. Gugliemo Ferrero. Les Lois psychologigues isu symbolisme. New York: Pantheon Boaks, 1956.</w:t>
      </w:r>
    </w:p>
    <w:p w14:paraId="2CEEFB6A" w14:textId="77777777" w:rsidR="0054671F" w:rsidRPr="0054671F" w:rsidRDefault="0054671F" w:rsidP="0054671F">
      <w:pPr>
        <w:pStyle w:val="WW8Num1z2"/>
        <w:shd w:val="clear" w:color="auto" w:fill="F7F7F7"/>
        <w:spacing w:after="0" w:line="270" w:lineRule="atLeast"/>
        <w:rPr>
          <w:rFonts w:ascii="Verdana" w:hAnsi="Verdana"/>
          <w:color w:val="000000"/>
          <w:sz w:val="18"/>
          <w:szCs w:val="18"/>
          <w:lang w:val="en-US"/>
        </w:rPr>
      </w:pPr>
      <w:r w:rsidRPr="0054671F">
        <w:rPr>
          <w:rFonts w:ascii="Verdana" w:hAnsi="Verdana"/>
          <w:color w:val="000000"/>
          <w:sz w:val="18"/>
          <w:szCs w:val="18"/>
          <w:lang w:val="en-US"/>
        </w:rPr>
        <w:t>149. Hajek K. Evislence definy Egypte. Praha. 1978. № 11</w:t>
      </w:r>
    </w:p>
    <w:p w14:paraId="672FE02E" w14:textId="77777777" w:rsidR="0054671F" w:rsidRPr="0054671F" w:rsidRDefault="0054671F" w:rsidP="0054671F">
      <w:pPr>
        <w:pStyle w:val="WW8Num1z2"/>
        <w:shd w:val="clear" w:color="auto" w:fill="F7F7F7"/>
        <w:spacing w:after="0" w:line="270" w:lineRule="atLeast"/>
        <w:rPr>
          <w:rFonts w:ascii="Verdana" w:hAnsi="Verdana"/>
          <w:color w:val="000000"/>
          <w:sz w:val="18"/>
          <w:szCs w:val="18"/>
          <w:lang w:val="en-US"/>
        </w:rPr>
      </w:pPr>
      <w:r w:rsidRPr="0054671F">
        <w:rPr>
          <w:rFonts w:ascii="Verdana" w:hAnsi="Verdana"/>
          <w:color w:val="000000"/>
          <w:sz w:val="18"/>
          <w:szCs w:val="18"/>
          <w:lang w:val="en-US"/>
        </w:rPr>
        <w:t>150. Henry Mintrbery. The Nature of Managerial Work. New York: Haper and Row, 1973.-p. 72</w:t>
      </w:r>
    </w:p>
    <w:p w14:paraId="32B845C7" w14:textId="77777777" w:rsidR="0054671F" w:rsidRPr="0054671F" w:rsidRDefault="0054671F" w:rsidP="0054671F">
      <w:pPr>
        <w:pStyle w:val="WW8Num1z2"/>
        <w:shd w:val="clear" w:color="auto" w:fill="F7F7F7"/>
        <w:spacing w:after="0" w:line="270" w:lineRule="atLeast"/>
        <w:rPr>
          <w:rFonts w:ascii="Verdana" w:hAnsi="Verdana"/>
          <w:color w:val="000000"/>
          <w:sz w:val="18"/>
          <w:szCs w:val="18"/>
          <w:lang w:val="en-US"/>
        </w:rPr>
      </w:pPr>
      <w:r w:rsidRPr="0054671F">
        <w:rPr>
          <w:rFonts w:ascii="Verdana" w:hAnsi="Verdana"/>
          <w:color w:val="000000"/>
          <w:sz w:val="18"/>
          <w:szCs w:val="18"/>
          <w:lang w:val="en-US"/>
        </w:rPr>
        <w:t>151. Higgins H.A. Responsibility Accounting / The Arthur Andersen s Chronicle. Chicago, April. 1952</w:t>
      </w:r>
    </w:p>
    <w:p w14:paraId="6259A53A" w14:textId="77777777" w:rsidR="0054671F" w:rsidRPr="0054671F" w:rsidRDefault="0054671F" w:rsidP="0054671F">
      <w:pPr>
        <w:pStyle w:val="WW8Num1z2"/>
        <w:shd w:val="clear" w:color="auto" w:fill="F7F7F7"/>
        <w:spacing w:after="0" w:line="270" w:lineRule="atLeast"/>
        <w:rPr>
          <w:rFonts w:ascii="Verdana" w:hAnsi="Verdana"/>
          <w:color w:val="000000"/>
          <w:sz w:val="18"/>
          <w:szCs w:val="18"/>
          <w:lang w:val="en-US"/>
        </w:rPr>
      </w:pPr>
      <w:r w:rsidRPr="0054671F">
        <w:rPr>
          <w:rFonts w:ascii="Verdana" w:hAnsi="Verdana"/>
          <w:color w:val="000000"/>
          <w:sz w:val="18"/>
          <w:szCs w:val="18"/>
          <w:lang w:val="en-US"/>
        </w:rPr>
        <w:t>152. William S Gray. The Role of Forecast information in Investment Decisions. Chicago: Commerce Clearing House, 1974, p. 52-54</w:t>
      </w:r>
    </w:p>
    <w:p w14:paraId="24249C48" w14:textId="77777777" w:rsidR="0054671F" w:rsidRPr="0054671F" w:rsidRDefault="0054671F" w:rsidP="0054671F">
      <w:pPr>
        <w:pStyle w:val="WW8Num1z2"/>
        <w:shd w:val="clear" w:color="auto" w:fill="F7F7F7"/>
        <w:spacing w:after="0" w:line="270" w:lineRule="atLeast"/>
        <w:rPr>
          <w:rFonts w:ascii="Verdana" w:hAnsi="Verdana"/>
          <w:color w:val="000000"/>
          <w:sz w:val="18"/>
          <w:szCs w:val="18"/>
          <w:lang w:val="en-US"/>
        </w:rPr>
      </w:pPr>
      <w:r w:rsidRPr="0054671F">
        <w:rPr>
          <w:rFonts w:ascii="Verdana" w:hAnsi="Verdana"/>
          <w:color w:val="000000"/>
          <w:sz w:val="18"/>
          <w:szCs w:val="18"/>
          <w:lang w:val="en-US"/>
        </w:rPr>
        <w:t>153. Cummings, J.P. (1996) 'Bringing the world together at IASC', World, Winter pp. 6-4</w:t>
      </w:r>
    </w:p>
    <w:p w14:paraId="2B8C3373" w14:textId="77777777" w:rsidR="0054671F" w:rsidRPr="0054671F" w:rsidRDefault="0054671F" w:rsidP="0054671F">
      <w:pPr>
        <w:pStyle w:val="WW8Num1z2"/>
        <w:shd w:val="clear" w:color="auto" w:fill="F7F7F7"/>
        <w:spacing w:after="0" w:line="270" w:lineRule="atLeast"/>
        <w:rPr>
          <w:rFonts w:ascii="Verdana" w:hAnsi="Verdana"/>
          <w:color w:val="000000"/>
          <w:sz w:val="18"/>
          <w:szCs w:val="18"/>
          <w:lang w:val="en-US"/>
        </w:rPr>
      </w:pPr>
      <w:r w:rsidRPr="0054671F">
        <w:rPr>
          <w:rFonts w:ascii="Verdana" w:hAnsi="Verdana"/>
          <w:color w:val="000000"/>
          <w:sz w:val="18"/>
          <w:szCs w:val="18"/>
          <w:lang w:val="en-US"/>
        </w:rPr>
        <w:t>154. BP Statistical Review of World Energy, June 2004 166.STATOIL, Review ERP SAP R/3, Acounting and Conrolling,1. January 2003</w:t>
      </w:r>
    </w:p>
    <w:p w14:paraId="3C9E8C95" w14:textId="77777777" w:rsidR="0054671F" w:rsidRPr="0054671F" w:rsidRDefault="0054671F" w:rsidP="0054671F">
      <w:pPr>
        <w:pStyle w:val="WW8Num1z2"/>
        <w:shd w:val="clear" w:color="auto" w:fill="F7F7F7"/>
        <w:spacing w:after="0" w:line="270" w:lineRule="atLeast"/>
        <w:rPr>
          <w:rFonts w:ascii="Verdana" w:hAnsi="Verdana"/>
          <w:color w:val="000000"/>
          <w:sz w:val="18"/>
          <w:szCs w:val="18"/>
          <w:lang w:val="en-US"/>
        </w:rPr>
      </w:pPr>
      <w:r w:rsidRPr="0054671F">
        <w:rPr>
          <w:rFonts w:ascii="Verdana" w:hAnsi="Verdana"/>
          <w:color w:val="000000"/>
          <w:sz w:val="18"/>
          <w:szCs w:val="18"/>
          <w:lang w:val="en-US"/>
        </w:rPr>
        <w:t>155. International Energy Agency. Key World Energy Statistics 2003</w:t>
      </w:r>
    </w:p>
    <w:p w14:paraId="298406BF" w14:textId="77777777" w:rsidR="0054671F" w:rsidRDefault="0054671F" w:rsidP="0054671F">
      <w:pPr>
        <w:pStyle w:val="WW8Num1z2"/>
        <w:shd w:val="clear" w:color="auto" w:fill="F7F7F7"/>
        <w:spacing w:after="0" w:line="270" w:lineRule="atLeast"/>
        <w:rPr>
          <w:rFonts w:ascii="Verdana" w:hAnsi="Verdana"/>
          <w:color w:val="000000"/>
          <w:sz w:val="18"/>
          <w:szCs w:val="18"/>
        </w:rPr>
      </w:pPr>
      <w:r w:rsidRPr="0054671F">
        <w:rPr>
          <w:rFonts w:ascii="Verdana" w:hAnsi="Verdana"/>
          <w:color w:val="000000"/>
          <w:sz w:val="18"/>
          <w:szCs w:val="18"/>
          <w:lang w:val="en-US"/>
        </w:rPr>
        <w:t xml:space="preserve">156. </w:t>
      </w:r>
      <w:r>
        <w:rPr>
          <w:rFonts w:ascii="Verdana" w:hAnsi="Verdana"/>
          <w:color w:val="000000"/>
          <w:sz w:val="18"/>
          <w:szCs w:val="18"/>
        </w:rPr>
        <w:t>Основные</w:t>
      </w:r>
      <w:r w:rsidRPr="0054671F">
        <w:rPr>
          <w:rFonts w:ascii="Verdana" w:hAnsi="Verdana"/>
          <w:color w:val="000000"/>
          <w:sz w:val="18"/>
          <w:szCs w:val="18"/>
          <w:lang w:val="en-US"/>
        </w:rPr>
        <w:t xml:space="preserve"> </w:t>
      </w:r>
      <w:r>
        <w:rPr>
          <w:rFonts w:ascii="Verdana" w:hAnsi="Verdana"/>
          <w:color w:val="000000"/>
          <w:sz w:val="18"/>
          <w:szCs w:val="18"/>
        </w:rPr>
        <w:t>концептуальные</w:t>
      </w:r>
      <w:r w:rsidRPr="0054671F">
        <w:rPr>
          <w:rFonts w:ascii="Verdana" w:hAnsi="Verdana"/>
          <w:color w:val="000000"/>
          <w:sz w:val="18"/>
          <w:szCs w:val="18"/>
          <w:lang w:val="en-US"/>
        </w:rPr>
        <w:t xml:space="preserve"> </w:t>
      </w:r>
      <w:r>
        <w:rPr>
          <w:rFonts w:ascii="Verdana" w:hAnsi="Verdana"/>
          <w:color w:val="000000"/>
          <w:sz w:val="18"/>
          <w:szCs w:val="18"/>
        </w:rPr>
        <w:t>положения</w:t>
      </w:r>
      <w:r w:rsidRPr="0054671F">
        <w:rPr>
          <w:rFonts w:ascii="Verdana" w:hAnsi="Verdana"/>
          <w:color w:val="000000"/>
          <w:sz w:val="18"/>
          <w:szCs w:val="18"/>
          <w:lang w:val="en-US"/>
        </w:rPr>
        <w:t xml:space="preserve"> </w:t>
      </w:r>
      <w:r>
        <w:rPr>
          <w:rFonts w:ascii="Verdana" w:hAnsi="Verdana"/>
          <w:color w:val="000000"/>
          <w:sz w:val="18"/>
          <w:szCs w:val="18"/>
        </w:rPr>
        <w:t>развития</w:t>
      </w:r>
      <w:r w:rsidRPr="0054671F">
        <w:rPr>
          <w:rStyle w:val="WW8Num2z0"/>
          <w:rFonts w:ascii="Verdana" w:hAnsi="Verdana"/>
          <w:color w:val="000000"/>
          <w:sz w:val="18"/>
          <w:szCs w:val="18"/>
          <w:lang w:val="en-US"/>
        </w:rPr>
        <w:t> </w:t>
      </w:r>
      <w:r>
        <w:rPr>
          <w:rStyle w:val="WW8Num3z0"/>
          <w:rFonts w:ascii="Verdana" w:hAnsi="Verdana"/>
          <w:color w:val="4682B4"/>
          <w:sz w:val="18"/>
          <w:szCs w:val="18"/>
        </w:rPr>
        <w:t>нефтегазового</w:t>
      </w:r>
      <w:r w:rsidRPr="0054671F">
        <w:rPr>
          <w:rStyle w:val="WW8Num2z0"/>
          <w:rFonts w:ascii="Verdana" w:hAnsi="Verdana"/>
          <w:color w:val="000000"/>
          <w:sz w:val="18"/>
          <w:szCs w:val="18"/>
          <w:lang w:val="en-US"/>
        </w:rPr>
        <w:t> </w:t>
      </w:r>
      <w:r>
        <w:rPr>
          <w:rFonts w:ascii="Verdana" w:hAnsi="Verdana"/>
          <w:color w:val="000000"/>
          <w:sz w:val="18"/>
          <w:szCs w:val="18"/>
        </w:rPr>
        <w:t>комплекса</w:t>
      </w:r>
      <w:r w:rsidRPr="0054671F">
        <w:rPr>
          <w:rFonts w:ascii="Verdana" w:hAnsi="Verdana"/>
          <w:color w:val="000000"/>
          <w:sz w:val="18"/>
          <w:szCs w:val="18"/>
          <w:lang w:val="en-US"/>
        </w:rPr>
        <w:t xml:space="preserve"> </w:t>
      </w:r>
      <w:r>
        <w:rPr>
          <w:rFonts w:ascii="Verdana" w:hAnsi="Verdana"/>
          <w:color w:val="000000"/>
          <w:sz w:val="18"/>
          <w:szCs w:val="18"/>
        </w:rPr>
        <w:t>России</w:t>
      </w:r>
      <w:r w:rsidRPr="0054671F">
        <w:rPr>
          <w:rFonts w:ascii="Verdana" w:hAnsi="Verdana"/>
          <w:color w:val="000000"/>
          <w:sz w:val="18"/>
          <w:szCs w:val="18"/>
          <w:lang w:val="en-US"/>
        </w:rPr>
        <w:t xml:space="preserve">. </w:t>
      </w:r>
      <w:r>
        <w:rPr>
          <w:rFonts w:ascii="Verdana" w:hAnsi="Verdana"/>
          <w:color w:val="000000"/>
          <w:sz w:val="18"/>
          <w:szCs w:val="18"/>
        </w:rPr>
        <w:t>Минтопэнерго России, 2000</w:t>
      </w:r>
    </w:p>
    <w:p w14:paraId="4903A654" w14:textId="77777777" w:rsidR="0054671F" w:rsidRDefault="0054671F" w:rsidP="005467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Министерство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антимонопольной</w:t>
      </w:r>
      <w:r>
        <w:rPr>
          <w:rStyle w:val="WW8Num2z0"/>
          <w:rFonts w:ascii="Verdana" w:hAnsi="Verdana"/>
          <w:color w:val="000000"/>
          <w:sz w:val="18"/>
          <w:szCs w:val="18"/>
        </w:rPr>
        <w:t> </w:t>
      </w:r>
      <w:r>
        <w:rPr>
          <w:rFonts w:ascii="Verdana" w:hAnsi="Verdana"/>
          <w:color w:val="000000"/>
          <w:sz w:val="18"/>
          <w:szCs w:val="18"/>
        </w:rPr>
        <w:t>политике и поддержке предпринимательства. Анализ</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рынков: обзор рынка нефтепродуктов, 2003 (источник информации www.maprf.ru)</w:t>
      </w:r>
    </w:p>
    <w:p w14:paraId="2C10AF4C" w14:textId="77777777" w:rsidR="0054671F" w:rsidRPr="0054671F" w:rsidRDefault="0054671F" w:rsidP="0054671F">
      <w:pPr>
        <w:pStyle w:val="WW8Num1z2"/>
        <w:shd w:val="clear" w:color="auto" w:fill="F7F7F7"/>
        <w:spacing w:after="0" w:line="270" w:lineRule="atLeast"/>
        <w:rPr>
          <w:rFonts w:ascii="Verdana" w:hAnsi="Verdana"/>
          <w:color w:val="000000"/>
          <w:sz w:val="18"/>
          <w:szCs w:val="18"/>
          <w:lang w:val="en-US"/>
        </w:rPr>
      </w:pPr>
      <w:r w:rsidRPr="0054671F">
        <w:rPr>
          <w:rFonts w:ascii="Verdana" w:hAnsi="Verdana"/>
          <w:color w:val="000000"/>
          <w:sz w:val="18"/>
          <w:szCs w:val="18"/>
          <w:lang w:val="en-US"/>
        </w:rPr>
        <w:t xml:space="preserve">158. D'llliers </w:t>
      </w:r>
      <w:r>
        <w:rPr>
          <w:rFonts w:ascii="Verdana" w:hAnsi="Verdana"/>
          <w:color w:val="000000"/>
          <w:sz w:val="18"/>
          <w:szCs w:val="18"/>
        </w:rPr>
        <w:t>В</w:t>
      </w:r>
      <w:r w:rsidRPr="0054671F">
        <w:rPr>
          <w:rFonts w:ascii="Verdana" w:hAnsi="Verdana"/>
          <w:color w:val="000000"/>
          <w:sz w:val="18"/>
          <w:szCs w:val="18"/>
          <w:lang w:val="en-US"/>
        </w:rPr>
        <w:t>. Mutual recognition of accounts between the EC and third contrues, pp. 44-45.</w:t>
      </w:r>
    </w:p>
    <w:p w14:paraId="1721B4BA" w14:textId="77777777" w:rsidR="0054671F" w:rsidRPr="0054671F" w:rsidRDefault="0054671F" w:rsidP="0054671F">
      <w:pPr>
        <w:pStyle w:val="WW8Num1z2"/>
        <w:shd w:val="clear" w:color="auto" w:fill="F7F7F7"/>
        <w:spacing w:after="0" w:line="270" w:lineRule="atLeast"/>
        <w:rPr>
          <w:rFonts w:ascii="Verdana" w:hAnsi="Verdana"/>
          <w:color w:val="000000"/>
          <w:sz w:val="18"/>
          <w:szCs w:val="18"/>
          <w:lang w:val="en-US"/>
        </w:rPr>
      </w:pPr>
      <w:r w:rsidRPr="0054671F">
        <w:rPr>
          <w:rFonts w:ascii="Verdana" w:hAnsi="Verdana"/>
          <w:color w:val="000000"/>
          <w:sz w:val="18"/>
          <w:szCs w:val="18"/>
          <w:lang w:val="en-US"/>
        </w:rPr>
        <w:t>159. Simmonds A. Accountant's Magazine, January, pp. 16-18</w:t>
      </w:r>
    </w:p>
    <w:p w14:paraId="6F1B9FFA" w14:textId="232D3AD4" w:rsidR="00A22B3A" w:rsidRPr="0054671F" w:rsidRDefault="0054671F" w:rsidP="0054671F">
      <w:pPr>
        <w:rPr>
          <w:lang w:val="en-US"/>
        </w:rPr>
      </w:pPr>
      <w:r w:rsidRPr="0054671F">
        <w:rPr>
          <w:rFonts w:ascii="Verdana" w:hAnsi="Verdana"/>
          <w:color w:val="000000"/>
          <w:sz w:val="18"/>
          <w:szCs w:val="18"/>
          <w:lang w:val="en-US"/>
        </w:rPr>
        <w:br/>
      </w:r>
      <w:r w:rsidRPr="0054671F">
        <w:rPr>
          <w:rFonts w:ascii="Verdana" w:hAnsi="Verdana"/>
          <w:color w:val="000000"/>
          <w:sz w:val="18"/>
          <w:szCs w:val="18"/>
          <w:lang w:val="en-US"/>
        </w:rPr>
        <w:br/>
      </w:r>
      <w:bookmarkStart w:id="0" w:name="_GoBack"/>
      <w:bookmarkEnd w:id="0"/>
    </w:p>
    <w:sectPr w:rsidR="00A22B3A" w:rsidRPr="0054671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2708B" w14:textId="77777777" w:rsidR="00C8728A" w:rsidRDefault="00C8728A">
      <w:pPr>
        <w:spacing w:after="0" w:line="240" w:lineRule="auto"/>
      </w:pPr>
      <w:r>
        <w:separator/>
      </w:r>
    </w:p>
  </w:endnote>
  <w:endnote w:type="continuationSeparator" w:id="0">
    <w:p w14:paraId="708AEA6E" w14:textId="77777777" w:rsidR="00C8728A" w:rsidRDefault="00C8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2BE26" w14:textId="77777777" w:rsidR="00C8728A" w:rsidRDefault="00C8728A">
      <w:pPr>
        <w:spacing w:after="0" w:line="240" w:lineRule="auto"/>
      </w:pPr>
      <w:r>
        <w:separator/>
      </w:r>
    </w:p>
  </w:footnote>
  <w:footnote w:type="continuationSeparator" w:id="0">
    <w:p w14:paraId="52AC96FD" w14:textId="77777777" w:rsidR="00C8728A" w:rsidRDefault="00C87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28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F7B3A-657C-4736-AC31-5677D400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11245</TotalTime>
  <Pages>11</Pages>
  <Words>5581</Words>
  <Characters>31818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921</cp:revision>
  <cp:lastPrinted>2009-02-06T05:36:00Z</cp:lastPrinted>
  <dcterms:created xsi:type="dcterms:W3CDTF">2016-05-04T14:28:00Z</dcterms:created>
  <dcterms:modified xsi:type="dcterms:W3CDTF">2016-07-20T14:12:00Z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