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6549" w14:textId="77777777" w:rsidR="0024039D" w:rsidRDefault="00262C40" w:rsidP="00262C40">
      <w:pPr>
        <w:rPr>
          <w:rFonts w:ascii="Verdana" w:hAnsi="Verdana"/>
          <w:color w:val="000000"/>
          <w:sz w:val="18"/>
          <w:szCs w:val="18"/>
          <w:shd w:val="clear" w:color="auto" w:fill="FFFFFF"/>
        </w:rPr>
      </w:pPr>
      <w:r>
        <w:rPr>
          <w:rFonts w:ascii="Verdana" w:hAnsi="Verdana"/>
          <w:color w:val="000000"/>
          <w:sz w:val="18"/>
          <w:szCs w:val="18"/>
          <w:shd w:val="clear" w:color="auto" w:fill="FFFFFF"/>
        </w:rPr>
        <w:t>Интегрированный управленческий анализ стратегии интеллектуализации деятельности вуза</w:t>
      </w:r>
    </w:p>
    <w:p w14:paraId="349C3AA2" w14:textId="77777777" w:rsidR="0024039D" w:rsidRDefault="0024039D" w:rsidP="00262C40">
      <w:pPr>
        <w:rPr>
          <w:rFonts w:ascii="Verdana" w:hAnsi="Verdana"/>
          <w:color w:val="000000"/>
          <w:sz w:val="18"/>
          <w:szCs w:val="18"/>
          <w:shd w:val="clear" w:color="auto" w:fill="FFFFFF"/>
        </w:rPr>
      </w:pPr>
    </w:p>
    <w:p w14:paraId="6882220E" w14:textId="77777777" w:rsidR="0024039D" w:rsidRDefault="0024039D" w:rsidP="00262C40">
      <w:pPr>
        <w:rPr>
          <w:rFonts w:ascii="Verdana" w:hAnsi="Verdana"/>
          <w:color w:val="000000"/>
          <w:sz w:val="18"/>
          <w:szCs w:val="18"/>
          <w:shd w:val="clear" w:color="auto" w:fill="FFFFFF"/>
        </w:rPr>
      </w:pPr>
    </w:p>
    <w:p w14:paraId="1C6E9BC7" w14:textId="77777777" w:rsidR="0024039D" w:rsidRDefault="00262C40" w:rsidP="0024039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Караваева, Ангелина Владимировна</w:t>
      </w:r>
      <w:r>
        <w:rPr>
          <w:rFonts w:ascii="Verdana" w:hAnsi="Verdana"/>
          <w:color w:val="000000"/>
          <w:sz w:val="18"/>
          <w:szCs w:val="18"/>
        </w:rPr>
        <w:br/>
      </w:r>
      <w:r>
        <w:rPr>
          <w:rFonts w:ascii="Verdana" w:hAnsi="Verdana"/>
          <w:color w:val="000000"/>
          <w:sz w:val="18"/>
          <w:szCs w:val="18"/>
        </w:rPr>
        <w:br/>
      </w:r>
      <w:r w:rsidR="0024039D">
        <w:rPr>
          <w:rFonts w:ascii="Verdana" w:hAnsi="Verdana"/>
          <w:b/>
          <w:bCs/>
          <w:color w:val="000000"/>
          <w:sz w:val="18"/>
          <w:szCs w:val="18"/>
        </w:rPr>
        <w:t>Год: </w:t>
      </w:r>
    </w:p>
    <w:p w14:paraId="5A5AEB65"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2007</w:t>
      </w:r>
    </w:p>
    <w:p w14:paraId="6D05742E"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46F789"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Караваева, Ангелина Владимировна</w:t>
      </w:r>
    </w:p>
    <w:p w14:paraId="0E92E8C3"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4F837D7"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82F305"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B1DE56"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Екатеринбург</w:t>
      </w:r>
    </w:p>
    <w:p w14:paraId="4DAB42B6"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2B262C"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08.00.12</w:t>
      </w:r>
    </w:p>
    <w:p w14:paraId="18642899"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5763B6A"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D23670" w14:textId="77777777" w:rsidR="0024039D" w:rsidRDefault="0024039D" w:rsidP="0024039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7F33DE" w14:textId="77777777" w:rsidR="0024039D" w:rsidRDefault="0024039D" w:rsidP="0024039D">
      <w:pPr>
        <w:spacing w:line="270" w:lineRule="atLeast"/>
        <w:rPr>
          <w:rFonts w:ascii="Verdana" w:hAnsi="Verdana"/>
          <w:color w:val="000000"/>
          <w:sz w:val="18"/>
          <w:szCs w:val="18"/>
        </w:rPr>
      </w:pPr>
      <w:r>
        <w:rPr>
          <w:rFonts w:ascii="Verdana" w:hAnsi="Verdana"/>
          <w:color w:val="000000"/>
          <w:sz w:val="18"/>
          <w:szCs w:val="18"/>
        </w:rPr>
        <w:t>202</w:t>
      </w:r>
    </w:p>
    <w:p w14:paraId="04F58293" w14:textId="77777777" w:rsidR="0024039D" w:rsidRDefault="0024039D" w:rsidP="002403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Караваева, Ангелина Владимировна</w:t>
      </w:r>
    </w:p>
    <w:p w14:paraId="599EFA5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F703F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ЭКОНОМИЧЕСКАЯ ОЦЕНКА ПРОЦЕССОВ И ТЕНДЕНЦИЙ</w:t>
      </w:r>
    </w:p>
    <w:p w14:paraId="1960208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СФЕРЕ ВЫСШЕГО ОБРАЗОВАНИЯ</w:t>
      </w:r>
    </w:p>
    <w:p w14:paraId="17CDAAC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процессов</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диверсификации научно-образовательной деятельности 12 1.1.1 .Генезис взглядов на развитие общественного разделения труда</w:t>
      </w:r>
    </w:p>
    <w:p w14:paraId="481E2B5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Эволюция общественного разделения труда и идентификация интеллектуального труда</w:t>
      </w:r>
    </w:p>
    <w:p w14:paraId="4870F97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Становление современных форм организации интеллектуальной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311F8D7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Идентификация сферы интеллектуальной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ядра экономики знании</w:t>
      </w:r>
    </w:p>
    <w:p w14:paraId="2284024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тенденций в развитии вуза</w:t>
      </w:r>
    </w:p>
    <w:p w14:paraId="3D57252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СИСТЕМНЫЙ ПОДХОД К ПРОЦЕССАМ ФОРМИРОВАНИЯ</w:t>
      </w:r>
    </w:p>
    <w:p w14:paraId="5339CD3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УПРАВЛЕНЧЕСКОГО АНАЛИЗА 68 2.1 Генезис экономического анализа</w:t>
      </w:r>
    </w:p>
    <w:p w14:paraId="6B83AF9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Общие представления и истоки анализа</w:t>
      </w:r>
    </w:p>
    <w:p w14:paraId="35F34B0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 эволюционно развивающихся зрелых рыночных экономиках</w:t>
      </w:r>
    </w:p>
    <w:p w14:paraId="5192476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Экономический анализ в условиях доминирования государственного капитализма</w:t>
      </w:r>
    </w:p>
    <w:p w14:paraId="73C9F78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подходы к определению совокупности локальных видов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w:t>
      </w:r>
    </w:p>
    <w:p w14:paraId="262B0B2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Интеллектуализация профильных видов деятельности вуза как объект интегрированного управленческого анализа ^</w:t>
      </w:r>
    </w:p>
    <w:p w14:paraId="5C58C2A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Формирование интегрированного управленческого анализа в современных условиях</w:t>
      </w:r>
    </w:p>
    <w:p w14:paraId="5430131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2.4.1. Условия турбулентности и</w:t>
      </w:r>
      <w:r>
        <w:rPr>
          <w:rStyle w:val="WW8Num2z0"/>
          <w:rFonts w:ascii="Verdana" w:hAnsi="Verdana"/>
          <w:color w:val="000000"/>
          <w:sz w:val="18"/>
          <w:szCs w:val="18"/>
        </w:rPr>
        <w:t> </w:t>
      </w:r>
      <w:r>
        <w:rPr>
          <w:rStyle w:val="WW8Num3z0"/>
          <w:rFonts w:ascii="Verdana" w:hAnsi="Verdana"/>
          <w:color w:val="4682B4"/>
          <w:sz w:val="18"/>
          <w:szCs w:val="18"/>
        </w:rPr>
        <w:t>мегаконкуренции</w:t>
      </w:r>
      <w:r>
        <w:rPr>
          <w:rStyle w:val="WW8Num2z0"/>
          <w:rFonts w:ascii="Verdana" w:hAnsi="Verdana"/>
          <w:color w:val="000000"/>
          <w:sz w:val="18"/>
          <w:szCs w:val="18"/>
        </w:rPr>
        <w:t> </w:t>
      </w:r>
      <w:r>
        <w:rPr>
          <w:rFonts w:ascii="Verdana" w:hAnsi="Verdana"/>
          <w:color w:val="000000"/>
          <w:sz w:val="18"/>
          <w:szCs w:val="18"/>
        </w:rPr>
        <w:t>j j</w:t>
      </w:r>
    </w:p>
    <w:p w14:paraId="53599A2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Актуализация проблемы формирования интегрированного управленческого анализа</w:t>
      </w:r>
    </w:p>
    <w:p w14:paraId="2F7B652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Идентификация интегрированного управленческого анализа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стратегического менеджмента</w:t>
      </w:r>
    </w:p>
    <w:p w14:paraId="2BE3FEE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ПРИМЕНЕНИЕ ИНТЕГРИРОВАННОГО</w:t>
      </w:r>
    </w:p>
    <w:p w14:paraId="64B6C22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УПРАВЛЕНЧЕСКОГО АНАЛИЗА ПРИ РАЗРАБОТКЕ И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СТРАТЕГИИ</w:t>
      </w:r>
      <w:r>
        <w:rPr>
          <w:rStyle w:val="WW8Num2z0"/>
          <w:rFonts w:ascii="Verdana" w:hAnsi="Verdana"/>
          <w:color w:val="000000"/>
          <w:sz w:val="18"/>
          <w:szCs w:val="18"/>
        </w:rPr>
        <w:t> </w:t>
      </w:r>
      <w:r>
        <w:rPr>
          <w:rFonts w:ascii="Verdana" w:hAnsi="Verdana"/>
          <w:color w:val="000000"/>
          <w:sz w:val="18"/>
          <w:szCs w:val="18"/>
        </w:rPr>
        <w:t>ИНТЕЛЛЕКТУАЛИЗАЦИИ</w:t>
      </w:r>
    </w:p>
    <w:p w14:paraId="5244258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ДЕЯТЕЛЬНОСТИ ВУЗА</w:t>
      </w:r>
    </w:p>
    <w:p w14:paraId="1B602BB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Традиционные стратегии развития вуза и стратегия</w:t>
      </w:r>
      <w:r>
        <w:rPr>
          <w:rStyle w:val="WW8Num2z0"/>
          <w:rFonts w:ascii="Verdana" w:hAnsi="Verdana"/>
          <w:color w:val="000000"/>
          <w:sz w:val="18"/>
          <w:szCs w:val="18"/>
        </w:rPr>
        <w:t> </w:t>
      </w:r>
      <w:r>
        <w:rPr>
          <w:rStyle w:val="WW8Num3z0"/>
          <w:rFonts w:ascii="Verdana" w:hAnsi="Verdana"/>
          <w:color w:val="4682B4"/>
          <w:sz w:val="18"/>
          <w:szCs w:val="18"/>
        </w:rPr>
        <w:t>интеллектуализации</w:t>
      </w:r>
      <w:r>
        <w:rPr>
          <w:rStyle w:val="WW8Num2z0"/>
          <w:rFonts w:ascii="Verdana" w:hAnsi="Verdana"/>
          <w:color w:val="000000"/>
          <w:sz w:val="18"/>
          <w:szCs w:val="18"/>
        </w:rPr>
        <w:t> </w:t>
      </w:r>
      <w:r>
        <w:rPr>
          <w:rFonts w:ascii="Verdana" w:hAnsi="Verdana"/>
          <w:color w:val="000000"/>
          <w:sz w:val="18"/>
          <w:szCs w:val="18"/>
        </w:rPr>
        <w:t>его деятельности</w:t>
      </w:r>
    </w:p>
    <w:p w14:paraId="537AFC5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Опыт зарубежных стран</w:t>
      </w:r>
    </w:p>
    <w:p w14:paraId="302FEAD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Отечественный опыт разработки стратегии</w:t>
      </w:r>
    </w:p>
    <w:p w14:paraId="3951851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Интегративный подход к разработке стратегии интеллектуализации деятельности вуза</w:t>
      </w:r>
    </w:p>
    <w:p w14:paraId="076B794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и факторы интеллектуализации деятельности вуза и его внешнего окружения</w:t>
      </w:r>
    </w:p>
    <w:p w14:paraId="411976C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Морфологический подход к построению аналитических показателей</w:t>
      </w:r>
    </w:p>
    <w:p w14:paraId="08EEC182" w14:textId="77777777" w:rsidR="0024039D" w:rsidRDefault="0024039D" w:rsidP="002403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"Интегрированный управленческий анализ стратегии интеллектуализации деятельности вуза"</w:t>
      </w:r>
    </w:p>
    <w:p w14:paraId="4A824C74"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Сфера образования нашей страны и ее сердцевина - высшая школа вступили в затяжной, сложный, и длительный период кардинальных преобразований. Они происходят на не вполне благоприятном фоне: популяционный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продолжается и его «пик» перемещается на нынешние когорты абитуриентов вузов; интенсивная</w:t>
      </w:r>
      <w:r>
        <w:rPr>
          <w:rStyle w:val="WW8Num2z0"/>
          <w:rFonts w:ascii="Verdana" w:hAnsi="Verdana"/>
          <w:color w:val="000000"/>
          <w:sz w:val="18"/>
          <w:szCs w:val="18"/>
        </w:rPr>
        <w:t> </w:t>
      </w:r>
      <w:r>
        <w:rPr>
          <w:rStyle w:val="WW8Num3z0"/>
          <w:rFonts w:ascii="Verdana" w:hAnsi="Verdana"/>
          <w:color w:val="4682B4"/>
          <w:sz w:val="18"/>
          <w:szCs w:val="18"/>
        </w:rPr>
        <w:t>коммерциализация</w:t>
      </w:r>
      <w:r>
        <w:rPr>
          <w:rStyle w:val="WW8Num2z0"/>
          <w:rFonts w:ascii="Verdana" w:hAnsi="Verdana"/>
          <w:color w:val="000000"/>
          <w:sz w:val="18"/>
          <w:szCs w:val="18"/>
        </w:rPr>
        <w:t> </w:t>
      </w:r>
      <w:r>
        <w:rPr>
          <w:rFonts w:ascii="Verdana" w:hAnsi="Verdana"/>
          <w:color w:val="000000"/>
          <w:sz w:val="18"/>
          <w:szCs w:val="18"/>
        </w:rPr>
        <w:t>образовательной деятельности понизила качество подготовки специалистов; высокоинтеллектуальный труд педагогов высшей школы длительный период времени не получал должного признания в обществе и</w:t>
      </w:r>
      <w:r>
        <w:rPr>
          <w:rStyle w:val="WW8Num2z0"/>
          <w:rFonts w:ascii="Verdana" w:hAnsi="Verdana"/>
          <w:color w:val="000000"/>
          <w:sz w:val="18"/>
          <w:szCs w:val="18"/>
        </w:rPr>
        <w:t> </w:t>
      </w:r>
      <w:r>
        <w:rPr>
          <w:rStyle w:val="WW8Num3z0"/>
          <w:rFonts w:ascii="Verdana" w:hAnsi="Verdana"/>
          <w:color w:val="4682B4"/>
          <w:sz w:val="18"/>
          <w:szCs w:val="18"/>
        </w:rPr>
        <w:t>оплачивался</w:t>
      </w:r>
      <w:r>
        <w:rPr>
          <w:rStyle w:val="WW8Num2z0"/>
          <w:rFonts w:ascii="Verdana" w:hAnsi="Verdana"/>
          <w:color w:val="000000"/>
          <w:sz w:val="18"/>
          <w:szCs w:val="18"/>
        </w:rPr>
        <w:t> </w:t>
      </w:r>
      <w:r>
        <w:rPr>
          <w:rFonts w:ascii="Verdana" w:hAnsi="Verdana"/>
          <w:color w:val="000000"/>
          <w:sz w:val="18"/>
          <w:szCs w:val="18"/>
        </w:rPr>
        <w:t>явно ниже своей подлинной стоимости; быстро сменяющие друг друга «</w:t>
      </w:r>
      <w:r>
        <w:rPr>
          <w:rStyle w:val="WW8Num3z0"/>
          <w:rFonts w:ascii="Verdana" w:hAnsi="Verdana"/>
          <w:color w:val="4682B4"/>
          <w:sz w:val="18"/>
          <w:szCs w:val="18"/>
        </w:rPr>
        <w:t>концепции</w:t>
      </w:r>
      <w:r>
        <w:rPr>
          <w:rFonts w:ascii="Verdana" w:hAnsi="Verdana"/>
          <w:color w:val="000000"/>
          <w:sz w:val="18"/>
          <w:szCs w:val="18"/>
        </w:rPr>
        <w:t>», «</w:t>
      </w:r>
      <w:r>
        <w:rPr>
          <w:rStyle w:val="WW8Num3z0"/>
          <w:rFonts w:ascii="Verdana" w:hAnsi="Verdana"/>
          <w:color w:val="4682B4"/>
          <w:sz w:val="18"/>
          <w:szCs w:val="18"/>
        </w:rPr>
        <w:t>стратегии</w:t>
      </w:r>
      <w:r>
        <w:rPr>
          <w:rFonts w:ascii="Verdana" w:hAnsi="Verdana"/>
          <w:color w:val="000000"/>
          <w:sz w:val="18"/>
          <w:szCs w:val="18"/>
        </w:rPr>
        <w:t>», «</w:t>
      </w:r>
      <w:r>
        <w:rPr>
          <w:rStyle w:val="WW8Num3z0"/>
          <w:rFonts w:ascii="Verdana" w:hAnsi="Verdana"/>
          <w:color w:val="4682B4"/>
          <w:sz w:val="18"/>
          <w:szCs w:val="18"/>
        </w:rPr>
        <w:t>национальные доктрины</w:t>
      </w:r>
      <w:r>
        <w:rPr>
          <w:rFonts w:ascii="Verdana" w:hAnsi="Verdana"/>
          <w:color w:val="000000"/>
          <w:sz w:val="18"/>
          <w:szCs w:val="18"/>
        </w:rPr>
        <w:t>» развития образования в новых условиях оказались оторванными от суровых реалий российской действительности, были неадекватны ей.</w:t>
      </w:r>
    </w:p>
    <w:p w14:paraId="03BBC8C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Наметилась тенденция отставания высшей школы от стремительно растущих требований к научно-инновационно-образовательным аспектам ее деятельности, к качеству выпускников, к существенному повышению ее прямого вклада в обеспечение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устойчивого социально-экономического и культурного развития страны. Это актуализирует исследования новых условий реализации интеллектуального потенциала вуза во взаимосвязи и взаимодействии с внешней средой.</w:t>
      </w:r>
    </w:p>
    <w:p w14:paraId="5612041C"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Вызревание рыночных отношений в российском обществе порождает также объективную потребность в формировании нового отношения общества и государства к высшей школе.</w:t>
      </w:r>
    </w:p>
    <w:p w14:paraId="0C34782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одной стороны, «</w:t>
      </w:r>
      <w:r>
        <w:rPr>
          <w:rStyle w:val="WW8Num3z0"/>
          <w:rFonts w:ascii="Verdana" w:hAnsi="Verdana"/>
          <w:color w:val="4682B4"/>
          <w:sz w:val="18"/>
          <w:szCs w:val="18"/>
        </w:rPr>
        <w:t>невидимая рука</w:t>
      </w:r>
      <w:r>
        <w:rPr>
          <w:rFonts w:ascii="Verdana" w:hAnsi="Verdana"/>
          <w:color w:val="000000"/>
          <w:sz w:val="18"/>
          <w:szCs w:val="18"/>
        </w:rPr>
        <w:t>» рынка с его жестко прагматичными требованиями едва ли ни сиюминутной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отдачи от вложенных средств не делает исключений ни для одного вида деятельности. И в этом есть свой резон: затраты действительно должны</w:t>
      </w:r>
      <w:r>
        <w:rPr>
          <w:rStyle w:val="WW8Num2z0"/>
          <w:rFonts w:ascii="Verdana" w:hAnsi="Verdana"/>
          <w:color w:val="000000"/>
          <w:sz w:val="18"/>
          <w:szCs w:val="18"/>
        </w:rPr>
        <w:t> </w:t>
      </w:r>
      <w:r>
        <w:rPr>
          <w:rStyle w:val="WW8Num3z0"/>
          <w:rFonts w:ascii="Verdana" w:hAnsi="Verdana"/>
          <w:color w:val="4682B4"/>
          <w:sz w:val="18"/>
          <w:szCs w:val="18"/>
        </w:rPr>
        <w:t>окупаться</w:t>
      </w:r>
      <w:r>
        <w:rPr>
          <w:rFonts w:ascii="Verdana" w:hAnsi="Verdana"/>
          <w:color w:val="000000"/>
          <w:sz w:val="18"/>
          <w:szCs w:val="18"/>
        </w:rPr>
        <w:t>, работа на абстрактное «</w:t>
      </w:r>
      <w:r>
        <w:rPr>
          <w:rStyle w:val="WW8Num3z0"/>
          <w:rFonts w:ascii="Verdana" w:hAnsi="Verdana"/>
          <w:color w:val="4682B4"/>
          <w:sz w:val="18"/>
          <w:szCs w:val="18"/>
        </w:rPr>
        <w:t>светлое будущее</w:t>
      </w:r>
      <w:r>
        <w:rPr>
          <w:rFonts w:ascii="Verdana" w:hAnsi="Verdana"/>
          <w:color w:val="000000"/>
          <w:sz w:val="18"/>
          <w:szCs w:val="18"/>
        </w:rPr>
        <w:t>» не может являться самоцелью, а доминирующий</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характер оценки деятельности вузов лишь способствует поддержанию настроений госиждивенчества.</w:t>
      </w:r>
    </w:p>
    <w:p w14:paraId="53F1F25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история становления, расцвета и последующего упадка многих цивилизаций убедительно свидетельствует о том, что если национальные образовательные системы становятся корпоративно-замкнутыми (доступ в которые ограничен имущественными возможностями, социальным положением и др.), то достаточно быстро наступает интеллектуальная деградация такого общества. Поэтому только открытость образования, его реальная, а не декларированная доступность, плюс мощная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со стороны государства гарантируют продолжение процесса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интеллектуальных (человеческих) ресурсов.</w:t>
      </w:r>
    </w:p>
    <w:p w14:paraId="03EAD7B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Кардинальные общественные перемены привели к</w:t>
      </w:r>
      <w:r>
        <w:rPr>
          <w:rStyle w:val="WW8Num2z0"/>
          <w:rFonts w:ascii="Verdana" w:hAnsi="Verdana"/>
          <w:color w:val="000000"/>
          <w:sz w:val="18"/>
          <w:szCs w:val="18"/>
        </w:rPr>
        <w:t> </w:t>
      </w:r>
      <w:r>
        <w:rPr>
          <w:rStyle w:val="WW8Num3z0"/>
          <w:rFonts w:ascii="Verdana" w:hAnsi="Verdana"/>
          <w:color w:val="4682B4"/>
          <w:sz w:val="18"/>
          <w:szCs w:val="18"/>
        </w:rPr>
        <w:t>экстенсивному</w:t>
      </w:r>
      <w:r>
        <w:rPr>
          <w:rStyle w:val="WW8Num2z0"/>
          <w:rFonts w:ascii="Verdana" w:hAnsi="Verdana"/>
          <w:color w:val="000000"/>
          <w:sz w:val="18"/>
          <w:szCs w:val="18"/>
        </w:rPr>
        <w:t> </w:t>
      </w:r>
      <w:r>
        <w:rPr>
          <w:rFonts w:ascii="Verdana" w:hAnsi="Verdana"/>
          <w:color w:val="000000"/>
          <w:sz w:val="18"/>
          <w:szCs w:val="18"/>
        </w:rPr>
        <w:t>росту высшей школы: общая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студентов возросла за 13 лет в 2,8 раза; число лиц с высшим образованием в расчете на одну тысячу жителей возросло со 130 согласно переписи населения 1989г. до 191 по переписи 2002г., т.е. на 47%; насыщенность студентами (в расчете на 1000 жителей) за 13 лет-с 17,6 до 51,4 или в 2,9 раза (рассчитано по: [107, с. 81, 137]).</w:t>
      </w:r>
    </w:p>
    <w:p w14:paraId="63622E5E"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первый взгляд, определенные возможности продолжения</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развития отечественного высшего образования все еще остаются: по данным, приведенным нами в сопоставимый вид, численность студентов на 1000 человек населения всех возрастов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почти в 1,5 раза выше, чем в России (рассчитано по: [27, с.52; 3, с.26,122]). Однако в США доля молодого населения, являющегося основной средой распространения образовательных услуг, существенно выше, чем в России, из-за долговременного преобладания в наших странах принципиально разных типов воспроизводства населения - расширенного в США и суженного в РФ.</w:t>
      </w:r>
    </w:p>
    <w:p w14:paraId="4899B067"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мы оказываемся перед трудноразрешимыми дилеммами:</w:t>
      </w:r>
    </w:p>
    <w:p w14:paraId="4B113A9B"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ускорение перехода к экономике знаний требует все большего числа креативных специалистов, а демографическая ситуация не позволяет увеличивать, как это было еще совсем недавно, наборы в вузы;</w:t>
      </w:r>
    </w:p>
    <w:p w14:paraId="6F022851"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порождает необходимость повсеместного перехода на двухуровневую систему высшего образования (с минимумом шестилетним сроком подготовки магистров), а потребности интенсивного освоения богатейших ресурсов Востока и Северо-Востока нашей страны - дальнейшего развития и совершенствования подготовки специалистов с пятилетним сроком обучения;</w:t>
      </w:r>
    </w:p>
    <w:p w14:paraId="40D1ADBA"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сложность и специфичность деятельности разнопрофильных вузов, весьма отдаленных от федерального центра, требует расширения их прав и автономии, а обострение международной конфронтации в условиях подъема экономики России - концентрации интеллектуального потенциала страны, мобилизации ее возможностей для решения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w:t>
      </w:r>
    </w:p>
    <w:p w14:paraId="47028D9D"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успешного решения возникающих проблем необходимо значительное повышения научного уровня управления вузом, а теоретико-методологические и прикладные аспекты использования для этих целей современного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разработаны явно недостаточно.</w:t>
      </w:r>
    </w:p>
    <w:p w14:paraId="47FFA018"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интеллектуальный и геополитический вызовы нашего времени, усугубляемые популяционным</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и нерешенностью кардинальных проблем определения путей дальнейшего развития высшей школы, обусловливает выбор направления диссертационного исследования, которое заключается в разработке концептуальных основ</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управленческого анализа стратегии интеллектуализации вуза (в совокупности с внешними условиями ее реализации).</w:t>
      </w:r>
    </w:p>
    <w:p w14:paraId="34AD8D50"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теоретико-методологических проблем управленческого анализа посвящены работы ряда отечественных и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Style w:val="WW8Num2z0"/>
          <w:rFonts w:ascii="Verdana" w:hAnsi="Verdana"/>
          <w:color w:val="000000"/>
          <w:sz w:val="18"/>
          <w:szCs w:val="18"/>
        </w:rPr>
        <w:t> </w:t>
      </w:r>
      <w:r>
        <w:rPr>
          <w:rFonts w:ascii="Verdana" w:hAnsi="Verdana"/>
          <w:color w:val="000000"/>
          <w:sz w:val="18"/>
          <w:szCs w:val="18"/>
        </w:rPr>
        <w:t>С.А. [И], Бахрушиной М.А. [14],</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О.Н. [17], Константинова В.А. [56],</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[67], Поповой Л.В. [93, 94],</w:t>
      </w:r>
      <w:r>
        <w:rPr>
          <w:rStyle w:val="WW8Num2z0"/>
          <w:rFonts w:ascii="Verdana" w:hAnsi="Verdana"/>
          <w:color w:val="000000"/>
          <w:sz w:val="18"/>
          <w:szCs w:val="18"/>
        </w:rPr>
        <w:t> </w:t>
      </w:r>
      <w:r>
        <w:rPr>
          <w:rStyle w:val="WW8Num3z0"/>
          <w:rFonts w:ascii="Verdana" w:hAnsi="Verdana"/>
          <w:color w:val="4682B4"/>
          <w:sz w:val="18"/>
          <w:szCs w:val="18"/>
        </w:rPr>
        <w:t>Слуцкина</w:t>
      </w:r>
      <w:r>
        <w:rPr>
          <w:rStyle w:val="WW8Num2z0"/>
          <w:rFonts w:ascii="Verdana" w:hAnsi="Verdana"/>
          <w:color w:val="000000"/>
          <w:sz w:val="18"/>
          <w:szCs w:val="18"/>
        </w:rPr>
        <w:t> </w:t>
      </w:r>
      <w:r>
        <w:rPr>
          <w:rFonts w:ascii="Verdana" w:hAnsi="Verdana"/>
          <w:color w:val="000000"/>
          <w:sz w:val="18"/>
          <w:szCs w:val="18"/>
        </w:rPr>
        <w:t>М.Л. [114], Соколовой Н.А. [117], Фляйшера К. и</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[136], Шеремета А.Д. [142] и многих других.</w:t>
      </w:r>
    </w:p>
    <w:p w14:paraId="011312AE"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рассмотрение вопросов управленческого учета и анализа предпринято в относительно небольшом числе работ. Оно выполнено в учебниках и учебных пособиях</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Т.И. [46], Пашигоревой Г.И. и</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[88], Поповой Л.В. [93, 94],</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В.А. [138] и др.</w:t>
      </w:r>
    </w:p>
    <w:p w14:paraId="53C03DCE"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широко представлена отечественная и зарубежная литература по теоретико-методологическим и прикладным аспектам проблемы разработки и реализации стратегии развития вуза. К основным авторам могут быть отнесены: Вербицкая JI. [15], Геворкян Е. [23], Гребнев JI. [25],</w:t>
      </w:r>
      <w:r>
        <w:rPr>
          <w:rStyle w:val="WW8Num2z0"/>
          <w:rFonts w:ascii="Verdana" w:hAnsi="Verdana"/>
          <w:color w:val="000000"/>
          <w:sz w:val="18"/>
          <w:szCs w:val="18"/>
        </w:rPr>
        <w:t> </w:t>
      </w:r>
      <w:r>
        <w:rPr>
          <w:rStyle w:val="WW8Num3z0"/>
          <w:rFonts w:ascii="Verdana" w:hAnsi="Verdana"/>
          <w:color w:val="4682B4"/>
          <w:sz w:val="18"/>
          <w:szCs w:val="18"/>
        </w:rPr>
        <w:t>Дежина</w:t>
      </w:r>
      <w:r>
        <w:rPr>
          <w:rStyle w:val="WW8Num2z0"/>
          <w:rFonts w:ascii="Verdana" w:hAnsi="Verdana"/>
          <w:color w:val="000000"/>
          <w:sz w:val="18"/>
          <w:szCs w:val="18"/>
        </w:rPr>
        <w:t> </w:t>
      </w:r>
      <w:r>
        <w:rPr>
          <w:rFonts w:ascii="Verdana" w:hAnsi="Verdana"/>
          <w:color w:val="000000"/>
          <w:sz w:val="18"/>
          <w:szCs w:val="18"/>
        </w:rPr>
        <w:t>И. [29], Ищенко В. [44], Кириллина Ю. [47],</w:t>
      </w:r>
      <w:r>
        <w:rPr>
          <w:rStyle w:val="WW8Num2z0"/>
          <w:rFonts w:ascii="Verdana" w:hAnsi="Verdana"/>
          <w:color w:val="000000"/>
          <w:sz w:val="18"/>
          <w:szCs w:val="18"/>
        </w:rPr>
        <w:t> </w:t>
      </w:r>
      <w:r>
        <w:rPr>
          <w:rStyle w:val="WW8Num3z0"/>
          <w:rFonts w:ascii="Verdana" w:hAnsi="Verdana"/>
          <w:color w:val="4682B4"/>
          <w:sz w:val="18"/>
          <w:szCs w:val="18"/>
        </w:rPr>
        <w:t>Набойченко</w:t>
      </w:r>
      <w:r>
        <w:rPr>
          <w:rStyle w:val="WW8Num2z0"/>
          <w:rFonts w:ascii="Verdana" w:hAnsi="Verdana"/>
          <w:color w:val="000000"/>
          <w:sz w:val="18"/>
          <w:szCs w:val="18"/>
        </w:rPr>
        <w:t> </w:t>
      </w:r>
      <w:r>
        <w:rPr>
          <w:rFonts w:ascii="Verdana" w:hAnsi="Verdana"/>
          <w:color w:val="000000"/>
          <w:sz w:val="18"/>
          <w:szCs w:val="18"/>
        </w:rPr>
        <w:t>С.С. [73], Рогожин С.А. [102], Садовничий В. [111], Стронгин Р. [124],</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Г.В. и Штыкова Н.В. [125], Титов В. [128],</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 [148].</w:t>
      </w:r>
    </w:p>
    <w:p w14:paraId="110FE234"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недостаточно исследованы информационно-аналитические аспекты проблемы формирования и реализации стратегии интеллектуализации деятельности вуза, не разработаны концептуальные основы применения методов интегрированного управленческого анализа. В частности нерешенными являются следующие весьма важные вопросы:</w:t>
      </w:r>
    </w:p>
    <w:p w14:paraId="2965A614"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идентификация сферы интеллектуальной деятельности в качестве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ядра экономики знаний;</w:t>
      </w:r>
    </w:p>
    <w:p w14:paraId="3BA12827"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 сформированы концептуальные основы интегрированного управленческого анализа деятельности вуза и его внешнего окружения;</w:t>
      </w:r>
    </w:p>
    <w:p w14:paraId="308E46AC"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отсутствуют адекватные подходы к разработке достаточно полной системы аналитических показателей.</w:t>
      </w:r>
    </w:p>
    <w:p w14:paraId="5D39FA8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степень исследованности вышеперечисленных вопросов обусловила выбор темы, цели, задач, объекта и предмета исследования.</w:t>
      </w:r>
    </w:p>
    <w:p w14:paraId="144D79F8"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концептуальных основ интегрированного управленческого анализа стратегии интеллектуализации деятельности вуза (в совокупности с внешними условиями ее реализации).</w:t>
      </w:r>
    </w:p>
    <w:p w14:paraId="7B4CDFE7"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4F36A5B1"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базовые понятия процесса интеллектуализации как основы формирования экономики знаний;</w:t>
      </w:r>
    </w:p>
    <w:p w14:paraId="7E7F4C0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управленческий анализ и определить его роль в разработке и реализации стратегии интеллектуализации деятельности вуза;</w:t>
      </w:r>
    </w:p>
    <w:p w14:paraId="74952C8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локальных видов управленческого анализа деятельности вуза в современных условиях;</w:t>
      </w:r>
    </w:p>
    <w:p w14:paraId="19DAB5B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возможности совокупности локальных видов управленческого анализа и интегрированного анализа в целом для обоснования стратегии интеллектуализации деятельности вуза;</w:t>
      </w:r>
    </w:p>
    <w:p w14:paraId="767A6354"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использовать морфологический подход для построения системы аналитических показателей интеллектуализации деятельности вуза.</w:t>
      </w:r>
    </w:p>
    <w:p w14:paraId="504187A6"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всех профильных видов деятельности вуза, а также стратегия их интеллектуализации.</w:t>
      </w:r>
    </w:p>
    <w:p w14:paraId="7CFDC823"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процессы интеграции управленческого анализа стратегии интеллектуализации деятельности вуза.</w:t>
      </w:r>
    </w:p>
    <w:p w14:paraId="2EF3E8F1"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исследования:</w:t>
      </w:r>
    </w:p>
    <w:p w14:paraId="5E3C33B3"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(1.2);</w:t>
      </w:r>
    </w:p>
    <w:p w14:paraId="4698452D"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(1.4);</w:t>
      </w:r>
    </w:p>
    <w:p w14:paraId="5AA29F72"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(1.12).</w:t>
      </w:r>
    </w:p>
    <w:p w14:paraId="2BCBB8EC"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системный подход и базовые положения научной методологии изучения социально-экономических явлений.</w:t>
      </w:r>
    </w:p>
    <w:p w14:paraId="41820DC6"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положения современной экономической теории, обобщен зарубежный и отечественный опыт анализа деятельности вуза. Проведен анализ научных позиций российских и иностранных ученых, работающих в области экономического и управленческого анализа.</w:t>
      </w:r>
    </w:p>
    <w:p w14:paraId="35574F2E"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диссертационной работы составили материалы сборников Федеральной и областной службы государственной статистики, результаты исследований российских и зарубежных ученых, действующее федеральное законодательство. Была также использована информация, содержащаяся в массовых периодических изданиях, сети Интернет,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718560E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полученные лично автором и их новизна:</w:t>
      </w:r>
    </w:p>
    <w:p w14:paraId="24E3DC9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Определены базовые понятия процесса интеллектуализации как основы формирования экономики знаний: интеллектуальный труд, интеллектуальная деятельность, сфера интеллектуальной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 сферы интеллектуальной деятельности и высокоинтеллектуальный вуз, что расширяет научные представления о процессах выработки, распространения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нового знания.</w:t>
      </w:r>
    </w:p>
    <w:p w14:paraId="5492F9DA"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Идентифицирован интегрированный управленческий анализ и определена его роль в разработке и реализации стратегии интеллектуализации деятельности вуза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стратегического менеджмента, адекватного условиям турбулентности,</w:t>
      </w:r>
      <w:r>
        <w:rPr>
          <w:rStyle w:val="WW8Num2z0"/>
          <w:rFonts w:ascii="Verdana" w:hAnsi="Verdana"/>
          <w:color w:val="000000"/>
          <w:sz w:val="18"/>
          <w:szCs w:val="18"/>
        </w:rPr>
        <w:t> </w:t>
      </w:r>
      <w:r>
        <w:rPr>
          <w:rStyle w:val="WW8Num3z0"/>
          <w:rFonts w:ascii="Verdana" w:hAnsi="Verdana"/>
          <w:color w:val="4682B4"/>
          <w:sz w:val="18"/>
          <w:szCs w:val="18"/>
        </w:rPr>
        <w:t>мегаконкуренции</w:t>
      </w:r>
      <w:r>
        <w:rPr>
          <w:rStyle w:val="WW8Num2z0"/>
          <w:rFonts w:ascii="Verdana" w:hAnsi="Verdana"/>
          <w:color w:val="000000"/>
          <w:sz w:val="18"/>
          <w:szCs w:val="18"/>
        </w:rPr>
        <w:t> </w:t>
      </w:r>
      <w:r>
        <w:rPr>
          <w:rFonts w:ascii="Verdana" w:hAnsi="Verdana"/>
          <w:color w:val="000000"/>
          <w:sz w:val="18"/>
          <w:szCs w:val="18"/>
        </w:rPr>
        <w:t>и популяционного кризиса.</w:t>
      </w:r>
    </w:p>
    <w:p w14:paraId="25880E58"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Сформированы концептуальные основы интеграции локальных видов управленческого анализа деятельности вуза в современных условиях, дано определение и предложена видовая классификация интегрированного управленческого анализа, что дает возможность существенно улучшить информационно-аналитическое обоснование принятия и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6F9AF9E4"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Рассмотрены возможности совокупности локальных видов анализа и интегрированного управленческого анализа в целом для обоснования стратегии интеллектуализации деятельности вуза, что позволило выработать интегративный подход к разработке этой стратегии для решение двуединой задачи: во-первых, модернизации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основы советской модели вуза и модели переходного периода в рыночную модель и, во-вторых, для ускорения процесса интеллектуализации всех профильных видов вузовской деятельности.</w:t>
      </w:r>
    </w:p>
    <w:p w14:paraId="27719B50"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Использован морфологический подход для построения системы аналитических показателей интеллектуализации деятельности вуза: разработана морфологическая таблица, позволившая сформировать систему показателей степени интеллектуализации вуза (в разрезе профильных видов деятельности, иерархического уровня объектов, степени обобщенности показателей и стадий научно-образовательной деятельности), что дает возможность оценить состояние объекта анализа; выполнить факторный анализ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развитие объекта.</w:t>
      </w:r>
    </w:p>
    <w:p w14:paraId="4C600CB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системным подходом, использованием апробированной методологии управленческого анализа, применением количественных и качественных методов анализа, информационным массивом данных по субъектам РФ за последние семь лет, данные социологических опросов и экспертных оценок.</w:t>
      </w:r>
    </w:p>
    <w:p w14:paraId="1BD50C0C"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 более полное раскрытие содержания, места и роли основных видов управленческого анализа может способствовать адекватному их применению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 что даст возможность повысить качество принимаемых и реализуемых решений; о формирование интегрированного управленческого анализа и комбинированное применение его методов позволит перейти к разработке более эффективных стратегий интеллектуализации деятельности вузов, отвечающих условиям турбулентности, мегаконкуренции и популяционного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 внедрение во внутривузовский управленческий анализ системы аналитических показателей дает возможность определить уровни экстенсивного и интенсивного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кадровых</w:t>
      </w:r>
      <w:r>
        <w:rPr>
          <w:rFonts w:ascii="Verdana" w:hAnsi="Verdana"/>
          <w:color w:val="000000"/>
          <w:sz w:val="18"/>
          <w:szCs w:val="18"/>
        </w:rPr>
        <w:t>, финансовых, материально-технических и информационных ресурсов, изыскать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пути мобилизации имеющихся возможностей.</w:t>
      </w:r>
    </w:p>
    <w:p w14:paraId="573BDEF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 Положения диссертационного исследования докладывались на девяти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Fonts w:ascii="Verdana" w:hAnsi="Verdana"/>
          <w:color w:val="000000"/>
          <w:sz w:val="18"/>
          <w:szCs w:val="18"/>
        </w:rPr>
        <w:t>, общероссийского и международного уровней.</w:t>
      </w:r>
    </w:p>
    <w:p w14:paraId="2EE62CFC"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Диссертационная работа состоит из введения, трех глав, заключения, списка литературы из 166 наименований и 3</w:t>
      </w:r>
    </w:p>
    <w:p w14:paraId="4F58854E" w14:textId="77777777" w:rsidR="0024039D" w:rsidRDefault="0024039D" w:rsidP="002403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Караваева, Ангелина Владимировна</w:t>
      </w:r>
    </w:p>
    <w:p w14:paraId="11FEDF4D"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из главы 2.</w:t>
      </w:r>
    </w:p>
    <w:p w14:paraId="79C937E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Становление экономического анализа как науки обычно связывается с возникновением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этом в тени оказывается направление экономического анализа, связанное с развитием социально-экономической статистики как науки, которая обеспечивает системный подход к сбору, обобщению, анализу и интерпретации массовых явлений в жизни общества. Существенный вклад в становление экономического анализа внесли все три основные направления статистической науки:</w:t>
      </w:r>
    </w:p>
    <w:p w14:paraId="37729C31"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Так, Минобрнауки РФ ежегодно выполняет комплексную</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вузов, в процессе которой анализируются результаты образовательной, научной,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деятельности, состояние материально-технической базы, кадры и т.д. </w:t>
      </w:r>
      <w:r>
        <w:rPr>
          <w:rFonts w:ascii="Verdana" w:hAnsi="Verdana"/>
          <w:color w:val="000000"/>
          <w:sz w:val="18"/>
          <w:szCs w:val="18"/>
        </w:rPr>
        <w:lastRenderedPageBreak/>
        <w:t>Однако, как показано в приложении 1, эта оценка резко расходится, например, с оценкой выпускников вузов</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Fonts w:ascii="Verdana" w:hAnsi="Verdana"/>
          <w:color w:val="000000"/>
          <w:sz w:val="18"/>
          <w:szCs w:val="18"/>
        </w:rPr>
        <w:t>: коэффициент корреляции рангов между ними равен 0,337, что свидетельствует о весьма слабой корреляции двух оценок. ранняя» математическая (счетоведческая) школа, описательная школа и статистико-математическое (аналитическое) направление.</w:t>
      </w:r>
    </w:p>
    <w:p w14:paraId="42DEE6A2"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 это особый вид познавательной, исследовательской деятельности человека. С другими видами познавательной деятельности его сближают следующие характеристики: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 использование специальных методов и приемов познания для изучения окружающего мира. Целевая направленность аналитической деятельности выражается в том, что человек стремится постигать реальную действительность для того, чтобы на основе нового знания об окружающих его явлениях или процессах воздействовать на объект познания, управлять им. Таким образом, в современной науке под анализом понимается один из видов исследовательских процессов, имеющий целью получение нового знания об объекте анализа, и основанный на логическом приеме выделения в объекте познания как в целостной субстанции отдельных составных частей.</w:t>
      </w:r>
    </w:p>
    <w:p w14:paraId="7C429EBA"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Экономический анализ в ведущих промышленно развитых странах прошел путь от безраздельного господства финансовых показателей (что соответствовало предписаниям стандартной экономической модели homo economicus) до быстрого распространения концепции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включающей показатели</w:t>
      </w:r>
      <w:r>
        <w:rPr>
          <w:rStyle w:val="WW8Num2z0"/>
          <w:rFonts w:ascii="Verdana" w:hAnsi="Verdana"/>
          <w:color w:val="000000"/>
          <w:sz w:val="18"/>
          <w:szCs w:val="18"/>
        </w:rPr>
        <w:t> </w:t>
      </w:r>
      <w:r>
        <w:rPr>
          <w:rStyle w:val="WW8Num3z0"/>
          <w:rFonts w:ascii="Verdana" w:hAnsi="Verdana"/>
          <w:color w:val="4682B4"/>
          <w:sz w:val="18"/>
          <w:szCs w:val="18"/>
        </w:rPr>
        <w:t>немонетарного</w:t>
      </w:r>
      <w:r>
        <w:rPr>
          <w:rStyle w:val="WW8Num2z0"/>
          <w:rFonts w:ascii="Verdana" w:hAnsi="Verdana"/>
          <w:color w:val="000000"/>
          <w:sz w:val="18"/>
          <w:szCs w:val="18"/>
        </w:rPr>
        <w:t> </w:t>
      </w:r>
      <w:r>
        <w:rPr>
          <w:rFonts w:ascii="Verdana" w:hAnsi="Verdana"/>
          <w:color w:val="000000"/>
          <w:sz w:val="18"/>
          <w:szCs w:val="18"/>
        </w:rPr>
        <w:t>характера, что позволило увеличить информативные возможности анализа. Иными словами, если раньше специалисты считали, что главное внимание надо уделять развитию техники экономического анализа и математической интерпретации идей видных ученых, то в дальнейшем фокус внимания смещается на создание новой методологии анализа, более адекватной условиям функционирования психологической экономики.</w:t>
      </w:r>
    </w:p>
    <w:p w14:paraId="22D04985"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Установлено, что основные особенности развития России в XXI веке и возникающие при этом угрозы (опасности) состоят в следующем:</w:t>
      </w:r>
    </w:p>
    <w:p w14:paraId="2BA1483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распад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ослабление государственности, доминирование на мировой арене одной сверхдержавы привели к возрастанию геополитических (</w:t>
      </w:r>
      <w:r>
        <w:rPr>
          <w:rStyle w:val="WW8Num3z0"/>
          <w:rFonts w:ascii="Verdana" w:hAnsi="Verdana"/>
          <w:color w:val="4682B4"/>
          <w:sz w:val="18"/>
          <w:szCs w:val="18"/>
        </w:rPr>
        <w:t>геоэкономических</w:t>
      </w:r>
      <w:r>
        <w:rPr>
          <w:rFonts w:ascii="Verdana" w:hAnsi="Verdana"/>
          <w:color w:val="000000"/>
          <w:sz w:val="18"/>
          <w:szCs w:val="18"/>
        </w:rPr>
        <w:t>) угроз территориальной целостности нашей страны;</w:t>
      </w:r>
    </w:p>
    <w:p w14:paraId="655C11BD"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популяционный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продолжающийся более 15 лет и адекватные средства преодоления которого пока не выработаны, ставят под вопрос само существование российского государства;</w:t>
      </w:r>
    </w:p>
    <w:p w14:paraId="18215C80"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замедление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НТП и откат назад нашего</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создают опасность консервирования технологического отставания России;</w:t>
      </w:r>
    </w:p>
    <w:p w14:paraId="52E64FFF"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явно недостаточная эффективность недро- и природоиспользования порождает угрозу конфликтов и экономических войн за ресурсы; системные трудности в</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преобразованиях, государственном строительстве и формировании гражданского общества создают опасность отката назад в проведении кардинальных реформ.</w:t>
      </w:r>
    </w:p>
    <w:p w14:paraId="6897DE00"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Выявлено, что общенациональными целями развития страны, адекватными особенностям ее развития и возникающим угрозам, являются:</w:t>
      </w:r>
    </w:p>
    <w:p w14:paraId="252C833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реальное ускорение темпов</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с целью обеспечения быстрейшего перехода к экономике знаний;</w:t>
      </w:r>
    </w:p>
    <w:p w14:paraId="37B286F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преодоление популяционного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крайне опасного для самого существования нашей страны;</w:t>
      </w:r>
    </w:p>
    <w:p w14:paraId="56F044C3"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недро- и природоиспользования путем стабилизации объемов</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сырья и энергоресурсов при одновременном повышении глубины и полноты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5A8ACBEC"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Установлена объективная необходимость учета Россией позитивных</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тенденций, как в развитии экономики, так и в анализе. При оценке состояния, диагностировании и прогнозировании изменений в организации следует иметь ввиду, что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(для малого бизнеса, фермерских хозяйств,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домашних хозяйств) существует больший простор для действия законов свободы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xml:space="preserve">, конкуренции, ценообразования и иных законов рыночной экономики. </w:t>
      </w:r>
      <w:r>
        <w:rPr>
          <w:rFonts w:ascii="Verdana" w:hAnsi="Verdana"/>
          <w:color w:val="000000"/>
          <w:sz w:val="18"/>
          <w:szCs w:val="18"/>
        </w:rPr>
        <w:lastRenderedPageBreak/>
        <w:t>При этом адекватно применение набора средств и методов анализа, выработанных передовой мировой практикой. В их состав наряду с финансовыми показателями и приемами анализа (характерными для собственно финансового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анализа) следует включить весь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социально-психологических методов, адекватных теории перспектив и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19BE09D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Определено, что</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роль в социально-экономическом развитии России играют крупные предприятия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и военно-промышленного комплекса. Здесь следует широко использовать не столько ставший уже стандартным финансовый анализ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маневренности, платежеспособности, кредитоспособности (он предназначен по существу только для оценки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компании), а</w:t>
      </w:r>
      <w:r>
        <w:rPr>
          <w:rStyle w:val="WW8Num3z0"/>
          <w:rFonts w:ascii="Verdana" w:hAnsi="Verdana"/>
          <w:color w:val="4682B4"/>
          <w:sz w:val="18"/>
          <w:szCs w:val="18"/>
        </w:rPr>
        <w:t>инновационный</w:t>
      </w:r>
      <w:r>
        <w:rPr>
          <w:rFonts w:ascii="Verdana" w:hAnsi="Verdana"/>
          <w:color w:val="000000"/>
          <w:sz w:val="18"/>
          <w:szCs w:val="18"/>
        </w:rPr>
        <w:t>, конкурентный, геоэкономический, стратегический и другие самые современные виды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Без их фронтального применения практически невозможно выиграть экономическое соперничество в турбулентной и мегаконкурентной среде ни отдельной российской компании, ни национальной экономике в целом.</w:t>
      </w:r>
    </w:p>
    <w:p w14:paraId="2A8BF5D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процессе определения совокупности локальных видов управленческого анализа идентифицированы следующие двенадцать уже известных, ныне развивающихся и новых, еще только зарождающихся видов такого анализа:</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Fonts w:ascii="Verdana" w:hAnsi="Verdana"/>
          <w:color w:val="000000"/>
          <w:sz w:val="18"/>
          <w:szCs w:val="18"/>
        </w:rPr>
        <w:t>, социально-трудовых отношений, организационно-технического уровня, экономического потенциала, инвестиционный,</w:t>
      </w:r>
      <w:r>
        <w:rPr>
          <w:rStyle w:val="WW8Num2z0"/>
          <w:rFonts w:ascii="Verdana" w:hAnsi="Verdana"/>
          <w:color w:val="000000"/>
          <w:sz w:val="18"/>
          <w:szCs w:val="18"/>
        </w:rPr>
        <w:t> </w:t>
      </w:r>
      <w:r>
        <w:rPr>
          <w:rStyle w:val="WW8Num3z0"/>
          <w:rFonts w:ascii="Verdana" w:hAnsi="Verdana"/>
          <w:color w:val="4682B4"/>
          <w:sz w:val="18"/>
          <w:szCs w:val="18"/>
        </w:rPr>
        <w:t>логистический</w:t>
      </w:r>
      <w:r>
        <w:rPr>
          <w:rFonts w:ascii="Verdana" w:hAnsi="Verdana"/>
          <w:color w:val="000000"/>
          <w:sz w:val="18"/>
          <w:szCs w:val="18"/>
        </w:rPr>
        <w:t>, маркетинговый, конкурентный, стратегический, геоэкономический, инновационный и репродукционный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Они могут быть объединены в следующие три блока: внутренний анализ (анализ микросреды), куда входят первые четыре вида анализа; внешний анализ (анализ</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включающий следующие шесть видов анализа; смешанный анализ, куда относятся последние два локальных вида управленческого анализа.</w:t>
      </w:r>
    </w:p>
    <w:p w14:paraId="5662FB31"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Установлено, что изолированное применение отдельных видов управленческого анализа неизбежно порождает множественность аналитических результатов, которые противоречат друг другу. Нередко делаемый акцент на</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анализе (как информационной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без включения в программу его проведения результатов, полученных при выполнении других локальных видов анализа, недостаточен для эффективного и надежного предвидения будущего.</w:t>
      </w:r>
    </w:p>
    <w:p w14:paraId="2E4B689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показал, что к профильной деятельности крупного технического университета относятся следующие ее виды: научно-образовательная деятельность (стандартная и высокоинтеллектуальная); научно-инновационная деятельность (фундаментальные и прикладные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разработки). Все эти виды деятельности имеют перспективы дальнейшего развития в отечественных вузах. Так, мировой опыт свидетельствует, что технические вузы будут продолжать фундаментальные исследования в бурно развивающихся областях новой техники, играть в них роль лидеров. Установлено также, что фокус</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проблем модернизации высшего образования лежит не в плоскости придания вузам большей</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Fonts w:ascii="Verdana" w:hAnsi="Verdana"/>
          <w:color w:val="000000"/>
          <w:sz w:val="18"/>
          <w:szCs w:val="18"/>
        </w:rPr>
        <w:t>. Главная управленческая проблема состоит в формировании совокупности альтернативных стратегий развития всех видов научно-инновационной и научно-образовательной деятельности и последующем переходе к разработке стратегии развития вуза как единого целого. При этом на всех этапах разработки «</w:t>
      </w:r>
      <w:r>
        <w:rPr>
          <w:rStyle w:val="WW8Num3z0"/>
          <w:rFonts w:ascii="Verdana" w:hAnsi="Verdana"/>
          <w:color w:val="4682B4"/>
          <w:sz w:val="18"/>
          <w:szCs w:val="18"/>
        </w:rPr>
        <w:t>видовых</w:t>
      </w:r>
      <w:r>
        <w:rPr>
          <w:rFonts w:ascii="Verdana" w:hAnsi="Verdana"/>
          <w:color w:val="000000"/>
          <w:sz w:val="18"/>
          <w:szCs w:val="18"/>
        </w:rPr>
        <w:t>» стратегий и общей стратегии развития вуза в качестве главного средства модернизации высшей школы в условиях перехода к экономике знаний является интеллектуализация процессов выработки и распространения нового знания.</w:t>
      </w:r>
    </w:p>
    <w:p w14:paraId="1DF7F78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управленческого анализа происходит в сложнейших условиях турбулентности и</w:t>
      </w:r>
      <w:r>
        <w:rPr>
          <w:rStyle w:val="WW8Num2z0"/>
          <w:rFonts w:ascii="Verdana" w:hAnsi="Verdana"/>
          <w:color w:val="000000"/>
          <w:sz w:val="18"/>
          <w:szCs w:val="18"/>
        </w:rPr>
        <w:t> </w:t>
      </w:r>
      <w:r>
        <w:rPr>
          <w:rStyle w:val="WW8Num3z0"/>
          <w:rFonts w:ascii="Verdana" w:hAnsi="Verdana"/>
          <w:color w:val="4682B4"/>
          <w:sz w:val="18"/>
          <w:szCs w:val="18"/>
        </w:rPr>
        <w:t>мегаконкуренции</w:t>
      </w:r>
      <w:r>
        <w:rPr>
          <w:rFonts w:ascii="Verdana" w:hAnsi="Verdana"/>
          <w:color w:val="000000"/>
          <w:sz w:val="18"/>
          <w:szCs w:val="18"/>
        </w:rPr>
        <w:t>. Особые конкурентные преимущества России перед другими промышленно развитыми странами (богатые природные ресурсы и ориентация экономики на</w:t>
      </w:r>
      <w:r>
        <w:rPr>
          <w:rStyle w:val="WW8Num2z0"/>
          <w:rFonts w:ascii="Verdana" w:hAnsi="Verdana"/>
          <w:color w:val="000000"/>
          <w:sz w:val="18"/>
          <w:szCs w:val="18"/>
        </w:rPr>
        <w:t> </w:t>
      </w:r>
      <w:r>
        <w:rPr>
          <w:rStyle w:val="WW8Num3z0"/>
          <w:rFonts w:ascii="Verdana" w:hAnsi="Verdana"/>
          <w:color w:val="4682B4"/>
          <w:sz w:val="18"/>
          <w:szCs w:val="18"/>
        </w:rPr>
        <w:t>сырьевые</w:t>
      </w:r>
      <w:r>
        <w:rPr>
          <w:rStyle w:val="WW8Num2z0"/>
          <w:rFonts w:ascii="Verdana" w:hAnsi="Verdana"/>
          <w:color w:val="000000"/>
          <w:sz w:val="18"/>
          <w:szCs w:val="18"/>
        </w:rPr>
        <w:t> </w:t>
      </w:r>
      <w:r>
        <w:rPr>
          <w:rFonts w:ascii="Verdana" w:hAnsi="Verdana"/>
          <w:color w:val="000000"/>
          <w:sz w:val="18"/>
          <w:szCs w:val="18"/>
        </w:rPr>
        <w:t>отрасли) носят ограниченный во времени, а, следовательно, преходящий характер. Задача экономической науки - своевременно предвидеть изменения этих условий, что требует интенсивного развития методов управленческого анализа, новых подходов к трактовке содержания управленческого анализа.</w:t>
      </w:r>
    </w:p>
    <w:p w14:paraId="4CE05A0D"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Зрелой ступенью</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управленческом анализе перспектив развития вуза следует считать согласованное и</w:t>
      </w:r>
      <w:r>
        <w:rPr>
          <w:rStyle w:val="WW8Num2z0"/>
          <w:rFonts w:ascii="Verdana" w:hAnsi="Verdana"/>
          <w:color w:val="000000"/>
          <w:sz w:val="18"/>
          <w:szCs w:val="18"/>
        </w:rPr>
        <w:t> </w:t>
      </w:r>
      <w:r>
        <w:rPr>
          <w:rStyle w:val="WW8Num3z0"/>
          <w:rFonts w:ascii="Verdana" w:hAnsi="Verdana"/>
          <w:color w:val="4682B4"/>
          <w:sz w:val="18"/>
          <w:szCs w:val="18"/>
        </w:rPr>
        <w:t>скоординированное</w:t>
      </w:r>
      <w:r>
        <w:rPr>
          <w:rStyle w:val="WW8Num2z0"/>
          <w:rFonts w:ascii="Verdana" w:hAnsi="Verdana"/>
          <w:color w:val="000000"/>
          <w:sz w:val="18"/>
          <w:szCs w:val="18"/>
        </w:rPr>
        <w:t> </w:t>
      </w:r>
      <w:r>
        <w:rPr>
          <w:rFonts w:ascii="Verdana" w:hAnsi="Verdana"/>
          <w:color w:val="000000"/>
          <w:sz w:val="18"/>
          <w:szCs w:val="18"/>
        </w:rPr>
        <w:t xml:space="preserve">проведение совокупности </w:t>
      </w:r>
      <w:r>
        <w:rPr>
          <w:rFonts w:ascii="Verdana" w:hAnsi="Verdana"/>
          <w:color w:val="000000"/>
          <w:sz w:val="18"/>
          <w:szCs w:val="18"/>
        </w:rPr>
        <w:lastRenderedPageBreak/>
        <w:t>аналитических процедур по всем известным видам такого рода анализа. Необходим пересмотр сложившихся стереотипов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анализе и управленческой практике. Его основные направления таковы: управленческий анализ следует признать не менее важным, чем традиционный финансовый анализ. Это признание приводит к необходимости интенсификации исследований теоретико-методологических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большинства видов управленческого анализа; изолированное, спорадическое и разрозненное применение отдельных видов управленческого анализа становится все менее эффективным. Попытки их частичной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носят паллиативный характер и не позволяют добиться действительно высокой эффективности интеграционных процессов; развитию интеграции в управленческом анализе препятствуют, во-первых, слабая разработанность таких локальных видов анализа, как инвестиционный, инновационный, логистический,</w:t>
      </w:r>
      <w:r>
        <w:rPr>
          <w:rStyle w:val="WW8Num2z0"/>
          <w:rFonts w:ascii="Verdana" w:hAnsi="Verdana"/>
          <w:color w:val="000000"/>
          <w:sz w:val="18"/>
          <w:szCs w:val="18"/>
        </w:rPr>
        <w:t> </w:t>
      </w:r>
      <w:r>
        <w:rPr>
          <w:rStyle w:val="WW8Num3z0"/>
          <w:rFonts w:ascii="Verdana" w:hAnsi="Verdana"/>
          <w:color w:val="4682B4"/>
          <w:sz w:val="18"/>
          <w:szCs w:val="18"/>
        </w:rPr>
        <w:t>геоэкономический</w:t>
      </w:r>
      <w:r>
        <w:rPr>
          <w:rFonts w:ascii="Verdana" w:hAnsi="Verdana"/>
          <w:color w:val="000000"/>
          <w:sz w:val="18"/>
          <w:szCs w:val="18"/>
        </w:rPr>
        <w:t>, репродукционный и социально-трудовых отношений, во-вторых, ведомственный и профессиональный изоляционизм специалистов, отсутствие навыков работы в команде; изменение сложившихся парадигм мышления в области управленческого анализа, разработка и внедрение прогрессивных</w:t>
      </w:r>
      <w:r>
        <w:rPr>
          <w:rStyle w:val="WW8Num2z0"/>
          <w:rFonts w:ascii="Verdana" w:hAnsi="Verdana"/>
          <w:color w:val="000000"/>
          <w:sz w:val="18"/>
          <w:szCs w:val="18"/>
        </w:rPr>
        <w:t> </w:t>
      </w:r>
      <w:r>
        <w:rPr>
          <w:rStyle w:val="WW8Num3z0"/>
          <w:rFonts w:ascii="Verdana" w:hAnsi="Verdana"/>
          <w:color w:val="4682B4"/>
          <w:sz w:val="18"/>
          <w:szCs w:val="18"/>
        </w:rPr>
        <w:t>новшеств</w:t>
      </w:r>
      <w:r>
        <w:rPr>
          <w:rStyle w:val="WW8Num2z0"/>
          <w:rFonts w:ascii="Verdana" w:hAnsi="Verdana"/>
          <w:color w:val="000000"/>
          <w:sz w:val="18"/>
          <w:szCs w:val="18"/>
        </w:rPr>
        <w:t> </w:t>
      </w:r>
      <w:r>
        <w:rPr>
          <w:rFonts w:ascii="Verdana" w:hAnsi="Verdana"/>
          <w:color w:val="000000"/>
          <w:sz w:val="18"/>
          <w:szCs w:val="18"/>
        </w:rPr>
        <w:t>в его методах, придание значительно большей роли анализу внешней среды вуза позволит успешно использовать</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управленческий анализ для решения сложнейших проблем модернизации высшей школы с целью формирования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ядра экономики знаний.</w:t>
      </w:r>
    </w:p>
    <w:p w14:paraId="55EB744C"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ПРИМЕНЕНИЕ ИНТЕГРИРОВАННОГО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ПРИ</w:t>
      </w:r>
      <w:r>
        <w:rPr>
          <w:rStyle w:val="WW8Num2z0"/>
          <w:rFonts w:ascii="Verdana" w:hAnsi="Verdana"/>
          <w:color w:val="000000"/>
          <w:sz w:val="18"/>
          <w:szCs w:val="18"/>
        </w:rPr>
        <w:t> </w:t>
      </w:r>
      <w:r>
        <w:rPr>
          <w:rFonts w:ascii="Verdana" w:hAnsi="Verdana"/>
          <w:color w:val="000000"/>
          <w:sz w:val="18"/>
          <w:szCs w:val="18"/>
        </w:rPr>
        <w:t>РАЗРАБОТКЕ И РЕАЛИЗАЦИИ СТРАТЕГИИ ИНТЕЛЛЕКТУАЛИЗАЦИИ ДЕЯТЕЛЬНОСТИ ВУЗА</w:t>
      </w:r>
    </w:p>
    <w:p w14:paraId="44D95DB4"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Традиционные стратегии развития вуза и стратегия интеллектуализации его деятельности</w:t>
      </w:r>
    </w:p>
    <w:p w14:paraId="61EC90E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3.1.1. Опыт зарубежных стран</w:t>
      </w:r>
    </w:p>
    <w:p w14:paraId="4B8048A2"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высшей школы в нашей стране вступает в полосу затяжного кризиса. Это, прежде всего, кризис качества образования, его соответствия современным требованиям, кризис «</w:t>
      </w:r>
      <w:r>
        <w:rPr>
          <w:rStyle w:val="WW8Num3z0"/>
          <w:rFonts w:ascii="Verdana" w:hAnsi="Verdana"/>
          <w:color w:val="4682B4"/>
          <w:sz w:val="18"/>
          <w:szCs w:val="18"/>
        </w:rPr>
        <w:t>интеллектуальной силы</w:t>
      </w:r>
      <w:r>
        <w:rPr>
          <w:rFonts w:ascii="Verdana" w:hAnsi="Verdana"/>
          <w:color w:val="000000"/>
          <w:sz w:val="18"/>
          <w:szCs w:val="18"/>
        </w:rPr>
        <w:t>» отечественных университетов. Такой вывод вытекает из рассмотрения результатов</w:t>
      </w:r>
      <w:r>
        <w:rPr>
          <w:rStyle w:val="WW8Num2z0"/>
          <w:rFonts w:ascii="Verdana" w:hAnsi="Verdana"/>
          <w:color w:val="000000"/>
          <w:sz w:val="18"/>
          <w:szCs w:val="18"/>
        </w:rPr>
        <w:t> </w:t>
      </w:r>
      <w:r>
        <w:rPr>
          <w:rStyle w:val="WW8Num3z0"/>
          <w:rFonts w:ascii="Verdana" w:hAnsi="Verdana"/>
          <w:color w:val="4682B4"/>
          <w:sz w:val="18"/>
          <w:szCs w:val="18"/>
        </w:rPr>
        <w:t>рейтингования</w:t>
      </w:r>
      <w:r>
        <w:rPr>
          <w:rStyle w:val="WW8Num2z0"/>
          <w:rFonts w:ascii="Verdana" w:hAnsi="Verdana"/>
          <w:color w:val="000000"/>
          <w:sz w:val="18"/>
          <w:szCs w:val="18"/>
        </w:rPr>
        <w:t> </w:t>
      </w:r>
      <w:r>
        <w:rPr>
          <w:rFonts w:ascii="Verdana" w:hAnsi="Verdana"/>
          <w:color w:val="000000"/>
          <w:sz w:val="18"/>
          <w:szCs w:val="18"/>
        </w:rPr>
        <w:t>вузов многих стран, проводимого различными группами специалистов. Например, Институт высшего образования университета Цзяо Тун (</w:t>
      </w:r>
      <w:r>
        <w:rPr>
          <w:rStyle w:val="WW8Num3z0"/>
          <w:rFonts w:ascii="Verdana" w:hAnsi="Verdana"/>
          <w:color w:val="4682B4"/>
          <w:sz w:val="18"/>
          <w:szCs w:val="18"/>
        </w:rPr>
        <w:t>КНР</w:t>
      </w:r>
      <w:r>
        <w:rPr>
          <w:rFonts w:ascii="Verdana" w:hAnsi="Verdana"/>
          <w:color w:val="000000"/>
          <w:sz w:val="18"/>
          <w:szCs w:val="18"/>
        </w:rPr>
        <w:t>) в рейтинг 100 лучших вузов мира включил более 50 американских университетов и лишь один российский [119]. Речь идет о Московском университете, занявшим в 2005, 2006, 2007гг. соответственно 67, 71 и 76 места. Еще жестче оказалась оценка нашего вуза-лидера, опубликованная в The Times Higher Education Supplement [84]: в 2005г. Московский университет стоял на 79 месте, а в 2006г. - на 93 месте.</w:t>
      </w:r>
    </w:p>
    <w:p w14:paraId="136F50B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опыт разработки и успешной реализации стратегии развития университетов в зарубежных странах (в первую очередь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должен быть изучен и принят во внимании. Его системный анализ выполнен известным американским специалистом Э. Морганом6 в двух обстоятельных статьях, опубликованных в журнале «</w:t>
      </w:r>
      <w:r>
        <w:rPr>
          <w:rStyle w:val="WW8Num3z0"/>
          <w:rFonts w:ascii="Verdana" w:hAnsi="Verdana"/>
          <w:color w:val="4682B4"/>
          <w:sz w:val="18"/>
          <w:szCs w:val="18"/>
        </w:rPr>
        <w:t>Университетское управление: практика и анализ</w:t>
      </w:r>
      <w:r>
        <w:rPr>
          <w:rFonts w:ascii="Verdana" w:hAnsi="Verdana"/>
          <w:color w:val="000000"/>
          <w:sz w:val="18"/>
          <w:szCs w:val="18"/>
        </w:rPr>
        <w:t>» [71, 72]. Рассмотрим изложенные им подходы к формированию стратегии вуза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планированию).</w:t>
      </w:r>
    </w:p>
    <w:p w14:paraId="30781223"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рубежом</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принято рассматривать как один из основных способов решения существующих проблем в области высшего образования (на национальном и</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уровне).</w:t>
      </w:r>
    </w:p>
    <w:p w14:paraId="095C8F2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Он имеет более чем зо-летний опыт работы в должности руководителя</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отдела одного из крупнейших исследовательских университетов США - Калифорнийского университета в Беркли (этот университет занимает 3-8 позиции в</w:t>
      </w:r>
      <w:r>
        <w:rPr>
          <w:rStyle w:val="WW8Num2z0"/>
          <w:rFonts w:ascii="Verdana" w:hAnsi="Verdana"/>
          <w:color w:val="000000"/>
          <w:sz w:val="18"/>
          <w:szCs w:val="18"/>
        </w:rPr>
        <w:t> </w:t>
      </w:r>
      <w:r>
        <w:rPr>
          <w:rStyle w:val="WW8Num3z0"/>
          <w:rFonts w:ascii="Verdana" w:hAnsi="Verdana"/>
          <w:color w:val="4682B4"/>
          <w:sz w:val="18"/>
          <w:szCs w:val="18"/>
        </w:rPr>
        <w:t>рейтингах</w:t>
      </w:r>
      <w:r>
        <w:rPr>
          <w:rStyle w:val="WW8Num2z0"/>
          <w:rFonts w:ascii="Verdana" w:hAnsi="Verdana"/>
          <w:color w:val="000000"/>
          <w:sz w:val="18"/>
          <w:szCs w:val="18"/>
        </w:rPr>
        <w:t> </w:t>
      </w:r>
      <w:r>
        <w:rPr>
          <w:rFonts w:ascii="Verdana" w:hAnsi="Verdana"/>
          <w:color w:val="000000"/>
          <w:sz w:val="18"/>
          <w:szCs w:val="18"/>
        </w:rPr>
        <w:t>100 лучших университетов мира).</w:t>
      </w:r>
    </w:p>
    <w:p w14:paraId="3EEC74C1"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132</w:t>
      </w:r>
    </w:p>
    <w:p w14:paraId="1047E2B0"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Обращение к стратегическому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обусловлено изменениями в окружающей среде (начиная с демографических процессов и заканчивая проблемами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 изменениями, происходящими внутри организации (рост либо уменьшение популярности учебных дисциплин, требования развития предпринимательства в вузе и др.). Общая логика и</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стратегического планирования при этом часто не совпадают с потребностями конкретной организации в определении направлений деятельности, целей и рациональном способе их достижения.</w:t>
      </w:r>
    </w:p>
    <w:p w14:paraId="30D033DC"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Зарубежные специалисты обычно выделяют два различных подхода к стратегическому </w:t>
      </w:r>
      <w:r>
        <w:rPr>
          <w:rFonts w:ascii="Verdana" w:hAnsi="Verdana"/>
          <w:color w:val="000000"/>
          <w:sz w:val="18"/>
          <w:szCs w:val="18"/>
        </w:rPr>
        <w:lastRenderedPageBreak/>
        <w:t>планированию. Первый подход (комплексный) состоит в детальном изучении будущего университета, которое включает в себя рассмотрение всех сторон университетской жизни и всех вопросов, которые встают перед организацией. В основе второго {проблемного подхода) -намного более ограниченный набор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вопросов, встающих перед университетом. В обоих подходах имеется много общего.</w:t>
      </w:r>
    </w:p>
    <w:p w14:paraId="3E62420F"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специалистов по стратегическому планированию выступают в</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комплексного рационального подхода к стратегическому планированию (см., например [151, 164]).</w:t>
      </w:r>
    </w:p>
    <w:p w14:paraId="5A8D09B2"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Наиболее известна здесь десятиэтапная модель Д. Брайсона, которая учитывает все типы общественных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[150]. Она представляет собой классический комплексный подход - прагматичный, рациональный и гибкий (рис. 3.1).</w:t>
      </w:r>
    </w:p>
    <w:p w14:paraId="6FB9E01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 Брайсон допускает, что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может начинаться с любого шага его последовательности из десяти шагов и от разных обстоятельств. Другими словами, вовсе не обязательно последовательно проходить все этапы - от первого до десятого. Автор рекомендует начинать процесс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находясь на 1,2,5-м или 6-м этапах. Формулирование целей также может осуществляться в разных точках (например, на этапах 2, 5, 6, 7 или 9), что предпочтительнее традиционного начала комплексного процесса планирования.</w:t>
      </w:r>
    </w:p>
    <w:p w14:paraId="48D761F8"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3.1. Десятиэтапная модель стратегического планирования деятельности вуза (составлена на основе [150, с. 24-25])</w:t>
      </w:r>
    </w:p>
    <w:p w14:paraId="09D6522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Часто отмечается, что в университетах выработка общих целей и миссии может оказаться весьма проблематичной из-за наличия множества часто конфликтующих между собой целей. Учитывая это, рекомендуется начинать процесс стратегического планирования с пятого этапа, чтобы не</w:t>
      </w:r>
      <w:r>
        <w:rPr>
          <w:rStyle w:val="WW8Num2z0"/>
          <w:rFonts w:ascii="Verdana" w:hAnsi="Verdana"/>
          <w:color w:val="000000"/>
          <w:sz w:val="18"/>
          <w:szCs w:val="18"/>
        </w:rPr>
        <w:t> </w:t>
      </w:r>
      <w:r>
        <w:rPr>
          <w:rStyle w:val="WW8Num3z0"/>
          <w:rFonts w:ascii="Verdana" w:hAnsi="Verdana"/>
          <w:color w:val="4682B4"/>
          <w:sz w:val="18"/>
          <w:szCs w:val="18"/>
        </w:rPr>
        <w:t>увязнуть</w:t>
      </w:r>
      <w:r>
        <w:rPr>
          <w:rStyle w:val="WW8Num2z0"/>
          <w:rFonts w:ascii="Verdana" w:hAnsi="Verdana"/>
          <w:color w:val="000000"/>
          <w:sz w:val="18"/>
          <w:szCs w:val="18"/>
        </w:rPr>
        <w:t> </w:t>
      </w:r>
      <w:r>
        <w:rPr>
          <w:rFonts w:ascii="Verdana" w:hAnsi="Verdana"/>
          <w:color w:val="000000"/>
          <w:sz w:val="18"/>
          <w:szCs w:val="18"/>
        </w:rPr>
        <w:t>в дебатах, которые часто имеют место на втором и третьем этапах.</w:t>
      </w:r>
    </w:p>
    <w:p w14:paraId="7E1B04BF"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Д. Брайсона предлагает более реалистичный и гибкий подход, чем другие модели, и поэтому используется для осуществления планирования на национальном и на институциональном уровнях. Но Э. Морган сомневается в том, что выбор этой модели позволяет учесть в полной мере условия и проблемы, стоящие перед организацией. Представляется, что предлагаемый в модели 8\ЮТ-анализ (как единственный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весьма сужает горизонты более полного исследования и включения в стратегию всех возможностей и источников развития.</w:t>
      </w:r>
    </w:p>
    <w:p w14:paraId="6D921E60"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некоторые примеры из практики американских государственных исследовательских университетов.</w:t>
      </w:r>
    </w:p>
    <w:p w14:paraId="19A446F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план Университета штата Джорджиа осуществляется через оценку окружающей среды,</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видение и определяет три стратегических направления: построение новой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научные исследования; конкуренция в мировой экономике.</w:t>
      </w:r>
    </w:p>
    <w:p w14:paraId="4E43D9A2"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Стратегический план Университета штата Пенсильвания построен путем классического планирования на основе целей - с шестью основными целями и сопровождающими их стратегиями достижения.</w:t>
      </w:r>
    </w:p>
    <w:p w14:paraId="1C00FC83"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Стратегический план Университета штата Вермонт - это пример классического комплексного подхода, определяющего общее университетское видение и миссию (состоит из 7 общих целей и главных стратегий). Затем в план добавляются как составные части планы академических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выработанные в соответствии с выбранными направлениями.</w:t>
      </w:r>
    </w:p>
    <w:p w14:paraId="6CE3ED34"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разработке плана Университета штата Вирджиния используется тот же подход, но с ограниченным набором «</w:t>
      </w:r>
      <w:r>
        <w:rPr>
          <w:rStyle w:val="WW8Num3z0"/>
          <w:rFonts w:ascii="Verdana" w:hAnsi="Verdana"/>
          <w:color w:val="4682B4"/>
          <w:sz w:val="18"/>
          <w:szCs w:val="18"/>
        </w:rPr>
        <w:t>определяющих элементов</w:t>
      </w:r>
      <w:r>
        <w:rPr>
          <w:rFonts w:ascii="Verdana" w:hAnsi="Verdana"/>
          <w:color w:val="000000"/>
          <w:sz w:val="18"/>
          <w:szCs w:val="18"/>
        </w:rPr>
        <w:t>» и с большим акцентом на индивидуальные планы академических подразделений.</w:t>
      </w:r>
    </w:p>
    <w:p w14:paraId="7F0FC5E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этих и ряда других стратегических планов показывает явную связь между чисто «</w:t>
      </w:r>
      <w:r>
        <w:rPr>
          <w:rStyle w:val="WW8Num3z0"/>
          <w:rFonts w:ascii="Verdana" w:hAnsi="Verdana"/>
          <w:color w:val="4682B4"/>
          <w:sz w:val="18"/>
          <w:szCs w:val="18"/>
        </w:rPr>
        <w:t>комплексным</w:t>
      </w:r>
      <w:r>
        <w:rPr>
          <w:rFonts w:ascii="Verdana" w:hAnsi="Verdana"/>
          <w:color w:val="000000"/>
          <w:sz w:val="18"/>
          <w:szCs w:val="18"/>
        </w:rPr>
        <w:t>» и «</w:t>
      </w:r>
      <w:r>
        <w:rPr>
          <w:rStyle w:val="WW8Num3z0"/>
          <w:rFonts w:ascii="Verdana" w:hAnsi="Verdana"/>
          <w:color w:val="4682B4"/>
          <w:sz w:val="18"/>
          <w:szCs w:val="18"/>
        </w:rPr>
        <w:t>проблемным</w:t>
      </w:r>
      <w:r>
        <w:rPr>
          <w:rFonts w:ascii="Verdana" w:hAnsi="Verdana"/>
          <w:color w:val="000000"/>
          <w:sz w:val="18"/>
          <w:szCs w:val="18"/>
        </w:rPr>
        <w:t>» подходами. Некоторые комплексные стратегии развития очень похожи на проблемные и наоборот.</w:t>
      </w:r>
    </w:p>
    <w:p w14:paraId="1B27D283"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Проблемный подход. Его суть состоит в том, что организация отбирает и сосредотачивает внимание на ограниченном числе вопросов фундаментальной политики, которые являются препятствием для миссии, оценки, финансирования организации. Ключом к пониманию этого </w:t>
      </w:r>
      <w:r>
        <w:rPr>
          <w:rFonts w:ascii="Verdana" w:hAnsi="Verdana"/>
          <w:color w:val="000000"/>
          <w:sz w:val="18"/>
          <w:szCs w:val="18"/>
        </w:rPr>
        <w:lastRenderedPageBreak/>
        <w:t>подхода является «</w:t>
      </w:r>
      <w:r>
        <w:rPr>
          <w:rStyle w:val="WW8Num3z0"/>
          <w:rFonts w:ascii="Verdana" w:hAnsi="Verdana"/>
          <w:color w:val="4682B4"/>
          <w:sz w:val="18"/>
          <w:szCs w:val="18"/>
        </w:rPr>
        <w:t>управляемость</w:t>
      </w:r>
      <w:r>
        <w:rPr>
          <w:rFonts w:ascii="Verdana" w:hAnsi="Verdana"/>
          <w:color w:val="000000"/>
          <w:sz w:val="18"/>
          <w:szCs w:val="18"/>
        </w:rPr>
        <w:t>», т. е. ограничение процесса стратегического планирования временем, ресурсами или политической волей организации. На наш взгляд, данный подход может применяться в одном из двух случаев: при наличии в вузе очень серьезной проблемы, без решения которой организация не может развиваться вообще; при высокой степени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в очень крупном вузе, где каждое автономное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вырабатывает свою стратегию, а общевузовская стратегия нацелена лишь на решение проблем, препятствующих реализации автономных стратегий.</w:t>
      </w:r>
    </w:p>
    <w:p w14:paraId="61C3A9D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статья Э. Моргана [71] посвящена</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источников финансирования в системе высшего образования: глобальным тенденциям в диверсификации финансирования, причинам диверсификации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статей, стратегии диверсификации доходов, ограничениям на их</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Fonts w:ascii="Verdana" w:hAnsi="Verdana"/>
          <w:color w:val="000000"/>
          <w:sz w:val="18"/>
          <w:szCs w:val="18"/>
        </w:rPr>
        <w:t>. Отмечается, что за последние 20 лет государственные колледжи и университеты США испытали заметные перемены в соотношении статей доходов из различных источников табл. 3.1.</w:t>
      </w:r>
    </w:p>
    <w:p w14:paraId="2A580E3A"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268E7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Интеллектуальный труд - это специфические для индивидуума способности к труду, приобретенные в процессе работы или обучения в организации, которые могут обеспечить рост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а также коспецифические,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знания - знакомство с привычками и навыками друг друга,</w:t>
      </w:r>
      <w:r>
        <w:rPr>
          <w:rStyle w:val="WW8Num2z0"/>
          <w:rFonts w:ascii="Verdana" w:hAnsi="Verdana"/>
          <w:color w:val="000000"/>
          <w:sz w:val="18"/>
          <w:szCs w:val="18"/>
        </w:rPr>
        <w:t> </w:t>
      </w:r>
      <w:r>
        <w:rPr>
          <w:rStyle w:val="WW8Num3z0"/>
          <w:rFonts w:ascii="Verdana" w:hAnsi="Verdana"/>
          <w:color w:val="4682B4"/>
          <w:sz w:val="18"/>
          <w:szCs w:val="18"/>
        </w:rPr>
        <w:t>предсказуемость</w:t>
      </w:r>
      <w:r>
        <w:rPr>
          <w:rStyle w:val="WW8Num2z0"/>
          <w:rFonts w:ascii="Verdana" w:hAnsi="Verdana"/>
          <w:color w:val="000000"/>
          <w:sz w:val="18"/>
          <w:szCs w:val="18"/>
        </w:rPr>
        <w:t> </w:t>
      </w:r>
      <w:r>
        <w:rPr>
          <w:rFonts w:ascii="Verdana" w:hAnsi="Verdana"/>
          <w:color w:val="000000"/>
          <w:sz w:val="18"/>
          <w:szCs w:val="18"/>
        </w:rPr>
        <w:t>поведения коллег в условиях высокого риска, критических ситуациях и т. п., - то, что делает работу каждого более продуктивной.</w:t>
      </w:r>
    </w:p>
    <w:p w14:paraId="5534BC21"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Интеллектуальная деятельность есть процесс создания и непосредственного либо опосредованного использования новых объектов, являющихся результатом научного либо художественного творчества. Непосредственное использование - это широкое прямое внедрение новшеств в ту или иную сферу жизни. При опосредованном использовании новые знания распространяются в ходе профессионального обучения человека, его подготовки для творческих видов деятельности, требующих умения применять новые знания для практических нужд.</w:t>
      </w:r>
    </w:p>
    <w:p w14:paraId="632227B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Экономическая природа высшего образования такова, что вузы не потребляют доход созданный в материальной сфере, а приумножают его. Генерируя и передавая новые знания, вуз повышает стоимость будущего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увеличивает его оценку на рынке труда. При этом</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человеческого капитала претерпевает ряд трансформаций: так, наряду с традиционным процессом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 прежней интеллектуальной основе) все большую роль начинает играть расширенный процесс воспроизводства (т.е. на высокоинтеллектуальной основе).</w:t>
      </w:r>
    </w:p>
    <w:p w14:paraId="305A5646"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Современный вуз - это</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 сферы интеллектуальной деятельности, где создаются новые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блага: в виде результатов научно-инновационной деятельности (монографии и статьи, патенты на изобретения,</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 в виде капитализированного Нового Знания, которое дает возможность обеспечивать формирование высокоценного человеческого капитала. Производство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благ следует выделить в качестве третьей сферы общественного производства -сферы интеллектуальной деятельности. Ее роль и значение по мере</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общества к экономике знаний стремительно возрастает. Для большинства промышленно развитых стран именно третья сфера все в большей степени становится определяющей в национальной экономике.</w:t>
      </w:r>
    </w:p>
    <w:p w14:paraId="14AC772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нематериальных благ показал, что высшая школа призвана создавать новые знания, трансформировать их в инновации и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осуществлять их трансфер во все сферы жизни. Это кардинально отличает высшую школу от других образовательных учреждений, в которых доминирует процесс оказания образовательных услуг. Эта сфера в решающей мере способствует созданию экономики знаний, являющейся экономикой производства нематериальных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w:t>
      </w:r>
    </w:p>
    <w:p w14:paraId="3763BDBA"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Институциональная единица сферы интеллектуальной деятельности является «</w:t>
      </w:r>
      <w:r>
        <w:rPr>
          <w:rStyle w:val="WW8Num3z0"/>
          <w:rFonts w:ascii="Verdana" w:hAnsi="Verdana"/>
          <w:color w:val="4682B4"/>
          <w:sz w:val="18"/>
          <w:szCs w:val="18"/>
        </w:rPr>
        <w:t>высокоинтеллектуальный вуз</w:t>
      </w:r>
      <w:r>
        <w:rPr>
          <w:rFonts w:ascii="Verdana" w:hAnsi="Verdana"/>
          <w:color w:val="000000"/>
          <w:sz w:val="18"/>
          <w:szCs w:val="18"/>
        </w:rPr>
        <w:t>» со следующими характеристиками: во-первых, он представляет собой автономный вуз с профильными видами деятельности (научно-образовательной и научно-</w:t>
      </w:r>
      <w:r>
        <w:rPr>
          <w:rFonts w:ascii="Verdana" w:hAnsi="Verdana"/>
          <w:color w:val="000000"/>
          <w:sz w:val="18"/>
          <w:szCs w:val="18"/>
        </w:rPr>
        <w:lastRenderedPageBreak/>
        <w:t>инновационной); во-вторых, - это вуз, создающий условия для формирования у выпускников стиля жизни, деловой культуры, способности решать проблемы и готовить организации к будущему на основе адаптации к беспрерывным изменениям, обеспечивающей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конкурентоспособное</w:t>
      </w:r>
      <w:r>
        <w:rPr>
          <w:rStyle w:val="WW8Num2z0"/>
          <w:rFonts w:ascii="Verdana" w:hAnsi="Verdana"/>
          <w:color w:val="000000"/>
          <w:sz w:val="18"/>
          <w:szCs w:val="18"/>
        </w:rPr>
        <w:t> </w:t>
      </w:r>
      <w:r>
        <w:rPr>
          <w:rFonts w:ascii="Verdana" w:hAnsi="Verdana"/>
          <w:color w:val="000000"/>
          <w:sz w:val="18"/>
          <w:szCs w:val="18"/>
        </w:rPr>
        <w:t>развитие организации; в-третьих, данным статусом обладает вуз, который на основе эффективного использования интеллектуального потенциала непрерывно создает точки роста, обеспечивает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финансовых ресурсов для собственного развития и развитие</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новых знаний; в-четвертых, - это вуз, который занимает</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в ряде областей науки и технике, способный обеспечить интеллектуальное сопровождение государственных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w:t>
      </w:r>
    </w:p>
    <w:p w14:paraId="08726902"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всех этапах формирования и реализации стратегии дальнейшей интеллектуализации деятельности современного университета значительную роль может сыграть интегрированный управленческий анализ, адекватный условиям турбулентности и мегаконкуренции, которые все в большей степени определяют перспективы становления и развития сферы интеллектуальной деятельности.</w:t>
      </w:r>
    </w:p>
    <w:p w14:paraId="28331C70"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Экономический анализ в ведущих промышленно развитых странах прошел путь от безраздельного господства финансовых показателей (что соответствовало предписаниям стандартной экономической модели homo economicus) до быстрого распространения концепции сбалансированной системы показателей, включающей показатели немонетарного характера, что позволило увеличить информативные возможности анализа. Иными словами, если раньше считалось, что главное внимание надо уделять развитию техники анализа и математической интерпретации идей ученых, то в дальнейшем фокус внимания смещается на создание новой методологии анализа, адекватной особенностям психологической экономики.</w:t>
      </w:r>
    </w:p>
    <w:p w14:paraId="4BD6BCB1"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Определено, что стратегическую роль в социально-экономическом развитии России играют крупные предприятия естественных монополий и военно-промышленного комплекса. Здесь следует широко использовать не столько ставший уже стандартным финансовый анализ устойчивости, ликвидности,</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Fonts w:ascii="Verdana" w:hAnsi="Verdana"/>
          <w:color w:val="000000"/>
          <w:sz w:val="18"/>
          <w:szCs w:val="18"/>
        </w:rPr>
        <w:t>, платежеспособности, кредитоспособности (он предназначен по существу только для оценки текущего финансового состояния компании), а инновационный,</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Fonts w:ascii="Verdana" w:hAnsi="Verdana"/>
          <w:color w:val="000000"/>
          <w:sz w:val="18"/>
          <w:szCs w:val="18"/>
        </w:rPr>
        <w:t>, геоэкономический, стратегический и другие самые современные виды управленческого анализа. Без их фронтального применения практически невозможно выиграть экономическое соперничество в турбулентной и мегаконкурентной среде ни отдельной российской компании, ни национальной экономике в целом.</w:t>
      </w:r>
    </w:p>
    <w:p w14:paraId="0811C180"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процессе определения совокупности локальных видов управленческого анализа идентифицированы следующие двенадцать уже известных, ныне развивающихся и новых, еще только зарождающихся видов такого анализа: внутрифирменный, социально-трудовых отношений, организационно-технического уровня, экономического потенциала, инвестиционный, логистический,</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Fonts w:ascii="Verdana" w:hAnsi="Verdana"/>
          <w:color w:val="000000"/>
          <w:sz w:val="18"/>
          <w:szCs w:val="18"/>
        </w:rPr>
        <w:t>, конкурентный, стратегический, геоэкономический, инновационный и репродукционный управленческий анализ. Они могут быть объединены в следующие три блока: внутренний анализ (анализ микросреды), куда входят первые четыре вида анализа; внешний анализ (анализ макросреды), включающий следующие шесть видов анализа; смешанный анализ, куда относятся последние два локальных вида управленческого анализа.</w:t>
      </w:r>
    </w:p>
    <w:p w14:paraId="2C38EDE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Установлено, что изолированное применение отдельных видов управленческого анализа неизбежно порождает множественность аналитических результатов, которые противоречат друг другу. Нередко делаемый акцент на стратегическом анализе (как информационной основе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без включения в программу его проведения результатов, полученных при выполнении других локальных видов анализа, недостаточен для эффективного и надежного предвидения будущего.</w:t>
      </w:r>
    </w:p>
    <w:p w14:paraId="1F0B2BFB"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К профильной деятельности вуза относятся следующие ее виды: научно-инновационная деятельность (фундаментальные и прикладные исследования, инновационные разработки) и научно-образовательная деятельность (стандартная и высокоинтеллектуальная). На всех этапах разработки «</w:t>
      </w:r>
      <w:r>
        <w:rPr>
          <w:rStyle w:val="WW8Num3z0"/>
          <w:rFonts w:ascii="Verdana" w:hAnsi="Verdana"/>
          <w:color w:val="4682B4"/>
          <w:sz w:val="18"/>
          <w:szCs w:val="18"/>
        </w:rPr>
        <w:t>видовых</w:t>
      </w:r>
      <w:r>
        <w:rPr>
          <w:rFonts w:ascii="Verdana" w:hAnsi="Verdana"/>
          <w:color w:val="000000"/>
          <w:sz w:val="18"/>
          <w:szCs w:val="18"/>
        </w:rPr>
        <w:t xml:space="preserve">» стратегий и общей стратегии развития вуза в качестве главной цели модернизации высшей школы в условиях перехода к экономике знаний является дальнейшая </w:t>
      </w:r>
      <w:r>
        <w:rPr>
          <w:rFonts w:ascii="Verdana" w:hAnsi="Verdana"/>
          <w:color w:val="000000"/>
          <w:sz w:val="18"/>
          <w:szCs w:val="18"/>
        </w:rPr>
        <w:lastRenderedPageBreak/>
        <w:t>интеллектуализация научно-образовательной и научно-инновационной деятельности.</w:t>
      </w:r>
    </w:p>
    <w:p w14:paraId="0AA30218"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Зрелой ступенью интеграционных процессов в управленческом анализе перспектив интеллектуализации деятельности вуза следует считать согласованное и скоординированное проведение совокупности аналитических процедур по всем известным видам такого рода анализа.</w:t>
      </w:r>
    </w:p>
    <w:p w14:paraId="2A941841" w14:textId="77777777" w:rsidR="0024039D" w:rsidRDefault="0024039D" w:rsidP="002403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Анализ опыта зарубежных стран и отечественного опыта разработки стратегии развития вуза показал, что ни классический комплексный подход, ни проблемный подход не обеспечивают в настоящее время достаточно высокий качественный уровень деятельности организации.</w:t>
      </w:r>
    </w:p>
    <w:p w14:paraId="0E733EAC"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вузы - признанные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лидеры в научно-образовательной и научно-инновационной деятельности (Массачусетский технологический институт, Гарвардский университет, Халмерский технологический университет и др.) обеспечили свой успех благодаря интуитивному стремлению к интеллектуализации профильных видов деятельности, а не из-за приверженности к тому, либо иному подходу в разработке стратегии.</w:t>
      </w:r>
    </w:p>
    <w:p w14:paraId="763803C7"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Предлагаемый в диссертации интегративный подход к формированию стратегии интеллектуализации деятельности вуза предполагает решение двуединой задачи: 1) модернизацию</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основы советской модели вуза и модели переходного периода в рыночную модель и 2) интенсивное развитие процесса интеллектуализации всех профильных видов вузовской деятельности. При интегративном подходе высокоинтеллектуальные результаты научно-образовательной и научно-инновационной деятельности ориентированны на национальные приоритеты и особенности, условия развития каждой страны.</w:t>
      </w:r>
    </w:p>
    <w:p w14:paraId="5DF5EB71"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К специфическим принципам интегрированного управленческого анализа деятельности вуза и его внешнего окружения относятся следующие принципы: единства внутреннего и внешнего анализа;</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всех локальных видов анализа;</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профильных видов деятельности вуза; национально ориентированного подхода;</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научно-образовательной и научно-инновационной деятельности, стандартной и высокоинтеллектуальной образовательной деятельности, а также фундаментальных, прикладных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разработок.</w:t>
      </w:r>
    </w:p>
    <w:p w14:paraId="3E563B85"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диссертации идентифицирован состав и предложена классификация факторов деятельности современного вуза, включающая в свой состав три группы факторов:</w:t>
      </w:r>
      <w:r>
        <w:rPr>
          <w:rStyle w:val="WW8Num2z0"/>
          <w:rFonts w:ascii="Verdana" w:hAnsi="Verdana"/>
          <w:color w:val="000000"/>
          <w:sz w:val="18"/>
          <w:szCs w:val="18"/>
        </w:rPr>
        <w:t> </w:t>
      </w:r>
      <w:r>
        <w:rPr>
          <w:rStyle w:val="WW8Num3z0"/>
          <w:rFonts w:ascii="Verdana" w:hAnsi="Verdana"/>
          <w:color w:val="4682B4"/>
          <w:sz w:val="18"/>
          <w:szCs w:val="18"/>
        </w:rPr>
        <w:t>экстенсивные</w:t>
      </w:r>
      <w:r>
        <w:rPr>
          <w:rFonts w:ascii="Verdana" w:hAnsi="Verdana"/>
          <w:color w:val="000000"/>
          <w:sz w:val="18"/>
          <w:szCs w:val="18"/>
        </w:rPr>
        <w:t>, интенсивные и структурные. В группе</w:t>
      </w:r>
      <w:r>
        <w:rPr>
          <w:rStyle w:val="WW8Num2z0"/>
          <w:rFonts w:ascii="Verdana" w:hAnsi="Verdana"/>
          <w:color w:val="000000"/>
          <w:sz w:val="18"/>
          <w:szCs w:val="18"/>
        </w:rPr>
        <w:t> </w:t>
      </w:r>
      <w:r>
        <w:rPr>
          <w:rStyle w:val="WW8Num3z0"/>
          <w:rFonts w:ascii="Verdana" w:hAnsi="Verdana"/>
          <w:color w:val="4682B4"/>
          <w:sz w:val="18"/>
          <w:szCs w:val="18"/>
        </w:rPr>
        <w:t>экстенсивных</w:t>
      </w:r>
      <w:r>
        <w:rPr>
          <w:rStyle w:val="WW8Num2z0"/>
          <w:rFonts w:ascii="Verdana" w:hAnsi="Verdana"/>
          <w:color w:val="000000"/>
          <w:sz w:val="18"/>
          <w:szCs w:val="18"/>
        </w:rPr>
        <w:t> </w:t>
      </w:r>
      <w:r>
        <w:rPr>
          <w:rFonts w:ascii="Verdana" w:hAnsi="Verdana"/>
          <w:color w:val="000000"/>
          <w:sz w:val="18"/>
          <w:szCs w:val="18"/>
        </w:rPr>
        <w:t>факторов выделяется подгруппа факторов интеллектуального потенциала (человеческий,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клиентский капитал или ресурсы). При этом если для обычного вуза к человеческим ресурсам вуза относятся только сотрудники, оказывающие стандартные образовательные услуги, то для высокоинтеллектуального вуза сюда относятся также аспиранты, студенты и слушатели - пропорционально времени их участия вместе с учеными и научно-педагогическими работниками в творческом труде и творческой учебе (т.е. в обучении творчеству). Иными словами, аспиранты, студенты и слушатели рассматриваются как партнеры сотрудников вуза.</w:t>
      </w:r>
    </w:p>
    <w:p w14:paraId="0D36459F"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При построении развернутой системы показателей интегрированного управленческого анализа деятельности вуза, которая характеризуется чрезвычайной широтой и разнообразием состава, использован хорошо зарекомендовавший себя в других отраслях знаний морфологический подход. Для этого разработана морфологическая таблица, позволяющая сформировать систему оценочных, факторных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степени интеллектуализации вуза (в разрезе профильных видов деятельности, иерархического уровня объектов, степени обобщенности показателей и стадий научно-образовательной деятельности).</w:t>
      </w:r>
    </w:p>
    <w:p w14:paraId="7619923D" w14:textId="77777777" w:rsidR="0024039D" w:rsidRDefault="0024039D" w:rsidP="002403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Морфологический подход дает возможность выделить и идентифицировать следующие группы структурообразующих признаков:</w:t>
      </w:r>
      <w:r>
        <w:rPr>
          <w:rStyle w:val="WW8Num2z0"/>
          <w:rFonts w:ascii="Verdana" w:hAnsi="Verdana"/>
          <w:color w:val="000000"/>
          <w:sz w:val="18"/>
          <w:szCs w:val="18"/>
        </w:rPr>
        <w:t> </w:t>
      </w:r>
      <w:r>
        <w:rPr>
          <w:rStyle w:val="WW8Num3z0"/>
          <w:rFonts w:ascii="Verdana" w:hAnsi="Verdana"/>
          <w:color w:val="4682B4"/>
          <w:sz w:val="18"/>
          <w:szCs w:val="18"/>
        </w:rPr>
        <w:t>ресурсных</w:t>
      </w:r>
      <w:r>
        <w:rPr>
          <w:rFonts w:ascii="Verdana" w:hAnsi="Verdana"/>
          <w:color w:val="000000"/>
          <w:sz w:val="18"/>
          <w:szCs w:val="18"/>
        </w:rPr>
        <w:t>, затратных, интеллектуального потенциала, результативных,</w:t>
      </w:r>
      <w:r>
        <w:rPr>
          <w:rStyle w:val="WW8Num2z0"/>
          <w:rFonts w:ascii="Verdana" w:hAnsi="Verdana"/>
          <w:color w:val="000000"/>
          <w:sz w:val="18"/>
          <w:szCs w:val="18"/>
        </w:rPr>
        <w:t> </w:t>
      </w:r>
      <w:r>
        <w:rPr>
          <w:rStyle w:val="WW8Num3z0"/>
          <w:rFonts w:ascii="Verdana" w:hAnsi="Verdana"/>
          <w:color w:val="4682B4"/>
          <w:sz w:val="18"/>
          <w:szCs w:val="18"/>
        </w:rPr>
        <w:t>ресурсоотдачи</w:t>
      </w:r>
      <w:r>
        <w:rPr>
          <w:rFonts w:ascii="Verdana" w:hAnsi="Verdana"/>
          <w:color w:val="000000"/>
          <w:sz w:val="18"/>
          <w:szCs w:val="18"/>
        </w:rPr>
        <w:t>, затратоотдачи и отдачи от использования интеллектуального потенциала. Разработанные показатели могут быть использованы при проведении интегрированного управленческого анализа для решения всех аналитических задач: оценки состояния объекта анализа; проведения факторного анализа; прогнозирования развития объекта.</w:t>
      </w:r>
    </w:p>
    <w:p w14:paraId="4E0C382D" w14:textId="77777777" w:rsidR="0024039D" w:rsidRDefault="0024039D" w:rsidP="002403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Караваева, Ангелина Владимировна, 2007 год</w:t>
      </w:r>
    </w:p>
    <w:p w14:paraId="45D406A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Инвестиционный анализ: Учеб.-практ. пособие. М.: Дело, 2000.</w:t>
      </w:r>
    </w:p>
    <w:p w14:paraId="72108C4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Аристотель. Сочинения. М.: Изд-во «</w:t>
      </w:r>
      <w:r>
        <w:rPr>
          <w:rStyle w:val="WW8Num3z0"/>
          <w:rFonts w:ascii="Verdana" w:hAnsi="Verdana"/>
          <w:color w:val="4682B4"/>
          <w:sz w:val="18"/>
          <w:szCs w:val="18"/>
        </w:rPr>
        <w:t>Янтарный сказ</w:t>
      </w:r>
      <w:r>
        <w:rPr>
          <w:rFonts w:ascii="Verdana" w:hAnsi="Verdana"/>
          <w:color w:val="000000"/>
          <w:sz w:val="18"/>
          <w:szCs w:val="18"/>
        </w:rPr>
        <w:t>», 2000.</w:t>
      </w:r>
    </w:p>
    <w:p w14:paraId="7FE3A9C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Атоян В., Казакова Н. Университеты в современном обществе // Высшее образование в России, 2005. №2.</w:t>
      </w:r>
    </w:p>
    <w:p w14:paraId="5BF4697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4A7DF88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Бальжинов</w:t>
      </w:r>
      <w:r>
        <w:rPr>
          <w:rStyle w:val="WW8Num2z0"/>
          <w:rFonts w:ascii="Verdana" w:hAnsi="Verdana"/>
          <w:color w:val="000000"/>
          <w:sz w:val="18"/>
          <w:szCs w:val="18"/>
        </w:rPr>
        <w:t> </w:t>
      </w:r>
      <w:r>
        <w:rPr>
          <w:rFonts w:ascii="Verdana" w:hAnsi="Verdana"/>
          <w:color w:val="000000"/>
          <w:sz w:val="18"/>
          <w:szCs w:val="18"/>
        </w:rPr>
        <w:t>A.B., Михеева Е.В. Анализ и диагностика финансово-хозяйственной деятельности предприятия. Учебное пособие. Улан-Удэ: Вост-Сиб. гос. технол. ун-т, 2003.</w:t>
      </w:r>
    </w:p>
    <w:p w14:paraId="5DB4432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Башмакова</w:t>
      </w:r>
      <w:r>
        <w:rPr>
          <w:rStyle w:val="WW8Num2z0"/>
          <w:rFonts w:ascii="Verdana" w:hAnsi="Verdana"/>
          <w:color w:val="000000"/>
          <w:sz w:val="18"/>
          <w:szCs w:val="18"/>
        </w:rPr>
        <w:t> </w:t>
      </w:r>
      <w:r>
        <w:rPr>
          <w:rFonts w:ascii="Verdana" w:hAnsi="Verdana"/>
          <w:color w:val="000000"/>
          <w:sz w:val="18"/>
          <w:szCs w:val="18"/>
        </w:rPr>
        <w:t>Н.И. Мировые тенденции развития высшего образования в XXI веке: видение</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и практика реформ // Высшее образование сегодня, 2007.-№1.</w:t>
      </w:r>
    </w:p>
    <w:p w14:paraId="6780655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М.А.Ю Джамай Е.В. Идентификация и измерение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инновационно активного предприятия // Экономическая наука, 2001. №4.</w:t>
      </w:r>
    </w:p>
    <w:p w14:paraId="43BD7DD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Пер. с англ. М., 1994.</w:t>
      </w:r>
    </w:p>
    <w:p w14:paraId="5791B83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О.Н. Проблемы анализа экономического потенциала предприятия. http://www.conf.susu.ru/blinova.html.</w:t>
      </w:r>
    </w:p>
    <w:p w14:paraId="0C55BDC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Большой толковый словарь русского языка / Гл. ред. С.А. Кузнецов. -СПб.: Норинт, 2000.</w:t>
      </w:r>
    </w:p>
    <w:p w14:paraId="505F197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2003.</w:t>
      </w:r>
    </w:p>
    <w:p w14:paraId="6B5FF83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Бромберг</w:t>
      </w:r>
      <w:r>
        <w:rPr>
          <w:rStyle w:val="WW8Num2z0"/>
          <w:rFonts w:ascii="Verdana" w:hAnsi="Verdana"/>
          <w:color w:val="000000"/>
          <w:sz w:val="18"/>
          <w:szCs w:val="18"/>
        </w:rPr>
        <w:t> </w:t>
      </w:r>
      <w:r>
        <w:rPr>
          <w:rFonts w:ascii="Verdana" w:hAnsi="Verdana"/>
          <w:color w:val="000000"/>
          <w:sz w:val="18"/>
          <w:szCs w:val="18"/>
        </w:rPr>
        <w:t>Г. Б. Интеллектуальная собственность: действительность переходного периода и рыночные аспекты / Б. Г. Бромберг, Б. С.</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 М.: ИНИЦ Роспатента, 2000.</w:t>
      </w:r>
    </w:p>
    <w:p w14:paraId="5BC1381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Варнавская</w:t>
      </w:r>
      <w:r>
        <w:rPr>
          <w:rStyle w:val="WW8Num2z0"/>
          <w:rFonts w:ascii="Verdana" w:hAnsi="Verdana"/>
          <w:color w:val="000000"/>
          <w:sz w:val="18"/>
          <w:szCs w:val="18"/>
        </w:rPr>
        <w:t> </w:t>
      </w:r>
      <w:r>
        <w:rPr>
          <w:rFonts w:ascii="Verdana" w:hAnsi="Verdana"/>
          <w:color w:val="000000"/>
          <w:sz w:val="18"/>
          <w:szCs w:val="18"/>
        </w:rPr>
        <w:t>И.П., Лахтина В.Г. О методологии измерения репродукционных затрат и результатов //</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анализ, 2007.-№1.</w:t>
      </w:r>
    </w:p>
    <w:p w14:paraId="1E92489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Учебное пособие, 4-е изд. М.: Изд-во Омега-Л, 2007.</w:t>
      </w:r>
    </w:p>
    <w:p w14:paraId="6CF7881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Вербицкая Л., Касевич В.</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автономия и проблема управления в высшем образовании // Высшее образование в России, 2006, №6.</w:t>
      </w:r>
    </w:p>
    <w:p w14:paraId="6F2CE63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Ветров Ю.Высшее образование: проблемы, перспективы // Высшее образование в России, 2006. -№11.</w:t>
      </w:r>
    </w:p>
    <w:p w14:paraId="2889DD8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М.: Изд-во ТК Велби, Проспект, 2007.</w:t>
      </w:r>
    </w:p>
    <w:p w14:paraId="4C04210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Т.Б., Грызлов B.C., Приходский В.Е. Опыт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в Череповецком государственном университете // Университетское управление: практика и анализ, 2005. -№3.</w:t>
      </w:r>
    </w:p>
    <w:p w14:paraId="557461C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 П., Нобелевская премия за рынок с человеческим лицом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2003.-№1.</w:t>
      </w:r>
    </w:p>
    <w:p w14:paraId="6CD83E1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 П., Первая Нобелевская</w:t>
      </w:r>
      <w:r>
        <w:rPr>
          <w:rStyle w:val="WW8Num2z0"/>
          <w:rFonts w:ascii="Verdana" w:hAnsi="Verdana"/>
          <w:color w:val="000000"/>
          <w:sz w:val="18"/>
          <w:szCs w:val="18"/>
        </w:rPr>
        <w:t> </w:t>
      </w:r>
      <w:r>
        <w:rPr>
          <w:rStyle w:val="WW8Num3z0"/>
          <w:rFonts w:ascii="Verdana" w:hAnsi="Verdana"/>
          <w:color w:val="4682B4"/>
          <w:sz w:val="18"/>
          <w:szCs w:val="18"/>
        </w:rPr>
        <w:t>премия</w:t>
      </w:r>
      <w:r>
        <w:rPr>
          <w:rStyle w:val="WW8Num2z0"/>
          <w:rFonts w:ascii="Verdana" w:hAnsi="Verdana"/>
          <w:color w:val="000000"/>
          <w:sz w:val="18"/>
          <w:szCs w:val="18"/>
        </w:rPr>
        <w:t> </w:t>
      </w:r>
      <w:r>
        <w:rPr>
          <w:rFonts w:ascii="Verdana" w:hAnsi="Verdana"/>
          <w:color w:val="000000"/>
          <w:sz w:val="18"/>
          <w:szCs w:val="18"/>
        </w:rPr>
        <w:t>по экономике в XXI веке // ЭКО, 2002.-№1.</w:t>
      </w:r>
    </w:p>
    <w:p w14:paraId="3ED33C5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Воропанова</w:t>
      </w:r>
      <w:r>
        <w:rPr>
          <w:rStyle w:val="WW8Num2z0"/>
          <w:rFonts w:ascii="Verdana" w:hAnsi="Verdana"/>
          <w:color w:val="000000"/>
          <w:sz w:val="18"/>
          <w:szCs w:val="18"/>
        </w:rPr>
        <w:t> </w:t>
      </w:r>
      <w:r>
        <w:rPr>
          <w:rFonts w:ascii="Verdana" w:hAnsi="Verdana"/>
          <w:color w:val="000000"/>
          <w:sz w:val="18"/>
          <w:szCs w:val="18"/>
        </w:rPr>
        <w:t>И.Н., Илышев A.M., Шанчуров С.М. Анализ научно-инновационной деятельности в техническом вузе // Экономический анализ, 2004.-№18.</w:t>
      </w:r>
    </w:p>
    <w:p w14:paraId="48BFC29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А.И., Орлова Т.М.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-стратегический потенциал организации / Под. ред.</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А.И., Орловой Т.М.- М.: Социальные отношения, 2003.</w:t>
      </w:r>
    </w:p>
    <w:p w14:paraId="7F989F3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Геворкян Е. Кадры высшей школы: актуальное состояние // Высшее образование в России, 2006. № 9.</w:t>
      </w:r>
    </w:p>
    <w:p w14:paraId="1D2055E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Грантовое</w:t>
      </w:r>
      <w:r>
        <w:rPr>
          <w:rStyle w:val="WW8Num2z0"/>
          <w:rFonts w:ascii="Verdana" w:hAnsi="Verdana"/>
          <w:color w:val="000000"/>
          <w:sz w:val="18"/>
          <w:szCs w:val="18"/>
        </w:rPr>
        <w:t> </w:t>
      </w:r>
      <w:r>
        <w:rPr>
          <w:rFonts w:ascii="Verdana" w:hAnsi="Verdana"/>
          <w:color w:val="000000"/>
          <w:sz w:val="18"/>
          <w:szCs w:val="18"/>
        </w:rPr>
        <w:t>финансирование российской науки: новые тенденции // Науковедение и новые тенденции в развитии российской науки. / Ред.</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Style w:val="WW8Num2z0"/>
          <w:rFonts w:ascii="Verdana" w:hAnsi="Verdana"/>
          <w:color w:val="000000"/>
          <w:sz w:val="18"/>
          <w:szCs w:val="18"/>
        </w:rPr>
        <w:t> </w:t>
      </w:r>
      <w:r>
        <w:rPr>
          <w:rFonts w:ascii="Verdana" w:hAnsi="Verdana"/>
          <w:color w:val="000000"/>
          <w:sz w:val="18"/>
          <w:szCs w:val="18"/>
        </w:rPr>
        <w:t>А.Г., Семенова H.H., Юревич A.B. М.: Логос, 2005.</w:t>
      </w:r>
    </w:p>
    <w:p w14:paraId="7C8C217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Гребнев Jl. Академическая и профессиональная квалификации (Болонский процесс и российское законодательство) // Высшее образование в России, 2006. № 6.</w:t>
      </w:r>
    </w:p>
    <w:p w14:paraId="26EC7B9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Грошев</w:t>
      </w:r>
      <w:r>
        <w:rPr>
          <w:rStyle w:val="WW8Num2z0"/>
          <w:rFonts w:ascii="Verdana" w:hAnsi="Verdana"/>
          <w:color w:val="000000"/>
          <w:sz w:val="18"/>
          <w:szCs w:val="18"/>
        </w:rPr>
        <w:t> </w:t>
      </w:r>
      <w:r>
        <w:rPr>
          <w:rFonts w:ascii="Verdana" w:hAnsi="Verdana"/>
          <w:color w:val="000000"/>
          <w:sz w:val="18"/>
          <w:szCs w:val="18"/>
        </w:rPr>
        <w:t>А.Р., Реутов Ю.И. Состояние и основные направления развития Югорского государственного университета // Университетское управление: практика и анализ, 2005. №3.</w:t>
      </w:r>
    </w:p>
    <w:p w14:paraId="594E33E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Группа восьми в цифрах.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2006.</w:t>
      </w:r>
    </w:p>
    <w:p w14:paraId="282951C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Дашибалдаров Б.-Ж.Д.</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 национальном образовании //</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образовании, 2007. №4.</w:t>
      </w:r>
    </w:p>
    <w:p w14:paraId="5431F4C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Дежина</w:t>
      </w:r>
      <w:r>
        <w:rPr>
          <w:rStyle w:val="WW8Num2z0"/>
          <w:rFonts w:ascii="Verdana" w:hAnsi="Verdana"/>
          <w:color w:val="000000"/>
          <w:sz w:val="18"/>
          <w:szCs w:val="18"/>
        </w:rPr>
        <w:t> </w:t>
      </w:r>
      <w:r>
        <w:rPr>
          <w:rFonts w:ascii="Verdana" w:hAnsi="Verdana"/>
          <w:color w:val="000000"/>
          <w:sz w:val="18"/>
          <w:szCs w:val="18"/>
        </w:rPr>
        <w:t>И.Г. Государственная кадровая политика в сфере науки и ее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2006. -№6.</w:t>
      </w:r>
    </w:p>
    <w:p w14:paraId="1B87B7A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Доклад ГосСовета РФ от 12.03.2006 г.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образования основа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России», http://www.websib.ru/develop/page.php?article=44.</w:t>
      </w:r>
    </w:p>
    <w:p w14:paraId="409D613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Дудырев</w:t>
      </w:r>
      <w:r>
        <w:rPr>
          <w:rStyle w:val="WW8Num2z0"/>
          <w:rFonts w:ascii="Verdana" w:hAnsi="Verdana"/>
          <w:color w:val="000000"/>
          <w:sz w:val="18"/>
          <w:szCs w:val="18"/>
        </w:rPr>
        <w:t> </w:t>
      </w:r>
      <w:r>
        <w:rPr>
          <w:rFonts w:ascii="Verdana" w:hAnsi="Verdana"/>
          <w:color w:val="000000"/>
          <w:sz w:val="18"/>
          <w:szCs w:val="18"/>
        </w:rPr>
        <w:t>Ф.Ф. Инновационные вузы: основные векторы развития // Университетское управление: практика и анализ, 2006. №6.</w:t>
      </w:r>
    </w:p>
    <w:p w14:paraId="70A6D21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Дюркгейм Э. Общественное разделение труда. Метод социологии. М.: Наука, 1991.</w:t>
      </w:r>
    </w:p>
    <w:p w14:paraId="4AD5CFA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Застенкер</w:t>
      </w:r>
      <w:r>
        <w:rPr>
          <w:rStyle w:val="WW8Num2z0"/>
          <w:rFonts w:ascii="Verdana" w:hAnsi="Verdana"/>
          <w:color w:val="000000"/>
          <w:sz w:val="18"/>
          <w:szCs w:val="18"/>
        </w:rPr>
        <w:t> </w:t>
      </w:r>
      <w:r>
        <w:rPr>
          <w:rFonts w:ascii="Verdana" w:hAnsi="Verdana"/>
          <w:color w:val="000000"/>
          <w:sz w:val="18"/>
          <w:szCs w:val="18"/>
        </w:rPr>
        <w:t>Н. Е. Анри де Сен-Симон / В сб.: История социалистических учений, М., 1962.</w:t>
      </w:r>
    </w:p>
    <w:p w14:paraId="078B64A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Зинов</w:t>
      </w:r>
      <w:r>
        <w:rPr>
          <w:rStyle w:val="WW8Num2z0"/>
          <w:rFonts w:ascii="Verdana" w:hAnsi="Verdana"/>
          <w:color w:val="000000"/>
          <w:sz w:val="18"/>
          <w:szCs w:val="18"/>
        </w:rPr>
        <w:t> </w:t>
      </w:r>
      <w:r>
        <w:rPr>
          <w:rFonts w:ascii="Verdana" w:hAnsi="Verdana"/>
          <w:color w:val="000000"/>
          <w:sz w:val="18"/>
          <w:szCs w:val="18"/>
        </w:rPr>
        <w:t>В.Г., Сафарян К.В. Интеллектуальный капитал как базовая характеристика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АХН, Центр коммерциализации технологий, 2001.</w:t>
      </w:r>
    </w:p>
    <w:p w14:paraId="09A021C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 И. Национальные инновационные системы. М.: Наука, 2002.</w:t>
      </w:r>
    </w:p>
    <w:p w14:paraId="5F3B6B2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Ивашевский</w:t>
      </w:r>
      <w:r>
        <w:rPr>
          <w:rStyle w:val="WW8Num2z0"/>
          <w:rFonts w:ascii="Verdana" w:hAnsi="Verdana"/>
          <w:color w:val="000000"/>
          <w:sz w:val="18"/>
          <w:szCs w:val="18"/>
        </w:rPr>
        <w:t> </w:t>
      </w:r>
      <w:r>
        <w:rPr>
          <w:rFonts w:ascii="Verdana" w:hAnsi="Verdana"/>
          <w:color w:val="000000"/>
          <w:sz w:val="18"/>
          <w:szCs w:val="18"/>
        </w:rPr>
        <w:t>С. Л. На пути к изменению образовательных потребностей российского общества // Инновации в образовании, 2007. №6.</w:t>
      </w:r>
    </w:p>
    <w:p w14:paraId="0589F3E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И.И., Воропанова И.Н. Проблемы трансформации крупного технического вуза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университетпредпринимательского типа (взгляд изнутри) // Инженерное образование,2004,-№2.</w:t>
      </w:r>
    </w:p>
    <w:p w14:paraId="185DFA9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Воропанова И.Н.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,2005.</w:t>
      </w:r>
    </w:p>
    <w:p w14:paraId="68637CB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Селевич Т.С.</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конкурентный анализ в транзитивной экономике: Научное издание. Екатеринбург: Издат. УГТУ-УПИ, 2007.</w:t>
      </w:r>
    </w:p>
    <w:p w14:paraId="4BB4A77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Лаврентьева И.В. Стратегия включения репродуктивного труда в экономику России: Монография. М.: ИД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w:t>
      </w:r>
    </w:p>
    <w:p w14:paraId="6C88528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Основная задача грядущей России // Наши задачи. Т.1. М.: Рарог, 1992.</w:t>
      </w:r>
    </w:p>
    <w:p w14:paraId="44D39D0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2005: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w:t>
      </w:r>
    </w:p>
    <w:p w14:paraId="053CCDA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Ищенко В., Сазонова 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образования, науки и производства. Опыт практического решения // Высшее образование в России, 2006. № 10.</w:t>
      </w:r>
    </w:p>
    <w:p w14:paraId="08A914B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Кабалина</w:t>
      </w:r>
      <w:r>
        <w:rPr>
          <w:rStyle w:val="WW8Num2z0"/>
          <w:rFonts w:ascii="Verdana" w:hAnsi="Verdana"/>
          <w:color w:val="000000"/>
          <w:sz w:val="18"/>
          <w:szCs w:val="18"/>
        </w:rPr>
        <w:t> </w:t>
      </w:r>
      <w:r>
        <w:rPr>
          <w:rFonts w:ascii="Verdana" w:hAnsi="Verdana"/>
          <w:color w:val="000000"/>
          <w:sz w:val="18"/>
          <w:szCs w:val="18"/>
        </w:rPr>
        <w:t>В.И., Кларк С. Инновации на постсоветских предприятиях // Вопросы экономики, 2001. № 7.</w:t>
      </w:r>
    </w:p>
    <w:p w14:paraId="598BB28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Т.И.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w:t>
      </w:r>
    </w:p>
    <w:p w14:paraId="5F4CB1E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Кириллина Ю. Качество образования как комплексная проблема // Высшее образование в России, 2006. № 10.</w:t>
      </w:r>
    </w:p>
    <w:p w14:paraId="1C526C2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А.К. Колонка редактора // Университетское управление: практика и анализ, 2005. №2.</w:t>
      </w:r>
    </w:p>
    <w:p w14:paraId="210BB73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А.К. Стратегическое планирование развития российских вузов: итоги реализации проекта и перспективы // Университетское управление:практика и анализ, 2005. №3.</w:t>
      </w:r>
    </w:p>
    <w:p w14:paraId="598152E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Е.А. Об университетах и их стратегиях // Университетское управление: практика и анализ, 2005. №4.</w:t>
      </w:r>
    </w:p>
    <w:p w14:paraId="5157885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2004.</w:t>
      </w:r>
    </w:p>
    <w:p w14:paraId="26176D6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w:t>
      </w:r>
    </w:p>
    <w:p w14:paraId="6BCD719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Ковалевский В. Университетский комплекс и инновационный потенциал региона // Высшее образование в России, 2007. № 4.</w:t>
      </w:r>
    </w:p>
    <w:p w14:paraId="438BB84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Концепция интеллектуального капитала и политика государства в области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Лазер-Информа, 2005.-№ 19-20.</w:t>
      </w:r>
    </w:p>
    <w:p w14:paraId="6228359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Колясников</w:t>
      </w:r>
      <w:r>
        <w:rPr>
          <w:rStyle w:val="WW8Num2z0"/>
          <w:rFonts w:ascii="Verdana" w:hAnsi="Verdana"/>
          <w:color w:val="000000"/>
          <w:sz w:val="18"/>
          <w:szCs w:val="18"/>
        </w:rPr>
        <w:t> </w:t>
      </w:r>
      <w:r>
        <w:rPr>
          <w:rFonts w:ascii="Verdana" w:hAnsi="Verdana"/>
          <w:color w:val="000000"/>
          <w:sz w:val="18"/>
          <w:szCs w:val="18"/>
        </w:rPr>
        <w:t>В.А., Смирнов М.В., Стариков A.A. Уральская государственная архитектурно-художественная академия: концепция стратегического плана творческого вуза // Университетское управление: практика и анализ, 2005. -№3.</w:t>
      </w:r>
    </w:p>
    <w:p w14:paraId="3B9D6AA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Организация системы управленческого анализа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Управленческий анализ, 2005. -№ 1.</w:t>
      </w:r>
    </w:p>
    <w:p w14:paraId="21115F5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Кротова</w:t>
      </w:r>
      <w:r>
        <w:rPr>
          <w:rStyle w:val="WW8Num2z0"/>
          <w:rFonts w:ascii="Verdana" w:hAnsi="Verdana"/>
          <w:color w:val="000000"/>
          <w:sz w:val="18"/>
          <w:szCs w:val="18"/>
        </w:rPr>
        <w:t> </w:t>
      </w:r>
      <w:r>
        <w:rPr>
          <w:rFonts w:ascii="Verdana" w:hAnsi="Verdana"/>
          <w:color w:val="000000"/>
          <w:sz w:val="18"/>
          <w:szCs w:val="18"/>
        </w:rPr>
        <w:t>Н.В., Клеппер Е.В.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М.: Финансы и Статистика, 2006.</w:t>
      </w:r>
    </w:p>
    <w:p w14:paraId="32842C5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Ксенофонт. Анабасис. М.: Изд-во ACT, 2003.</w:t>
      </w:r>
    </w:p>
    <w:p w14:paraId="13A57F8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Н., Яковец В. Россия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М.: Экономика. - 2005.</w:t>
      </w:r>
    </w:p>
    <w:p w14:paraId="4F1A8F9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Курс экономической теории. М: «АСА», 2000.</w:t>
      </w:r>
    </w:p>
    <w:p w14:paraId="4904B35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Г.И. Глобальные вызовы современной образовательной системе. Каким будет ответ университетов? // Университетское управление: практика и анализ, 2005.-№2.</w:t>
      </w:r>
    </w:p>
    <w:p w14:paraId="5460A54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Тахо-Годи A.A. Платон. Аристотель М., Мол. гвардия, 1993.</w:t>
      </w:r>
    </w:p>
    <w:p w14:paraId="1AB1C07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Е.Л. Интегральный стратегический анализ деятельности вуза // Университетское управление: практика и анализ. № 5 (45) - 2006.</w:t>
      </w:r>
    </w:p>
    <w:p w14:paraId="3031014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w:t>
      </w:r>
    </w:p>
    <w:p w14:paraId="630BB4A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Г.В., Бабанский М.Д., Ревушкин A.C.,</w:t>
      </w:r>
      <w:r>
        <w:rPr>
          <w:rStyle w:val="WW8Num2z0"/>
          <w:rFonts w:ascii="Verdana" w:hAnsi="Verdana"/>
          <w:color w:val="000000"/>
          <w:sz w:val="18"/>
          <w:szCs w:val="18"/>
        </w:rPr>
        <w:t> </w:t>
      </w:r>
      <w:r>
        <w:rPr>
          <w:rStyle w:val="WW8Num3z0"/>
          <w:rFonts w:ascii="Verdana" w:hAnsi="Verdana"/>
          <w:color w:val="4682B4"/>
          <w:sz w:val="18"/>
          <w:szCs w:val="18"/>
        </w:rPr>
        <w:t>Дунаевский</w:t>
      </w:r>
      <w:r>
        <w:rPr>
          <w:rStyle w:val="WW8Num2z0"/>
          <w:rFonts w:ascii="Verdana" w:hAnsi="Verdana"/>
          <w:color w:val="000000"/>
          <w:sz w:val="18"/>
          <w:szCs w:val="18"/>
        </w:rPr>
        <w:t> </w:t>
      </w:r>
      <w:r>
        <w:rPr>
          <w:rFonts w:ascii="Verdana" w:hAnsi="Verdana"/>
          <w:color w:val="000000"/>
          <w:sz w:val="18"/>
          <w:szCs w:val="18"/>
        </w:rPr>
        <w:t>Г.Е., Демкин В.П. Некоторые итоги первого года реализации инновационной образовательной программы // Университетское управление: практика и анализ, 2007.-№2.</w:t>
      </w:r>
    </w:p>
    <w:p w14:paraId="531F122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Макаркин</w:t>
      </w:r>
      <w:r>
        <w:rPr>
          <w:rStyle w:val="WW8Num2z0"/>
          <w:rFonts w:ascii="Verdana" w:hAnsi="Verdana"/>
          <w:color w:val="000000"/>
          <w:sz w:val="18"/>
          <w:szCs w:val="18"/>
        </w:rPr>
        <w:t> </w:t>
      </w:r>
      <w:r>
        <w:rPr>
          <w:rFonts w:ascii="Verdana" w:hAnsi="Verdana"/>
          <w:color w:val="000000"/>
          <w:sz w:val="18"/>
          <w:szCs w:val="18"/>
        </w:rPr>
        <w:t>Н.П., Томилин О.Б., Фадеева И.М. Опыт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Мордовском государственном университете // Университетское управление: практика и анализ, 2005. -№3.</w:t>
      </w:r>
    </w:p>
    <w:p w14:paraId="6A097DE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М.: Март, 2004.</w:t>
      </w:r>
    </w:p>
    <w:p w14:paraId="092FBED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Маркс К. и Энгельс Ф., Соч., 2 изд., т. 32.</w:t>
      </w:r>
    </w:p>
    <w:p w14:paraId="07B81EB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Массачусетский технологический институт, http://ru.wikipedia.org/wiki/.</w:t>
      </w:r>
    </w:p>
    <w:p w14:paraId="3D7FDEB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Структура в кулаке: создание эффективной организации / Г. Минцберг ; пер. с англ. Д. Раевской ; под общ. ред. Ю. 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2002.</w:t>
      </w:r>
    </w:p>
    <w:p w14:paraId="6D90438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Морган Э.</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источников финансирования в системе высшего образования: сравнительный обзор // Университетское управление: практика и анализ, 2004. №2.</w:t>
      </w:r>
    </w:p>
    <w:p w14:paraId="527BC0E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Морган Э. Нужно ли университетам</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Прагматическая оценка // Университетское управление: практика и анализ, 2005.-№4.</w:t>
      </w:r>
    </w:p>
    <w:p w14:paraId="70A51C2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Набойченко</w:t>
      </w:r>
      <w:r>
        <w:rPr>
          <w:rStyle w:val="WW8Num2z0"/>
          <w:rFonts w:ascii="Verdana" w:hAnsi="Verdana"/>
          <w:color w:val="000000"/>
          <w:sz w:val="18"/>
          <w:szCs w:val="18"/>
        </w:rPr>
        <w:t> </w:t>
      </w:r>
      <w:r>
        <w:rPr>
          <w:rFonts w:ascii="Verdana" w:hAnsi="Verdana"/>
          <w:color w:val="000000"/>
          <w:sz w:val="18"/>
          <w:szCs w:val="18"/>
        </w:rPr>
        <w:t>С.С. Идентификация профессионального образования как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интеллектуального капитала //Журнал Ассоциации инженерного образования России «</w:t>
      </w:r>
      <w:r>
        <w:rPr>
          <w:rStyle w:val="WW8Num3z0"/>
          <w:rFonts w:ascii="Verdana" w:hAnsi="Verdana"/>
          <w:color w:val="4682B4"/>
          <w:sz w:val="18"/>
          <w:szCs w:val="18"/>
        </w:rPr>
        <w:t>Инженерное образование</w:t>
      </w:r>
      <w:r>
        <w:rPr>
          <w:rFonts w:ascii="Verdana" w:hAnsi="Verdana"/>
          <w:color w:val="000000"/>
          <w:sz w:val="18"/>
          <w:szCs w:val="18"/>
        </w:rPr>
        <w:t>». 2005.-№3.</w:t>
      </w:r>
    </w:p>
    <w:p w14:paraId="093554F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Набойченко</w:t>
      </w:r>
      <w:r>
        <w:rPr>
          <w:rStyle w:val="WW8Num2z0"/>
          <w:rFonts w:ascii="Verdana" w:hAnsi="Verdana"/>
          <w:color w:val="000000"/>
          <w:sz w:val="18"/>
          <w:szCs w:val="18"/>
        </w:rPr>
        <w:t> </w:t>
      </w:r>
      <w:r>
        <w:rPr>
          <w:rFonts w:ascii="Verdana" w:hAnsi="Verdana"/>
          <w:color w:val="000000"/>
          <w:sz w:val="18"/>
          <w:szCs w:val="18"/>
        </w:rPr>
        <w:t>С.С., Соболев А.Б., Ребрин О.И.,</w:t>
      </w:r>
      <w:r>
        <w:rPr>
          <w:rStyle w:val="WW8Num2z0"/>
          <w:rFonts w:ascii="Verdana" w:hAnsi="Verdana"/>
          <w:color w:val="000000"/>
          <w:sz w:val="18"/>
          <w:szCs w:val="18"/>
        </w:rPr>
        <w:t> </w:t>
      </w:r>
      <w:r>
        <w:rPr>
          <w:rStyle w:val="WW8Num3z0"/>
          <w:rFonts w:ascii="Verdana" w:hAnsi="Verdana"/>
          <w:color w:val="4682B4"/>
          <w:sz w:val="18"/>
          <w:szCs w:val="18"/>
        </w:rPr>
        <w:t>Кортов</w:t>
      </w:r>
      <w:r>
        <w:rPr>
          <w:rStyle w:val="WW8Num2z0"/>
          <w:rFonts w:ascii="Verdana" w:hAnsi="Verdana"/>
          <w:color w:val="000000"/>
          <w:sz w:val="18"/>
          <w:szCs w:val="18"/>
        </w:rPr>
        <w:t> </w:t>
      </w:r>
      <w:r>
        <w:rPr>
          <w:rFonts w:ascii="Verdana" w:hAnsi="Verdana"/>
          <w:color w:val="000000"/>
          <w:sz w:val="18"/>
          <w:szCs w:val="18"/>
        </w:rPr>
        <w:t>C.B. Инновационная образовательная программа УГТУ-УПИ // Университетское управление: практика и анализ, 2007. №2.</w:t>
      </w:r>
    </w:p>
    <w:p w14:paraId="5E09511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Наука России в цифрах: 2001. Стат. сб.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w:t>
      </w:r>
    </w:p>
    <w:p w14:paraId="26788C2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Наука России в цифрах: 2004. Стат. сб. М.: ЦИСН, 2004.</w:t>
      </w:r>
    </w:p>
    <w:p w14:paraId="79A5F28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Негиши Т. История экономической теории (продвинутый курс) 1994.</w:t>
      </w:r>
    </w:p>
    <w:p w14:paraId="6E5746D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Нейман фон Дж.,</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О.Теория игр и экономическое поведение. Пер. с анг.1970.</w:t>
      </w:r>
    </w:p>
    <w:p w14:paraId="25459FB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Новейший словарь иностранных слов и выражений. М.: ООО «Издательство</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Мн.: Харвест, 2002.</w:t>
      </w:r>
    </w:p>
    <w:p w14:paraId="7B0D01D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 Теория развития: Модели экономического роста (вклад человеческого капитала) // Вопросы экономики, 2000. № 9.</w:t>
      </w:r>
    </w:p>
    <w:p w14:paraId="3D0BED6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Общероссийский классификатор видов экономической деятельности, продукции и услуг. Т. 1,2. М.: Приор, 1997.</w:t>
      </w:r>
    </w:p>
    <w:p w14:paraId="0D9F0B5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Одрин</w:t>
      </w:r>
      <w:r>
        <w:rPr>
          <w:rStyle w:val="WW8Num2z0"/>
          <w:rFonts w:ascii="Verdana" w:hAnsi="Verdana"/>
          <w:color w:val="000000"/>
          <w:sz w:val="18"/>
          <w:szCs w:val="18"/>
        </w:rPr>
        <w:t> </w:t>
      </w:r>
      <w:r>
        <w:rPr>
          <w:rFonts w:ascii="Verdana" w:hAnsi="Verdana"/>
          <w:color w:val="000000"/>
          <w:sz w:val="18"/>
          <w:szCs w:val="18"/>
        </w:rPr>
        <w:t>В.М. Морфологический анализ систем: постановка задачи, классификация методов, морфологические методы «</w:t>
      </w:r>
      <w:r>
        <w:rPr>
          <w:rStyle w:val="WW8Num3z0"/>
          <w:rFonts w:ascii="Verdana" w:hAnsi="Verdana"/>
          <w:color w:val="4682B4"/>
          <w:sz w:val="18"/>
          <w:szCs w:val="18"/>
        </w:rPr>
        <w:t>конструирования</w:t>
      </w:r>
      <w:r>
        <w:rPr>
          <w:rFonts w:ascii="Verdana" w:hAnsi="Verdana"/>
          <w:color w:val="000000"/>
          <w:sz w:val="18"/>
          <w:szCs w:val="18"/>
        </w:rPr>
        <w:t>». Препринт Ж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Киев, 1986.</w:t>
      </w:r>
    </w:p>
    <w:p w14:paraId="2982E5A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Одрин</w:t>
      </w:r>
      <w:r>
        <w:rPr>
          <w:rStyle w:val="WW8Num2z0"/>
          <w:rFonts w:ascii="Verdana" w:hAnsi="Verdana"/>
          <w:color w:val="000000"/>
          <w:sz w:val="18"/>
          <w:szCs w:val="18"/>
        </w:rPr>
        <w:t> </w:t>
      </w:r>
      <w:r>
        <w:rPr>
          <w:rFonts w:ascii="Verdana" w:hAnsi="Verdana"/>
          <w:color w:val="000000"/>
          <w:sz w:val="18"/>
          <w:szCs w:val="18"/>
        </w:rPr>
        <w:t>В.М., Картавов С.С. Морфологический анализ систем: построение морфологических таблиц. Киев: Наука Думка, 1977.</w:t>
      </w:r>
    </w:p>
    <w:p w14:paraId="1DB19B8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Опубликован список 100 лучших вузов планеты, www.newsru.com.</w:t>
      </w:r>
    </w:p>
    <w:p w14:paraId="41A84BA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Отчет по проекту «Разработка научно-методологических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управленческого учета инновационной активности вузов Минобразования России (на примере вузов Уральского федерального округа)». Екатеринбург, УГТУ-УПИ, 2002.</w:t>
      </w:r>
    </w:p>
    <w:p w14:paraId="706C308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Пахолков Н., Шепелева Ю. Университет интеллектуальный и инновационный ресурс развития региона // Высшее образование в России, 2007. -№3.</w:t>
      </w:r>
    </w:p>
    <w:p w14:paraId="018F38A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J1. Сумма арифметики, геометрии, учения о</w:t>
      </w:r>
      <w:r>
        <w:rPr>
          <w:rStyle w:val="WW8Num2z0"/>
          <w:rFonts w:ascii="Verdana" w:hAnsi="Verdana"/>
          <w:color w:val="000000"/>
          <w:sz w:val="18"/>
          <w:szCs w:val="18"/>
        </w:rPr>
        <w:t> </w:t>
      </w:r>
      <w:r>
        <w:rPr>
          <w:rStyle w:val="WW8Num3z0"/>
          <w:rFonts w:ascii="Verdana" w:hAnsi="Verdana"/>
          <w:color w:val="4682B4"/>
          <w:sz w:val="18"/>
          <w:szCs w:val="18"/>
        </w:rPr>
        <w:t>пропорциях</w:t>
      </w:r>
      <w:r>
        <w:rPr>
          <w:rStyle w:val="WW8Num2z0"/>
          <w:rFonts w:ascii="Verdana" w:hAnsi="Verdana"/>
          <w:color w:val="000000"/>
          <w:sz w:val="18"/>
          <w:szCs w:val="18"/>
        </w:rPr>
        <w:t> </w:t>
      </w:r>
      <w:r>
        <w:rPr>
          <w:rFonts w:ascii="Verdana" w:hAnsi="Verdana"/>
          <w:color w:val="000000"/>
          <w:sz w:val="18"/>
          <w:szCs w:val="18"/>
        </w:rPr>
        <w:t>и отношениях. Часть первая. Отдел 9. Трактат IX. О счетах и записях (Перевод Э. Г.</w:t>
      </w:r>
      <w:r>
        <w:rPr>
          <w:rStyle w:val="WW8Num2z0"/>
          <w:rFonts w:ascii="Verdana" w:hAnsi="Verdana"/>
          <w:color w:val="000000"/>
          <w:sz w:val="18"/>
          <w:szCs w:val="18"/>
        </w:rPr>
        <w:t> </w:t>
      </w:r>
      <w:r>
        <w:rPr>
          <w:rStyle w:val="WW8Num3z0"/>
          <w:rFonts w:ascii="Verdana" w:hAnsi="Verdana"/>
          <w:color w:val="4682B4"/>
          <w:sz w:val="18"/>
          <w:szCs w:val="18"/>
        </w:rPr>
        <w:t>Вальденберга</w:t>
      </w:r>
      <w:r>
        <w:rPr>
          <w:rFonts w:ascii="Verdana" w:hAnsi="Verdana"/>
          <w:color w:val="000000"/>
          <w:sz w:val="18"/>
          <w:szCs w:val="18"/>
        </w:rPr>
        <w:t>), 1494.</w:t>
      </w:r>
    </w:p>
    <w:p w14:paraId="6E7C8DA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Учебное пособие. СПб: Питер, 2003.</w:t>
      </w:r>
    </w:p>
    <w:p w14:paraId="3B53CBC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Петров П., Сухов С.Стратегическое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вуза // Высшее образование в России, 2007. № 2.</w:t>
      </w:r>
    </w:p>
    <w:p w14:paraId="18BCD9C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Смит А., Рикардо Д.,</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 Фридмен М. Классика экономической мысли. М.: ЭКМО-ПРЕСС, 2000. - 896 с.</w:t>
      </w:r>
    </w:p>
    <w:p w14:paraId="1FFB43E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Пирсон К. Грамматика науки. СПб.: изд-во "Шиповник", 1911.</w:t>
      </w:r>
    </w:p>
    <w:p w14:paraId="056950B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Платон. Сочинения в четырех томах. Том 1. СПб.: Издательство Санкт-Петербургского университета, 2006.</w:t>
      </w:r>
    </w:p>
    <w:p w14:paraId="344919E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и др. Управленческий учет и анализ с практическими примерами.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w:t>
      </w:r>
    </w:p>
    <w:p w14:paraId="73735B9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для вузов. М.: Изд-во Дело и Сервис, 2006.</w:t>
      </w:r>
    </w:p>
    <w:p w14:paraId="2B8E14F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Похолков</w:t>
      </w:r>
      <w:r>
        <w:rPr>
          <w:rStyle w:val="WW8Num2z0"/>
          <w:rFonts w:ascii="Verdana" w:hAnsi="Verdana"/>
          <w:color w:val="000000"/>
          <w:sz w:val="18"/>
          <w:szCs w:val="18"/>
        </w:rPr>
        <w:t> </w:t>
      </w:r>
      <w:r>
        <w:rPr>
          <w:rFonts w:ascii="Verdana" w:hAnsi="Verdana"/>
          <w:color w:val="000000"/>
          <w:sz w:val="18"/>
          <w:szCs w:val="18"/>
        </w:rPr>
        <w:t>Ю.П., Агранович Б.Л. Опережающая подготовка элитных специалистов и команд профессионалов</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уровня в области техники и технологий // Инженерное образование, 2007. №4.</w:t>
      </w:r>
    </w:p>
    <w:p w14:paraId="04C7F31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2002: Стат.сб. /Госкомстат России. М., 2002.</w:t>
      </w:r>
    </w:p>
    <w:p w14:paraId="05C4C61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Пустова Н.В. и</w:t>
      </w:r>
      <w:r>
        <w:rPr>
          <w:rStyle w:val="WW8Num2z0"/>
          <w:rFonts w:ascii="Verdana" w:hAnsi="Verdana"/>
          <w:color w:val="000000"/>
          <w:sz w:val="18"/>
          <w:szCs w:val="18"/>
        </w:rPr>
        <w:t> </w:t>
      </w:r>
      <w:r>
        <w:rPr>
          <w:rStyle w:val="WW8Num3z0"/>
          <w:rFonts w:ascii="Verdana" w:hAnsi="Verdana"/>
          <w:color w:val="4682B4"/>
          <w:sz w:val="18"/>
          <w:szCs w:val="18"/>
        </w:rPr>
        <w:t>Расторгуев</w:t>
      </w:r>
      <w:r>
        <w:rPr>
          <w:rStyle w:val="WW8Num2z0"/>
          <w:rFonts w:ascii="Verdana" w:hAnsi="Verdana"/>
          <w:color w:val="000000"/>
          <w:sz w:val="18"/>
          <w:szCs w:val="18"/>
        </w:rPr>
        <w:t> </w:t>
      </w:r>
      <w:r>
        <w:rPr>
          <w:rFonts w:ascii="Verdana" w:hAnsi="Verdana"/>
          <w:color w:val="000000"/>
          <w:sz w:val="18"/>
          <w:szCs w:val="18"/>
        </w:rPr>
        <w:t>Г.И. Инновационная образовательная программа «</w:t>
      </w:r>
      <w:r>
        <w:rPr>
          <w:rStyle w:val="WW8Num3z0"/>
          <w:rFonts w:ascii="Verdana" w:hAnsi="Verdana"/>
          <w:color w:val="4682B4"/>
          <w:sz w:val="18"/>
          <w:szCs w:val="18"/>
        </w:rPr>
        <w:t>Высокие технологии</w:t>
      </w:r>
      <w:r>
        <w:rPr>
          <w:rFonts w:ascii="Verdana" w:hAnsi="Verdana"/>
          <w:color w:val="000000"/>
          <w:sz w:val="18"/>
          <w:szCs w:val="18"/>
        </w:rPr>
        <w:t>» // Университетское управление: практика и анализ, 2007. №2.</w:t>
      </w:r>
    </w:p>
    <w:p w14:paraId="68F138C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Рахмин</w:t>
      </w:r>
      <w:r>
        <w:rPr>
          <w:rStyle w:val="WW8Num2z0"/>
          <w:rFonts w:ascii="Verdana" w:hAnsi="Verdana"/>
          <w:color w:val="000000"/>
          <w:sz w:val="18"/>
          <w:szCs w:val="18"/>
        </w:rPr>
        <w:t> </w:t>
      </w:r>
      <w:r>
        <w:rPr>
          <w:rFonts w:ascii="Verdana" w:hAnsi="Verdana"/>
          <w:color w:val="000000"/>
          <w:sz w:val="18"/>
          <w:szCs w:val="18"/>
        </w:rPr>
        <w:t>М.А., Серова О.Ю. Потенциал организации как основа ее конкурентоспособности // http://www.nbuv.gov.ua/Articles.</w:t>
      </w:r>
    </w:p>
    <w:p w14:paraId="091CEA6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Регионы России. Социально-экономические показатели. 2003: Стат.сб. / Росстат. М., 2003.</w:t>
      </w:r>
    </w:p>
    <w:p w14:paraId="3558B09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Регионы России. Социально-экономические показатели. 2005: Стат.сб. / Росстат. М., 2005.</w:t>
      </w:r>
    </w:p>
    <w:p w14:paraId="267BFF9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Регионы России. Социально-экономические показатели, 2006: Стат.сб. / Росстат.-М., 2006.</w:t>
      </w:r>
    </w:p>
    <w:p w14:paraId="7E089F5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Рогожин</w:t>
      </w:r>
      <w:r>
        <w:rPr>
          <w:rStyle w:val="WW8Num2z0"/>
          <w:rFonts w:ascii="Verdana" w:hAnsi="Verdana"/>
          <w:color w:val="000000"/>
          <w:sz w:val="18"/>
          <w:szCs w:val="18"/>
        </w:rPr>
        <w:t> </w:t>
      </w:r>
      <w:r>
        <w:rPr>
          <w:rFonts w:ascii="Verdana" w:hAnsi="Verdana"/>
          <w:color w:val="000000"/>
          <w:sz w:val="18"/>
          <w:szCs w:val="18"/>
        </w:rPr>
        <w:t>С.А. Органичное сочетание традиционного и инновационного подходов в образовании залог успешного развития университета // Университетское управление: практика и анализ, 2005. -№ 6.</w:t>
      </w:r>
    </w:p>
    <w:p w14:paraId="2BD6A16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Розмаинский</w:t>
      </w:r>
      <w:r>
        <w:rPr>
          <w:rStyle w:val="WW8Num2z0"/>
          <w:rFonts w:ascii="Verdana" w:hAnsi="Verdana"/>
          <w:color w:val="000000"/>
          <w:sz w:val="18"/>
          <w:szCs w:val="18"/>
        </w:rPr>
        <w:t> </w:t>
      </w:r>
      <w:r>
        <w:rPr>
          <w:rFonts w:ascii="Verdana" w:hAnsi="Verdana"/>
          <w:color w:val="000000"/>
          <w:sz w:val="18"/>
          <w:szCs w:val="18"/>
        </w:rPr>
        <w:t>И. В., Холодилин К. А. История экономического анализа на Западе. СПб., 2000.</w:t>
      </w:r>
    </w:p>
    <w:p w14:paraId="63F9E3F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Российский статистический ежегодник. 2006: Стат. сб./Росстат.- М., 2006.</w:t>
      </w:r>
    </w:p>
    <w:p w14:paraId="04ABAA3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Россия в цифрах. 2004: Крат. Стат. сб. / Федеральная служба государственной статистики. М., 2004.</w:t>
      </w:r>
    </w:p>
    <w:p w14:paraId="48ADC2E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 в цифрах. 2005: Крат. стат. сб. / Росстат. М., 2005.</w:t>
      </w:r>
    </w:p>
    <w:p w14:paraId="4D1A868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Россия в цифрах. 2007: Крат. стат. сб. / Росстат. М., 2007.</w:t>
      </w:r>
    </w:p>
    <w:p w14:paraId="0DA80A3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Рубин Ю., Теория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задачи повышения конкурентоспособности российского образования // Высшее образование в России, 2007.-№1.</w:t>
      </w:r>
    </w:p>
    <w:p w14:paraId="029CAEA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Об общественном договоре. Трактаты / Пер. с фр. М.: «КАНОН-пресс», «</w:t>
      </w:r>
      <w:r>
        <w:rPr>
          <w:rStyle w:val="WW8Num3z0"/>
          <w:rFonts w:ascii="Verdana" w:hAnsi="Verdana"/>
          <w:color w:val="4682B4"/>
          <w:sz w:val="18"/>
          <w:szCs w:val="18"/>
        </w:rPr>
        <w:t>Кучково поле</w:t>
      </w:r>
      <w:r>
        <w:rPr>
          <w:rFonts w:ascii="Verdana" w:hAnsi="Verdana"/>
          <w:color w:val="000000"/>
          <w:sz w:val="18"/>
          <w:szCs w:val="18"/>
        </w:rPr>
        <w:t>», 1998.</w:t>
      </w:r>
    </w:p>
    <w:p w14:paraId="4FE5323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пособие. М.: ИНФРА-М, 2006.</w:t>
      </w:r>
    </w:p>
    <w:p w14:paraId="26C4DB0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Садовничий В. Высшее образование России. Доступность. Качество. // Высшее образование в России, 2006. № 7.</w:t>
      </w:r>
    </w:p>
    <w:p w14:paraId="6914557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Сандей Э. Оценка состояния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на промышленных предприятиях в условиях рыночной экономики. http://www.cis2000.ru/publish/books/ book27/intro.shtml.</w:t>
      </w:r>
    </w:p>
    <w:p w14:paraId="4C209F7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Сергиенко H.JL Сознание и культура: анализ смысловой организации: Диссертация на соискание ученой степени доктора социологических наук. -Краснодар, 2002.</w:t>
      </w:r>
    </w:p>
    <w:p w14:paraId="1A923FC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Слуцкин M.JT. Управленческий анализ: Учебное пособие. С-Пб.: Питер, 2002.</w:t>
      </w:r>
    </w:p>
    <w:p w14:paraId="77A624F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П.И. Образование и национальная элита в современной России // Инновации и образование. Сборник материалов конференции. Серия</w:t>
      </w:r>
    </w:p>
    <w:p w14:paraId="3BE5DA5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Symposium",</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29. СПб.: Санкт-Петербургское философское общество, 2003.</w:t>
      </w:r>
    </w:p>
    <w:p w14:paraId="7BF74E0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Антология экономической классики: в 2-х т. М.:</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1993.</w:t>
      </w:r>
    </w:p>
    <w:p w14:paraId="5979EC8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H.A., Каверина О.Д. Управленческий анализ: Учебное пособие. М.: Изд-во </w:t>
      </w:r>
      <w:r>
        <w:rPr>
          <w:rFonts w:ascii="Verdana" w:hAnsi="Verdana"/>
          <w:color w:val="000000"/>
          <w:sz w:val="18"/>
          <w:szCs w:val="18"/>
        </w:rPr>
        <w:lastRenderedPageBreak/>
        <w:t>«</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w:t>
      </w:r>
    </w:p>
    <w:p w14:paraId="35743D6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J1.C. Анализ экономического потенциала действующего предприятия. М.: Экономическая литература, 2004.</w:t>
      </w:r>
    </w:p>
    <w:p w14:paraId="4763848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Составлен</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лучших вузов мира / Взгляд, 16 августа 2007г.</w:t>
      </w:r>
    </w:p>
    <w:p w14:paraId="4FDF5A00"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Спенсер Г. Воспитание: Умственное, нравственное и физическое / Пер. с англ. М.: УРАО, 2003.</w:t>
      </w:r>
    </w:p>
    <w:p w14:paraId="468C859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Справочник для поступающих в высшие учебные заведения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1990 году. -М: Высш. шк., 1990.</w:t>
      </w:r>
    </w:p>
    <w:p w14:paraId="17EEF38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Стаценко</w:t>
      </w:r>
      <w:r>
        <w:rPr>
          <w:rStyle w:val="WW8Num2z0"/>
          <w:rFonts w:ascii="Verdana" w:hAnsi="Verdana"/>
          <w:color w:val="000000"/>
          <w:sz w:val="18"/>
          <w:szCs w:val="18"/>
        </w:rPr>
        <w:t> </w:t>
      </w:r>
      <w:r>
        <w:rPr>
          <w:rFonts w:ascii="Verdana" w:hAnsi="Verdana"/>
          <w:color w:val="000000"/>
          <w:sz w:val="18"/>
          <w:szCs w:val="18"/>
        </w:rPr>
        <w:t>Л.Г., Бубновский А.Ю., Бернавская М.В. Профессиональное образование и воспитание творчеством // Инженерное образование, 2007.4.</w:t>
      </w:r>
    </w:p>
    <w:p w14:paraId="4500BEC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Стронгин Р., Гурбатов С., Петров А. Интеграция как путь повышения качества и востребованности образования // Высшее образование в России, 2006. -№ И.</w:t>
      </w:r>
    </w:p>
    <w:p w14:paraId="48A2EDF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Стронгин Р., Максимов Г. Опыт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образования и науки // Высшее образование в России, 2005. -№ 1.</w:t>
      </w:r>
    </w:p>
    <w:p w14:paraId="2D90269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Г.В., Штыкова Н.В. Университет в глобальном мире: новая миссия // Университетское управление: практика и анализ, 2005. № 6.</w:t>
      </w:r>
    </w:p>
    <w:p w14:paraId="0E259DD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Теоретическая экономика.</w:t>
      </w:r>
      <w:r>
        <w:rPr>
          <w:rStyle w:val="WW8Num2z0"/>
          <w:rFonts w:ascii="Verdana" w:hAnsi="Verdana"/>
          <w:color w:val="000000"/>
          <w:sz w:val="18"/>
          <w:szCs w:val="18"/>
        </w:rPr>
        <w:t> </w:t>
      </w:r>
      <w:r>
        <w:rPr>
          <w:rStyle w:val="WW8Num3z0"/>
          <w:rFonts w:ascii="Verdana" w:hAnsi="Verdana"/>
          <w:color w:val="4682B4"/>
          <w:sz w:val="18"/>
          <w:szCs w:val="18"/>
        </w:rPr>
        <w:t>Политэкономия</w:t>
      </w:r>
      <w:r>
        <w:rPr>
          <w:rStyle w:val="WW8Num2z0"/>
          <w:rFonts w:ascii="Verdana" w:hAnsi="Verdana"/>
          <w:color w:val="000000"/>
          <w:sz w:val="18"/>
          <w:szCs w:val="18"/>
        </w:rPr>
        <w:t> </w:t>
      </w:r>
      <w:r>
        <w:rPr>
          <w:rFonts w:ascii="Verdana" w:hAnsi="Verdana"/>
          <w:color w:val="000000"/>
          <w:sz w:val="18"/>
          <w:szCs w:val="18"/>
        </w:rPr>
        <w:t>/ Под ред. Журавлевой Г.П. и</w:t>
      </w:r>
      <w:r>
        <w:rPr>
          <w:rStyle w:val="WW8Num2z0"/>
          <w:rFonts w:ascii="Verdana" w:hAnsi="Verdana"/>
          <w:color w:val="000000"/>
          <w:sz w:val="18"/>
          <w:szCs w:val="18"/>
        </w:rPr>
        <w:t> </w:t>
      </w:r>
      <w:r>
        <w:rPr>
          <w:rStyle w:val="WW8Num3z0"/>
          <w:rFonts w:ascii="Verdana" w:hAnsi="Verdana"/>
          <w:color w:val="4682B4"/>
          <w:sz w:val="18"/>
          <w:szCs w:val="18"/>
        </w:rPr>
        <w:t>Мильчаковой</w:t>
      </w:r>
      <w:r>
        <w:rPr>
          <w:rStyle w:val="WW8Num2z0"/>
          <w:rFonts w:ascii="Verdana" w:hAnsi="Verdana"/>
          <w:color w:val="000000"/>
          <w:sz w:val="18"/>
          <w:szCs w:val="18"/>
        </w:rPr>
        <w:t> </w:t>
      </w:r>
      <w:r>
        <w:rPr>
          <w:rFonts w:ascii="Verdana" w:hAnsi="Verdana"/>
          <w:color w:val="000000"/>
          <w:sz w:val="18"/>
          <w:szCs w:val="18"/>
        </w:rPr>
        <w:t>H.H.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424136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Территории развития: образование, наука и инновации: тез. докл. Всерос. конф. 23 24 ноября. Под ред.</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O.A., Попкова В.И. -Брянск: изд-во</w:t>
      </w:r>
      <w:r>
        <w:rPr>
          <w:rStyle w:val="WW8Num2z0"/>
          <w:rFonts w:ascii="Verdana" w:hAnsi="Verdana"/>
          <w:color w:val="000000"/>
          <w:sz w:val="18"/>
          <w:szCs w:val="18"/>
        </w:rPr>
        <w:t> </w:t>
      </w:r>
      <w:r>
        <w:rPr>
          <w:rStyle w:val="WW8Num3z0"/>
          <w:rFonts w:ascii="Verdana" w:hAnsi="Verdana"/>
          <w:color w:val="4682B4"/>
          <w:sz w:val="18"/>
          <w:szCs w:val="18"/>
        </w:rPr>
        <w:t>БГТУ</w:t>
      </w:r>
      <w:r>
        <w:rPr>
          <w:rFonts w:ascii="Verdana" w:hAnsi="Verdana"/>
          <w:color w:val="000000"/>
          <w:sz w:val="18"/>
          <w:szCs w:val="18"/>
        </w:rPr>
        <w:t>, 2006.</w:t>
      </w:r>
    </w:p>
    <w:p w14:paraId="0709EE6E"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Титов В., Лямзин О. Сфера образования и</w:t>
      </w:r>
      <w:r>
        <w:rPr>
          <w:rStyle w:val="WW8Num2z0"/>
          <w:rFonts w:ascii="Verdana" w:hAnsi="Verdana"/>
          <w:color w:val="000000"/>
          <w:sz w:val="18"/>
          <w:szCs w:val="18"/>
        </w:rPr>
        <w:t> </w:t>
      </w:r>
      <w:r>
        <w:rPr>
          <w:rStyle w:val="WW8Num3z0"/>
          <w:rFonts w:ascii="Verdana" w:hAnsi="Verdana"/>
          <w:color w:val="4682B4"/>
          <w:sz w:val="18"/>
          <w:szCs w:val="18"/>
        </w:rPr>
        <w:t>многоотраслевые</w:t>
      </w:r>
      <w:r>
        <w:rPr>
          <w:rStyle w:val="WW8Num2z0"/>
          <w:rFonts w:ascii="Verdana" w:hAnsi="Verdana"/>
          <w:color w:val="000000"/>
          <w:sz w:val="18"/>
          <w:szCs w:val="18"/>
        </w:rPr>
        <w:t> </w:t>
      </w:r>
      <w:r>
        <w:rPr>
          <w:rFonts w:ascii="Verdana" w:hAnsi="Verdana"/>
          <w:color w:val="000000"/>
          <w:sz w:val="18"/>
          <w:szCs w:val="18"/>
        </w:rPr>
        <w:t>интегрированные структуры // Высшее образование в России, 2006. № 9.</w:t>
      </w:r>
    </w:p>
    <w:p w14:paraId="230C9D6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B.B. Морфологический подход // http://www.metodolog.ru.</w:t>
      </w:r>
    </w:p>
    <w:p w14:paraId="35FFF93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Тофлер О. Третья волна. М.: ACT, 1999.</w:t>
      </w:r>
    </w:p>
    <w:p w14:paraId="3807DF83"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Уманский И. Университет: инновационный путь //Высшее образование в России, 2006. №8.</w:t>
      </w:r>
    </w:p>
    <w:p w14:paraId="2116711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Ученые подготовили новые научные данные, подтверждающие претензии России на хребет в Арктике. http://www.pelotki.ru/n.304307.html.</w:t>
      </w:r>
    </w:p>
    <w:p w14:paraId="74FD6AA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закон от 23.08.1996 № 127-ФЗ «</w:t>
      </w:r>
      <w:r>
        <w:rPr>
          <w:rStyle w:val="WW8Num3z0"/>
          <w:rFonts w:ascii="Verdana" w:hAnsi="Verdana"/>
          <w:color w:val="4682B4"/>
          <w:sz w:val="18"/>
          <w:szCs w:val="18"/>
        </w:rPr>
        <w:t>О науке и государственной научно технической политике</w:t>
      </w:r>
      <w:r>
        <w:rPr>
          <w:rFonts w:ascii="Verdana" w:hAnsi="Verdana"/>
          <w:color w:val="000000"/>
          <w:sz w:val="18"/>
          <w:szCs w:val="18"/>
        </w:rPr>
        <w:t>» // «</w:t>
      </w:r>
      <w:r>
        <w:rPr>
          <w:rStyle w:val="WW8Num3z0"/>
          <w:rFonts w:ascii="Verdana" w:hAnsi="Verdana"/>
          <w:color w:val="4682B4"/>
          <w:sz w:val="18"/>
          <w:szCs w:val="18"/>
        </w:rPr>
        <w:t>Российская газета</w:t>
      </w:r>
      <w:r>
        <w:rPr>
          <w:rFonts w:ascii="Verdana" w:hAnsi="Verdana"/>
          <w:color w:val="000000"/>
          <w:sz w:val="18"/>
          <w:szCs w:val="18"/>
        </w:rPr>
        <w:t>», № 167, 3 сентября 1996.</w:t>
      </w:r>
    </w:p>
    <w:p w14:paraId="38F166B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Г.П. Судьба и грехи России. В 2-х т. Т. 2. СПб.: София, 1992.</w:t>
      </w:r>
    </w:p>
    <w:p w14:paraId="1FFDDFB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Философский энциклопедический словарь / Ред. сост.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 М.: Инфра-М, 1997.</w:t>
      </w:r>
    </w:p>
    <w:p w14:paraId="697CE8B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Фляйшер К. Стратегический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 Фляйшер К.,</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М.: БИНОМ. Лаборатория знаний, 2005.</w:t>
      </w:r>
    </w:p>
    <w:p w14:paraId="77F7AD6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Фурье Ш. Избранные сочинения / Пер. с франц. и коммент.</w:t>
      </w:r>
      <w:r>
        <w:rPr>
          <w:rStyle w:val="WW8Num2z0"/>
          <w:rFonts w:ascii="Verdana" w:hAnsi="Verdana"/>
          <w:color w:val="000000"/>
          <w:sz w:val="18"/>
          <w:szCs w:val="18"/>
        </w:rPr>
        <w:t> </w:t>
      </w:r>
      <w:r>
        <w:rPr>
          <w:rStyle w:val="WW8Num3z0"/>
          <w:rFonts w:ascii="Verdana" w:hAnsi="Verdana"/>
          <w:color w:val="4682B4"/>
          <w:sz w:val="18"/>
          <w:szCs w:val="18"/>
        </w:rPr>
        <w:t>Зильберфарба</w:t>
      </w:r>
      <w:r>
        <w:rPr>
          <w:rStyle w:val="WW8Num2z0"/>
          <w:rFonts w:ascii="Verdana" w:hAnsi="Verdana"/>
          <w:color w:val="000000"/>
          <w:sz w:val="18"/>
          <w:szCs w:val="18"/>
        </w:rPr>
        <w:t> </w:t>
      </w:r>
      <w:r>
        <w:rPr>
          <w:rFonts w:ascii="Verdana" w:hAnsi="Verdana"/>
          <w:color w:val="000000"/>
          <w:sz w:val="18"/>
          <w:szCs w:val="18"/>
        </w:rPr>
        <w:t>И. И. Т. 1. М.; Л.: Изд-во Акад. наук СССР, 1951.</w:t>
      </w:r>
    </w:p>
    <w:p w14:paraId="73C375B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 И. Баканова. М.: Финансы и статистика, 2001.</w:t>
      </w:r>
    </w:p>
    <w:p w14:paraId="2C87197D"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Шалыто</w:t>
      </w:r>
      <w:r>
        <w:rPr>
          <w:rStyle w:val="WW8Num2z0"/>
          <w:rFonts w:ascii="Verdana" w:hAnsi="Verdana"/>
          <w:color w:val="000000"/>
          <w:sz w:val="18"/>
          <w:szCs w:val="18"/>
        </w:rPr>
        <w:t> </w:t>
      </w:r>
      <w:r>
        <w:rPr>
          <w:rFonts w:ascii="Verdana" w:hAnsi="Verdana"/>
          <w:color w:val="000000"/>
          <w:sz w:val="18"/>
          <w:szCs w:val="18"/>
        </w:rPr>
        <w:t>A.A. Триединая задача педагогического эксперимента в области ИТ-образования // Инженерное образование, 2007. №4.</w:t>
      </w:r>
    </w:p>
    <w:p w14:paraId="55E9929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Шарин Л.</w:t>
      </w:r>
      <w:r>
        <w:rPr>
          <w:rStyle w:val="WW8Num2z0"/>
          <w:rFonts w:ascii="Verdana" w:hAnsi="Verdana"/>
          <w:color w:val="000000"/>
          <w:sz w:val="18"/>
          <w:szCs w:val="18"/>
        </w:rPr>
        <w:t> </w:t>
      </w:r>
      <w:r>
        <w:rPr>
          <w:rStyle w:val="WW8Num3z0"/>
          <w:rFonts w:ascii="Verdana" w:hAnsi="Verdana"/>
          <w:color w:val="4682B4"/>
          <w:sz w:val="18"/>
          <w:szCs w:val="18"/>
        </w:rPr>
        <w:t>Метаэкономика</w:t>
      </w:r>
      <w:r>
        <w:rPr>
          <w:rFonts w:ascii="Verdana" w:hAnsi="Verdana"/>
          <w:color w:val="000000"/>
          <w:sz w:val="18"/>
          <w:szCs w:val="18"/>
        </w:rPr>
        <w:t>: интеграция материального и научного производства // Общество и экономика, 2000. № 1.</w:t>
      </w:r>
    </w:p>
    <w:p w14:paraId="7CA8D3C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Шафранов-Куцев Г.В. Мыслить глобально, действовать локально // Университетское управление: практика и анализ, 2007. №2.</w:t>
      </w:r>
    </w:p>
    <w:p w14:paraId="73D1C3A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Дадеркина E.H. Управленческий анализ на предприятиях связи. — М.¡Издательство: "ФБК-ПРЕСС", 2002.</w:t>
      </w:r>
    </w:p>
    <w:p w14:paraId="514C8ED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В.В. «Что нам в них не нравится.»: Об антисемитизме в России.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Хоре, 1992.</w:t>
      </w:r>
    </w:p>
    <w:p w14:paraId="0111144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Пер. с нем. -М.: Прогресс, 1982.</w:t>
      </w:r>
    </w:p>
    <w:p w14:paraId="07444596"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Пер. с англ. М.: Экономическая школа, 2004.</w:t>
      </w:r>
    </w:p>
    <w:p w14:paraId="612E31C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Экономическая статистика /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2-е изд., доп. М.: ИНФРА-М, 2004.</w:t>
      </w:r>
    </w:p>
    <w:p w14:paraId="4438A407"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Элитарное образование путь к интеграции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академическое сообщество, www.emu.kz/administration/rector/article.</w:t>
      </w:r>
    </w:p>
    <w:p w14:paraId="4BF984F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 Выбор стратегии решающий фактор конкурентоспособности // Высшее образование в России, 2006, №9.</w:t>
      </w:r>
    </w:p>
    <w:p w14:paraId="3E6E210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Стратегия научно-инновационного прорыва / Ю. Яковец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2002.-№5.</w:t>
      </w:r>
    </w:p>
    <w:p w14:paraId="21F6506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Bryson J. М. (1995) Strategic Planning for Public and Nonprofit Organizations, Revised Edition, San Francisco: Jossey-Bass.</w:t>
      </w:r>
    </w:p>
    <w:p w14:paraId="01775C1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Chaffee E. E. (1985) «The Concept of Strategy: From Business to Higher Education» Higher Education: Handbook of Theory and Research, Vol. 1. N. Y.: Agathon Press, 133,172.</w:t>
      </w:r>
    </w:p>
    <w:p w14:paraId="5B1545BC"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Chandler A.D. Strategy and structure. Cambridge: MIT Press, 1962.</w:t>
      </w:r>
    </w:p>
    <w:p w14:paraId="5A21138A"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Clark B.R. Creating entrepreneurial universities: organizational pathways of transformation // Issues in Higher Education. Paris: IAU Press, Pergamon, Elsevier Science, 1998.</w:t>
      </w:r>
    </w:p>
    <w:p w14:paraId="41F77D0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Fisher R.A. Statistical methods for research workers. Oliver and Boyd, Edinburgh, 1925.</w:t>
      </w:r>
    </w:p>
    <w:p w14:paraId="4E857FD1"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Fisher R.A. The design of experiments. Oliver and Boyd, Edinburgh. 1935.</w:t>
      </w:r>
    </w:p>
    <w:p w14:paraId="728546D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From Strategic Planning to Strategic Management / Eds.: H. Ansoff, R. DeClerk, R. Hayes. N.Y.: John Wiley and Sons, 1976.</w:t>
      </w:r>
    </w:p>
    <w:p w14:paraId="7DFAD494"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Galton F. Hereditary genius, L., 1869; English men of science, their nature and nurture, L., 1874; Inquiries into human faculty and its development, L., 1883.</w:t>
      </w:r>
    </w:p>
    <w:p w14:paraId="1ABA405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Gosset W. The probable error of a mean. Biometrika, 1908, Vol. 6, № 1.</w:t>
      </w:r>
    </w:p>
    <w:p w14:paraId="7643B00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Kahneman D., Tversky A. Prospect theory: An analysis of decisions under risk, 1979.</w:t>
      </w:r>
    </w:p>
    <w:p w14:paraId="1DC42B79"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Kaplan R. S., Norton D. P. The Balanced Scorecard Translating Strategy Action. Cambridge Mass. -1996.</w:t>
      </w:r>
    </w:p>
    <w:p w14:paraId="09C4866B"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Kaplan R. S., Norton D. P. Using the Balanced Scorecard as a Strategic Management System // Harvard Business Review. 1996, Vol. 74.</w:t>
      </w:r>
    </w:p>
    <w:p w14:paraId="536578F5"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Keller G. Academic Strategy. The management revolution in higher education. The Johns Hopkins University Press, 1983.</w:t>
      </w:r>
    </w:p>
    <w:p w14:paraId="76DE30C8"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Mintzberg H., Ahlstrand B., Lampel J. Strategy safari: a guided tour throught the wilds o strategic management. Hertfordshire: Prentice Hall Europe, 1998.</w:t>
      </w:r>
    </w:p>
    <w:p w14:paraId="45026A6F"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Samuelson P.A. Foundation of Economic Analysis. Cambridge, 1947.</w:t>
      </w:r>
    </w:p>
    <w:p w14:paraId="08B9EEE2" w14:textId="77777777" w:rsidR="0024039D" w:rsidRDefault="0024039D" w:rsidP="002403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Zwicky F. Morphological astronomy,- Berlin, 1957</w:t>
      </w:r>
    </w:p>
    <w:p w14:paraId="2F990947" w14:textId="13BBBC28" w:rsidR="003D127E" w:rsidRPr="00262C40" w:rsidRDefault="0024039D" w:rsidP="0024039D">
      <w:r>
        <w:rPr>
          <w:rFonts w:ascii="Verdana" w:hAnsi="Verdana"/>
          <w:color w:val="000000"/>
          <w:sz w:val="18"/>
          <w:szCs w:val="18"/>
        </w:rPr>
        <w:br/>
      </w:r>
      <w:r>
        <w:rPr>
          <w:rFonts w:ascii="Verdana" w:hAnsi="Verdana"/>
          <w:color w:val="000000"/>
          <w:sz w:val="18"/>
          <w:szCs w:val="18"/>
        </w:rPr>
        <w:br/>
      </w:r>
      <w:bookmarkStart w:id="0" w:name="_GoBack"/>
      <w:bookmarkEnd w:id="0"/>
    </w:p>
    <w:sectPr w:rsidR="003D127E" w:rsidRPr="00262C4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BA3E" w14:textId="77777777" w:rsidR="00226209" w:rsidRDefault="00226209">
      <w:pPr>
        <w:spacing w:after="0" w:line="240" w:lineRule="auto"/>
      </w:pPr>
      <w:r>
        <w:separator/>
      </w:r>
    </w:p>
  </w:endnote>
  <w:endnote w:type="continuationSeparator" w:id="0">
    <w:p w14:paraId="1CC6F224" w14:textId="77777777" w:rsidR="00226209" w:rsidRDefault="0022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F6E47" w14:textId="77777777" w:rsidR="00226209" w:rsidRDefault="00226209">
      <w:pPr>
        <w:spacing w:after="0" w:line="240" w:lineRule="auto"/>
      </w:pPr>
      <w:r>
        <w:separator/>
      </w:r>
    </w:p>
  </w:footnote>
  <w:footnote w:type="continuationSeparator" w:id="0">
    <w:p w14:paraId="5341AA97" w14:textId="77777777" w:rsidR="00226209" w:rsidRDefault="00226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209"/>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BDC6-CE87-490C-A33B-610CD125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10650</TotalTime>
  <Pages>18</Pages>
  <Words>9637</Words>
  <Characters>54937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689</cp:revision>
  <cp:lastPrinted>2009-02-06T05:36:00Z</cp:lastPrinted>
  <dcterms:created xsi:type="dcterms:W3CDTF">2016-05-04T14:28:00Z</dcterms:created>
  <dcterms:modified xsi:type="dcterms:W3CDTF">2016-07-17T10:05:00Z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