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D293" w14:textId="77777777" w:rsidR="00783615" w:rsidRDefault="00783615" w:rsidP="00783615">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аспекты управленческого учета и учета налога на добавленную стоимость в организациях оптовой торговли</w:t>
      </w:r>
    </w:p>
    <w:p w14:paraId="184D3133" w14:textId="77777777" w:rsidR="00783615" w:rsidRDefault="00783615" w:rsidP="00783615">
      <w:pPr>
        <w:rPr>
          <w:rFonts w:ascii="Verdana" w:hAnsi="Verdana"/>
          <w:color w:val="000000"/>
          <w:sz w:val="18"/>
          <w:szCs w:val="18"/>
          <w:shd w:val="clear" w:color="auto" w:fill="FFFFFF"/>
        </w:rPr>
      </w:pPr>
    </w:p>
    <w:p w14:paraId="646540E0" w14:textId="77777777" w:rsidR="00783615" w:rsidRDefault="00783615" w:rsidP="00783615">
      <w:pPr>
        <w:rPr>
          <w:rFonts w:ascii="Verdana" w:hAnsi="Verdana"/>
          <w:color w:val="000000"/>
          <w:sz w:val="18"/>
          <w:szCs w:val="18"/>
          <w:shd w:val="clear" w:color="auto" w:fill="FFFFFF"/>
        </w:rPr>
      </w:pPr>
    </w:p>
    <w:p w14:paraId="1DAA2D96" w14:textId="77777777" w:rsidR="00783615" w:rsidRDefault="00783615" w:rsidP="0078361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Силантьев, Юрий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A38612"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2005</w:t>
      </w:r>
    </w:p>
    <w:p w14:paraId="305B2B52"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99A6E8"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Силантьев, Юрий Владимирович</w:t>
      </w:r>
    </w:p>
    <w:p w14:paraId="05A4DC04"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992EBE"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A2E5B9"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53B49D"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Москва</w:t>
      </w:r>
    </w:p>
    <w:p w14:paraId="0144ACAD"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A120D2"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08.00.12</w:t>
      </w:r>
    </w:p>
    <w:p w14:paraId="3A74E611"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AAEDF2"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77399B" w14:textId="77777777" w:rsidR="00783615" w:rsidRDefault="00783615" w:rsidP="007836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E996DF" w14:textId="77777777" w:rsidR="00783615" w:rsidRDefault="00783615" w:rsidP="00783615">
      <w:pPr>
        <w:spacing w:line="270" w:lineRule="atLeast"/>
        <w:rPr>
          <w:rFonts w:ascii="Verdana" w:hAnsi="Verdana"/>
          <w:color w:val="000000"/>
          <w:sz w:val="18"/>
          <w:szCs w:val="18"/>
        </w:rPr>
      </w:pPr>
      <w:r>
        <w:rPr>
          <w:rFonts w:ascii="Verdana" w:hAnsi="Verdana"/>
          <w:color w:val="000000"/>
          <w:sz w:val="18"/>
          <w:szCs w:val="18"/>
        </w:rPr>
        <w:t>186</w:t>
      </w:r>
    </w:p>
    <w:p w14:paraId="214DBF42" w14:textId="77777777" w:rsidR="00783615" w:rsidRDefault="00783615" w:rsidP="0078361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Силантьев, Юрий Владимирович</w:t>
      </w:r>
    </w:p>
    <w:p w14:paraId="3EAEFD1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2FA14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управленческого учета и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704B501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44DB6F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России</w:t>
      </w:r>
    </w:p>
    <w:p w14:paraId="0470E565"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Экономическая сущность налога на</w:t>
      </w:r>
      <w:r>
        <w:rPr>
          <w:rStyle w:val="WW8Num2z0"/>
          <w:rFonts w:ascii="Verdana" w:hAnsi="Verdana"/>
          <w:color w:val="000000"/>
          <w:sz w:val="18"/>
          <w:szCs w:val="18"/>
        </w:rPr>
        <w:t> </w:t>
      </w:r>
      <w:r>
        <w:rPr>
          <w:rStyle w:val="WW8Num3z0"/>
          <w:rFonts w:ascii="Verdana" w:hAnsi="Verdana"/>
          <w:color w:val="4682B4"/>
          <w:sz w:val="18"/>
          <w:szCs w:val="18"/>
        </w:rPr>
        <w:t>добавленную</w:t>
      </w:r>
      <w:r>
        <w:rPr>
          <w:rStyle w:val="WW8Num2z0"/>
          <w:rFonts w:ascii="Verdana" w:hAnsi="Verdana"/>
          <w:color w:val="000000"/>
          <w:sz w:val="18"/>
          <w:szCs w:val="18"/>
        </w:rPr>
        <w:t> </w:t>
      </w:r>
      <w:r>
        <w:rPr>
          <w:rFonts w:ascii="Verdana" w:hAnsi="Verdana"/>
          <w:color w:val="000000"/>
          <w:sz w:val="18"/>
          <w:szCs w:val="18"/>
        </w:rPr>
        <w:t>стоимость и нормативное регулирование его учета</w:t>
      </w:r>
    </w:p>
    <w:p w14:paraId="7A1D07F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управленческого и финансового учета налога на добавленную</w:t>
      </w:r>
      <w:r>
        <w:rPr>
          <w:rStyle w:val="WW8Num2z0"/>
          <w:rFonts w:ascii="Verdana" w:hAnsi="Verdana"/>
          <w:color w:val="000000"/>
          <w:sz w:val="18"/>
          <w:szCs w:val="18"/>
        </w:rPr>
        <w:t> </w:t>
      </w:r>
      <w:r>
        <w:rPr>
          <w:rStyle w:val="WW8Num3z0"/>
          <w:rFonts w:ascii="Verdana" w:hAnsi="Verdana"/>
          <w:color w:val="4682B4"/>
          <w:sz w:val="18"/>
          <w:szCs w:val="18"/>
        </w:rPr>
        <w:t>стоимость</w:t>
      </w:r>
      <w:r>
        <w:rPr>
          <w:rStyle w:val="WW8Num2z0"/>
          <w:rFonts w:ascii="Verdana" w:hAnsi="Verdana"/>
          <w:color w:val="000000"/>
          <w:sz w:val="18"/>
          <w:szCs w:val="18"/>
        </w:rPr>
        <w:t> </w:t>
      </w:r>
      <w:r>
        <w:rPr>
          <w:rFonts w:ascii="Verdana" w:hAnsi="Verdana"/>
          <w:color w:val="000000"/>
          <w:sz w:val="18"/>
          <w:szCs w:val="18"/>
        </w:rPr>
        <w:t>в оптовой торговле</w:t>
      </w:r>
    </w:p>
    <w:p w14:paraId="46C86CD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затрат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1205798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Развитие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прогнозирования налога на добавленную стоимость в</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организациях</w:t>
      </w:r>
    </w:p>
    <w:p w14:paraId="7713498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 налога на добавленную стоимость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оптовой торговли</w:t>
      </w:r>
    </w:p>
    <w:p w14:paraId="39F920C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совершенствованию управленческого учета и учета налога на добавленную стоимость в организациях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ф 3.1. Совершенствование управленческого учета в организациях оптовой торговли в условиях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автоматизации учетных \\2 процессов</w:t>
      </w:r>
    </w:p>
    <w:p w14:paraId="256A5C1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налога на добавленную стоимость в организациях оптовой торговли в условиях перехода на международные 127 стандарты финансовой отчетности</w:t>
      </w:r>
    </w:p>
    <w:p w14:paraId="7C5AA46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разработки? регистров учета налога на добавленную стоимость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p>
    <w:p w14:paraId="3C6123E3" w14:textId="77777777" w:rsidR="00783615" w:rsidRDefault="00783615" w:rsidP="0078361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аспекты управленческого учета и учета налога на добавленную стоимость в организациях оптовой торговли"</w:t>
      </w:r>
    </w:p>
    <w:p w14:paraId="75AA7EAC"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Руководители</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торговых организаций стремятся улучшить их</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Fonts w:ascii="Verdana" w:hAnsi="Verdana"/>
          <w:color w:val="000000"/>
          <w:sz w:val="18"/>
          <w:szCs w:val="18"/>
        </w:rPr>
        <w:t>, ускорить получение финансовых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Детальная и своевременная информация - основа принятия эффективных решений. На подавляющем большинстве оптовых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в настоящее время более половины прогнозов строится на</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и неполных сведениях. Большая часть данных, полученных с опозданием, никогда не используется для делового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Как правило, информация, необходимая для принятия решений, или оказывается недоступной конкретным сотрудникам, или они не в состоянии ее своевременно собрать. Многие теряют, не имея возможности получать финансовые результаты еженедельно и, тем более, ежедневно.</w:t>
      </w:r>
    </w:p>
    <w:p w14:paraId="28CA8A11"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учетная информация позволяет в режиме реального времени получать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каждого товара, подразделения 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(каждой сделки). Управленческий учет помогает быстро адаптироваться к изменениям рынка, а также видеть экономические проблемы в момент их возникновения и устранять их до того, как они нанесли ощутимый материальный ущерб.</w:t>
      </w:r>
    </w:p>
    <w:p w14:paraId="7D1F7222"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Прогрессивный прорыв в области информационных систем, предполагающий использование технологии внешних компонентов и режимов экспорта-импорта информации с контрольно-кассовых машин, Р08-терминалов, сканеров и принтеров штрих-кодов, дисплеев</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электронных весов, терминалов сбора данных, а также формирование первичных документов в электронных системах открывают двери революционным изменениям в информационной среде.</w:t>
      </w:r>
    </w:p>
    <w:p w14:paraId="3A6A78E4"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современных технических возможностей, которые вытекают из применения вычислительной техники для фиксации, обработки, демонстрации и передачи информации, требует новых методических концепций и свежих экономических представлений. Эти концепции и представления необходимы, как разработчикам, так и пользователям информационных систем торговых организаций:</w:t>
      </w:r>
    </w:p>
    <w:p w14:paraId="21AC8418"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переходом многих российских предприятий на международные стандарты финансовой отчётности, требуется дополнение существующей системы финансового учёта на предприятиях расчётно-аналитическими процедурами; в «том числе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учёта, которые бы позволили учётной системе в целом отвечать</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требованиям формирования отчётности.</w:t>
      </w:r>
    </w:p>
    <w:p w14:paraId="72544836"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одного из важнейших направлений? научных исследований выступает проблема рационального построения учёта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(НДС)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Налоговый учёт должен формировать; действенную информационную базу, которая регулярно используется для составления налоговых отчётов и для анализа оптимальности налоговой политики.</w:t>
      </w:r>
    </w:p>
    <w:p w14:paraId="26632200"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исследовательский? вклад в области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внеслш известные1 отечественные авторы: П.С.Безруких, М.А.Вахрушина, Н.Д.Врублевский, И.Е.Глушков, В.Г.Гетьман, И.М.Дмитриева, В.Б.Ивашкевич, В.Э.Керимов, Н.П.Кондраков, В.В.Ковалев, М.ВМельник, С.А.Николаева, В.Д.Новодворский, М.Ф.Овсийчук, В.Ф.Палий, Д.А.Панков, В.В.Патров, В.И.Петрова, Л.В.Попова, В .Я.Соколов, В.П.Суйц, А.Д:Шеремет и др. Изучению проблемы обоснованности налогового учёта на: предприятиях посвящено множество статей в отечественных экономических периодических изданиях. Теоретические и практические направления исследования проблемы налогового учёта просматриваются в трудах А.В.</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В;Р. Берника, А.И. Головкина, Е.В. Демешевой, И.В.</w:t>
      </w:r>
      <w:r>
        <w:rPr>
          <w:rStyle w:val="WW8Num2z0"/>
          <w:rFonts w:ascii="Verdana" w:hAnsi="Verdana"/>
          <w:color w:val="000000"/>
          <w:sz w:val="18"/>
          <w:szCs w:val="18"/>
        </w:rPr>
        <w:t> </w:t>
      </w:r>
      <w:r>
        <w:rPr>
          <w:rStyle w:val="WW8Num3z0"/>
          <w:rFonts w:ascii="Verdana" w:hAnsi="Verdana"/>
          <w:color w:val="4682B4"/>
          <w:sz w:val="18"/>
          <w:szCs w:val="18"/>
        </w:rPr>
        <w:t>Караваевой</w:t>
      </w:r>
      <w:r>
        <w:rPr>
          <w:rFonts w:ascii="Verdana" w:hAnsi="Verdana"/>
          <w:color w:val="000000"/>
          <w:sz w:val="18"/>
          <w:szCs w:val="18"/>
        </w:rPr>
        <w:t>, И.А. Слабинской и др.</w:t>
      </w:r>
    </w:p>
    <w:p w14:paraId="441C2082"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отечественными авторами исследования в этой области предпринимают и многие зарубежные ученые: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К. Белини, Дж. Блейк,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Т. Стоун, К. Друри, Э. Максами, Н. Прайор, П. Прудон,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Ч. Т. Хорнгрен, Д.</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А. Франчек, Х.Й. Фольмут и др.</w:t>
      </w:r>
    </w:p>
    <w:p w14:paraId="0617F226"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 течением времени; возникают новые проблемы в области управленческого учета и учета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оптовой торговле, что послужило основанием для выбора темы диссертационного исследования.</w:t>
      </w:r>
    </w:p>
    <w:p w14:paraId="5FB143E4"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Целью диссертационной работы является исследование проблем и перспектив! развития управленческогоучёта, теоретико-методических и практических основ * построения ? финансового; и налогового учёта НДС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w:t>
      </w:r>
    </w:p>
    <w:p w14:paraId="2E86627D"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требуется решение следующих задач:</w:t>
      </w:r>
    </w:p>
    <w:p w14:paraId="747D1505"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теоретические основы управленческого учёта и особенности его развития в России;</w:t>
      </w:r>
    </w:p>
    <w:p w14:paraId="7D9C692F"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экономическую сущность налога на добавленную стоимость;</w:t>
      </w:r>
    </w:p>
    <w:p w14:paraId="747C2064"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системы учёта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 бюджетирования затрат в ? организациях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58F380F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исследования?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обосновать раздельный учёт НДС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10A70EC0"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решение проблем? совершенствования системы управленческого учёта в организациях оптовой торговли;</w:t>
      </w:r>
    </w:p>
    <w:p w14:paraId="73ED83C2"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меры по оптимизации ведения управленческого ? учёта в = оптовой торговле путём его автоматизации;</w:t>
      </w:r>
    </w:p>
    <w:p w14:paraId="79E4A987"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прогнозирования НДС для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денежных потоков в оптовых организациях;</w:t>
      </w:r>
    </w:p>
    <w:p w14:paraId="54488A37"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усовершенствованную учётную политику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НДС и регистры налогового учёта, НДС для организаций: оптовой торговли.</w:t>
      </w:r>
    </w:p>
    <w:p w14:paraId="7DEB48A7"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п.п. 1.7 — «Адаптация различных систем -</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1.8 -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1.9 -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её статистического 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64F255B"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 финансово-хозяйственная деятельность организаций оптовой торговли в части информационной учетно-аналитической системы.</w:t>
      </w:r>
    </w:p>
    <w:p w14:paraId="6558E31B"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учет НДС в организациях оптовой торговли.</w:t>
      </w:r>
    </w:p>
    <w:p w14:paraId="1E0D74DA"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по проблемам управленческого учета и учета НДС, материалы научно-практических конференций и периодической экономической печати. Методология исследования * базируется на системном; диалектическом анализе, на единстве теории и практики, восхождении от абстрактного к конкретному, от общего к частному, а так же специальных процедурах и приемах: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w:t>
      </w:r>
    </w:p>
    <w:p w14:paraId="0548943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диссертационного! исследования. В исследовании использованы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и плановых документов, регистров синтетического и аналитического учета,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оптовых организаций Москвы, Московской и Орловской областей.</w:t>
      </w:r>
    </w:p>
    <w:p w14:paraId="4C6A73E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&gt; исследования, заключается* в совершенствовании теоретических основ управленческого учета и учета НДС и в разработке прикладных методических рекомендаций по их совершенствованию, обеспечивающих гармонизацию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учетных систем организаций оптовой торговли. Научная новизна подтверждена следующими научными &gt; результатами:</w:t>
      </w:r>
    </w:p>
    <w:p w14:paraId="2AECEC56"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управленческий учет</w:t>
      </w:r>
      <w:r>
        <w:rPr>
          <w:rFonts w:ascii="Verdana" w:hAnsi="Verdana"/>
          <w:color w:val="000000"/>
          <w:sz w:val="18"/>
          <w:szCs w:val="18"/>
        </w:rPr>
        <w:t>», принципы и концептуальные подходы к его организации,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финансовым и налоговым учетом в оптовой торговле (1.7. паспорта специальности 08.00.12 ВАК);</w:t>
      </w:r>
    </w:p>
    <w:p w14:paraId="5E337868"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информационного обеспечения управленческого учета и учета налога на:добавленную стоимость с уточнением порядка, его раздельного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налогообложениям в организациях оптовой торговли (1.8. паспорта специальности 08.00:12 ВАК);</w:t>
      </w:r>
    </w:p>
    <w:p w14:paraId="779F0D76"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прогнозирования: налога на добавленную стоимость и модель бухгалтерского учета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первого, второго и третьего порядка для целей представления*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персоналу торговых организаций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обращения в различных аналитических разрезах (1.3. паспорта специальности 08.00:12 ВАК);</w:t>
      </w:r>
    </w:p>
    <w:p w14:paraId="2BD46659"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приоритеты направления развития управленческого учета с выделением проблем; внедрения; прогрессивных технологий, повышения качества учетной информации; и ее использования; для целей управления в оптовой торговле (1.8. паспорта специальности 08.00:12 ВАК);;</w:t>
      </w:r>
    </w:p>
    <w:p w14:paraId="0E672F30"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регистры учета налога на добавленную стоимость, позволяющие формировать достоверную информацию о величине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и затратах для повышения;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 достижения конкретных финансовых результатов в оптовой торговле (1.2. паспорта специальности 08.00.12 ВАК).</w:t>
      </w:r>
    </w:p>
    <w:p w14:paraId="278A0986"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Выполненная работа обобщает современный опыт и достижения науки в сфере управленческого и налогового учета, современные возможности, обусловленные прогрессом в сфере; информационных технологий. Диссертационное исследование открывает возможности дальнейшего развития существующих теоретических основ и прикладных разработок в области управленческого и налогового учета в их взаимосвязи.</w:t>
      </w:r>
    </w:p>
    <w:p w14:paraId="759C1F49"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диссертационного исследования. Результаты исследования и предложенная методика имеют потенциал использования в практической деятельности на предприятиях оптовой торговли при постановке управленческого и налогового учета, для формирования</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на этапе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016929E9"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мероприятия по усовершенствованию учётной системы предприятий оптовой торговли могут быть успешно применены на торговых предприятиях, занимающихся экспортно-импортными операциями для формирования взаимосвязанной системы финансового и налогового учёта НДС.</w:t>
      </w:r>
    </w:p>
    <w:p w14:paraId="3A7982D2"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можно использовать в учебном процессе вузов при изучении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и др.</w:t>
      </w:r>
    </w:p>
    <w:p w14:paraId="629C8E73"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международных научно-практических конференциях.</w:t>
      </w:r>
    </w:p>
    <w:p w14:paraId="2B11C71E"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4 научных работы, общим объемом 27,45 п.л. из них авторских 15,4 п.л.</w:t>
      </w:r>
    </w:p>
    <w:p w14:paraId="64108E9B"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списка использованных источников и приложений. Объем работы 186 страниц, 2 таблиц, 15 рисунков, 10 приложений.</w:t>
      </w:r>
    </w:p>
    <w:p w14:paraId="6A3BBFCD" w14:textId="77777777" w:rsidR="00783615" w:rsidRDefault="00783615" w:rsidP="0078361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Силантьев, Юрий Владимирович</w:t>
      </w:r>
    </w:p>
    <w:p w14:paraId="113A001B"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22BD1C"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показали,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возник вследствие недостатков традиционной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так как данные бухгалтерского учёта в виде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 могут быть пригодны для управления предприятием, поскольку они хронически</w:t>
      </w:r>
      <w:r>
        <w:rPr>
          <w:rStyle w:val="WW8Num2z0"/>
          <w:rFonts w:ascii="Verdana" w:hAnsi="Verdana"/>
          <w:color w:val="000000"/>
          <w:sz w:val="18"/>
          <w:szCs w:val="18"/>
        </w:rPr>
        <w:t> </w:t>
      </w:r>
      <w:r>
        <w:rPr>
          <w:rStyle w:val="WW8Num3z0"/>
          <w:rFonts w:ascii="Verdana" w:hAnsi="Verdana"/>
          <w:color w:val="4682B4"/>
          <w:sz w:val="18"/>
          <w:szCs w:val="18"/>
        </w:rPr>
        <w:t>устаревают</w:t>
      </w:r>
      <w:r>
        <w:rPr>
          <w:rStyle w:val="WW8Num2z0"/>
          <w:rFonts w:ascii="Verdana" w:hAnsi="Verdana"/>
          <w:color w:val="000000"/>
          <w:sz w:val="18"/>
          <w:szCs w:val="18"/>
        </w:rPr>
        <w:t> </w:t>
      </w:r>
      <w:r>
        <w:rPr>
          <w:rFonts w:ascii="Verdana" w:hAnsi="Verdana"/>
          <w:color w:val="000000"/>
          <w:sz w:val="18"/>
          <w:szCs w:val="18"/>
        </w:rPr>
        <w:t>и лишены оперативности. Традиционный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не дает информацию для прогноза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принятия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Для преодоления этих недостатков в странах с развитой рыночной экономикой стал применяться внутренний управленческий учёт. С приходом рыночной экономики в Россию управленческий учёт получает всё более широкое распространение.</w:t>
      </w:r>
    </w:p>
    <w:p w14:paraId="44BDC8F1"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учёт обычно определяется как процесс выявления, измерения, накопления, анализа,</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передачи информации о хозяйственной деятельности, используемой в управлении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оценки и контроля затрат и результатов внутри организации.</w:t>
      </w:r>
    </w:p>
    <w:p w14:paraId="3FD2A370"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Управленческий учёт должен обеспечивать правильное использование ресурсов предприятия и установление ответственности.</w:t>
      </w:r>
    </w:p>
    <w:p w14:paraId="0ED4CA0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управленческий учёт шире, чем</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бухгалтерский учёт — это сфера учетно-аналитической деятельности, включающая кроме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и формирования данных для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внутрифирменное планирование и контроль затрат, а также анализ и информационное обеспечение управленческих решений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выплат, анализ проектов</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и так далее).</w:t>
      </w:r>
    </w:p>
    <w:p w14:paraId="1456DC7D"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предназначена для того, чтобы содействовать руководству в принятии оптимальных решений, касающихся стадии разработки изделия, обоснования цены,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ассортимента продукции и так далее.</w:t>
      </w:r>
    </w:p>
    <w:p w14:paraId="63556380"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Принято выделять основные цели управленческого учёта:</w:t>
      </w:r>
    </w:p>
    <w:p w14:paraId="5DD71943"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Оказание информационной помощи управляющим;</w:t>
      </w:r>
    </w:p>
    <w:p w14:paraId="1FF11188"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Контроль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расходов;</w:t>
      </w:r>
    </w:p>
    <w:p w14:paraId="7E3A6159"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Выбор наиболее эффективных путей развития предприятия;</w:t>
      </w:r>
    </w:p>
    <w:p w14:paraId="20B59675"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Принятие оперативных управленческих решений;</w:t>
      </w:r>
    </w:p>
    <w:p w14:paraId="7159DB8B"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Производство информации для управления.</w:t>
      </w:r>
    </w:p>
    <w:p w14:paraId="1F4869EB"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объектами управленческого учёта являются:</w:t>
      </w:r>
    </w:p>
    <w:p w14:paraId="3814311E"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(по видам продукции, по местам возникновения и т.д.)</w:t>
      </w:r>
    </w:p>
    <w:p w14:paraId="79AD1014" w14:textId="77777777" w:rsidR="00783615" w:rsidRDefault="00783615" w:rsidP="0078361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Результаты деятельности (сопоставляются с затратами)</w:t>
      </w:r>
    </w:p>
    <w:p w14:paraId="7F4EDAB4"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Центры ответственности (отдельные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руководители, которые несут ответственность за целесообразность</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расходов, за величину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то есть за достижение какого-то показателя).</w:t>
      </w:r>
    </w:p>
    <w:p w14:paraId="0F292CF2"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сожалением приходится констатировать, что система управленческого учёта имеет массу недостатков. Как известно цель управленческого учёта состоит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достоверной, точной, правдивой и актуальной информации для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управления и контроля. Состояние ведения учёта не позволят добиться этой цели. Слабо, с точки зрения управленческого учёта, развита учётно-аналитическая система. Она не позволяет в должной мере контролировать затраты. От этого напрямую зависит невозможность рационального и быстрого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39ADF5A3"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Несовершенна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ряде организаций составляются</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доходов и расходов, но не уделяется должного внимания</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денежных потоков.</w:t>
      </w:r>
    </w:p>
    <w:p w14:paraId="61B5511E"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следует отметить, что уровень организации и ведения управленческого учёта в отдельных организациях, например,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«Хавский и К0» несравнимо выше, чем в среднем по отрасли. Вообще, для руководящего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предприятий оптовой торговли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общем на данный момент ощущается огромный дефицит в информации. Сведений финансового учёта явно недостаточно для принятия управленческих решений, а построение грамотной системы учёта управленческого зачастую затруднительно, ввиду многих объективных факторов. Например, авторитетные теоретические разработки в данной области существуют только у западных авторов, но их опыт порой во многом не соответствует российской практике. Не существует также в России и систем автоматизации управленческого учёта. Только в последние годы такие программные продукты, как « 1С: Предприятие» стали предоставлять возможности для бюджетирования и ведения управленческого учёта.</w:t>
      </w:r>
    </w:p>
    <w:p w14:paraId="03F5E31D"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несмотря на все эти трудности очевидно, что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крайне необходимо создание продуманной,. выверенной и, главное, эффективной системы управленческого учёта. Благодаря ей организация сможет снизить затраты, уменьшить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Fonts w:ascii="Verdana" w:hAnsi="Verdana"/>
          <w:color w:val="000000"/>
          <w:sz w:val="18"/>
          <w:szCs w:val="18"/>
        </w:rPr>
        <w:t>, повысить свою инвестиционную привлекательность (в первую очередь для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и, в конечном итоге стать 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и добиться улучшения финансовых результатов. Путём проведения ряда несложных мероприятий управленческий учёт на предприятие можно сделать гораздо более эффективным. Это позволит снизить затраты, избавиться от ненужных расходов и, как следствие, увеличить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xml:space="preserve">. Добиться </w:t>
      </w:r>
      <w:r>
        <w:rPr>
          <w:rFonts w:ascii="Verdana" w:hAnsi="Verdana"/>
          <w:color w:val="000000"/>
          <w:sz w:val="18"/>
          <w:szCs w:val="18"/>
        </w:rPr>
        <w:lastRenderedPageBreak/>
        <w:t>этого можно, в. первую очередь, путём грамотного планирования и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применения средств автоматизации управленческого учёта, внутренней стандартизации первичной документации и учётных регистров управленческого учёта, а также унификации управленческого учёта на предприятии с международными стандартами.</w:t>
      </w:r>
    </w:p>
    <w:p w14:paraId="0B1682A4"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оптовой торговли, учитывая специфику их деятельности, достаточным будет</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учётную политику предприятия, внеся в неё изменения, касающиеся предложенных способов ведения налогового учёта.</w:t>
      </w:r>
    </w:p>
    <w:p w14:paraId="799E7C68"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учётной политике следует указать, каким образом группируются данные для формирования показателей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 частности, следует указать следующее:</w:t>
      </w:r>
    </w:p>
    <w:p w14:paraId="50178FC6"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показатели строк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объекты» раздела «Расчёт общей суммы</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налоговой декларации по НДС (налоговая база и сумма НДС) формируются в книге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итоговых строках граф 5а «</w:t>
      </w:r>
      <w:r>
        <w:rPr>
          <w:rStyle w:val="WW8Num3z0"/>
          <w:rFonts w:ascii="Verdana" w:hAnsi="Verdana"/>
          <w:color w:val="4682B4"/>
          <w:sz w:val="18"/>
          <w:szCs w:val="18"/>
        </w:rPr>
        <w:t>Стоимость продаж без НДС</w:t>
      </w:r>
      <w:r>
        <w:rPr>
          <w:rFonts w:ascii="Verdana" w:hAnsi="Verdana"/>
          <w:color w:val="000000"/>
          <w:sz w:val="18"/>
          <w:szCs w:val="18"/>
        </w:rPr>
        <w:t>» и 56 «</w:t>
      </w:r>
      <w:r>
        <w:rPr>
          <w:rStyle w:val="WW8Num3z0"/>
          <w:rFonts w:ascii="Verdana" w:hAnsi="Verdana"/>
          <w:color w:val="4682B4"/>
          <w:sz w:val="18"/>
          <w:szCs w:val="18"/>
        </w:rPr>
        <w:t>Сумма НДС</w:t>
      </w:r>
      <w:r>
        <w:rPr>
          <w:rFonts w:ascii="Verdana" w:hAnsi="Verdana"/>
          <w:color w:val="000000"/>
          <w:sz w:val="18"/>
          <w:szCs w:val="18"/>
        </w:rPr>
        <w:t>»;</w:t>
      </w:r>
    </w:p>
    <w:p w14:paraId="32F391A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показатели строк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Fonts w:ascii="Verdana" w:hAnsi="Verdana"/>
          <w:color w:val="000000"/>
          <w:sz w:val="18"/>
          <w:szCs w:val="18"/>
        </w:rPr>
        <w:t>» раздела «Расчёт общей суммы налога» налоговой декларации по НДС формируются в налоговых регистрах по НДС № 1 «Формирование</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НДС по приобретённым товарам», 2 «Формирование вычета НДС по приобретённым работам и услугам», 3 «Формирование вычета НДС по</w:t>
      </w:r>
      <w:r>
        <w:rPr>
          <w:rStyle w:val="WW8Num2z0"/>
          <w:rFonts w:ascii="Verdana" w:hAnsi="Verdana"/>
          <w:color w:val="000000"/>
          <w:sz w:val="18"/>
          <w:szCs w:val="18"/>
        </w:rPr>
        <w:t> </w:t>
      </w:r>
      <w:r>
        <w:rPr>
          <w:rStyle w:val="WW8Num3z0"/>
          <w:rFonts w:ascii="Verdana" w:hAnsi="Verdana"/>
          <w:color w:val="4682B4"/>
          <w:sz w:val="18"/>
          <w:szCs w:val="18"/>
        </w:rPr>
        <w:t>импорту</w:t>
      </w:r>
      <w:r>
        <w:rPr>
          <w:rFonts w:ascii="Verdana" w:hAnsi="Verdana"/>
          <w:color w:val="000000"/>
          <w:sz w:val="18"/>
          <w:szCs w:val="18"/>
        </w:rPr>
        <w:t>», 4 «Формирование вычета НДС с</w:t>
      </w:r>
      <w:r>
        <w:rPr>
          <w:rStyle w:val="WW8Num2z0"/>
          <w:rFonts w:ascii="Verdana" w:hAnsi="Verdana"/>
          <w:color w:val="000000"/>
          <w:sz w:val="18"/>
          <w:szCs w:val="18"/>
        </w:rPr>
        <w:t> </w:t>
      </w:r>
      <w:r>
        <w:rPr>
          <w:rStyle w:val="WW8Num3z0"/>
          <w:rFonts w:ascii="Verdana" w:hAnsi="Verdana"/>
          <w:color w:val="4682B4"/>
          <w:sz w:val="18"/>
          <w:szCs w:val="18"/>
        </w:rPr>
        <w:t>авансов</w:t>
      </w:r>
      <w:r>
        <w:rPr>
          <w:rFonts w:ascii="Verdana" w:hAnsi="Verdana"/>
          <w:color w:val="000000"/>
          <w:sz w:val="18"/>
          <w:szCs w:val="18"/>
        </w:rPr>
        <w:t>», формы которых необходимо представить в приложении к учётной политике.</w:t>
      </w:r>
    </w:p>
    <w:p w14:paraId="4527444D"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приложения к учётной политике следует также отнести инструкции по заполнению налоговых регистров №1 «Формирование вычета НДС по приобретённым</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№2 «Формирование вычета НДС по приобретённым работам и услугам», №3 «</w:t>
      </w:r>
      <w:r>
        <w:rPr>
          <w:rStyle w:val="WW8Num3z0"/>
          <w:rFonts w:ascii="Verdana" w:hAnsi="Verdana"/>
          <w:color w:val="4682B4"/>
          <w:sz w:val="18"/>
          <w:szCs w:val="18"/>
        </w:rPr>
        <w:t>Формирование вычета НДС по импорту</w:t>
      </w:r>
      <w:r>
        <w:rPr>
          <w:rFonts w:ascii="Verdana" w:hAnsi="Verdana"/>
          <w:color w:val="000000"/>
          <w:sz w:val="18"/>
          <w:szCs w:val="18"/>
        </w:rPr>
        <w:t>», №4 «</w:t>
      </w:r>
      <w:r>
        <w:rPr>
          <w:rStyle w:val="WW8Num3z0"/>
          <w:rFonts w:ascii="Verdana" w:hAnsi="Verdana"/>
          <w:color w:val="4682B4"/>
          <w:sz w:val="18"/>
          <w:szCs w:val="18"/>
        </w:rPr>
        <w:t>Формирование вычета НДС с авансов</w:t>
      </w:r>
      <w:r>
        <w:rPr>
          <w:rFonts w:ascii="Verdana" w:hAnsi="Verdana"/>
          <w:color w:val="000000"/>
          <w:sz w:val="18"/>
          <w:szCs w:val="18"/>
        </w:rPr>
        <w:t>», где необходимо указать работника, ответственного за заполнение налоговых регистров, то есть за ведение налогового учёта по НДС на предприятии.</w:t>
      </w:r>
    </w:p>
    <w:p w14:paraId="0E742441"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регистры удобно вести на компьютере с помощью программы Microsoft Excel или, что значительно упрощает работу, сокращая объём введения информации в компьютер, в «1С:Предприятие», создав надстройку в форме таблиц налогового учёта и присоединив её к базе данных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В этом случае реквизиты и суммы первичных документов можно автоматически переносить в таблицы налогового учёта из базы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учёта.</w:t>
      </w:r>
    </w:p>
    <w:p w14:paraId="189F82C5" w14:textId="77777777" w:rsidR="00783615" w:rsidRDefault="00783615" w:rsidP="0078361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выполненной работы нами предложены мероприятия по совершенствованию налогового учёта НДС и его прогнозирования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том числе, создание налоговых регистров, которые призваны формировать величину отдельных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НДС. Кроме того, нами предлагается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учётной политики предприятия путём внесения в неё методики формирования налоговых показателей по НДС, необходимых для заполнения налоговой декларации по НДС. т</w:t>
      </w:r>
    </w:p>
    <w:p w14:paraId="3A687909" w14:textId="77777777" w:rsidR="00783615" w:rsidRDefault="00783615" w:rsidP="0078361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Силантьев, Юрий Владимирович, 2005 год</w:t>
      </w:r>
    </w:p>
    <w:p w14:paraId="54F8345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w:t>
      </w:r>
    </w:p>
    <w:p w14:paraId="50FC16C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w:t>
      </w:r>
    </w:p>
    <w:p w14:paraId="7202230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Агеева, O.A. Как распределить расходы и рассчитать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текст. // Главбух. 2002. - № 22. - с. 23-26.</w:t>
      </w:r>
    </w:p>
    <w:p w14:paraId="5706F53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Аверина, Т.А. Учёт расходов на</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услуги текст. // Помощник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№6. - с. 12-14.</w:t>
      </w:r>
    </w:p>
    <w:p w14:paraId="40F972C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Новый экономический и юридический словарь. М. «</w:t>
      </w:r>
      <w:r>
        <w:rPr>
          <w:rStyle w:val="WW8Num3z0"/>
          <w:rFonts w:ascii="Verdana" w:hAnsi="Verdana"/>
          <w:color w:val="4682B4"/>
          <w:sz w:val="18"/>
          <w:szCs w:val="18"/>
        </w:rPr>
        <w:t>Институт новой экономики</w:t>
      </w:r>
      <w:r>
        <w:rPr>
          <w:rFonts w:ascii="Verdana" w:hAnsi="Verdana"/>
          <w:color w:val="000000"/>
          <w:sz w:val="18"/>
          <w:szCs w:val="18"/>
        </w:rPr>
        <w:t>». - 2002.</w:t>
      </w:r>
    </w:p>
    <w:p w14:paraId="3CB5208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Новиков В.В., Полякова С.И.,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(Отвественность и оценка результатов). М.: Экономика, 1998. -с. 239</w:t>
      </w:r>
    </w:p>
    <w:p w14:paraId="0BAE760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w:t>
      </w:r>
    </w:p>
    <w:p w14:paraId="3EF3865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Амарина, Е.Е. Учёт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текст. // Помощник бухгалтера. -2004.-№9.-с. 46-48.</w:t>
      </w:r>
    </w:p>
    <w:p w14:paraId="1F76C67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Амитова, Т.В. Учёт</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текст. // Помощник бухгалтера. 2004. - №6. - с. 10-11.</w:t>
      </w:r>
    </w:p>
    <w:p w14:paraId="2AA7FEB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В.А., Пенкын Г.Д. Автоматизированные системы управления предприятиями.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09E4BE7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Учебное пособие / A.C. Бакаев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- 214с.</w:t>
      </w:r>
    </w:p>
    <w:p w14:paraId="276C270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Балыков, В.Ю.</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в 2001 году как центр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организации текст.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2000. - №23. - с. 13-17.</w:t>
      </w:r>
    </w:p>
    <w:p w14:paraId="7B22608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1999. - с. 168</w:t>
      </w:r>
    </w:p>
    <w:p w14:paraId="70DD25B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Бегте Й.</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Бухгалтерский учет. 2000. - с. 412</w:t>
      </w:r>
    </w:p>
    <w:p w14:paraId="6EFC598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2002. с.320</w:t>
      </w:r>
    </w:p>
    <w:p w14:paraId="6202B87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2002. - с.224</w:t>
      </w:r>
    </w:p>
    <w:p w14:paraId="1D6B071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Бурцев, В.А.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№41. - с. 6-7.</w:t>
      </w:r>
    </w:p>
    <w:p w14:paraId="2DFBEC1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Бахрушина, М.А. Бухгалтерский управленческий учет. Учебник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Л. Высшая школа, 2004.</w:t>
      </w:r>
    </w:p>
    <w:p w14:paraId="349D66C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Бахрушина, М.А.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управленческий контроль текст.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2001. — №45. - сЗ.</w:t>
      </w:r>
    </w:p>
    <w:p w14:paraId="157BD4A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Василевич, И.П. Учет расходов, включаемых в себестоимость продукции текст. // Бухгалтерский учет. 2002. - №8. - с. 8-9.</w:t>
      </w:r>
    </w:p>
    <w:p w14:paraId="4A98E82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Васин, Ф.П. Системы организации управленческого учета: стандарт-кост, нормативный учет, директ-кост текст. // Бухгалтерский вестник. 1999. — №2. -с. 22-27.</w:t>
      </w:r>
    </w:p>
    <w:p w14:paraId="670ED47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Василевич, И.П. Современные тенденции управленческого учета текст. // Бухгалтерский учет. — 2000. №18. - с 6-7.</w:t>
      </w:r>
    </w:p>
    <w:p w14:paraId="3EF9D13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Вепрев, И.Н.</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 мелочах.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текст. // Двойная запись. 2003. - №2. - с. 12-14.</w:t>
      </w:r>
    </w:p>
    <w:p w14:paraId="10DB173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С.И., Краева Т.А., Савин В.П. Методологические основы автоматизированного учета на предприятиях. М.: Финансы, 2002.</w:t>
      </w:r>
    </w:p>
    <w:p w14:paraId="4016B80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Вопросы методологии и организации внедрения нормативного метода учета затрат и калькулирования себестоимости продукции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Сб. научных трудов. Вып. 48.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1987.</w:t>
      </w:r>
    </w:p>
    <w:p w14:paraId="429FBC7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Воронова, Е.Ю.</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и попроцессный методы калькулирования себестоимости: сравнительный анализ текст.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-№1. - с. 26-27.</w:t>
      </w:r>
    </w:p>
    <w:p w14:paraId="050DF0B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текст. // Бухгалтерский учет. 2000. - №17. - с. 12-13.</w:t>
      </w:r>
    </w:p>
    <w:p w14:paraId="02D9051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 М.: Финансы и статистика, 2003.</w:t>
      </w:r>
    </w:p>
    <w:p w14:paraId="5AA3E31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 Казань-Изд-во Казанского ун-та, 1999.</w:t>
      </w:r>
    </w:p>
    <w:p w14:paraId="5C4BF6F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Организация и управление. 3-е изд., перераб.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1998. - с. 332</w:t>
      </w:r>
    </w:p>
    <w:p w14:paraId="694E847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Гиндзбург</w:t>
      </w:r>
      <w:r>
        <w:rPr>
          <w:rFonts w:ascii="Verdana" w:hAnsi="Verdana"/>
          <w:color w:val="000000"/>
          <w:sz w:val="18"/>
          <w:szCs w:val="18"/>
        </w:rPr>
        <w:t>, Л. П. Бюджетирование или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текст. // ФПА АКДИ «</w:t>
      </w:r>
      <w:r>
        <w:rPr>
          <w:rStyle w:val="WW8Num3z0"/>
          <w:rFonts w:ascii="Verdana" w:hAnsi="Verdana"/>
          <w:color w:val="4682B4"/>
          <w:sz w:val="18"/>
          <w:szCs w:val="18"/>
        </w:rPr>
        <w:t>Экономика и жизнь</w:t>
      </w:r>
      <w:r>
        <w:rPr>
          <w:rFonts w:ascii="Verdana" w:hAnsi="Verdana"/>
          <w:color w:val="000000"/>
          <w:sz w:val="18"/>
          <w:szCs w:val="18"/>
        </w:rPr>
        <w:t>». 2002. - №7. - с 3-4.</w:t>
      </w:r>
    </w:p>
    <w:p w14:paraId="043D03E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Годфрид В. Большая книга по экономике.</w:t>
      </w:r>
    </w:p>
    <w:p w14:paraId="33CA941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Горбачева, JI.A. Постановка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текст. // Финансовая газета. 2002. - №20. - с. 8-9.</w:t>
      </w:r>
    </w:p>
    <w:p w14:paraId="7DA14AB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Гришина, О.В. Управленческий учет: затраты по обычным видам деятельности текст. // Аудиторские ведомости. — 2003. №8. — с. 30-31.</w:t>
      </w:r>
    </w:p>
    <w:p w14:paraId="2FBD40E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Гущина, И.Т. Бюджетирование в системе управленческого учета текст.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 №4. - с. 40-43.</w:t>
      </w:r>
    </w:p>
    <w:p w14:paraId="0A709F2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- 2002. - с. 1071</w:t>
      </w:r>
    </w:p>
    <w:p w14:paraId="1D95CFC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Дука, Б.В. Бюджетирование: где «</w:t>
      </w:r>
      <w:r>
        <w:rPr>
          <w:rStyle w:val="WW8Num3z0"/>
          <w:rFonts w:ascii="Verdana" w:hAnsi="Verdana"/>
          <w:color w:val="4682B4"/>
          <w:sz w:val="18"/>
          <w:szCs w:val="18"/>
        </w:rPr>
        <w:t>спотыкаются</w:t>
      </w:r>
      <w:r>
        <w:rPr>
          <w:rFonts w:ascii="Verdana" w:hAnsi="Verdana"/>
          <w:color w:val="000000"/>
          <w:sz w:val="18"/>
          <w:szCs w:val="18"/>
        </w:rPr>
        <w:t xml:space="preserve">» ваши финансы. текст. // Экономика и </w:t>
      </w:r>
      <w:r>
        <w:rPr>
          <w:rFonts w:ascii="Verdana" w:hAnsi="Verdana"/>
          <w:color w:val="000000"/>
          <w:sz w:val="18"/>
          <w:szCs w:val="18"/>
        </w:rPr>
        <w:lastRenderedPageBreak/>
        <w:t>жизнь. 2001. - № 18. - с. 12-14</w:t>
      </w:r>
    </w:p>
    <w:p w14:paraId="17515C9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Ежова, А.И. Организация управленческого учета в крупной компании текст. // Финансовые и бухгалтерские консультации. 2000. - №12. - с. 4-5.</w:t>
      </w:r>
    </w:p>
    <w:p w14:paraId="2758D48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Елисеева, G.B. Жизнь по плану. Для чего нужно бюджетирование текст. // Двойная запись. 2003. - №7. - с.11-14.</w:t>
      </w:r>
    </w:p>
    <w:p w14:paraId="15DE458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Емуранов</w:t>
      </w:r>
      <w:r>
        <w:rPr>
          <w:rStyle w:val="WW8Num2z0"/>
          <w:rFonts w:ascii="Verdana" w:hAnsi="Verdana"/>
          <w:color w:val="000000"/>
          <w:sz w:val="18"/>
          <w:szCs w:val="18"/>
        </w:rPr>
        <w:t> </w:t>
      </w:r>
      <w:r>
        <w:rPr>
          <w:rFonts w:ascii="Verdana" w:hAnsi="Verdana"/>
          <w:color w:val="000000"/>
          <w:sz w:val="18"/>
          <w:szCs w:val="18"/>
        </w:rPr>
        <w:t>Г.В. Комплексная автоматизация бухгалтерского учета в промышленности. -М.: Финансы и статистика, 2001.</w:t>
      </w:r>
    </w:p>
    <w:p w14:paraId="0B1E9AB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управленческого учета по центрам ответственности и местам формирования затрат текст. // Бухгалтерский учет. — 2000.-№5.-с. 6-9.</w:t>
      </w:r>
    </w:p>
    <w:p w14:paraId="3021772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Инфра-М., 2002.</w:t>
      </w:r>
    </w:p>
    <w:p w14:paraId="0EE500D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статистика,2000</w:t>
      </w:r>
    </w:p>
    <w:p w14:paraId="025EF52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Илюкович</w:t>
      </w:r>
      <w:r>
        <w:rPr>
          <w:rStyle w:val="WW8Num2z0"/>
          <w:rFonts w:ascii="Verdana" w:hAnsi="Verdana"/>
          <w:color w:val="000000"/>
          <w:sz w:val="18"/>
          <w:szCs w:val="18"/>
        </w:rPr>
        <w:t> </w:t>
      </w:r>
      <w:r>
        <w:rPr>
          <w:rFonts w:ascii="Verdana" w:hAnsi="Verdana"/>
          <w:color w:val="000000"/>
          <w:sz w:val="18"/>
          <w:szCs w:val="18"/>
        </w:rPr>
        <w:t>A.A. Автоматизация бухгалтерского учета. — Минск.: Беларусь, 1999.</w:t>
      </w:r>
    </w:p>
    <w:p w14:paraId="0FEEBA7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М.: Финансы и статистика, 2001.</w:t>
      </w:r>
    </w:p>
    <w:p w14:paraId="5474726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Каверина, О.Д. Управленческий учет. Учебник. / О.Д. Каверина М.: Финансы и статистика, 2003. - 487 с.</w:t>
      </w:r>
    </w:p>
    <w:p w14:paraId="1254A31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с. 352</w:t>
      </w:r>
    </w:p>
    <w:p w14:paraId="5402925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Калласс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системыбухгалтерского учета. — М.: Финансы и статистика, 1990j</w:t>
      </w:r>
    </w:p>
    <w:p w14:paraId="01B5B2C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Карпова, Т.П. Учет производства как начальный этап управленческого учета текст. // Бухгалтерский учет. 2000. - №20. - с. 12-15.</w:t>
      </w:r>
    </w:p>
    <w:p w14:paraId="32996B7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Карпова, Т.П. Основы управленческого учета. Учебник / Т.П. Карпова -М.: Инфра-М, 1997. 502 с.</w:t>
      </w:r>
    </w:p>
    <w:p w14:paraId="42BBA96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Касьянова, Г.Ю.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еще один шаг бухгалтерского учета навстречу</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текст. // Российский налоговый курьер. 2000. - №6. - с. 32-35.</w:t>
      </w:r>
    </w:p>
    <w:p w14:paraId="345E3BE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Касьянова,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текст. // Российский налоговый курьер. — 1999. №8. — с. 30-34.</w:t>
      </w:r>
    </w:p>
    <w:p w14:paraId="1E2D710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Керимов, В.Э. Управленческий учет. Учебное пособие / В.Э. Керимов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366 с.</w:t>
      </w:r>
    </w:p>
    <w:p w14:paraId="5054E38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В.Е. Управленческий учет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М., Дашков и К., 2003;</w:t>
      </w:r>
    </w:p>
    <w:p w14:paraId="63AA1D7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Керимов, В.Э., Минина, Е.В. Управленческий учет и проблемы классификации затрат текст. // Маркетинг в России и за рубежом. — 2002. — №1.-с. 34-36.</w:t>
      </w:r>
    </w:p>
    <w:p w14:paraId="1039537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Кирьянова З.В: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М.: Финансы и статистика, 1995.</w:t>
      </w:r>
    </w:p>
    <w:p w14:paraId="0244ECE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Н.Н. Взаимосвязь управленческого учета 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Выпуск АКДИ БП. 2000: - №43. - с. 27-30.</w:t>
      </w:r>
    </w:p>
    <w:p w14:paraId="294040F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 с. 358</w:t>
      </w:r>
    </w:p>
    <w:p w14:paraId="210A0E2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Кондратова, Н.Г. Основы управленческого учета. Учебник / Н.Г. Кондратова-М.: Финансы и статистика, 1998. 556 с.</w:t>
      </w:r>
    </w:p>
    <w:p w14:paraId="19CE537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Корпусов, А.А;,</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И.И.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текст. // Бухгалтерский учет. — 2003. №7. — с. 8-10.</w:t>
      </w:r>
    </w:p>
    <w:p w14:paraId="1B6435B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Логинов, А.Н. Сквозь тернии управления текст. // Эко. 2004. — №2. -с. 129-131.</w:t>
      </w:r>
    </w:p>
    <w:p w14:paraId="6E6DD6F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нем. / Под. Ред. С.А. Николаевой. М.: Финансы и статистика, 1993.- с.96</w:t>
      </w:r>
    </w:p>
    <w:p w14:paraId="06DCBCF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Макмиллан Ч. Японская промышленная система: Пер. с англ. / Под ред. О.С. Ваханского. М.: Прогресс, 1998 - с. 398</w:t>
      </w:r>
    </w:p>
    <w:p w14:paraId="5D4B081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Манн Р., Майор Э. Контроллинг для начинающих.: Пер. с англ. / М.: Финансы и статистика, </w:t>
      </w:r>
      <w:r>
        <w:rPr>
          <w:rFonts w:ascii="Verdana" w:hAnsi="Verdana"/>
          <w:color w:val="000000"/>
          <w:sz w:val="18"/>
          <w:szCs w:val="18"/>
        </w:rPr>
        <w:lastRenderedPageBreak/>
        <w:t>1992 с. 205</w:t>
      </w:r>
    </w:p>
    <w:p w14:paraId="2282D79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 менеджмент: Курс лекций.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Новосибирск: Сибирское соглашение, 1999. - с. 288.</w:t>
      </w:r>
    </w:p>
    <w:p w14:paraId="109679C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1998.-c.800</w:t>
      </w:r>
    </w:p>
    <w:p w14:paraId="77CA95A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Мишин, Ю.А. Управленческий учет: Управление затратами и результатами производственной деятельности. Монография / Ю.А. Мишин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113 с.</w:t>
      </w:r>
    </w:p>
    <w:p w14:paraId="31DC9AD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Мезенцева, Т.М., Саенко, К.С., Поляков, A.B. Финансовая стратегия развития предприятия: бюджетирование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текст. // Аудиторские ведомости. 2001. - №1. — с. 14-18.</w:t>
      </w:r>
    </w:p>
    <w:p w14:paraId="772BE15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Мюлендорф Р.,</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М. Производственный учет. Учебник / Р. Мюлендорф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 - 472 с.</w:t>
      </w:r>
    </w:p>
    <w:p w14:paraId="6971E21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X., Миик, Г. Учёт: международная перспектива. Учебное пособие / Г. Мюллер М.: Финансы и статистика, 2002. - 357 с.</w:t>
      </w:r>
    </w:p>
    <w:p w14:paraId="50FC3BE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Налоговый кодекс Российской Федерации часть первая от 31 июля 1998 г. N 146-ФЗ и часть вторая от 5 августа 2000 г. N 117-ФЗ.</w:t>
      </w:r>
    </w:p>
    <w:p w14:paraId="77926CF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Андерсон, X., Колдуэлл,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Б. Нидлз М.: Финансы и статистика, 2002. - 372 с.</w:t>
      </w:r>
    </w:p>
    <w:p w14:paraId="476C644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Николаева, С.А. Принципы формирования и калькулирования себестоимости. Особенности учета затрат в условиях рынка: система «директ-костинг». Учебное пособие / С.А. Николаева М.: Аналитика-пресс, 1997. - 288</w:t>
      </w:r>
    </w:p>
    <w:p w14:paraId="2450CCF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Николаева, С.А., Шишкова, Т.С. Управленческий учет. Учеб. пособие / С.А. Николаева М.: УРСС, 1997. - 526 с.</w:t>
      </w:r>
    </w:p>
    <w:p w14:paraId="4AD313C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 порядке организации учета затрат на производство и калькулирования себестоимости продукции (работ, услуг). Письмо Департамента налоговой политики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5 декабря 2002 г. №04-0206/1/155.</w:t>
      </w:r>
    </w:p>
    <w:p w14:paraId="1EAA145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 применении нормативных документов, регулирующих вопросы учета затрат на производство и калькулирования себестоимости продукции (работ, услуг). Письмо Минфина РФ от 29 апреля 2002 г. №16-00-13/03.</w:t>
      </w:r>
    </w:p>
    <w:p w14:paraId="7DDBABD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 включении в себестоимость расходов по участию работников банка в собраниях, совещаниях, семинарах и других официальных приемах. Письмо Департамента налоговой политики Минфина РФ от 1 августа 2001 г. №04-0205/5/23.</w:t>
      </w:r>
    </w:p>
    <w:p w14:paraId="6F5C4D9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включении в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управленческих расходов. Письмо Департамента налоговой политики Минфина РФ от 14 июня 2001 г. №04-02-05/2/81.</w:t>
      </w:r>
    </w:p>
    <w:p w14:paraId="4318944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 отнесении затрат на себестоимость продукции (работ, услуг). Письмо Департамента налоговой политики Минфина РФ от 10 января 2000 г. №04-02-05/1.</w:t>
      </w:r>
    </w:p>
    <w:p w14:paraId="20FC871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 порядке формирования себестоимости продукции. Письмо Департамента налоговой политики Минфина РФ от 8 февраля 1999 г. №04-0205/6.</w:t>
      </w:r>
    </w:p>
    <w:p w14:paraId="12D6378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 порядке формирования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Письмо Департамента налоговой политики Минфина РФ от 5 ноября 1998 г. №04-02-11.</w:t>
      </w:r>
    </w:p>
    <w:p w14:paraId="3F1DBB5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порядке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управленческих расходов в бухгалтерском учете на себестоимость реализованной продукции.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7 апреля 1998 г. №02-1-16.</w:t>
      </w:r>
    </w:p>
    <w:p w14:paraId="72A7FAE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 себестоимости продукции. Письмо Госналогслужбы РФ от 22 января 1998 г. N 02-4-07/8.</w:t>
      </w:r>
    </w:p>
    <w:p w14:paraId="3150452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Основные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2002. - 319 с.</w:t>
      </w:r>
    </w:p>
    <w:p w14:paraId="6F79EB0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В.Ф. Счета управленческого учета текст. // Бухгалтерский учет. 2001. - №7. — с.5-6.</w:t>
      </w:r>
    </w:p>
    <w:p w14:paraId="3339F05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Палий, 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текст. // Бухгалтерский учет. — 2000. — №17. -с.8-9.</w:t>
      </w:r>
    </w:p>
    <w:p w14:paraId="50C6050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ИНФРА-М, 2005. - с. 470</w:t>
      </w:r>
    </w:p>
    <w:p w14:paraId="57BCE6E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1987.-с. 288</w:t>
      </w:r>
    </w:p>
    <w:p w14:paraId="04F3906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Панфилов, Е.А. Управленческий учет. Теория и мнения текст. // Двойная запись. 2003. - </w:t>
      </w:r>
      <w:r>
        <w:rPr>
          <w:rFonts w:ascii="Verdana" w:hAnsi="Verdana"/>
          <w:color w:val="000000"/>
          <w:sz w:val="18"/>
          <w:szCs w:val="18"/>
        </w:rPr>
        <w:lastRenderedPageBreak/>
        <w:t>№2. - с. 41-43.</w:t>
      </w:r>
    </w:p>
    <w:p w14:paraId="0EF685E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Системы управленческого учета. СПб., Сервис, 2000.</w:t>
      </w:r>
    </w:p>
    <w:p w14:paraId="227B85E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Пашигорева, Г.И.,</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Цели и задачи управленческого учета текст. // Бухгалтерский учет. 2000. -№19. - с. 8-9.</w:t>
      </w:r>
    </w:p>
    <w:p w14:paraId="77CD7F8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План счетов бухгалтерского учета финансово-хозяйственной деятельности организаций и Инструкция по его применению, утв. Приказом Минфина РФ от 31.10.2000 г. № 94н.</w:t>
      </w:r>
    </w:p>
    <w:p w14:paraId="21A170B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Популярный энциклопедический словарь. М. -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- 2001. — с. 1583</w:t>
      </w:r>
    </w:p>
    <w:p w14:paraId="496E429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 .А.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с.616</w:t>
      </w:r>
    </w:p>
    <w:p w14:paraId="25FDB5C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Раметов, А.Х. Управленческий учет по сегментам деятельности предприятия текст. // Бухгалтерский учет. 2000. —№19. — с. 11-13.</w:t>
      </w:r>
    </w:p>
    <w:p w14:paraId="113491F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Рей, В. В. Управленческий учет. Учебник / В.В. Рей М.: «ИНФРА-М», 1999.-437 с.</w:t>
      </w:r>
    </w:p>
    <w:p w14:paraId="28D0099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Рей, В.В.,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Учебник / В.В. Рей -М.: Инфра-М, 2003.-445 с.</w:t>
      </w:r>
    </w:p>
    <w:p w14:paraId="500DD34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Рыкова, И.В. Порядок отнесения на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коммерческих расходов текст. // Бухгалтерский учет. — 2000. -№19.-с. 8-9.</w:t>
      </w:r>
    </w:p>
    <w:p w14:paraId="3D6F45A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Сергеев, И.В. Экономика предприятий. Учебник / И.В. Сергеев М.: Финансы и статистика, 1997. - 629 с.</w:t>
      </w:r>
    </w:p>
    <w:p w14:paraId="70D0D37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Серобаба, H.JI. Вопросы организации управленческого (производственного) учета и калькулирования себестоимости отдельных видов продукции (работ, услуг) в отрасли связи текст. // Новое в бухгалтерском учете и отчетности. 2002. - №9. - с. 12-14</w:t>
      </w:r>
    </w:p>
    <w:p w14:paraId="164E53D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Скокун Т. Управленческий учет. -М.: Аудит, ЮНИТИ, 1997. с. 179.</w:t>
      </w:r>
    </w:p>
    <w:p w14:paraId="55F3AC55"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Методология и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М.: Экономисть, 2003. - с. 300.</w:t>
      </w:r>
    </w:p>
    <w:p w14:paraId="0027266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Слуцкин M.JI. Сегментарный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затратами и прибылью текст. // Финансовый менеджмент. 2003. - №5. — с. 3335.</w:t>
      </w:r>
    </w:p>
    <w:p w14:paraId="78F9EC8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М.: ЮНИТИ-ДАНА, 2000. — с. 271</w:t>
      </w:r>
    </w:p>
    <w:p w14:paraId="26F2E09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текст. // Бухгалтерский учет. 2000. -№18. - с. 3-5.</w:t>
      </w:r>
    </w:p>
    <w:p w14:paraId="4E9ECCE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с. 683</w:t>
      </w:r>
    </w:p>
    <w:p w14:paraId="3D27C82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с. 496</w:t>
      </w:r>
    </w:p>
    <w:p w14:paraId="3A3590C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с. 397</w:t>
      </w:r>
    </w:p>
    <w:p w14:paraId="33FEEBC5"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Степанова, Т.Н. Управление затратами на основе механизма операционного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и «директ-костинга» текст. // Международный бухгалтерский учет. -2001. -№12. с. 14-15.</w:t>
      </w:r>
    </w:p>
    <w:p w14:paraId="55A7AC1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Стуков, С.А. Международные стандарты и производственный учет текст. // Аудиторские ведомости. 1998. - №10. - с. 36-40.</w:t>
      </w:r>
    </w:p>
    <w:p w14:paraId="1C830D0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Сысоев, Н.И. Отражение затрат в управленческом учете текст. // Бухгалтерский учет. 2002. — №6. — с. 6-7.</w:t>
      </w:r>
    </w:p>
    <w:p w14:paraId="6A96E735"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1974.-с. 39.</w:t>
      </w:r>
    </w:p>
    <w:p w14:paraId="3A30C22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М.В. Управленческий учет: международный опыт. Учебное пособие / В.И. Ткач М.: Финансы и статистика, 1994. - 428 с.</w:t>
      </w:r>
    </w:p>
    <w:p w14:paraId="7B95539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Управленческий учет: Учебное пособие/Под редакцией А.Д.Шеремета.-2-е изд.,испр.-М.: ИД ФБК-ПРЕСС, 2001.</w:t>
      </w:r>
    </w:p>
    <w:p w14:paraId="2AB3D61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Управленческий учет в условиях становления рыночной экономики в России текст. //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России. — 1997. -№5. с. 18-19.</w:t>
      </w:r>
    </w:p>
    <w:p w14:paraId="5029FAD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 Под ред. и с предисл. A.A.</w:t>
      </w:r>
      <w:r>
        <w:rPr>
          <w:rStyle w:val="WW8Num2z0"/>
          <w:rFonts w:ascii="Verdana" w:hAnsi="Verdana"/>
          <w:color w:val="000000"/>
          <w:sz w:val="18"/>
          <w:szCs w:val="18"/>
        </w:rPr>
        <w:t> </w:t>
      </w:r>
      <w:r>
        <w:rPr>
          <w:rStyle w:val="WW8Num3z0"/>
          <w:rFonts w:ascii="Verdana" w:hAnsi="Verdana"/>
          <w:color w:val="4682B4"/>
          <w:sz w:val="18"/>
          <w:szCs w:val="18"/>
        </w:rPr>
        <w:t>Турчина</w:t>
      </w:r>
      <w:r>
        <w:rPr>
          <w:rFonts w:ascii="Verdana" w:hAnsi="Verdana"/>
          <w:color w:val="000000"/>
          <w:sz w:val="18"/>
          <w:szCs w:val="18"/>
        </w:rPr>
        <w:t>, Л.Г. Головича, М.Л. Лукашевича. — М.: Финансы и статистика, 1997. с. 800</w:t>
      </w:r>
    </w:p>
    <w:p w14:paraId="7589D27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Ч. Т., Фостер, Дж. Бухгалтерский учет: управленческий аспект. Учебник / Ч.Т. Хонгрен М.: Финансы и статистика, 1995. - 438 с.</w:t>
      </w:r>
    </w:p>
    <w:p w14:paraId="435B10F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 М.: Финансы и статистика. 2004. - с.495.</w:t>
      </w:r>
    </w:p>
    <w:p w14:paraId="17A5C9F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Шарков, А.Г. Об опыте бюджетирования текст. // Эко. 2004. - №2.- с. 131-138.</w:t>
      </w:r>
    </w:p>
    <w:p w14:paraId="4E40D49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Шевченко, И.Г.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Учебно-практическое пособие / И.Г.Шевченко М.: ЗАО «Издательство «</w:t>
      </w:r>
      <w:r>
        <w:rPr>
          <w:rStyle w:val="WW8Num3z0"/>
          <w:rFonts w:ascii="Verdana" w:hAnsi="Verdana"/>
          <w:color w:val="4682B4"/>
          <w:sz w:val="18"/>
          <w:szCs w:val="18"/>
        </w:rPr>
        <w:t>Экономика</w:t>
      </w:r>
      <w:r>
        <w:rPr>
          <w:rFonts w:ascii="Verdana" w:hAnsi="Verdana"/>
          <w:color w:val="000000"/>
          <w:sz w:val="18"/>
          <w:szCs w:val="18"/>
        </w:rPr>
        <w:t>», 2001.-495 с.</w:t>
      </w:r>
    </w:p>
    <w:p w14:paraId="2828FEA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ИД ФБК-Пресс, 2001. 604 с.</w:t>
      </w:r>
    </w:p>
    <w:p w14:paraId="47BEE77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Г. Методы управления стоимостью и анализа затрат. Учебное пособие / Г. Сигел М.: Филинъ, 1996. - 328 с.</w:t>
      </w:r>
    </w:p>
    <w:p w14:paraId="01C1EDE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Энтони, Р., Рис, Дж. Учёт: ситуации и примеры. Учебное пособие / Дж. Рис М.: Финансы и статистика, 2005. - 351 с.</w:t>
      </w:r>
    </w:p>
    <w:p w14:paraId="07CFDF6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Якутина</w:t>
      </w:r>
      <w:r>
        <w:rPr>
          <w:rFonts w:ascii="Verdana" w:hAnsi="Verdana"/>
          <w:color w:val="000000"/>
          <w:sz w:val="18"/>
          <w:szCs w:val="18"/>
        </w:rPr>
        <w:t>, O.K. Система бюджетного управления текст. // Эко. — 2004.- №2.- с. 138-140.</w:t>
      </w:r>
    </w:p>
    <w:p w14:paraId="4CBA464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М.: Финансы и статистика, 1991. с. 343</w:t>
      </w:r>
    </w:p>
    <w:p w14:paraId="212672F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Янковский, К.П. Управленческий учет. Учебник / К.П. Янковский -Спб.: Издательство «</w:t>
      </w:r>
      <w:r>
        <w:rPr>
          <w:rStyle w:val="WW8Num3z0"/>
          <w:rFonts w:ascii="Verdana" w:hAnsi="Verdana"/>
          <w:color w:val="4682B4"/>
          <w:sz w:val="18"/>
          <w:szCs w:val="18"/>
        </w:rPr>
        <w:t>Питер</w:t>
      </w:r>
      <w:r>
        <w:rPr>
          <w:rFonts w:ascii="Verdana" w:hAnsi="Verdana"/>
          <w:color w:val="000000"/>
          <w:sz w:val="18"/>
          <w:szCs w:val="18"/>
        </w:rPr>
        <w:t>», 2001. — 483 с.</w:t>
      </w:r>
    </w:p>
    <w:p w14:paraId="5B162BB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Нормативное регулирование НДСС1. Бухгалтерский учёт1. Правительство РФ1. Министерство финансов РФ</w:t>
      </w:r>
    </w:p>
    <w:p w14:paraId="7C9853E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Федеральный Закон «О бухгалтерском учёте »</w:t>
      </w:r>
    </w:p>
    <w:p w14:paraId="7AD80D9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РФ;</w:t>
      </w:r>
    </w:p>
    <w:p w14:paraId="4D8DAB0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Положения (стандарты) по бухгалтерскому учёту;</w:t>
      </w:r>
    </w:p>
    <w:p w14:paraId="4EE6F14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Другие нормативные акты Минфина</w:t>
      </w:r>
    </w:p>
    <w:p w14:paraId="0CC3F4F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План счетов бухгалтерского учёта финансово-хозяйственной деятельности организаций,</w:t>
      </w:r>
    </w:p>
    <w:p w14:paraId="5498461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Государствен и ый</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комитет</w:t>
      </w:r>
    </w:p>
    <w:p w14:paraId="70C6F02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Налоговый кодекс РФ (глава 21)</w:t>
      </w:r>
    </w:p>
    <w:p w14:paraId="1AF8AAD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Постановление «Правила ведения журналов учётаполученных ивыставленных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расчётах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стоимость»1.Методическиерекомендации поприменению гл.211. НК РФ;2.Другиенормативные акты1.</w:t>
      </w:r>
      <w:r>
        <w:rPr>
          <w:rStyle w:val="WW8Num2z0"/>
          <w:rFonts w:ascii="Verdana" w:hAnsi="Verdana"/>
          <w:color w:val="000000"/>
          <w:sz w:val="18"/>
          <w:szCs w:val="18"/>
        </w:rPr>
        <w:t> </w:t>
      </w:r>
      <w:r>
        <w:rPr>
          <w:rStyle w:val="WW8Num3z0"/>
          <w:rFonts w:ascii="Verdana" w:hAnsi="Verdana"/>
          <w:color w:val="4682B4"/>
          <w:sz w:val="18"/>
          <w:szCs w:val="18"/>
        </w:rPr>
        <w:t>ФНС</w:t>
      </w:r>
      <w:r>
        <w:rPr>
          <w:rFonts w:ascii="Verdana" w:hAnsi="Verdana"/>
          <w:color w:val="000000"/>
          <w:sz w:val="18"/>
          <w:szCs w:val="18"/>
        </w:rPr>
        <w:t>.</w:t>
      </w:r>
    </w:p>
    <w:p w14:paraId="50BDDDE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Инструкция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органами Российской Федерации налога на добавленную стоимость в отношении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ввозимых на территорию Российской Федерации</w:t>
      </w:r>
    </w:p>
    <w:p w14:paraId="1EF5E54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прибылей (убытков) в ООО "Хавский и К" на июнь 2005г.1. Показатели План Факт</w:t>
      </w:r>
    </w:p>
    <w:p w14:paraId="5A6A3EF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объем продаж 20 000 000,00 0,001. В Т .4 пиво 18 000 000,00кофе 2 000 000,001. Потери 0, 001.</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250 000,00</w:t>
      </w:r>
    </w:p>
    <w:p w14:paraId="38FD957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объем продаж 19 750 000,00 0,00</w:t>
      </w:r>
    </w:p>
    <w:p w14:paraId="735AED7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Себестоимость продукции 15 250 000,00 0,00в т.ч пиво 13 850 000,00кофе 1 400 000,001.</w:t>
      </w:r>
      <w:r>
        <w:rPr>
          <w:rStyle w:val="WW8Num2z0"/>
          <w:rFonts w:ascii="Verdana" w:hAnsi="Verdana"/>
          <w:color w:val="000000"/>
          <w:sz w:val="18"/>
          <w:szCs w:val="18"/>
        </w:rPr>
        <w:t> </w:t>
      </w:r>
      <w:r>
        <w:rPr>
          <w:rStyle w:val="WW8Num3z0"/>
          <w:rFonts w:ascii="Verdana" w:hAnsi="Verdana"/>
          <w:color w:val="4682B4"/>
          <w:sz w:val="18"/>
          <w:szCs w:val="18"/>
        </w:rPr>
        <w:t>Скидка</w:t>
      </w:r>
      <w:r>
        <w:rPr>
          <w:rStyle w:val="WW8Num2z0"/>
          <w:rFonts w:ascii="Verdana" w:hAnsi="Verdana"/>
          <w:color w:val="000000"/>
          <w:sz w:val="18"/>
          <w:szCs w:val="18"/>
        </w:rPr>
        <w:t> </w:t>
      </w:r>
      <w:r>
        <w:rPr>
          <w:rFonts w:ascii="Verdana" w:hAnsi="Verdana"/>
          <w:color w:val="000000"/>
          <w:sz w:val="18"/>
          <w:szCs w:val="18"/>
        </w:rPr>
        <w:t>350 000,00</w:t>
      </w:r>
    </w:p>
    <w:p w14:paraId="02559B4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Логистические</w:t>
      </w:r>
      <w:r>
        <w:rPr>
          <w:rStyle w:val="WW8Num2z0"/>
          <w:rFonts w:ascii="Verdana" w:hAnsi="Verdana"/>
          <w:color w:val="000000"/>
          <w:sz w:val="18"/>
          <w:szCs w:val="18"/>
        </w:rPr>
        <w:t> </w:t>
      </w:r>
      <w:r>
        <w:rPr>
          <w:rFonts w:ascii="Verdana" w:hAnsi="Verdana"/>
          <w:color w:val="000000"/>
          <w:sz w:val="18"/>
          <w:szCs w:val="18"/>
        </w:rPr>
        <w:t>расходы 554 500,00</w:t>
      </w:r>
    </w:p>
    <w:p w14:paraId="29335FC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4 295 500,00 0,00</w:t>
      </w:r>
    </w:p>
    <w:p w14:paraId="32EEB68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1 105 000,00</w:t>
      </w:r>
    </w:p>
    <w:p w14:paraId="0ADD4A5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Расходы службы</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445 300,00</w:t>
      </w:r>
    </w:p>
    <w:p w14:paraId="6679914B"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1 067 600,00</w:t>
      </w:r>
    </w:p>
    <w:p w14:paraId="60C7D21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1 677 600,00 0,00</w:t>
      </w:r>
    </w:p>
    <w:p w14:paraId="6CD3D97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20 000,00</w:t>
      </w:r>
    </w:p>
    <w:p w14:paraId="164B19B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200 000,00</w:t>
      </w:r>
    </w:p>
    <w:p w14:paraId="5A25D5F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Доходы от участия в других организациях 15 000,00</w:t>
      </w:r>
    </w:p>
    <w:p w14:paraId="788D90A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операционные доходы</w:t>
      </w:r>
    </w:p>
    <w:p w14:paraId="69F384E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Прочие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расходы1. Внереализационные доходы 1.</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расходы</w:t>
      </w:r>
    </w:p>
    <w:p w14:paraId="3E3D6B5A"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Прибыль до</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налогов 1 512 600,00 0,00</w:t>
      </w:r>
    </w:p>
    <w:p w14:paraId="554C3DB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Суммарные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отнесенные на прибь: 52 000,00</w:t>
      </w:r>
    </w:p>
    <w:p w14:paraId="68E7EC5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прибыль 1 460 600,00</w:t>
      </w:r>
    </w:p>
    <w:p w14:paraId="2462D08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100 000,00</w:t>
      </w:r>
    </w:p>
    <w:p w14:paraId="7DE6756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1 360 600,00 0,001. Распределение</w:t>
      </w:r>
      <w:r>
        <w:rPr>
          <w:rStyle w:val="WW8Num2z0"/>
          <w:rFonts w:ascii="Verdana" w:hAnsi="Verdana"/>
          <w:color w:val="000000"/>
          <w:sz w:val="18"/>
          <w:szCs w:val="18"/>
        </w:rPr>
        <w:t> </w:t>
      </w:r>
      <w:r>
        <w:rPr>
          <w:rStyle w:val="WW8Num3z0"/>
          <w:rFonts w:ascii="Verdana" w:hAnsi="Verdana"/>
          <w:color w:val="4682B4"/>
          <w:sz w:val="18"/>
          <w:szCs w:val="18"/>
        </w:rPr>
        <w:t>прибыли</w:t>
      </w:r>
    </w:p>
    <w:p w14:paraId="0D31D5C5"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Инвестиционная деятельность 282 420,518 Выплаты 0, 00</w:t>
      </w:r>
    </w:p>
    <w:p w14:paraId="4BE29DA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Изменение</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в т. пиво кофе</w:t>
      </w:r>
    </w:p>
    <w:p w14:paraId="4FC6637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6,80% #ДЕЛ/0!1. Торговая наценка1. Пиво1. Кофе29,96% 42,86%1.</w:t>
      </w:r>
      <w:r>
        <w:rPr>
          <w:rStyle w:val="WW8Num2z0"/>
          <w:rFonts w:ascii="Verdana" w:hAnsi="Verdana"/>
          <w:color w:val="000000"/>
          <w:sz w:val="18"/>
          <w:szCs w:val="18"/>
        </w:rPr>
        <w:t> </w:t>
      </w:r>
      <w:r>
        <w:rPr>
          <w:rStyle w:val="WW8Num3z0"/>
          <w:rFonts w:ascii="Verdana" w:hAnsi="Verdana"/>
          <w:color w:val="4682B4"/>
          <w:sz w:val="18"/>
          <w:szCs w:val="18"/>
        </w:rPr>
        <w:t>ДЕЛ</w:t>
      </w:r>
      <w:r>
        <w:rPr>
          <w:rFonts w:ascii="Verdana" w:hAnsi="Verdana"/>
          <w:color w:val="000000"/>
          <w:sz w:val="18"/>
          <w:szCs w:val="18"/>
        </w:rPr>
        <w:t>/0! #ДЕЛ/0!</w:t>
      </w:r>
    </w:p>
    <w:p w14:paraId="08E2794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Бюджет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(убытхов)в ООО "Хавский и К" на май 2005г.1. Показатели План Факт</w:t>
      </w:r>
    </w:p>
    <w:p w14:paraId="7352DF8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Валовой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18 800 000,00 18 000 308,84</w:t>
      </w:r>
    </w:p>
    <w:p w14:paraId="4D56E06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В Т .4 пиво 17 ООО 000,00 16 246 422,76кофе 1 800 000,00 1 753 886,081. Потери 0,001. НДС 248 600,00 190 586,41</w:t>
      </w:r>
    </w:p>
    <w:p w14:paraId="18EB30C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Чистый объем продаж 18 551 400,00 17 809 722,43</w:t>
      </w:r>
    </w:p>
    <w:p w14:paraId="11BAEA9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Себестоимость продукции 14 300 000,00 13 887 086,13в т.ч пиво 13 000 000,00 12 623 640,61кофе 1-300 000,00 1 263 445,52</w:t>
      </w:r>
    </w:p>
    <w:p w14:paraId="4AC70B8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Скидка 250 000,00 200 000,00</w:t>
      </w:r>
    </w:p>
    <w:p w14:paraId="511153D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Логистические расходы 556 382,00 521 554,72</w:t>
      </w:r>
    </w:p>
    <w:p w14:paraId="20CA423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Валовая прибыль 3 945 018,00 3 601 081,58</w:t>
      </w:r>
    </w:p>
    <w:p w14:paraId="0A5BDD8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Коммерческие расходы 976 800,00 971 391,44</w:t>
      </w:r>
    </w:p>
    <w:p w14:paraId="014F375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Расходы службы сервиса 389 700,00 387 766,54</w:t>
      </w:r>
    </w:p>
    <w:p w14:paraId="570A417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Управленческие расходы 1 068 600,00 1 079 663,57</w:t>
      </w:r>
    </w:p>
    <w:p w14:paraId="3F7E7C0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Прибыль от продаж 1 509 918,00 1 162 260,03</w:t>
      </w:r>
    </w:p>
    <w:p w14:paraId="7268D8E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Проценты к получению 20 000,00 19 500,00</w:t>
      </w:r>
    </w:p>
    <w:p w14:paraId="3B56173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Проценты к уплате 200 000,00 208 681,78</w:t>
      </w:r>
    </w:p>
    <w:p w14:paraId="70C69324"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Доходы от участия в других организациях 10 000,00</w:t>
      </w:r>
    </w:p>
    <w:p w14:paraId="0D07C25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Прочие операционные доходы 23 471,55</w:t>
      </w:r>
    </w:p>
    <w:p w14:paraId="7DB6692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Прочие операционные расходы</w:t>
      </w:r>
    </w:p>
    <w:p w14:paraId="59EDD5B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Внереализационные доходы 81 500,001. Внереализационные расходы</w:t>
      </w:r>
    </w:p>
    <w:p w14:paraId="142BA1F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Прибыль до выплаты налогов 1 339 918,00 1 078 049,80</w:t>
      </w:r>
    </w:p>
    <w:p w14:paraId="68F1898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Суммарные издержки, отнесенные на</w:t>
      </w:r>
      <w:r>
        <w:rPr>
          <w:rStyle w:val="WW8Num2z0"/>
          <w:rFonts w:ascii="Verdana" w:hAnsi="Verdana"/>
          <w:color w:val="000000"/>
          <w:sz w:val="18"/>
          <w:szCs w:val="18"/>
        </w:rPr>
        <w:t> </w:t>
      </w:r>
      <w:r>
        <w:rPr>
          <w:rStyle w:val="WW8Num3z0"/>
          <w:rFonts w:ascii="Verdana" w:hAnsi="Verdana"/>
          <w:color w:val="4682B4"/>
          <w:sz w:val="18"/>
          <w:szCs w:val="18"/>
        </w:rPr>
        <w:t>прибы</w:t>
      </w:r>
      <w:r>
        <w:rPr>
          <w:rStyle w:val="WW8Num2z0"/>
          <w:rFonts w:ascii="Verdana" w:hAnsi="Verdana"/>
          <w:color w:val="000000"/>
          <w:sz w:val="18"/>
          <w:szCs w:val="18"/>
        </w:rPr>
        <w:t> </w:t>
      </w:r>
      <w:r>
        <w:rPr>
          <w:rFonts w:ascii="Verdana" w:hAnsi="Verdana"/>
          <w:color w:val="000000"/>
          <w:sz w:val="18"/>
          <w:szCs w:val="18"/>
        </w:rPr>
        <w:t>54 200,00 34 069,00</w:t>
      </w:r>
    </w:p>
    <w:p w14:paraId="1536B3A0"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Налогооблагаемая прибыль 1 285 718,00 1 043 980,80</w:t>
      </w:r>
    </w:p>
    <w:p w14:paraId="6E95CCF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Налог на прибыль 100 000,00 72 275,74</w:t>
      </w:r>
    </w:p>
    <w:p w14:paraId="03E47F9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Чистая прибыль 1 185 718,00 971 705,061. Распределение прибыли</w:t>
      </w:r>
    </w:p>
    <w:p w14:paraId="6FFF7A5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Инвестиционная деятельность 192 420,51 142 596, 958 Выплаты 0, 00 0, 00</w:t>
      </w:r>
    </w:p>
    <w:p w14:paraId="3704C46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Изменение товарооборота в т. пиво кофе1. Рентабельность1.</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наценка1. Пиво1. Кофе1. Выполнение плана6,31% 5,40%30,77% 28,70%38,46% 38,82%95,75%</w:t>
      </w:r>
    </w:p>
    <w:p w14:paraId="4CEE8B63"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бюджет прибылей (убытков) на август 2004г. ПИВО КОФЕ Сводныйп/п Показатели</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сумма Факт План Факт Факт Планируемая сумма</w:t>
      </w:r>
    </w:p>
    <w:p w14:paraId="7666401C"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14 ООО 000,00 13 005 326,98 1 400 000,00 1 314 297,66 14 319 624,64 15 400 000,00</w:t>
      </w:r>
    </w:p>
    <w:p w14:paraId="4BB668A2"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Себестоимость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товаров 10 447 761,19 9 728 504,26 864 197,53 842 138,00 10 570 642,26 11 311 958,72</w:t>
      </w:r>
    </w:p>
    <w:p w14:paraId="2FD8EF6F"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Валовая прибыль (1-2) 3 552 238,81 3 276 622,72 535 802,47 472 159,66 3 748 982,38 4 088 041,28</w:t>
      </w:r>
    </w:p>
    <w:p w14:paraId="3066545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Коммерческие расходы 344 500,00 349 028,81 35 500,00 58 916,63 407 945,44 380 000,00</w:t>
      </w:r>
    </w:p>
    <w:p w14:paraId="60BE270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Прочие доходы 50 000,00 145 698,70 145 698,70 50 000,00</w:t>
      </w:r>
    </w:p>
    <w:p w14:paraId="79EB414E"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Прибыль (</w:t>
      </w:r>
      <w:r>
        <w:rPr>
          <w:rStyle w:val="WW8Num3z0"/>
          <w:rFonts w:ascii="Verdana" w:hAnsi="Verdana"/>
          <w:color w:val="4682B4"/>
          <w:sz w:val="18"/>
          <w:szCs w:val="18"/>
        </w:rPr>
        <w:t>убыток</w:t>
      </w:r>
      <w:r>
        <w:rPr>
          <w:rFonts w:ascii="Verdana" w:hAnsi="Verdana"/>
          <w:color w:val="000000"/>
          <w:sz w:val="18"/>
          <w:szCs w:val="18"/>
        </w:rPr>
        <w:t>) от финансово -хозяйственной деятельности (6-7+8) 997 538,81 1 092 368,29 213 502,47 119 966,64 1 212 334,93 1 211 041,28</w:t>
      </w:r>
    </w:p>
    <w:p w14:paraId="51353569"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Скидка 250 000,00 379 201,51 379 201,51 250 000,00</w:t>
      </w:r>
    </w:p>
    <w:p w14:paraId="014EE287"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Прибыль (убыток)</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периода (10+9) 1 247 538,81 1 471 569,80 213 502,47 119 966,64 1 591 536,44 1 461 041,28</w:t>
      </w:r>
    </w:p>
    <w:p w14:paraId="4A54FF4D"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260 000,00 161 195,60 20 000,00 10 025,80 171 221,40 280 000,00</w:t>
      </w:r>
    </w:p>
    <w:p w14:paraId="39D317E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Нераспределеная (чистая) прибыль (убыток) планируемого периода (11-12) 987 538,81 1 310 374,20 193 502,47 109 940,84 1 420 315,04 1 181 041,28</w:t>
      </w:r>
    </w:p>
    <w:p w14:paraId="72489936"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196. Рентабельность 7,05% 10,08% 13,82% 8,36% 9,92% 7,67%</w:t>
      </w:r>
    </w:p>
    <w:p w14:paraId="662A917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Выполнение плана 92,90% 93,88% 92,98%</w:t>
      </w:r>
    </w:p>
    <w:p w14:paraId="0A1B9551"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r>
        <w:rPr>
          <w:rStyle w:val="WW8Num2z0"/>
          <w:rFonts w:ascii="Verdana" w:hAnsi="Verdana"/>
          <w:color w:val="000000"/>
          <w:sz w:val="18"/>
          <w:szCs w:val="18"/>
        </w:rPr>
        <w:t> </w:t>
      </w:r>
      <w:r>
        <w:rPr>
          <w:rFonts w:ascii="Verdana" w:hAnsi="Verdana"/>
          <w:color w:val="000000"/>
          <w:sz w:val="18"/>
          <w:szCs w:val="18"/>
        </w:rPr>
        <w:t>134,00% 133,68% 162,00% 156,07% 135,47% 136,14%</w:t>
      </w:r>
    </w:p>
    <w:p w14:paraId="5F3C0D68" w14:textId="77777777" w:rsidR="00783615" w:rsidRDefault="00783615" w:rsidP="0078361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Изменение товарооборота -4,09% -10,91% 38,88% 30,38% -8,24% -1,32%</w:t>
      </w:r>
    </w:p>
    <w:p w14:paraId="18ED7E55" w14:textId="7B3972DD" w:rsidR="00714994" w:rsidRPr="00783615" w:rsidRDefault="00783615" w:rsidP="00783615">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78361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55869" w14:textId="77777777" w:rsidR="00BA6B01" w:rsidRDefault="00BA6B01">
      <w:pPr>
        <w:spacing w:after="0" w:line="240" w:lineRule="auto"/>
      </w:pPr>
      <w:r>
        <w:separator/>
      </w:r>
    </w:p>
  </w:endnote>
  <w:endnote w:type="continuationSeparator" w:id="0">
    <w:p w14:paraId="3C8980B3" w14:textId="77777777" w:rsidR="00BA6B01" w:rsidRDefault="00BA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07D1" w14:textId="77777777" w:rsidR="00BA6B01" w:rsidRDefault="00BA6B01">
      <w:pPr>
        <w:spacing w:after="0" w:line="240" w:lineRule="auto"/>
      </w:pPr>
      <w:r>
        <w:separator/>
      </w:r>
    </w:p>
  </w:footnote>
  <w:footnote w:type="continuationSeparator" w:id="0">
    <w:p w14:paraId="4726B375" w14:textId="77777777" w:rsidR="00BA6B01" w:rsidRDefault="00BA6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A6B01"/>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EBAC-BFF5-46BA-BF5C-9433D4DB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12117</TotalTime>
  <Pages>13</Pages>
  <Words>6075</Words>
  <Characters>34630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1255</cp:revision>
  <cp:lastPrinted>2009-02-06T05:36:00Z</cp:lastPrinted>
  <dcterms:created xsi:type="dcterms:W3CDTF">2016-05-04T14:28:00Z</dcterms:created>
  <dcterms:modified xsi:type="dcterms:W3CDTF">2016-08-15T11:19:00Z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