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F5382B" w:rsidRDefault="00F5382B" w:rsidP="00F5382B">
      <w:r w:rsidRPr="009E62F3">
        <w:rPr>
          <w:rFonts w:ascii="Times New Roman" w:eastAsia="Times New Roman" w:hAnsi="Times New Roman" w:cs="Times New Roman"/>
          <w:b/>
          <w:sz w:val="24"/>
          <w:szCs w:val="24"/>
          <w:lang w:eastAsia="ru-RU"/>
        </w:rPr>
        <w:t>Мірковець Вікторія Іванівна</w:t>
      </w:r>
      <w:r w:rsidRPr="009E62F3">
        <w:rPr>
          <w:rFonts w:ascii="Times New Roman" w:eastAsia="Times New Roman" w:hAnsi="Times New Roman" w:cs="Times New Roman"/>
          <w:sz w:val="24"/>
          <w:szCs w:val="24"/>
          <w:lang w:eastAsia="ru-RU"/>
        </w:rPr>
        <w:t>,</w:t>
      </w:r>
      <w:r w:rsidRPr="009E62F3">
        <w:rPr>
          <w:rFonts w:ascii="Times New Roman" w:eastAsia="Times New Roman" w:hAnsi="Times New Roman" w:cs="Times New Roman"/>
          <w:b/>
          <w:sz w:val="24"/>
          <w:szCs w:val="24"/>
          <w:lang w:eastAsia="ru-RU"/>
        </w:rPr>
        <w:t xml:space="preserve"> </w:t>
      </w:r>
      <w:r w:rsidRPr="009E62F3">
        <w:rPr>
          <w:rFonts w:ascii="Times New Roman" w:eastAsia="Times New Roman" w:hAnsi="Times New Roman" w:cs="Times New Roman"/>
          <w:sz w:val="24"/>
          <w:szCs w:val="24"/>
          <w:lang w:eastAsia="ru-RU"/>
        </w:rPr>
        <w:t>головний спеціаліст</w:t>
      </w:r>
      <w:r w:rsidRPr="009E62F3">
        <w:rPr>
          <w:rFonts w:ascii="Times New Roman" w:eastAsia="Times New Roman" w:hAnsi="Times New Roman" w:cs="Times New Roman"/>
          <w:b/>
          <w:sz w:val="24"/>
          <w:szCs w:val="24"/>
          <w:lang w:eastAsia="ru-RU"/>
        </w:rPr>
        <w:t xml:space="preserve"> </w:t>
      </w:r>
      <w:r w:rsidRPr="009E62F3">
        <w:rPr>
          <w:rFonts w:ascii="Times New Roman" w:eastAsia="Times New Roman" w:hAnsi="Times New Roman" w:cs="Times New Roman"/>
          <w:sz w:val="24"/>
          <w:szCs w:val="24"/>
          <w:lang w:eastAsia="ru-RU"/>
        </w:rPr>
        <w:t>Департаменту інформаційно-аналітичної підтримки Національної поліції України</w:t>
      </w:r>
      <w:r w:rsidRPr="009E62F3">
        <w:rPr>
          <w:rFonts w:ascii="Times New Roman" w:eastAsia="Calibri" w:hAnsi="Times New Roman" w:cs="Times New Roman"/>
          <w:sz w:val="24"/>
          <w:szCs w:val="24"/>
          <w:lang w:eastAsia="ru-RU"/>
        </w:rPr>
        <w:t xml:space="preserve">. </w:t>
      </w:r>
      <w:r w:rsidRPr="009E62F3">
        <w:rPr>
          <w:rFonts w:ascii="Times New Roman" w:eastAsia="Times New Roman" w:hAnsi="Times New Roman" w:cs="Times New Roman"/>
          <w:sz w:val="24"/>
          <w:szCs w:val="24"/>
          <w:lang w:eastAsia="ru-RU"/>
        </w:rPr>
        <w:t xml:space="preserve">Назва дисертації </w:t>
      </w:r>
      <w:r w:rsidRPr="009E62F3">
        <w:rPr>
          <w:rFonts w:ascii="Times New Roman" w:eastAsia="Times New Roman" w:hAnsi="Times New Roman" w:cs="Times New Roman"/>
          <w:spacing w:val="-2"/>
          <w:sz w:val="24"/>
          <w:szCs w:val="24"/>
          <w:lang w:eastAsia="ru-RU"/>
        </w:rPr>
        <w:t>«</w:t>
      </w:r>
      <w:r w:rsidRPr="009E62F3">
        <w:rPr>
          <w:rFonts w:ascii="Times New Roman" w:eastAsia="Times New Roman" w:hAnsi="Times New Roman" w:cs="Times New Roman"/>
          <w:bCs/>
          <w:iCs/>
          <w:sz w:val="24"/>
          <w:szCs w:val="24"/>
          <w:lang w:eastAsia="ru-RU"/>
        </w:rPr>
        <w:t>Забезпечення права на свободу та особисту недоторканість при застосуванні заходів забезпечення кримінального провадження</w:t>
      </w:r>
      <w:r w:rsidRPr="009E62F3">
        <w:rPr>
          <w:rFonts w:ascii="Times New Roman" w:eastAsia="Times New Roman" w:hAnsi="Times New Roman" w:cs="Times New Roman"/>
          <w:spacing w:val="-2"/>
          <w:sz w:val="24"/>
          <w:szCs w:val="24"/>
          <w:lang w:eastAsia="ru-RU"/>
        </w:rPr>
        <w:t xml:space="preserve">». </w:t>
      </w:r>
      <w:r w:rsidRPr="009E62F3">
        <w:rPr>
          <w:rFonts w:ascii="Times New Roman" w:eastAsia="Times New Roman" w:hAnsi="Times New Roman" w:cs="Times New Roman"/>
          <w:sz w:val="24"/>
          <w:szCs w:val="24"/>
          <w:lang w:eastAsia="ru-RU"/>
        </w:rPr>
        <w:t>Шифр та назва спеціальності</w:t>
      </w:r>
      <w:r w:rsidRPr="009E62F3">
        <w:rPr>
          <w:rFonts w:ascii="Times New Roman" w:eastAsia="Times New Roman" w:hAnsi="Times New Roman" w:cs="Times New Roman"/>
          <w:i/>
          <w:sz w:val="24"/>
          <w:szCs w:val="24"/>
          <w:lang w:eastAsia="ru-RU"/>
        </w:rPr>
        <w:t xml:space="preserve"> – </w:t>
      </w:r>
      <w:r w:rsidRPr="009E62F3">
        <w:rPr>
          <w:rFonts w:ascii="Times New Roman" w:eastAsia="Times New Roman" w:hAnsi="Times New Roman" w:cs="Times New Roman"/>
          <w:spacing w:val="-2"/>
          <w:sz w:val="24"/>
          <w:szCs w:val="24"/>
          <w:lang w:eastAsia="ru-RU"/>
        </w:rPr>
        <w:t>12.00.09 – кримінальний процес та криміналістика; судова експертиза</w:t>
      </w:r>
      <w:r w:rsidRPr="009E62F3">
        <w:rPr>
          <w:rFonts w:ascii="Times New Roman" w:eastAsia="Times New Roman" w:hAnsi="Times New Roman" w:cs="Times New Roman"/>
          <w:bCs/>
          <w:spacing w:val="-2"/>
          <w:sz w:val="24"/>
          <w:szCs w:val="24"/>
          <w:lang w:eastAsia="ru-RU"/>
        </w:rPr>
        <w:t xml:space="preserve">; оперативно-розшукова діяльність. </w:t>
      </w:r>
      <w:r w:rsidRPr="009E62F3">
        <w:rPr>
          <w:rFonts w:ascii="Times New Roman" w:eastAsia="Times New Roman" w:hAnsi="Times New Roman" w:cs="Times New Roman"/>
          <w:sz w:val="24"/>
          <w:szCs w:val="24"/>
          <w:lang w:eastAsia="ru-RU"/>
        </w:rPr>
        <w:t>Спецрада Д 26.007.05 Національної академії внутрішніх справ</w:t>
      </w:r>
    </w:p>
    <w:sectPr w:rsidR="00B97607" w:rsidRPr="00F5382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F5382B" w:rsidRPr="00F5382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F8929-BE95-40F2-8851-E224451F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1</Pages>
  <Words>68</Words>
  <Characters>392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2021-05-28T16:36:00Z</dcterms:created>
  <dcterms:modified xsi:type="dcterms:W3CDTF">2021-06-01T19:30:00Z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