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FB2370" w:rsidRPr="0062773A" w:rsidRDefault="00FB2370" w:rsidP="00FB2370">
      <w:pPr>
        <w:contextualSpacing/>
        <w:jc w:val="center"/>
        <w:rPr>
          <w:b/>
        </w:rPr>
      </w:pPr>
      <w:bookmarkStart w:id="0" w:name="_Hlt522973996"/>
      <w:bookmarkEnd w:id="0"/>
      <w:r w:rsidRPr="0062773A">
        <w:rPr>
          <w:b/>
        </w:rPr>
        <w:t>МІНІСТЕРСТВО ОХОРОНИ ЗДОРОВ’Я УКРАЇНИ</w:t>
      </w:r>
    </w:p>
    <w:p w:rsidR="00FB2370" w:rsidRPr="0062773A" w:rsidRDefault="00FB2370" w:rsidP="00FB2370">
      <w:pPr>
        <w:contextualSpacing/>
        <w:jc w:val="center"/>
        <w:rPr>
          <w:b/>
        </w:rPr>
      </w:pPr>
      <w:r w:rsidRPr="0062773A">
        <w:rPr>
          <w:b/>
        </w:rPr>
        <w:t>НАЦІОНАЛЬНИЙ МЕДИЧНИЙ УНІВЕРСИТЕТ ІМ. О.О. БОГОМОЛЬЦЯ</w:t>
      </w:r>
    </w:p>
    <w:p w:rsidR="00FB2370" w:rsidRPr="0062773A" w:rsidRDefault="00FB2370" w:rsidP="00FB2370">
      <w:pPr>
        <w:contextualSpacing/>
        <w:jc w:val="center"/>
      </w:pPr>
    </w:p>
    <w:p w:rsidR="00FB2370" w:rsidRPr="0062773A" w:rsidRDefault="00FB2370" w:rsidP="00FB2370">
      <w:pPr>
        <w:contextualSpacing/>
        <w:jc w:val="both"/>
      </w:pPr>
    </w:p>
    <w:p w:rsidR="00FB2370" w:rsidRPr="0062773A" w:rsidRDefault="00FB2370" w:rsidP="00FB2370">
      <w:pPr>
        <w:contextualSpacing/>
        <w:jc w:val="both"/>
      </w:pPr>
      <w:r w:rsidRPr="0062773A">
        <w:t xml:space="preserve">   На правах рукопису</w:t>
      </w: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center"/>
        <w:rPr>
          <w:b/>
        </w:rPr>
      </w:pPr>
      <w:r w:rsidRPr="0062773A">
        <w:rPr>
          <w:b/>
        </w:rPr>
        <w:t>МОРОЗ ТЕТЯНА СЕРГІЇВНА</w:t>
      </w:r>
    </w:p>
    <w:p w:rsidR="00FB2370" w:rsidRPr="0062773A" w:rsidRDefault="00FB2370" w:rsidP="00FB2370">
      <w:pPr>
        <w:contextualSpacing/>
        <w:jc w:val="center"/>
      </w:pPr>
    </w:p>
    <w:p w:rsidR="00FB2370" w:rsidRPr="00A77F63" w:rsidRDefault="00FB2370" w:rsidP="00FB2370">
      <w:pPr>
        <w:contextualSpacing/>
        <w:jc w:val="right"/>
        <w:rPr>
          <w:sz w:val="24"/>
        </w:rPr>
      </w:pPr>
      <w:r w:rsidRPr="00A77F63">
        <w:rPr>
          <w:sz w:val="24"/>
        </w:rPr>
        <w:t>УДК 616.13 /.14 – 008.74 – 008.6: [ 616.12 – 008.318+616.12 – 008.313 ] -053.5 – 092 ]</w:t>
      </w:r>
      <w:r w:rsidRPr="00A77F63">
        <w:rPr>
          <w:rFonts w:ascii="Courier New" w:hAnsi="Courier New"/>
          <w:sz w:val="24"/>
        </w:rPr>
        <w:t xml:space="preserve"> -</w:t>
      </w:r>
      <w:r w:rsidRPr="00A77F63">
        <w:rPr>
          <w:sz w:val="24"/>
        </w:rPr>
        <w:t>085</w:t>
      </w:r>
    </w:p>
    <w:p w:rsidR="00FB2370" w:rsidRPr="0062773A" w:rsidRDefault="00FB2370" w:rsidP="00FB2370">
      <w:pPr>
        <w:contextualSpacing/>
        <w:jc w:val="both"/>
      </w:pPr>
    </w:p>
    <w:p w:rsidR="00FB2370" w:rsidRPr="0062773A" w:rsidRDefault="00FB2370" w:rsidP="00FB2370">
      <w:pPr>
        <w:contextualSpacing/>
        <w:jc w:val="center"/>
        <w:rPr>
          <w:b/>
        </w:rPr>
      </w:pPr>
      <w:bookmarkStart w:id="1" w:name="_GoBack"/>
      <w:r w:rsidRPr="0062773A">
        <w:rPr>
          <w:b/>
        </w:rPr>
        <w:t>ЕНДОТЕЛІАЛЬНА ДИСФУНКЦІЯ У ДІТЕЙ З ПОРУШЕННЯМИ СЕРЦЕВОГО РИТМУ</w:t>
      </w:r>
    </w:p>
    <w:p w:rsidR="00FB2370" w:rsidRPr="0062773A" w:rsidRDefault="00FB2370" w:rsidP="00FB2370">
      <w:pPr>
        <w:contextualSpacing/>
        <w:jc w:val="center"/>
        <w:rPr>
          <w:b/>
        </w:rPr>
      </w:pPr>
      <w:r w:rsidRPr="0062773A">
        <w:rPr>
          <w:b/>
        </w:rPr>
        <w:t>ТА ПРОВІДНОСТІ  Й  ШЛЯХИ ЇЇ ПАТОГЕНЕТИЧНОЇ  МЕДИКАМЕНТОЗНОЇ КОРЕКЦІЇ</w:t>
      </w:r>
    </w:p>
    <w:p w:rsidR="00FB2370" w:rsidRPr="0062773A" w:rsidRDefault="00FB2370" w:rsidP="00FB2370">
      <w:pPr>
        <w:contextualSpacing/>
        <w:jc w:val="both"/>
        <w:rPr>
          <w:b/>
        </w:rPr>
      </w:pPr>
    </w:p>
    <w:bookmarkEnd w:id="1"/>
    <w:p w:rsidR="00FB2370" w:rsidRPr="0062773A" w:rsidRDefault="00FB2370" w:rsidP="00FB2370">
      <w:pPr>
        <w:contextualSpacing/>
        <w:jc w:val="center"/>
      </w:pPr>
      <w:r w:rsidRPr="0062773A">
        <w:t>14.01.10 – педіатрія</w:t>
      </w:r>
    </w:p>
    <w:p w:rsidR="00FB2370" w:rsidRPr="0062773A" w:rsidRDefault="00FB2370" w:rsidP="00FB2370">
      <w:pPr>
        <w:contextualSpacing/>
        <w:jc w:val="center"/>
      </w:pPr>
      <w:r w:rsidRPr="0062773A">
        <w:t>Дисертація на здобуття наукового ступеню</w:t>
      </w:r>
    </w:p>
    <w:p w:rsidR="00FB2370" w:rsidRPr="0062773A" w:rsidRDefault="00FB2370" w:rsidP="00FB2370">
      <w:pPr>
        <w:contextualSpacing/>
        <w:jc w:val="center"/>
      </w:pPr>
      <w:r w:rsidRPr="0062773A">
        <w:t>кандидата медичних наук</w:t>
      </w:r>
    </w:p>
    <w:p w:rsidR="00FB2370" w:rsidRPr="0062773A" w:rsidRDefault="00FB2370" w:rsidP="00FB2370">
      <w:pPr>
        <w:contextualSpacing/>
        <w:jc w:val="center"/>
      </w:pPr>
    </w:p>
    <w:p w:rsidR="00FB2370" w:rsidRPr="0062773A" w:rsidRDefault="00FB2370" w:rsidP="00FB2370">
      <w:pPr>
        <w:contextualSpacing/>
        <w:jc w:val="center"/>
      </w:pPr>
    </w:p>
    <w:p w:rsidR="00FB2370" w:rsidRPr="0062773A" w:rsidRDefault="00FB2370" w:rsidP="00FB2370">
      <w:pPr>
        <w:contextualSpacing/>
      </w:pPr>
      <w:r w:rsidRPr="0062773A">
        <w:t xml:space="preserve">                                                                                          Науковий керівник</w:t>
      </w:r>
    </w:p>
    <w:p w:rsidR="00FB2370" w:rsidRPr="0062773A" w:rsidRDefault="00FB2370" w:rsidP="00FB2370">
      <w:pPr>
        <w:contextualSpacing/>
        <w:jc w:val="center"/>
      </w:pPr>
      <w:r w:rsidRPr="0062773A">
        <w:t xml:space="preserve">                                                                             доктор медичних наук,  </w:t>
      </w:r>
    </w:p>
    <w:p w:rsidR="00FB2370" w:rsidRPr="0062773A" w:rsidRDefault="00FB2370" w:rsidP="00FB2370">
      <w:pPr>
        <w:spacing w:line="240" w:lineRule="auto"/>
        <w:contextualSpacing/>
        <w:jc w:val="center"/>
      </w:pPr>
      <w:r w:rsidRPr="0062773A">
        <w:t xml:space="preserve">                                                                                    професор Волосовець О.П.</w:t>
      </w:r>
    </w:p>
    <w:p w:rsidR="00FB2370" w:rsidRPr="0062773A" w:rsidRDefault="00FB2370" w:rsidP="00FB2370">
      <w:pPr>
        <w:contextualSpacing/>
        <w:jc w:val="center"/>
      </w:pPr>
      <w:r w:rsidRPr="0062773A">
        <w:t>Київ - 2009</w:t>
      </w:r>
    </w:p>
    <w:p w:rsidR="00FB2370" w:rsidRPr="0062773A" w:rsidRDefault="00FB2370" w:rsidP="00FB2370">
      <w:pPr>
        <w:contextualSpacing/>
        <w:jc w:val="center"/>
        <w:rPr>
          <w:b/>
        </w:rPr>
      </w:pPr>
      <w:r w:rsidRPr="0062773A">
        <w:rPr>
          <w:b/>
        </w:rPr>
        <w:t>ЗМІСТ</w:t>
      </w:r>
    </w:p>
    <w:tbl>
      <w:tblPr>
        <w:tblpPr w:leftFromText="180" w:rightFromText="180" w:vertAnchor="text" w:horzAnchor="margin" w:tblpXSpec="center" w:tblpY="231"/>
        <w:tblW w:w="10456" w:type="dxa"/>
        <w:tblLook w:val="04A0" w:firstRow="1" w:lastRow="0" w:firstColumn="1" w:lastColumn="0" w:noHBand="0" w:noVBand="1"/>
      </w:tblPr>
      <w:tblGrid>
        <w:gridCol w:w="9747"/>
        <w:gridCol w:w="709"/>
      </w:tblGrid>
      <w:tr w:rsidR="00FB2370" w:rsidRPr="0062773A" w:rsidTr="00552736">
        <w:tc>
          <w:tcPr>
            <w:tcW w:w="9747" w:type="dxa"/>
          </w:tcPr>
          <w:p w:rsidR="00FB2370" w:rsidRPr="0062773A" w:rsidRDefault="00FB2370" w:rsidP="00552736">
            <w:pPr>
              <w:contextualSpacing/>
              <w:jc w:val="center"/>
            </w:pPr>
            <w:r w:rsidRPr="0062773A">
              <w:t>ПЕРЕЛІК УМОВНИХ СКОРОЧЕНЬ</w:t>
            </w:r>
          </w:p>
        </w:tc>
        <w:tc>
          <w:tcPr>
            <w:tcW w:w="709" w:type="dxa"/>
          </w:tcPr>
          <w:p w:rsidR="00FB2370" w:rsidRPr="0062773A" w:rsidRDefault="00FB2370" w:rsidP="00552736">
            <w:pPr>
              <w:contextualSpacing/>
              <w:jc w:val="both"/>
            </w:pPr>
            <w:r w:rsidRPr="0062773A">
              <w:t>3</w:t>
            </w:r>
          </w:p>
        </w:tc>
      </w:tr>
      <w:tr w:rsidR="00FB2370" w:rsidRPr="0062773A" w:rsidTr="00552736">
        <w:tc>
          <w:tcPr>
            <w:tcW w:w="9747" w:type="dxa"/>
          </w:tcPr>
          <w:p w:rsidR="00FB2370" w:rsidRPr="0062773A" w:rsidRDefault="00FB2370" w:rsidP="00552736">
            <w:pPr>
              <w:contextualSpacing/>
              <w:jc w:val="both"/>
            </w:pPr>
            <w:r w:rsidRPr="0062773A">
              <w:t>ВСТУП</w:t>
            </w:r>
          </w:p>
        </w:tc>
        <w:tc>
          <w:tcPr>
            <w:tcW w:w="709" w:type="dxa"/>
          </w:tcPr>
          <w:p w:rsidR="00FB2370" w:rsidRPr="0062773A" w:rsidRDefault="00FB2370" w:rsidP="00552736">
            <w:pPr>
              <w:contextualSpacing/>
              <w:jc w:val="both"/>
            </w:pPr>
            <w:r w:rsidRPr="0062773A">
              <w:t>5</w:t>
            </w:r>
          </w:p>
        </w:tc>
      </w:tr>
      <w:tr w:rsidR="00FB2370" w:rsidRPr="0062773A" w:rsidTr="00552736">
        <w:tc>
          <w:tcPr>
            <w:tcW w:w="9747" w:type="dxa"/>
          </w:tcPr>
          <w:p w:rsidR="00FB2370" w:rsidRPr="0062773A" w:rsidRDefault="00FB2370" w:rsidP="00552736">
            <w:pPr>
              <w:contextualSpacing/>
              <w:jc w:val="both"/>
            </w:pPr>
            <w:r w:rsidRPr="0062773A">
              <w:t>РОЗДІЛ 1. ОГЛЯД ЛІТЕРАТУРИ</w:t>
            </w:r>
          </w:p>
        </w:tc>
        <w:tc>
          <w:tcPr>
            <w:tcW w:w="709" w:type="dxa"/>
          </w:tcPr>
          <w:p w:rsidR="00FB2370" w:rsidRPr="0062773A" w:rsidRDefault="00FB2370" w:rsidP="00552736">
            <w:pPr>
              <w:contextualSpacing/>
              <w:jc w:val="both"/>
            </w:pPr>
            <w:r w:rsidRPr="0062773A">
              <w:t>12</w:t>
            </w:r>
          </w:p>
        </w:tc>
      </w:tr>
      <w:tr w:rsidR="00FB2370" w:rsidRPr="0062773A" w:rsidTr="00552736">
        <w:tc>
          <w:tcPr>
            <w:tcW w:w="9747" w:type="dxa"/>
          </w:tcPr>
          <w:p w:rsidR="00FB2370" w:rsidRPr="0062773A" w:rsidRDefault="00FB2370" w:rsidP="00552736">
            <w:pPr>
              <w:contextualSpacing/>
              <w:jc w:val="both"/>
            </w:pPr>
            <w:r w:rsidRPr="0062773A">
              <w:t>1.1 Роль ендотелію в організмі. Біологічні ефекти NO</w:t>
            </w:r>
          </w:p>
        </w:tc>
        <w:tc>
          <w:tcPr>
            <w:tcW w:w="709" w:type="dxa"/>
          </w:tcPr>
          <w:p w:rsidR="00FB2370" w:rsidRPr="0062773A" w:rsidRDefault="00FB2370" w:rsidP="00552736">
            <w:pPr>
              <w:contextualSpacing/>
              <w:jc w:val="both"/>
            </w:pPr>
            <w:r w:rsidRPr="0062773A">
              <w:t>12</w:t>
            </w:r>
          </w:p>
        </w:tc>
      </w:tr>
      <w:tr w:rsidR="00FB2370" w:rsidRPr="0062773A" w:rsidTr="00552736">
        <w:trPr>
          <w:trHeight w:val="481"/>
        </w:trPr>
        <w:tc>
          <w:tcPr>
            <w:tcW w:w="9747" w:type="dxa"/>
          </w:tcPr>
          <w:p w:rsidR="00FB2370" w:rsidRPr="0062773A" w:rsidRDefault="00FB2370" w:rsidP="00552736">
            <w:pPr>
              <w:contextualSpacing/>
              <w:jc w:val="both"/>
            </w:pPr>
            <w:r w:rsidRPr="0062773A">
              <w:t>1.2. Методи дослідження функціонального стану ендотелію</w:t>
            </w:r>
          </w:p>
        </w:tc>
        <w:tc>
          <w:tcPr>
            <w:tcW w:w="709" w:type="dxa"/>
          </w:tcPr>
          <w:p w:rsidR="00FB2370" w:rsidRPr="0062773A" w:rsidRDefault="00FB2370" w:rsidP="00552736">
            <w:pPr>
              <w:contextualSpacing/>
              <w:jc w:val="both"/>
            </w:pPr>
            <w:r w:rsidRPr="0062773A">
              <w:t>18</w:t>
            </w:r>
          </w:p>
        </w:tc>
      </w:tr>
      <w:tr w:rsidR="00FB2370" w:rsidRPr="0062773A" w:rsidTr="00552736">
        <w:tc>
          <w:tcPr>
            <w:tcW w:w="9747" w:type="dxa"/>
          </w:tcPr>
          <w:p w:rsidR="00FB2370" w:rsidRPr="0062773A" w:rsidRDefault="00FB2370" w:rsidP="00552736">
            <w:pPr>
              <w:contextualSpacing/>
              <w:jc w:val="both"/>
            </w:pPr>
            <w:r w:rsidRPr="0062773A">
              <w:t>1.3. Поліморфізм гену еNOS та серцево-судинні захворювання</w:t>
            </w:r>
          </w:p>
        </w:tc>
        <w:tc>
          <w:tcPr>
            <w:tcW w:w="709" w:type="dxa"/>
          </w:tcPr>
          <w:p w:rsidR="00FB2370" w:rsidRPr="0062773A" w:rsidRDefault="00FB2370" w:rsidP="00552736">
            <w:pPr>
              <w:contextualSpacing/>
              <w:jc w:val="both"/>
            </w:pPr>
            <w:r w:rsidRPr="0062773A">
              <w:t>19</w:t>
            </w:r>
          </w:p>
        </w:tc>
      </w:tr>
      <w:tr w:rsidR="00FB2370" w:rsidRPr="0062773A" w:rsidTr="00552736">
        <w:tc>
          <w:tcPr>
            <w:tcW w:w="9747" w:type="dxa"/>
          </w:tcPr>
          <w:p w:rsidR="00FB2370" w:rsidRPr="0062773A" w:rsidRDefault="00FB2370" w:rsidP="00552736">
            <w:pPr>
              <w:contextualSpacing/>
              <w:jc w:val="both"/>
            </w:pPr>
            <w:r w:rsidRPr="0062773A">
              <w:t>1.4. Сучасні уявлення про роль ендотеліальної дисфункції у розвитку аритмій серця у дітей</w:t>
            </w:r>
          </w:p>
        </w:tc>
        <w:tc>
          <w:tcPr>
            <w:tcW w:w="709" w:type="dxa"/>
          </w:tcPr>
          <w:p w:rsidR="00FB2370" w:rsidRPr="0062773A" w:rsidRDefault="00FB2370" w:rsidP="00552736">
            <w:pPr>
              <w:contextualSpacing/>
              <w:jc w:val="both"/>
            </w:pPr>
            <w:r w:rsidRPr="0062773A">
              <w:t>26</w:t>
            </w:r>
          </w:p>
        </w:tc>
      </w:tr>
      <w:tr w:rsidR="00FB2370" w:rsidRPr="0062773A" w:rsidTr="00552736">
        <w:tc>
          <w:tcPr>
            <w:tcW w:w="9747" w:type="dxa"/>
          </w:tcPr>
          <w:p w:rsidR="00FB2370" w:rsidRPr="0062773A" w:rsidRDefault="00FB2370" w:rsidP="00552736">
            <w:pPr>
              <w:contextualSpacing/>
              <w:jc w:val="both"/>
            </w:pPr>
            <w:r w:rsidRPr="0062773A">
              <w:rPr>
                <w:rFonts w:eastAsia="Arial Unicode MS"/>
              </w:rPr>
              <w:t>1.5. Лікування порушення серцевого ритму та провідності</w:t>
            </w:r>
            <w:r w:rsidRPr="0062773A">
              <w:t xml:space="preserve"> на тлі дисфункції  ендотелію</w:t>
            </w:r>
          </w:p>
        </w:tc>
        <w:tc>
          <w:tcPr>
            <w:tcW w:w="709" w:type="dxa"/>
          </w:tcPr>
          <w:p w:rsidR="00FB2370" w:rsidRPr="0062773A" w:rsidRDefault="00FB2370" w:rsidP="00552736">
            <w:pPr>
              <w:contextualSpacing/>
              <w:jc w:val="both"/>
            </w:pPr>
            <w:r w:rsidRPr="0062773A">
              <w:t>32</w:t>
            </w:r>
          </w:p>
        </w:tc>
      </w:tr>
      <w:tr w:rsidR="00FB2370" w:rsidRPr="0062773A" w:rsidTr="00552736">
        <w:tc>
          <w:tcPr>
            <w:tcW w:w="9747" w:type="dxa"/>
          </w:tcPr>
          <w:p w:rsidR="00FB2370" w:rsidRPr="0062773A" w:rsidRDefault="00FB2370" w:rsidP="00552736">
            <w:pPr>
              <w:contextualSpacing/>
              <w:jc w:val="both"/>
            </w:pPr>
            <w:r w:rsidRPr="0062773A">
              <w:t>РОЗДІЛ 2.  МАТЕРІАЛ</w:t>
            </w:r>
            <w:r>
              <w:t>И</w:t>
            </w:r>
            <w:r w:rsidRPr="0062773A">
              <w:t xml:space="preserve"> ТА МЕТОДИ ДОСЛІДЖЕННЯ</w:t>
            </w:r>
          </w:p>
        </w:tc>
        <w:tc>
          <w:tcPr>
            <w:tcW w:w="709" w:type="dxa"/>
          </w:tcPr>
          <w:p w:rsidR="00FB2370" w:rsidRPr="0062773A" w:rsidRDefault="00FB2370" w:rsidP="00552736">
            <w:pPr>
              <w:contextualSpacing/>
              <w:jc w:val="both"/>
            </w:pPr>
            <w:r w:rsidRPr="0062773A">
              <w:t>38</w:t>
            </w:r>
          </w:p>
        </w:tc>
      </w:tr>
      <w:tr w:rsidR="00FB2370" w:rsidRPr="0062773A" w:rsidTr="00552736">
        <w:tc>
          <w:tcPr>
            <w:tcW w:w="9747" w:type="dxa"/>
          </w:tcPr>
          <w:p w:rsidR="00FB2370" w:rsidRPr="0062773A" w:rsidRDefault="00FB2370" w:rsidP="00552736">
            <w:pPr>
              <w:contextualSpacing/>
              <w:jc w:val="both"/>
            </w:pPr>
            <w:r w:rsidRPr="0062773A">
              <w:t>РОЗДІЛ 3. КЛІНІЧНА ХАРАКТЕРИСТИКА ХВОРИХ</w:t>
            </w:r>
          </w:p>
        </w:tc>
        <w:tc>
          <w:tcPr>
            <w:tcW w:w="709" w:type="dxa"/>
          </w:tcPr>
          <w:p w:rsidR="00FB2370" w:rsidRPr="00EF6716" w:rsidRDefault="00FB2370" w:rsidP="00552736">
            <w:pPr>
              <w:contextualSpacing/>
              <w:jc w:val="both"/>
            </w:pPr>
            <w:r>
              <w:t>54</w:t>
            </w:r>
          </w:p>
        </w:tc>
      </w:tr>
      <w:tr w:rsidR="00FB2370" w:rsidRPr="0062773A" w:rsidTr="00552736">
        <w:tc>
          <w:tcPr>
            <w:tcW w:w="9747" w:type="dxa"/>
          </w:tcPr>
          <w:p w:rsidR="00FB2370" w:rsidRPr="00426DA8" w:rsidRDefault="00FB2370" w:rsidP="00552736">
            <w:pPr>
              <w:contextualSpacing/>
              <w:jc w:val="both"/>
            </w:pPr>
            <w:r w:rsidRPr="0062773A">
              <w:t>РОЗДІЛ 4.</w:t>
            </w:r>
            <w:r w:rsidRPr="008811D4">
              <w:t xml:space="preserve"> </w:t>
            </w:r>
            <w:r w:rsidRPr="0062773A">
              <w:rPr>
                <w:szCs w:val="18"/>
              </w:rPr>
              <w:t xml:space="preserve">ОЦІНКА </w:t>
            </w:r>
            <w:r w:rsidRPr="0062773A">
              <w:t>ФУНКЦІОНАЛЬНОГО СТАНУ СЕРЦЕВО-СУДИННОЇ СИСТЕМИ У ДІТЕЙ З АРИТМІЯМИ СЕРЦЯ НА ТЛІ ЕНДОТЕЛІАЛЬНОЇ ДИСФУНКЦІЇ</w:t>
            </w:r>
          </w:p>
        </w:tc>
        <w:tc>
          <w:tcPr>
            <w:tcW w:w="709" w:type="dxa"/>
          </w:tcPr>
          <w:p w:rsidR="00FB2370" w:rsidRPr="00EF6716" w:rsidRDefault="00FB2370" w:rsidP="00552736">
            <w:pPr>
              <w:contextualSpacing/>
              <w:jc w:val="both"/>
            </w:pPr>
            <w:r>
              <w:t>66</w:t>
            </w:r>
          </w:p>
        </w:tc>
      </w:tr>
      <w:tr w:rsidR="00FB2370" w:rsidRPr="0062773A" w:rsidTr="00552736">
        <w:tc>
          <w:tcPr>
            <w:tcW w:w="9747" w:type="dxa"/>
          </w:tcPr>
          <w:p w:rsidR="00FB2370" w:rsidRPr="0062773A" w:rsidRDefault="00FB2370" w:rsidP="00552736">
            <w:pPr>
              <w:contextualSpacing/>
              <w:jc w:val="both"/>
            </w:pPr>
            <w:r w:rsidRPr="0062773A">
              <w:t>4.1.</w:t>
            </w:r>
            <w:r>
              <w:t xml:space="preserve"> </w:t>
            </w:r>
            <w:r w:rsidRPr="0062773A">
              <w:t>Стан біоелектричної активності міокарда у дітей з аритміями серця за даними стандартної ЕКГ та холтерівського моніторування</w:t>
            </w:r>
          </w:p>
        </w:tc>
        <w:tc>
          <w:tcPr>
            <w:tcW w:w="709" w:type="dxa"/>
          </w:tcPr>
          <w:p w:rsidR="00FB2370" w:rsidRPr="00EF6716" w:rsidRDefault="00FB2370" w:rsidP="00552736">
            <w:pPr>
              <w:contextualSpacing/>
              <w:jc w:val="both"/>
            </w:pPr>
            <w:r>
              <w:t>66</w:t>
            </w:r>
          </w:p>
        </w:tc>
      </w:tr>
      <w:tr w:rsidR="00FB2370" w:rsidRPr="0062773A" w:rsidTr="00552736">
        <w:tc>
          <w:tcPr>
            <w:tcW w:w="9747" w:type="dxa"/>
          </w:tcPr>
          <w:p w:rsidR="00FB2370" w:rsidRPr="0062773A" w:rsidRDefault="00FB2370" w:rsidP="00552736">
            <w:pPr>
              <w:contextualSpacing/>
              <w:jc w:val="both"/>
            </w:pPr>
            <w:r w:rsidRPr="0062773A">
              <w:t>4.2.</w:t>
            </w:r>
            <w:r>
              <w:t xml:space="preserve"> </w:t>
            </w:r>
            <w:r w:rsidRPr="0062773A">
              <w:t>Стан центральної та внутрішньосерцевої гемодинаміки у дітей з аритміями серця</w:t>
            </w:r>
          </w:p>
        </w:tc>
        <w:tc>
          <w:tcPr>
            <w:tcW w:w="709" w:type="dxa"/>
          </w:tcPr>
          <w:p w:rsidR="00FB2370" w:rsidRPr="00EF6716" w:rsidRDefault="00FB2370" w:rsidP="00552736">
            <w:pPr>
              <w:contextualSpacing/>
              <w:jc w:val="both"/>
            </w:pPr>
            <w:r>
              <w:t>72</w:t>
            </w:r>
          </w:p>
        </w:tc>
      </w:tr>
      <w:tr w:rsidR="00FB2370" w:rsidRPr="0062773A" w:rsidTr="00552736">
        <w:tc>
          <w:tcPr>
            <w:tcW w:w="9747" w:type="dxa"/>
          </w:tcPr>
          <w:p w:rsidR="00FB2370" w:rsidRPr="0062773A" w:rsidRDefault="00FB2370" w:rsidP="00552736">
            <w:pPr>
              <w:contextualSpacing/>
            </w:pPr>
            <w:r w:rsidRPr="0062773A">
              <w:t>4.3. Оцінка вегетативного гомеостазу та варіабельності серцевого ритму у дітей з аритміями серця</w:t>
            </w:r>
          </w:p>
        </w:tc>
        <w:tc>
          <w:tcPr>
            <w:tcW w:w="709" w:type="dxa"/>
          </w:tcPr>
          <w:p w:rsidR="00FB2370" w:rsidRPr="00EF6716" w:rsidRDefault="00FB2370" w:rsidP="00552736">
            <w:pPr>
              <w:contextualSpacing/>
              <w:jc w:val="both"/>
            </w:pPr>
            <w:r>
              <w:t>77</w:t>
            </w:r>
          </w:p>
        </w:tc>
      </w:tr>
      <w:tr w:rsidR="00FB2370" w:rsidRPr="0062773A" w:rsidTr="00552736">
        <w:tc>
          <w:tcPr>
            <w:tcW w:w="9747" w:type="dxa"/>
          </w:tcPr>
          <w:p w:rsidR="00FB2370" w:rsidRPr="0062773A" w:rsidRDefault="00FB2370" w:rsidP="00552736">
            <w:pPr>
              <w:contextualSpacing/>
            </w:pPr>
            <w:r w:rsidRPr="0062773A">
              <w:t>4.</w:t>
            </w:r>
            <w:r>
              <w:t>4</w:t>
            </w:r>
            <w:r w:rsidRPr="0062773A">
              <w:t>. Оцінка активності енергетичних процесів у клітинах в умовах оксидативного стресу</w:t>
            </w:r>
          </w:p>
        </w:tc>
        <w:tc>
          <w:tcPr>
            <w:tcW w:w="709" w:type="dxa"/>
          </w:tcPr>
          <w:p w:rsidR="00FB2370" w:rsidRPr="00CE7A90" w:rsidRDefault="00FB2370" w:rsidP="00552736">
            <w:pPr>
              <w:contextualSpacing/>
              <w:jc w:val="both"/>
            </w:pPr>
            <w:r>
              <w:t>89</w:t>
            </w:r>
          </w:p>
        </w:tc>
      </w:tr>
      <w:tr w:rsidR="00FB2370" w:rsidRPr="0062773A" w:rsidTr="00552736">
        <w:tc>
          <w:tcPr>
            <w:tcW w:w="9747" w:type="dxa"/>
          </w:tcPr>
          <w:p w:rsidR="00FB2370" w:rsidRPr="0062773A" w:rsidRDefault="00FB2370" w:rsidP="00552736">
            <w:pPr>
              <w:contextualSpacing/>
              <w:jc w:val="both"/>
            </w:pPr>
            <w:r w:rsidRPr="0062773A">
              <w:t>РОЗДІЛ 5.</w:t>
            </w:r>
            <w:r>
              <w:t xml:space="preserve"> </w:t>
            </w:r>
            <w:r w:rsidRPr="0062773A">
              <w:t>Оцінка функціонального стану ендотелію судин у дітей з аритміями серця</w:t>
            </w:r>
          </w:p>
        </w:tc>
        <w:tc>
          <w:tcPr>
            <w:tcW w:w="709" w:type="dxa"/>
          </w:tcPr>
          <w:p w:rsidR="00FB2370" w:rsidRPr="00CE7A90" w:rsidRDefault="00FB2370" w:rsidP="00552736">
            <w:pPr>
              <w:contextualSpacing/>
              <w:jc w:val="both"/>
            </w:pPr>
            <w:r>
              <w:t>92</w:t>
            </w:r>
          </w:p>
        </w:tc>
      </w:tr>
      <w:tr w:rsidR="00FB2370" w:rsidRPr="0062773A" w:rsidTr="00552736">
        <w:tc>
          <w:tcPr>
            <w:tcW w:w="9747" w:type="dxa"/>
          </w:tcPr>
          <w:p w:rsidR="00FB2370" w:rsidRPr="0062773A" w:rsidRDefault="00FB2370" w:rsidP="00552736">
            <w:pPr>
              <w:contextualSpacing/>
              <w:jc w:val="both"/>
            </w:pPr>
            <w:r w:rsidRPr="0062773A">
              <w:t>5.1. Проба з реактивною гіперемією у дітей з порушенням серцевого ритму та провідності</w:t>
            </w:r>
          </w:p>
        </w:tc>
        <w:tc>
          <w:tcPr>
            <w:tcW w:w="709" w:type="dxa"/>
          </w:tcPr>
          <w:p w:rsidR="00FB2370" w:rsidRPr="00CE7A90" w:rsidRDefault="00FB2370" w:rsidP="00552736">
            <w:pPr>
              <w:contextualSpacing/>
              <w:jc w:val="both"/>
            </w:pPr>
            <w:r>
              <w:t>92</w:t>
            </w:r>
          </w:p>
        </w:tc>
      </w:tr>
      <w:tr w:rsidR="00FB2370" w:rsidRPr="0062773A" w:rsidTr="00552736">
        <w:tc>
          <w:tcPr>
            <w:tcW w:w="9747" w:type="dxa"/>
          </w:tcPr>
          <w:p w:rsidR="00FB2370" w:rsidRPr="0062773A" w:rsidRDefault="00FB2370" w:rsidP="00552736">
            <w:pPr>
              <w:contextualSpacing/>
              <w:jc w:val="both"/>
            </w:pPr>
            <w:r w:rsidRPr="0062773A">
              <w:lastRenderedPageBreak/>
              <w:t>5.2. Визначення активності синтази оксиду азоту в тромбоцитах периферичної крові у дітей з аритміями</w:t>
            </w:r>
          </w:p>
        </w:tc>
        <w:tc>
          <w:tcPr>
            <w:tcW w:w="709" w:type="dxa"/>
          </w:tcPr>
          <w:p w:rsidR="00FB2370" w:rsidRPr="00CE7A90" w:rsidRDefault="00FB2370" w:rsidP="00552736">
            <w:pPr>
              <w:contextualSpacing/>
              <w:jc w:val="both"/>
            </w:pPr>
            <w:r>
              <w:t>94</w:t>
            </w:r>
          </w:p>
        </w:tc>
      </w:tr>
      <w:tr w:rsidR="00FB2370" w:rsidRPr="0062773A" w:rsidTr="00552736">
        <w:tc>
          <w:tcPr>
            <w:tcW w:w="9747" w:type="dxa"/>
          </w:tcPr>
          <w:p w:rsidR="00FB2370" w:rsidRPr="0062773A" w:rsidRDefault="00FB2370" w:rsidP="00552736">
            <w:pPr>
              <w:contextualSpacing/>
              <w:jc w:val="both"/>
            </w:pPr>
            <w:r w:rsidRPr="0062773A">
              <w:t>5.3. Визначення поліморфізму гену eNOS у дітей з порушенням серцевого ритму та провідності</w:t>
            </w:r>
          </w:p>
        </w:tc>
        <w:tc>
          <w:tcPr>
            <w:tcW w:w="709" w:type="dxa"/>
          </w:tcPr>
          <w:p w:rsidR="00FB2370" w:rsidRPr="00CE7A90" w:rsidRDefault="00FB2370" w:rsidP="00552736">
            <w:pPr>
              <w:contextualSpacing/>
              <w:jc w:val="both"/>
            </w:pPr>
            <w:r>
              <w:t>97</w:t>
            </w:r>
          </w:p>
        </w:tc>
      </w:tr>
      <w:tr w:rsidR="00FB2370" w:rsidRPr="0062773A" w:rsidTr="00552736">
        <w:tc>
          <w:tcPr>
            <w:tcW w:w="9747" w:type="dxa"/>
          </w:tcPr>
          <w:p w:rsidR="00FB2370" w:rsidRPr="0062773A" w:rsidRDefault="00FB2370" w:rsidP="00552736">
            <w:pPr>
              <w:contextualSpacing/>
              <w:jc w:val="both"/>
            </w:pPr>
            <w:r w:rsidRPr="0062773A">
              <w:rPr>
                <w:szCs w:val="28"/>
              </w:rPr>
              <w:t>5.4.</w:t>
            </w:r>
            <w:r w:rsidRPr="008811D4">
              <w:t xml:space="preserve"> </w:t>
            </w:r>
            <w:r w:rsidRPr="0062773A">
              <w:t>Аналіз електрокардіографічних даних в залежності від ступеня ендотеліальної дисфункції</w:t>
            </w:r>
          </w:p>
        </w:tc>
        <w:tc>
          <w:tcPr>
            <w:tcW w:w="709" w:type="dxa"/>
          </w:tcPr>
          <w:p w:rsidR="00FB2370" w:rsidRPr="008811D4" w:rsidRDefault="00FB2370" w:rsidP="00552736">
            <w:pPr>
              <w:contextualSpacing/>
              <w:jc w:val="both"/>
            </w:pPr>
            <w:r w:rsidRPr="008811D4">
              <w:t>110</w:t>
            </w:r>
          </w:p>
        </w:tc>
      </w:tr>
      <w:tr w:rsidR="00FB2370" w:rsidRPr="0062773A" w:rsidTr="00552736">
        <w:tc>
          <w:tcPr>
            <w:tcW w:w="9747" w:type="dxa"/>
          </w:tcPr>
          <w:p w:rsidR="00FB2370" w:rsidRPr="0062773A" w:rsidRDefault="00FB2370" w:rsidP="00552736">
            <w:pPr>
              <w:contextualSpacing/>
              <w:jc w:val="both"/>
            </w:pPr>
            <w:r w:rsidRPr="0062773A">
              <w:t>РОЗДІЛ 6. ОЦІНКА ЕФЕКТИВНОСТІ СХЕМ ЛІКУВАННЯ ДІТЕЙ З АРИТМІЯМИ СЕРЦЯ НА ФОНІ ЕНДОТЕЛІАЛЬНОЇ ДИСФУНКЦІЇ</w:t>
            </w:r>
          </w:p>
        </w:tc>
        <w:tc>
          <w:tcPr>
            <w:tcW w:w="709" w:type="dxa"/>
          </w:tcPr>
          <w:p w:rsidR="00FB2370" w:rsidRPr="008811D4" w:rsidRDefault="00FB2370" w:rsidP="00552736">
            <w:pPr>
              <w:contextualSpacing/>
              <w:jc w:val="both"/>
            </w:pPr>
            <w:r w:rsidRPr="008811D4">
              <w:t>116</w:t>
            </w:r>
          </w:p>
        </w:tc>
      </w:tr>
      <w:tr w:rsidR="00FB2370" w:rsidRPr="0062773A" w:rsidTr="00552736">
        <w:tc>
          <w:tcPr>
            <w:tcW w:w="9747" w:type="dxa"/>
          </w:tcPr>
          <w:p w:rsidR="00FB2370" w:rsidRPr="0062773A" w:rsidRDefault="00FB2370" w:rsidP="00552736">
            <w:pPr>
              <w:contextualSpacing/>
              <w:jc w:val="both"/>
            </w:pPr>
            <w:r>
              <w:t xml:space="preserve">РОЗДІЛ 7. </w:t>
            </w:r>
            <w:r w:rsidRPr="0062773A">
              <w:t>ЗАКЛЮЧЕННЯ ТА ОБГОВОРЕННЯ ОТРИМАНИХ РЕЗУЛЬТАТІВ</w:t>
            </w:r>
          </w:p>
        </w:tc>
        <w:tc>
          <w:tcPr>
            <w:tcW w:w="709" w:type="dxa"/>
          </w:tcPr>
          <w:p w:rsidR="00FB2370" w:rsidRPr="00CE7A90" w:rsidRDefault="00FB2370" w:rsidP="00552736">
            <w:pPr>
              <w:contextualSpacing/>
              <w:jc w:val="both"/>
            </w:pPr>
            <w:r>
              <w:t>138</w:t>
            </w:r>
          </w:p>
        </w:tc>
      </w:tr>
      <w:tr w:rsidR="00FB2370" w:rsidRPr="0062773A" w:rsidTr="00552736">
        <w:tc>
          <w:tcPr>
            <w:tcW w:w="9747" w:type="dxa"/>
          </w:tcPr>
          <w:p w:rsidR="00FB2370" w:rsidRPr="0062773A" w:rsidRDefault="00FB2370" w:rsidP="00552736">
            <w:pPr>
              <w:contextualSpacing/>
              <w:jc w:val="both"/>
            </w:pPr>
            <w:r w:rsidRPr="0062773A">
              <w:t>ВИСНОВКИ</w:t>
            </w:r>
          </w:p>
        </w:tc>
        <w:tc>
          <w:tcPr>
            <w:tcW w:w="709" w:type="dxa"/>
          </w:tcPr>
          <w:p w:rsidR="00FB2370" w:rsidRPr="00CE7A90" w:rsidRDefault="00FB2370" w:rsidP="00552736">
            <w:pPr>
              <w:contextualSpacing/>
              <w:jc w:val="both"/>
            </w:pPr>
            <w:r>
              <w:t>153</w:t>
            </w:r>
          </w:p>
        </w:tc>
      </w:tr>
      <w:tr w:rsidR="00FB2370" w:rsidRPr="0062773A" w:rsidTr="00552736">
        <w:tc>
          <w:tcPr>
            <w:tcW w:w="9747" w:type="dxa"/>
          </w:tcPr>
          <w:p w:rsidR="00FB2370" w:rsidRPr="0062773A" w:rsidRDefault="00FB2370" w:rsidP="00552736">
            <w:pPr>
              <w:contextualSpacing/>
              <w:jc w:val="both"/>
            </w:pPr>
            <w:r w:rsidRPr="0062773A">
              <w:t>ПРАКТИЧНІ РЕКОМЕНДАЦІЇ</w:t>
            </w:r>
          </w:p>
        </w:tc>
        <w:tc>
          <w:tcPr>
            <w:tcW w:w="709" w:type="dxa"/>
          </w:tcPr>
          <w:p w:rsidR="00FB2370" w:rsidRPr="00CE7A90" w:rsidRDefault="00FB2370" w:rsidP="00552736">
            <w:pPr>
              <w:contextualSpacing/>
              <w:jc w:val="both"/>
            </w:pPr>
            <w:r>
              <w:t>156</w:t>
            </w:r>
          </w:p>
        </w:tc>
      </w:tr>
      <w:tr w:rsidR="00FB2370" w:rsidRPr="0062773A" w:rsidTr="00552736">
        <w:tc>
          <w:tcPr>
            <w:tcW w:w="9747" w:type="dxa"/>
          </w:tcPr>
          <w:p w:rsidR="00FB2370" w:rsidRPr="0062773A" w:rsidRDefault="00FB2370" w:rsidP="00552736">
            <w:pPr>
              <w:contextualSpacing/>
              <w:jc w:val="both"/>
            </w:pPr>
            <w:r w:rsidRPr="0062773A">
              <w:t>СПИСОК ВИКОРИСТАНИХ ДЖЕРЕЛ</w:t>
            </w:r>
          </w:p>
        </w:tc>
        <w:tc>
          <w:tcPr>
            <w:tcW w:w="709" w:type="dxa"/>
          </w:tcPr>
          <w:p w:rsidR="00FB2370" w:rsidRPr="00CE7A90" w:rsidRDefault="00FB2370" w:rsidP="00552736">
            <w:pPr>
              <w:contextualSpacing/>
              <w:jc w:val="both"/>
            </w:pPr>
            <w:r>
              <w:t>158</w:t>
            </w:r>
          </w:p>
        </w:tc>
      </w:tr>
    </w:tbl>
    <w:p w:rsidR="00FB2370" w:rsidRPr="0062773A" w:rsidRDefault="00FB2370" w:rsidP="00FB2370">
      <w:pPr>
        <w:contextualSpacing/>
        <w:jc w:val="center"/>
        <w:rPr>
          <w:b/>
        </w:rPr>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rPr>
          <w:b/>
        </w:rPr>
      </w:pPr>
    </w:p>
    <w:p w:rsidR="00FB2370" w:rsidRPr="0062773A" w:rsidRDefault="00FB2370" w:rsidP="00FB2370">
      <w:pPr>
        <w:contextualSpacing/>
        <w:rPr>
          <w:b/>
        </w:rPr>
      </w:pPr>
    </w:p>
    <w:p w:rsidR="00FB2370" w:rsidRPr="0062773A" w:rsidRDefault="00FB2370" w:rsidP="00FB2370">
      <w:pPr>
        <w:contextualSpacing/>
        <w:rPr>
          <w:b/>
        </w:rPr>
      </w:pPr>
    </w:p>
    <w:p w:rsidR="00FB2370" w:rsidRPr="0062773A" w:rsidRDefault="00FB2370" w:rsidP="00FB2370">
      <w:pPr>
        <w:contextualSpacing/>
        <w:jc w:val="center"/>
        <w:rPr>
          <w:b/>
        </w:rPr>
      </w:pPr>
    </w:p>
    <w:p w:rsidR="00FB2370" w:rsidRPr="0062773A" w:rsidRDefault="00FB2370" w:rsidP="00FB2370">
      <w:pPr>
        <w:contextualSpacing/>
        <w:jc w:val="center"/>
        <w:rPr>
          <w:b/>
        </w:rPr>
      </w:pPr>
    </w:p>
    <w:p w:rsidR="00FB2370" w:rsidRDefault="00FB2370" w:rsidP="00FB2370">
      <w:pPr>
        <w:contextualSpacing/>
        <w:jc w:val="center"/>
        <w:rPr>
          <w:b/>
        </w:rPr>
      </w:pPr>
    </w:p>
    <w:p w:rsidR="00FB2370" w:rsidRPr="0062773A" w:rsidRDefault="00FB2370" w:rsidP="00FB2370">
      <w:pPr>
        <w:contextualSpacing/>
        <w:jc w:val="center"/>
        <w:rPr>
          <w:b/>
        </w:rPr>
      </w:pPr>
      <w:r w:rsidRPr="0062773A">
        <w:rPr>
          <w:b/>
        </w:rPr>
        <w:t xml:space="preserve">ПЕРЕЛІК </w:t>
      </w:r>
      <w:r>
        <w:rPr>
          <w:b/>
        </w:rPr>
        <w:t xml:space="preserve">УМОВНИХ </w:t>
      </w:r>
      <w:r w:rsidRPr="0062773A">
        <w:rPr>
          <w:b/>
        </w:rPr>
        <w:t>СКОРОЧЕНЬ</w:t>
      </w:r>
    </w:p>
    <w:tbl>
      <w:tblPr>
        <w:tblW w:w="0" w:type="auto"/>
        <w:tblLook w:val="04A0" w:firstRow="1" w:lastRow="0" w:firstColumn="1" w:lastColumn="0" w:noHBand="0" w:noVBand="1"/>
      </w:tblPr>
      <w:tblGrid>
        <w:gridCol w:w="1608"/>
        <w:gridCol w:w="7747"/>
      </w:tblGrid>
      <w:tr w:rsidR="00FB2370" w:rsidRPr="0062773A" w:rsidTr="00552736">
        <w:trPr>
          <w:trHeight w:val="483"/>
        </w:trPr>
        <w:tc>
          <w:tcPr>
            <w:tcW w:w="1668" w:type="dxa"/>
          </w:tcPr>
          <w:p w:rsidR="00FB2370" w:rsidRPr="0062773A" w:rsidRDefault="00FB2370" w:rsidP="00552736">
            <w:pPr>
              <w:contextualSpacing/>
              <w:jc w:val="both"/>
            </w:pPr>
            <w:r w:rsidRPr="0062773A">
              <w:t>АВ</w:t>
            </w:r>
          </w:p>
        </w:tc>
        <w:tc>
          <w:tcPr>
            <w:tcW w:w="8236" w:type="dxa"/>
          </w:tcPr>
          <w:p w:rsidR="00FB2370" w:rsidRPr="0062773A" w:rsidRDefault="00FB2370" w:rsidP="00552736">
            <w:pPr>
              <w:contextualSpacing/>
              <w:jc w:val="both"/>
            </w:pPr>
            <w:r w:rsidRPr="0062773A">
              <w:t>атріовентрикулярний вузол</w:t>
            </w:r>
          </w:p>
        </w:tc>
      </w:tr>
      <w:tr w:rsidR="00FB2370" w:rsidRPr="0062773A" w:rsidTr="00552736">
        <w:trPr>
          <w:trHeight w:val="483"/>
        </w:trPr>
        <w:tc>
          <w:tcPr>
            <w:tcW w:w="1668" w:type="dxa"/>
          </w:tcPr>
          <w:p w:rsidR="00FB2370" w:rsidRPr="0062773A" w:rsidRDefault="00FB2370" w:rsidP="00552736">
            <w:pPr>
              <w:contextualSpacing/>
              <w:jc w:val="both"/>
            </w:pPr>
            <w:r w:rsidRPr="0062773A">
              <w:t>АМФ</w:t>
            </w:r>
          </w:p>
        </w:tc>
        <w:tc>
          <w:tcPr>
            <w:tcW w:w="8236" w:type="dxa"/>
          </w:tcPr>
          <w:p w:rsidR="00FB2370" w:rsidRPr="0062773A" w:rsidRDefault="00FB2370" w:rsidP="00552736">
            <w:pPr>
              <w:contextualSpacing/>
              <w:jc w:val="both"/>
            </w:pPr>
            <w:r w:rsidRPr="0062773A">
              <w:t>аденозинмонофосфат</w:t>
            </w:r>
          </w:p>
        </w:tc>
      </w:tr>
      <w:tr w:rsidR="00FB2370" w:rsidRPr="0062773A" w:rsidTr="00552736">
        <w:trPr>
          <w:trHeight w:val="483"/>
        </w:trPr>
        <w:tc>
          <w:tcPr>
            <w:tcW w:w="1668" w:type="dxa"/>
          </w:tcPr>
          <w:p w:rsidR="00FB2370" w:rsidRPr="0062773A" w:rsidRDefault="00FB2370" w:rsidP="00552736">
            <w:pPr>
              <w:contextualSpacing/>
              <w:jc w:val="both"/>
            </w:pPr>
            <w:r w:rsidRPr="0062773A">
              <w:t>АМо</w:t>
            </w:r>
          </w:p>
        </w:tc>
        <w:tc>
          <w:tcPr>
            <w:tcW w:w="8236" w:type="dxa"/>
          </w:tcPr>
          <w:p w:rsidR="00FB2370" w:rsidRPr="0062773A" w:rsidRDefault="00FB2370" w:rsidP="00552736">
            <w:pPr>
              <w:contextualSpacing/>
              <w:jc w:val="both"/>
            </w:pPr>
            <w:r w:rsidRPr="0062773A">
              <w:t>амплітуда моди</w:t>
            </w:r>
          </w:p>
        </w:tc>
      </w:tr>
      <w:tr w:rsidR="00FB2370" w:rsidRPr="0062773A" w:rsidTr="00552736">
        <w:trPr>
          <w:trHeight w:val="483"/>
        </w:trPr>
        <w:tc>
          <w:tcPr>
            <w:tcW w:w="1668" w:type="dxa"/>
          </w:tcPr>
          <w:p w:rsidR="00FB2370" w:rsidRPr="0062773A" w:rsidRDefault="00FB2370" w:rsidP="00552736">
            <w:pPr>
              <w:contextualSpacing/>
              <w:jc w:val="both"/>
            </w:pPr>
            <w:r w:rsidRPr="0062773A">
              <w:t>АДФ</w:t>
            </w:r>
          </w:p>
        </w:tc>
        <w:tc>
          <w:tcPr>
            <w:tcW w:w="8236" w:type="dxa"/>
          </w:tcPr>
          <w:p w:rsidR="00FB2370" w:rsidRPr="0062773A" w:rsidRDefault="00FB2370" w:rsidP="00552736">
            <w:pPr>
              <w:contextualSpacing/>
              <w:jc w:val="both"/>
            </w:pPr>
            <w:r w:rsidRPr="0062773A">
              <w:t>аденозиндифосфат</w:t>
            </w:r>
          </w:p>
        </w:tc>
      </w:tr>
      <w:tr w:rsidR="00FB2370" w:rsidRPr="0062773A" w:rsidTr="00552736">
        <w:trPr>
          <w:trHeight w:val="483"/>
        </w:trPr>
        <w:tc>
          <w:tcPr>
            <w:tcW w:w="1668" w:type="dxa"/>
          </w:tcPr>
          <w:p w:rsidR="00FB2370" w:rsidRPr="0062773A" w:rsidRDefault="00FB2370" w:rsidP="00552736">
            <w:pPr>
              <w:contextualSpacing/>
              <w:jc w:val="both"/>
            </w:pPr>
            <w:r w:rsidRPr="0062773A">
              <w:t>АТФ</w:t>
            </w:r>
          </w:p>
        </w:tc>
        <w:tc>
          <w:tcPr>
            <w:tcW w:w="8236" w:type="dxa"/>
          </w:tcPr>
          <w:p w:rsidR="00FB2370" w:rsidRPr="0062773A" w:rsidRDefault="00FB2370" w:rsidP="00552736">
            <w:pPr>
              <w:contextualSpacing/>
              <w:jc w:val="both"/>
            </w:pPr>
            <w:r w:rsidRPr="0062773A">
              <w:t>аденозинтрифосфат</w:t>
            </w:r>
          </w:p>
        </w:tc>
      </w:tr>
      <w:tr w:rsidR="00FB2370" w:rsidRPr="0062773A" w:rsidTr="00552736">
        <w:trPr>
          <w:trHeight w:val="483"/>
        </w:trPr>
        <w:tc>
          <w:tcPr>
            <w:tcW w:w="1668" w:type="dxa"/>
          </w:tcPr>
          <w:p w:rsidR="00FB2370" w:rsidRPr="0062773A" w:rsidRDefault="00FB2370" w:rsidP="00552736">
            <w:pPr>
              <w:contextualSpacing/>
              <w:jc w:val="both"/>
            </w:pPr>
            <w:r w:rsidRPr="0062773A">
              <w:t>А</w:t>
            </w:r>
          </w:p>
        </w:tc>
        <w:tc>
          <w:tcPr>
            <w:tcW w:w="8236" w:type="dxa"/>
          </w:tcPr>
          <w:p w:rsidR="00FB2370" w:rsidRPr="0062773A" w:rsidRDefault="00FB2370" w:rsidP="00552736">
            <w:pPr>
              <w:contextualSpacing/>
              <w:jc w:val="both"/>
            </w:pPr>
            <w:r w:rsidRPr="0062773A">
              <w:t>амплітуда</w:t>
            </w:r>
          </w:p>
        </w:tc>
      </w:tr>
      <w:tr w:rsidR="00FB2370" w:rsidRPr="0062773A" w:rsidTr="00552736">
        <w:trPr>
          <w:trHeight w:val="483"/>
        </w:trPr>
        <w:tc>
          <w:tcPr>
            <w:tcW w:w="1668" w:type="dxa"/>
          </w:tcPr>
          <w:p w:rsidR="00FB2370" w:rsidRPr="0062773A" w:rsidRDefault="00FB2370" w:rsidP="00552736">
            <w:pPr>
              <w:contextualSpacing/>
              <w:jc w:val="both"/>
            </w:pPr>
            <w:r w:rsidRPr="0062773A">
              <w:t>АТ</w:t>
            </w:r>
          </w:p>
        </w:tc>
        <w:tc>
          <w:tcPr>
            <w:tcW w:w="8236" w:type="dxa"/>
          </w:tcPr>
          <w:p w:rsidR="00FB2370" w:rsidRPr="0062773A" w:rsidRDefault="00FB2370" w:rsidP="00552736">
            <w:pPr>
              <w:contextualSpacing/>
              <w:jc w:val="both"/>
            </w:pPr>
            <w:r w:rsidRPr="0062773A">
              <w:t>артеріальний тиск</w:t>
            </w:r>
          </w:p>
        </w:tc>
      </w:tr>
      <w:tr w:rsidR="00FB2370" w:rsidRPr="0062773A" w:rsidTr="00552736">
        <w:trPr>
          <w:trHeight w:val="483"/>
        </w:trPr>
        <w:tc>
          <w:tcPr>
            <w:tcW w:w="1668" w:type="dxa"/>
          </w:tcPr>
          <w:p w:rsidR="00FB2370" w:rsidRPr="0062773A" w:rsidRDefault="00FB2370" w:rsidP="00552736">
            <w:pPr>
              <w:contextualSpacing/>
              <w:jc w:val="both"/>
            </w:pPr>
            <w:r w:rsidRPr="0062773A">
              <w:t>ВКМП</w:t>
            </w:r>
          </w:p>
        </w:tc>
        <w:tc>
          <w:tcPr>
            <w:tcW w:w="8236" w:type="dxa"/>
          </w:tcPr>
          <w:p w:rsidR="00FB2370" w:rsidRPr="0062773A" w:rsidRDefault="00FB2370" w:rsidP="00552736">
            <w:pPr>
              <w:contextualSpacing/>
              <w:jc w:val="both"/>
            </w:pPr>
            <w:r w:rsidRPr="0062773A">
              <w:t>вторинна кардіоміопатія</w:t>
            </w:r>
          </w:p>
        </w:tc>
      </w:tr>
      <w:tr w:rsidR="00FB2370" w:rsidRPr="0062773A" w:rsidTr="00552736">
        <w:trPr>
          <w:trHeight w:val="483"/>
        </w:trPr>
        <w:tc>
          <w:tcPr>
            <w:tcW w:w="1668" w:type="dxa"/>
          </w:tcPr>
          <w:p w:rsidR="00FB2370" w:rsidRPr="0062773A" w:rsidRDefault="00FB2370" w:rsidP="00552736">
            <w:pPr>
              <w:contextualSpacing/>
              <w:jc w:val="both"/>
            </w:pPr>
            <w:r w:rsidRPr="0062773A">
              <w:t>ВРС</w:t>
            </w:r>
          </w:p>
        </w:tc>
        <w:tc>
          <w:tcPr>
            <w:tcW w:w="8236" w:type="dxa"/>
          </w:tcPr>
          <w:p w:rsidR="00FB2370" w:rsidRPr="0062773A" w:rsidRDefault="00FB2370" w:rsidP="00552736">
            <w:pPr>
              <w:contextualSpacing/>
              <w:jc w:val="both"/>
            </w:pPr>
            <w:r w:rsidRPr="0062773A">
              <w:t>варіабельність серцевого ритму</w:t>
            </w:r>
          </w:p>
        </w:tc>
      </w:tr>
      <w:tr w:rsidR="00FB2370" w:rsidRPr="0062773A" w:rsidTr="00552736">
        <w:trPr>
          <w:trHeight w:val="483"/>
        </w:trPr>
        <w:tc>
          <w:tcPr>
            <w:tcW w:w="1668" w:type="dxa"/>
          </w:tcPr>
          <w:p w:rsidR="00FB2370" w:rsidRPr="0062773A" w:rsidRDefault="00FB2370" w:rsidP="00552736">
            <w:pPr>
              <w:contextualSpacing/>
              <w:jc w:val="both"/>
            </w:pPr>
            <w:r w:rsidRPr="0062773A">
              <w:t>ВД</w:t>
            </w:r>
          </w:p>
        </w:tc>
        <w:tc>
          <w:tcPr>
            <w:tcW w:w="8236" w:type="dxa"/>
          </w:tcPr>
          <w:p w:rsidR="00FB2370" w:rsidRPr="0062773A" w:rsidRDefault="00FB2370" w:rsidP="00552736">
            <w:pPr>
              <w:contextualSpacing/>
              <w:jc w:val="both"/>
            </w:pPr>
            <w:r w:rsidRPr="0062773A">
              <w:t>вегетативна дисфункція</w:t>
            </w:r>
          </w:p>
        </w:tc>
      </w:tr>
      <w:tr w:rsidR="00FB2370" w:rsidRPr="0062773A" w:rsidTr="00552736">
        <w:trPr>
          <w:trHeight w:val="483"/>
        </w:trPr>
        <w:tc>
          <w:tcPr>
            <w:tcW w:w="1668" w:type="dxa"/>
          </w:tcPr>
          <w:p w:rsidR="00FB2370" w:rsidRPr="0062773A" w:rsidRDefault="00FB2370" w:rsidP="00552736">
            <w:pPr>
              <w:contextualSpacing/>
              <w:jc w:val="both"/>
            </w:pPr>
            <w:r w:rsidRPr="0062773A">
              <w:t>ВНС</w:t>
            </w:r>
          </w:p>
        </w:tc>
        <w:tc>
          <w:tcPr>
            <w:tcW w:w="8236" w:type="dxa"/>
          </w:tcPr>
          <w:p w:rsidR="00FB2370" w:rsidRPr="0062773A" w:rsidRDefault="00FB2370" w:rsidP="00552736">
            <w:pPr>
              <w:contextualSpacing/>
              <w:jc w:val="both"/>
            </w:pPr>
            <w:r w:rsidRPr="0062773A">
              <w:t>вегетативна нервова система</w:t>
            </w:r>
          </w:p>
        </w:tc>
      </w:tr>
      <w:tr w:rsidR="00FB2370" w:rsidRPr="0062773A" w:rsidTr="00552736">
        <w:trPr>
          <w:trHeight w:val="483"/>
        </w:trPr>
        <w:tc>
          <w:tcPr>
            <w:tcW w:w="1668" w:type="dxa"/>
          </w:tcPr>
          <w:p w:rsidR="00FB2370" w:rsidRPr="0062773A" w:rsidRDefault="00FB2370" w:rsidP="00552736">
            <w:pPr>
              <w:contextualSpacing/>
              <w:jc w:val="both"/>
            </w:pPr>
            <w:r w:rsidRPr="0062773A">
              <w:t>Д-ЕхоКГ</w:t>
            </w:r>
          </w:p>
        </w:tc>
        <w:tc>
          <w:tcPr>
            <w:tcW w:w="8236" w:type="dxa"/>
          </w:tcPr>
          <w:p w:rsidR="00FB2370" w:rsidRPr="0062773A" w:rsidRDefault="00FB2370" w:rsidP="00552736">
            <w:pPr>
              <w:contextualSpacing/>
              <w:jc w:val="both"/>
            </w:pPr>
            <w:r w:rsidRPr="0062773A">
              <w:t>допплер-ехокардіографія</w:t>
            </w:r>
          </w:p>
        </w:tc>
      </w:tr>
      <w:tr w:rsidR="00FB2370" w:rsidRPr="0062773A" w:rsidTr="00552736">
        <w:trPr>
          <w:trHeight w:val="483"/>
        </w:trPr>
        <w:tc>
          <w:tcPr>
            <w:tcW w:w="1668" w:type="dxa"/>
          </w:tcPr>
          <w:p w:rsidR="00FB2370" w:rsidRPr="0062773A" w:rsidRDefault="00FB2370" w:rsidP="00552736">
            <w:pPr>
              <w:contextualSpacing/>
              <w:jc w:val="both"/>
            </w:pPr>
            <w:r w:rsidRPr="0062773A">
              <w:t>ЕКГ</w:t>
            </w:r>
          </w:p>
        </w:tc>
        <w:tc>
          <w:tcPr>
            <w:tcW w:w="8236" w:type="dxa"/>
          </w:tcPr>
          <w:p w:rsidR="00FB2370" w:rsidRPr="0062773A" w:rsidRDefault="00FB2370" w:rsidP="00552736">
            <w:pPr>
              <w:contextualSpacing/>
              <w:jc w:val="both"/>
            </w:pPr>
            <w:r w:rsidRPr="0062773A">
              <w:t>електрокардіографія</w:t>
            </w:r>
          </w:p>
        </w:tc>
      </w:tr>
      <w:tr w:rsidR="00FB2370" w:rsidRPr="0062773A" w:rsidTr="00552736">
        <w:trPr>
          <w:trHeight w:val="483"/>
        </w:trPr>
        <w:tc>
          <w:tcPr>
            <w:tcW w:w="1668" w:type="dxa"/>
          </w:tcPr>
          <w:p w:rsidR="00FB2370" w:rsidRPr="0062773A" w:rsidRDefault="00FB2370" w:rsidP="00552736">
            <w:pPr>
              <w:contextualSpacing/>
              <w:jc w:val="both"/>
            </w:pPr>
            <w:r w:rsidRPr="0062773A">
              <w:t>ЕА</w:t>
            </w:r>
          </w:p>
        </w:tc>
        <w:tc>
          <w:tcPr>
            <w:tcW w:w="8236" w:type="dxa"/>
          </w:tcPr>
          <w:p w:rsidR="00FB2370" w:rsidRPr="0062773A" w:rsidRDefault="00FB2370" w:rsidP="00552736">
            <w:pPr>
              <w:contextualSpacing/>
              <w:jc w:val="both"/>
            </w:pPr>
            <w:r w:rsidRPr="0062773A">
              <w:t xml:space="preserve">екстрасистолічна </w:t>
            </w:r>
            <w:r>
              <w:t>а</w:t>
            </w:r>
            <w:r w:rsidRPr="0062773A">
              <w:t>ритмія</w:t>
            </w:r>
          </w:p>
        </w:tc>
      </w:tr>
      <w:tr w:rsidR="00FB2370" w:rsidRPr="0062773A" w:rsidTr="00552736">
        <w:trPr>
          <w:trHeight w:val="483"/>
        </w:trPr>
        <w:tc>
          <w:tcPr>
            <w:tcW w:w="1668" w:type="dxa"/>
          </w:tcPr>
          <w:p w:rsidR="00FB2370" w:rsidRPr="0062773A" w:rsidRDefault="00FB2370" w:rsidP="00552736">
            <w:pPr>
              <w:contextualSpacing/>
              <w:jc w:val="both"/>
            </w:pPr>
            <w:r w:rsidRPr="0062773A">
              <w:t>ЕД</w:t>
            </w:r>
          </w:p>
        </w:tc>
        <w:tc>
          <w:tcPr>
            <w:tcW w:w="8236" w:type="dxa"/>
          </w:tcPr>
          <w:p w:rsidR="00FB2370" w:rsidRPr="0062773A" w:rsidRDefault="00FB2370" w:rsidP="00552736">
            <w:pPr>
              <w:contextualSpacing/>
              <w:jc w:val="both"/>
            </w:pPr>
            <w:r w:rsidRPr="0062773A">
              <w:t>ендотеліальна дисфункція</w:t>
            </w:r>
          </w:p>
        </w:tc>
      </w:tr>
      <w:tr w:rsidR="00FB2370" w:rsidRPr="0062773A" w:rsidTr="00552736">
        <w:trPr>
          <w:trHeight w:val="483"/>
        </w:trPr>
        <w:tc>
          <w:tcPr>
            <w:tcW w:w="1668" w:type="dxa"/>
          </w:tcPr>
          <w:p w:rsidR="00FB2370" w:rsidRPr="0062773A" w:rsidRDefault="00FB2370" w:rsidP="00552736">
            <w:pPr>
              <w:contextualSpacing/>
              <w:jc w:val="both"/>
            </w:pPr>
            <w:r w:rsidRPr="0062773A">
              <w:lastRenderedPageBreak/>
              <w:t>ЕЗВД</w:t>
            </w:r>
          </w:p>
        </w:tc>
        <w:tc>
          <w:tcPr>
            <w:tcW w:w="8236" w:type="dxa"/>
          </w:tcPr>
          <w:p w:rsidR="00FB2370" w:rsidRPr="0062773A" w:rsidRDefault="00FB2370" w:rsidP="00552736">
            <w:pPr>
              <w:contextualSpacing/>
              <w:jc w:val="both"/>
            </w:pPr>
            <w:r w:rsidRPr="0062773A">
              <w:t>ендотелійзалежна вазодилятація</w:t>
            </w:r>
          </w:p>
        </w:tc>
      </w:tr>
      <w:tr w:rsidR="00FB2370" w:rsidRPr="0062773A" w:rsidTr="00552736">
        <w:trPr>
          <w:trHeight w:val="483"/>
        </w:trPr>
        <w:tc>
          <w:tcPr>
            <w:tcW w:w="1668" w:type="dxa"/>
          </w:tcPr>
          <w:p w:rsidR="00FB2370" w:rsidRPr="0062773A" w:rsidRDefault="00FB2370" w:rsidP="00552736">
            <w:pPr>
              <w:contextualSpacing/>
              <w:jc w:val="both"/>
            </w:pPr>
            <w:r w:rsidRPr="0062773A">
              <w:t>ЕНВД</w:t>
            </w:r>
          </w:p>
        </w:tc>
        <w:tc>
          <w:tcPr>
            <w:tcW w:w="8236" w:type="dxa"/>
          </w:tcPr>
          <w:p w:rsidR="00FB2370" w:rsidRPr="0062773A" w:rsidRDefault="00FB2370" w:rsidP="00552736">
            <w:pPr>
              <w:contextualSpacing/>
              <w:jc w:val="both"/>
            </w:pPr>
            <w:r w:rsidRPr="0062773A">
              <w:t>ендотелійнезалежна вазодилятація</w:t>
            </w:r>
          </w:p>
        </w:tc>
      </w:tr>
      <w:tr w:rsidR="00FB2370" w:rsidRPr="0062773A" w:rsidTr="00552736">
        <w:trPr>
          <w:trHeight w:val="483"/>
        </w:trPr>
        <w:tc>
          <w:tcPr>
            <w:tcW w:w="1668" w:type="dxa"/>
          </w:tcPr>
          <w:p w:rsidR="00FB2370" w:rsidRPr="0062773A" w:rsidRDefault="00FB2370" w:rsidP="00552736">
            <w:pPr>
              <w:contextualSpacing/>
              <w:jc w:val="both"/>
            </w:pPr>
            <w:r w:rsidRPr="0062773A">
              <w:t>КДО</w:t>
            </w:r>
          </w:p>
        </w:tc>
        <w:tc>
          <w:tcPr>
            <w:tcW w:w="8236" w:type="dxa"/>
          </w:tcPr>
          <w:p w:rsidR="00FB2370" w:rsidRPr="0062773A" w:rsidRDefault="00FB2370" w:rsidP="00552736">
            <w:pPr>
              <w:contextualSpacing/>
              <w:jc w:val="both"/>
            </w:pPr>
            <w:r w:rsidRPr="0062773A">
              <w:t>кінцево-діастолічний об’єм</w:t>
            </w:r>
          </w:p>
        </w:tc>
      </w:tr>
      <w:tr w:rsidR="00FB2370" w:rsidRPr="0062773A" w:rsidTr="00552736">
        <w:trPr>
          <w:trHeight w:val="483"/>
        </w:trPr>
        <w:tc>
          <w:tcPr>
            <w:tcW w:w="1668" w:type="dxa"/>
          </w:tcPr>
          <w:p w:rsidR="00FB2370" w:rsidRPr="0062773A" w:rsidRDefault="00FB2370" w:rsidP="00552736">
            <w:pPr>
              <w:contextualSpacing/>
              <w:jc w:val="both"/>
            </w:pPr>
            <w:r w:rsidRPr="0062773A">
              <w:t>КСО</w:t>
            </w:r>
          </w:p>
        </w:tc>
        <w:tc>
          <w:tcPr>
            <w:tcW w:w="8236" w:type="dxa"/>
          </w:tcPr>
          <w:p w:rsidR="00FB2370" w:rsidRPr="0062773A" w:rsidRDefault="00FB2370" w:rsidP="00552736">
            <w:pPr>
              <w:contextualSpacing/>
              <w:jc w:val="both"/>
            </w:pPr>
            <w:r w:rsidRPr="0062773A">
              <w:t>кінцево-систолічний об’єм</w:t>
            </w:r>
          </w:p>
        </w:tc>
      </w:tr>
      <w:tr w:rsidR="00FB2370" w:rsidRPr="0062773A" w:rsidTr="00552736">
        <w:trPr>
          <w:trHeight w:val="483"/>
        </w:trPr>
        <w:tc>
          <w:tcPr>
            <w:tcW w:w="1668" w:type="dxa"/>
          </w:tcPr>
          <w:p w:rsidR="00FB2370" w:rsidRPr="0062773A" w:rsidRDefault="00FB2370" w:rsidP="00552736">
            <w:pPr>
              <w:contextualSpacing/>
              <w:jc w:val="both"/>
            </w:pPr>
            <w:r w:rsidRPr="0062773A">
              <w:t>КРГ</w:t>
            </w:r>
          </w:p>
        </w:tc>
        <w:tc>
          <w:tcPr>
            <w:tcW w:w="8236" w:type="dxa"/>
          </w:tcPr>
          <w:p w:rsidR="00FB2370" w:rsidRPr="0062773A" w:rsidRDefault="00FB2370" w:rsidP="00552736">
            <w:pPr>
              <w:contextualSpacing/>
              <w:jc w:val="both"/>
            </w:pPr>
            <w:r w:rsidRPr="0062773A">
              <w:t>кардіоритмографія</w:t>
            </w:r>
          </w:p>
        </w:tc>
      </w:tr>
      <w:tr w:rsidR="00FB2370" w:rsidRPr="0062773A" w:rsidTr="00552736">
        <w:trPr>
          <w:trHeight w:val="483"/>
        </w:trPr>
        <w:tc>
          <w:tcPr>
            <w:tcW w:w="1668" w:type="dxa"/>
          </w:tcPr>
          <w:p w:rsidR="00FB2370" w:rsidRPr="0062773A" w:rsidRDefault="00FB2370" w:rsidP="00552736">
            <w:pPr>
              <w:contextualSpacing/>
              <w:jc w:val="both"/>
            </w:pPr>
            <w:r w:rsidRPr="0062773A">
              <w:t>Мо</w:t>
            </w:r>
          </w:p>
        </w:tc>
        <w:tc>
          <w:tcPr>
            <w:tcW w:w="8236" w:type="dxa"/>
          </w:tcPr>
          <w:p w:rsidR="00FB2370" w:rsidRPr="0062773A" w:rsidRDefault="00FB2370" w:rsidP="00552736">
            <w:pPr>
              <w:contextualSpacing/>
              <w:jc w:val="both"/>
            </w:pPr>
            <w:r w:rsidRPr="0062773A">
              <w:t>мода</w:t>
            </w:r>
          </w:p>
        </w:tc>
      </w:tr>
      <w:tr w:rsidR="00FB2370" w:rsidRPr="0062773A" w:rsidTr="00552736">
        <w:trPr>
          <w:trHeight w:val="483"/>
        </w:trPr>
        <w:tc>
          <w:tcPr>
            <w:tcW w:w="1668" w:type="dxa"/>
          </w:tcPr>
          <w:p w:rsidR="00FB2370" w:rsidRPr="0062773A" w:rsidRDefault="00FB2370" w:rsidP="00552736">
            <w:pPr>
              <w:contextualSpacing/>
              <w:jc w:val="both"/>
            </w:pPr>
            <w:r w:rsidRPr="0062773A">
              <w:t>МП</w:t>
            </w:r>
          </w:p>
        </w:tc>
        <w:tc>
          <w:tcPr>
            <w:tcW w:w="8236" w:type="dxa"/>
          </w:tcPr>
          <w:p w:rsidR="00FB2370" w:rsidRPr="0062773A" w:rsidRDefault="00FB2370" w:rsidP="00552736">
            <w:pPr>
              <w:contextualSpacing/>
              <w:jc w:val="both"/>
            </w:pPr>
            <w:r w:rsidRPr="0062773A">
              <w:t>манжетова проба</w:t>
            </w:r>
          </w:p>
        </w:tc>
      </w:tr>
      <w:tr w:rsidR="00FB2370" w:rsidRPr="0062773A" w:rsidTr="00552736">
        <w:trPr>
          <w:trHeight w:val="483"/>
        </w:trPr>
        <w:tc>
          <w:tcPr>
            <w:tcW w:w="1668" w:type="dxa"/>
          </w:tcPr>
          <w:p w:rsidR="00FB2370" w:rsidRPr="0062773A" w:rsidRDefault="00FB2370" w:rsidP="00552736">
            <w:pPr>
              <w:contextualSpacing/>
              <w:jc w:val="both"/>
            </w:pPr>
            <w:r w:rsidRPr="0062773A">
              <w:t>ПСР</w:t>
            </w:r>
          </w:p>
        </w:tc>
        <w:tc>
          <w:tcPr>
            <w:tcW w:w="8236" w:type="dxa"/>
          </w:tcPr>
          <w:p w:rsidR="00FB2370" w:rsidRPr="0062773A" w:rsidRDefault="00FB2370" w:rsidP="00552736">
            <w:pPr>
              <w:contextualSpacing/>
              <w:jc w:val="both"/>
            </w:pPr>
            <w:r w:rsidRPr="0062773A">
              <w:t>порушення серцевого ритму</w:t>
            </w:r>
          </w:p>
        </w:tc>
      </w:tr>
      <w:tr w:rsidR="00FB2370" w:rsidRPr="0062773A" w:rsidTr="00552736">
        <w:trPr>
          <w:trHeight w:val="483"/>
        </w:trPr>
        <w:tc>
          <w:tcPr>
            <w:tcW w:w="1668" w:type="dxa"/>
          </w:tcPr>
          <w:p w:rsidR="00FB2370" w:rsidRPr="0062773A" w:rsidRDefault="00FB2370" w:rsidP="00552736">
            <w:pPr>
              <w:contextualSpacing/>
              <w:jc w:val="both"/>
            </w:pPr>
            <w:r w:rsidRPr="0062773A">
              <w:t>ПОЛ</w:t>
            </w:r>
          </w:p>
        </w:tc>
        <w:tc>
          <w:tcPr>
            <w:tcW w:w="8236" w:type="dxa"/>
          </w:tcPr>
          <w:p w:rsidR="00FB2370" w:rsidRPr="0062773A" w:rsidRDefault="00FB2370" w:rsidP="00552736">
            <w:pPr>
              <w:contextualSpacing/>
              <w:jc w:val="both"/>
            </w:pPr>
            <w:r w:rsidRPr="0062773A">
              <w:t>перекисне окислення ліпідів</w:t>
            </w:r>
          </w:p>
        </w:tc>
      </w:tr>
      <w:tr w:rsidR="00FB2370" w:rsidRPr="0062773A" w:rsidTr="00552736">
        <w:trPr>
          <w:trHeight w:val="483"/>
        </w:trPr>
        <w:tc>
          <w:tcPr>
            <w:tcW w:w="1668" w:type="dxa"/>
          </w:tcPr>
          <w:p w:rsidR="00FB2370" w:rsidRPr="0062773A" w:rsidRDefault="00FB2370" w:rsidP="00552736">
            <w:pPr>
              <w:contextualSpacing/>
              <w:jc w:val="both"/>
            </w:pPr>
            <w:r w:rsidRPr="0062773A">
              <w:t>ССС</w:t>
            </w:r>
          </w:p>
        </w:tc>
        <w:tc>
          <w:tcPr>
            <w:tcW w:w="8236" w:type="dxa"/>
          </w:tcPr>
          <w:p w:rsidR="00FB2370" w:rsidRPr="0062773A" w:rsidRDefault="00FB2370" w:rsidP="00552736">
            <w:pPr>
              <w:contextualSpacing/>
              <w:jc w:val="both"/>
            </w:pPr>
            <w:r w:rsidRPr="0062773A">
              <w:t>серцево-судинна система</w:t>
            </w:r>
          </w:p>
        </w:tc>
      </w:tr>
      <w:tr w:rsidR="00FB2370" w:rsidRPr="0062773A" w:rsidTr="00552736">
        <w:trPr>
          <w:trHeight w:val="483"/>
        </w:trPr>
        <w:tc>
          <w:tcPr>
            <w:tcW w:w="1668" w:type="dxa"/>
          </w:tcPr>
          <w:p w:rsidR="00FB2370" w:rsidRPr="0062773A" w:rsidRDefault="00FB2370" w:rsidP="00552736">
            <w:pPr>
              <w:contextualSpacing/>
              <w:jc w:val="both"/>
            </w:pPr>
            <w:r w:rsidRPr="0062773A">
              <w:t>СССВ</w:t>
            </w:r>
          </w:p>
        </w:tc>
        <w:tc>
          <w:tcPr>
            <w:tcW w:w="8236" w:type="dxa"/>
          </w:tcPr>
          <w:p w:rsidR="00FB2370" w:rsidRPr="0062773A" w:rsidRDefault="00FB2370" w:rsidP="00552736">
            <w:pPr>
              <w:contextualSpacing/>
              <w:jc w:val="both"/>
            </w:pPr>
            <w:r w:rsidRPr="0062773A">
              <w:t>синдром слабості синусового вузла</w:t>
            </w:r>
          </w:p>
        </w:tc>
      </w:tr>
      <w:tr w:rsidR="00FB2370" w:rsidRPr="0062773A" w:rsidTr="00552736">
        <w:trPr>
          <w:trHeight w:val="483"/>
        </w:trPr>
        <w:tc>
          <w:tcPr>
            <w:tcW w:w="1668" w:type="dxa"/>
          </w:tcPr>
          <w:p w:rsidR="00FB2370" w:rsidRPr="0062773A" w:rsidRDefault="00FB2370" w:rsidP="00552736">
            <w:pPr>
              <w:contextualSpacing/>
              <w:jc w:val="both"/>
            </w:pPr>
            <w:r w:rsidRPr="0062773A">
              <w:t>УО</w:t>
            </w:r>
          </w:p>
        </w:tc>
        <w:tc>
          <w:tcPr>
            <w:tcW w:w="8236" w:type="dxa"/>
          </w:tcPr>
          <w:p w:rsidR="00FB2370" w:rsidRPr="0062773A" w:rsidRDefault="00FB2370" w:rsidP="00552736">
            <w:pPr>
              <w:contextualSpacing/>
              <w:jc w:val="both"/>
            </w:pPr>
            <w:r w:rsidRPr="0062773A">
              <w:t>ударний об’єм</w:t>
            </w:r>
          </w:p>
        </w:tc>
      </w:tr>
      <w:tr w:rsidR="00FB2370" w:rsidRPr="0062773A" w:rsidTr="00552736">
        <w:trPr>
          <w:trHeight w:val="483"/>
        </w:trPr>
        <w:tc>
          <w:tcPr>
            <w:tcW w:w="1668" w:type="dxa"/>
          </w:tcPr>
          <w:p w:rsidR="00FB2370" w:rsidRPr="0062773A" w:rsidRDefault="00FB2370" w:rsidP="00552736">
            <w:pPr>
              <w:contextualSpacing/>
              <w:jc w:val="both"/>
            </w:pPr>
            <w:r w:rsidRPr="0062773A">
              <w:t>ФВ</w:t>
            </w:r>
          </w:p>
        </w:tc>
        <w:tc>
          <w:tcPr>
            <w:tcW w:w="8236" w:type="dxa"/>
          </w:tcPr>
          <w:p w:rsidR="00FB2370" w:rsidRPr="0062773A" w:rsidRDefault="00FB2370" w:rsidP="00552736">
            <w:pPr>
              <w:contextualSpacing/>
              <w:jc w:val="both"/>
            </w:pPr>
            <w:r w:rsidRPr="0062773A">
              <w:t>фракція вигнання</w:t>
            </w:r>
          </w:p>
        </w:tc>
      </w:tr>
      <w:tr w:rsidR="00FB2370" w:rsidRPr="0062773A" w:rsidTr="00552736">
        <w:trPr>
          <w:trHeight w:val="483"/>
        </w:trPr>
        <w:tc>
          <w:tcPr>
            <w:tcW w:w="1668" w:type="dxa"/>
          </w:tcPr>
          <w:p w:rsidR="00FB2370" w:rsidRPr="0062773A" w:rsidRDefault="00FB2370" w:rsidP="00552736">
            <w:pPr>
              <w:contextualSpacing/>
              <w:jc w:val="both"/>
            </w:pPr>
            <w:r w:rsidRPr="0062773A">
              <w:t>ФГДС</w:t>
            </w:r>
          </w:p>
        </w:tc>
        <w:tc>
          <w:tcPr>
            <w:tcW w:w="8236" w:type="dxa"/>
          </w:tcPr>
          <w:p w:rsidR="00FB2370" w:rsidRPr="0062773A" w:rsidRDefault="00FB2370" w:rsidP="00552736">
            <w:pPr>
              <w:contextualSpacing/>
              <w:jc w:val="both"/>
            </w:pPr>
            <w:r w:rsidRPr="0062773A">
              <w:t>фіброгастродуоденоскопія</w:t>
            </w:r>
          </w:p>
        </w:tc>
      </w:tr>
      <w:tr w:rsidR="00FB2370" w:rsidRPr="0062773A" w:rsidTr="00552736">
        <w:trPr>
          <w:trHeight w:val="483"/>
        </w:trPr>
        <w:tc>
          <w:tcPr>
            <w:tcW w:w="1668" w:type="dxa"/>
          </w:tcPr>
          <w:p w:rsidR="00FB2370" w:rsidRPr="0062773A" w:rsidRDefault="00FB2370" w:rsidP="00552736">
            <w:pPr>
              <w:contextualSpacing/>
              <w:jc w:val="both"/>
            </w:pPr>
            <w:r w:rsidRPr="0062773A">
              <w:t>ХМ</w:t>
            </w:r>
          </w:p>
        </w:tc>
        <w:tc>
          <w:tcPr>
            <w:tcW w:w="8236" w:type="dxa"/>
          </w:tcPr>
          <w:p w:rsidR="00FB2370" w:rsidRPr="0062773A" w:rsidRDefault="00FB2370" w:rsidP="00552736">
            <w:pPr>
              <w:contextualSpacing/>
              <w:jc w:val="both"/>
            </w:pPr>
            <w:r w:rsidRPr="0062773A">
              <w:t>холтерівське моніторування</w:t>
            </w:r>
          </w:p>
        </w:tc>
      </w:tr>
      <w:tr w:rsidR="00FB2370" w:rsidRPr="0062773A" w:rsidTr="00552736">
        <w:trPr>
          <w:trHeight w:val="483"/>
        </w:trPr>
        <w:tc>
          <w:tcPr>
            <w:tcW w:w="1668" w:type="dxa"/>
          </w:tcPr>
          <w:p w:rsidR="00FB2370" w:rsidRPr="0062773A" w:rsidRDefault="00FB2370" w:rsidP="00552736">
            <w:pPr>
              <w:contextualSpacing/>
              <w:jc w:val="both"/>
            </w:pPr>
            <w:r w:rsidRPr="0062773A">
              <w:t>ΔХ</w:t>
            </w:r>
          </w:p>
        </w:tc>
        <w:tc>
          <w:tcPr>
            <w:tcW w:w="8236" w:type="dxa"/>
          </w:tcPr>
          <w:p w:rsidR="00FB2370" w:rsidRPr="0062773A" w:rsidRDefault="00FB2370" w:rsidP="00552736">
            <w:pPr>
              <w:contextualSpacing/>
              <w:jc w:val="both"/>
            </w:pPr>
            <w:r w:rsidRPr="0062773A">
              <w:t>дельта Х</w:t>
            </w:r>
          </w:p>
        </w:tc>
      </w:tr>
      <w:tr w:rsidR="00FB2370" w:rsidRPr="0062773A" w:rsidTr="00552736">
        <w:trPr>
          <w:trHeight w:val="483"/>
        </w:trPr>
        <w:tc>
          <w:tcPr>
            <w:tcW w:w="1668" w:type="dxa"/>
          </w:tcPr>
          <w:p w:rsidR="00FB2370" w:rsidRPr="0062773A" w:rsidRDefault="00FB2370" w:rsidP="00552736">
            <w:pPr>
              <w:contextualSpacing/>
              <w:jc w:val="both"/>
            </w:pPr>
            <w:r w:rsidRPr="0062773A">
              <w:t>ЦНС</w:t>
            </w:r>
          </w:p>
        </w:tc>
        <w:tc>
          <w:tcPr>
            <w:tcW w:w="8236" w:type="dxa"/>
          </w:tcPr>
          <w:p w:rsidR="00FB2370" w:rsidRPr="0062773A" w:rsidRDefault="00FB2370" w:rsidP="00552736">
            <w:pPr>
              <w:contextualSpacing/>
              <w:jc w:val="both"/>
            </w:pPr>
            <w:r w:rsidRPr="0062773A">
              <w:t>центральна нервова система</w:t>
            </w:r>
          </w:p>
        </w:tc>
      </w:tr>
      <w:tr w:rsidR="00FB2370" w:rsidRPr="0062773A" w:rsidTr="00552736">
        <w:trPr>
          <w:trHeight w:val="483"/>
        </w:trPr>
        <w:tc>
          <w:tcPr>
            <w:tcW w:w="1668" w:type="dxa"/>
          </w:tcPr>
          <w:p w:rsidR="00FB2370" w:rsidRPr="0062773A" w:rsidRDefault="00FB2370" w:rsidP="00552736">
            <w:pPr>
              <w:contextualSpacing/>
              <w:jc w:val="both"/>
            </w:pPr>
            <w:r w:rsidRPr="0062773A">
              <w:t>ЧСС</w:t>
            </w:r>
          </w:p>
        </w:tc>
        <w:tc>
          <w:tcPr>
            <w:tcW w:w="8236" w:type="dxa"/>
          </w:tcPr>
          <w:p w:rsidR="00FB2370" w:rsidRPr="0062773A" w:rsidRDefault="00FB2370" w:rsidP="00552736">
            <w:pPr>
              <w:contextualSpacing/>
              <w:jc w:val="both"/>
            </w:pPr>
            <w:r w:rsidRPr="0062773A">
              <w:t>частота серцевих скорочень</w:t>
            </w:r>
          </w:p>
        </w:tc>
      </w:tr>
      <w:tr w:rsidR="00FB2370" w:rsidRPr="0062773A" w:rsidTr="00552736">
        <w:trPr>
          <w:trHeight w:val="483"/>
        </w:trPr>
        <w:tc>
          <w:tcPr>
            <w:tcW w:w="1668" w:type="dxa"/>
          </w:tcPr>
          <w:p w:rsidR="00FB2370" w:rsidRPr="00DC1E80" w:rsidRDefault="00FB2370" w:rsidP="00552736">
            <w:pPr>
              <w:contextualSpacing/>
              <w:jc w:val="both"/>
              <w:rPr>
                <w:lang w:val="en-US"/>
              </w:rPr>
            </w:pPr>
            <w:r w:rsidRPr="0062773A">
              <w:t>L</w:t>
            </w:r>
            <w:r>
              <w:rPr>
                <w:lang w:val="en-US"/>
              </w:rPr>
              <w:t>F</w:t>
            </w:r>
          </w:p>
        </w:tc>
        <w:tc>
          <w:tcPr>
            <w:tcW w:w="8236" w:type="dxa"/>
          </w:tcPr>
          <w:p w:rsidR="00FB2370" w:rsidRPr="0062773A" w:rsidRDefault="00FB2370" w:rsidP="00552736">
            <w:pPr>
              <w:contextualSpacing/>
              <w:jc w:val="both"/>
            </w:pPr>
            <w:r w:rsidRPr="0062773A">
              <w:t>потужність спектра в діапазоні низьких частот</w:t>
            </w:r>
          </w:p>
        </w:tc>
      </w:tr>
      <w:tr w:rsidR="00FB2370" w:rsidRPr="0062773A" w:rsidTr="00552736">
        <w:trPr>
          <w:trHeight w:val="483"/>
        </w:trPr>
        <w:tc>
          <w:tcPr>
            <w:tcW w:w="1668" w:type="dxa"/>
          </w:tcPr>
          <w:p w:rsidR="00FB2370" w:rsidRPr="0062773A" w:rsidRDefault="00FB2370" w:rsidP="00552736">
            <w:pPr>
              <w:contextualSpacing/>
              <w:jc w:val="both"/>
            </w:pPr>
            <w:r w:rsidRPr="0062773A">
              <w:t>HF</w:t>
            </w:r>
          </w:p>
        </w:tc>
        <w:tc>
          <w:tcPr>
            <w:tcW w:w="8236" w:type="dxa"/>
          </w:tcPr>
          <w:p w:rsidR="00FB2370" w:rsidRPr="0062773A" w:rsidRDefault="00FB2370" w:rsidP="00552736">
            <w:pPr>
              <w:contextualSpacing/>
              <w:jc w:val="both"/>
            </w:pPr>
            <w:r w:rsidRPr="0062773A">
              <w:t>потужність спектра в діапазоні високих частот</w:t>
            </w:r>
          </w:p>
        </w:tc>
      </w:tr>
      <w:tr w:rsidR="00FB2370" w:rsidRPr="0062773A" w:rsidTr="00552736">
        <w:trPr>
          <w:trHeight w:val="483"/>
        </w:trPr>
        <w:tc>
          <w:tcPr>
            <w:tcW w:w="1668" w:type="dxa"/>
          </w:tcPr>
          <w:p w:rsidR="00FB2370" w:rsidRPr="0062773A" w:rsidRDefault="00FB2370" w:rsidP="00552736">
            <w:pPr>
              <w:contextualSpacing/>
              <w:jc w:val="both"/>
            </w:pPr>
            <w:r w:rsidRPr="0062773A">
              <w:t>LF/HF</w:t>
            </w:r>
          </w:p>
        </w:tc>
        <w:tc>
          <w:tcPr>
            <w:tcW w:w="8236" w:type="dxa"/>
          </w:tcPr>
          <w:p w:rsidR="00FB2370" w:rsidRPr="0062773A" w:rsidRDefault="00FB2370" w:rsidP="00552736">
            <w:pPr>
              <w:contextualSpacing/>
              <w:jc w:val="both"/>
            </w:pPr>
            <w:r w:rsidRPr="0062773A">
              <w:t>симпато-парасимпатичний баланс</w:t>
            </w:r>
          </w:p>
        </w:tc>
      </w:tr>
      <w:tr w:rsidR="00FB2370" w:rsidRPr="0062773A" w:rsidTr="00552736">
        <w:trPr>
          <w:trHeight w:val="483"/>
        </w:trPr>
        <w:tc>
          <w:tcPr>
            <w:tcW w:w="1668" w:type="dxa"/>
          </w:tcPr>
          <w:p w:rsidR="00FB2370" w:rsidRPr="0062773A" w:rsidRDefault="00FB2370" w:rsidP="00552736">
            <w:pPr>
              <w:contextualSpacing/>
              <w:jc w:val="both"/>
            </w:pPr>
            <w:r w:rsidRPr="0062773A">
              <w:t>SDNN</w:t>
            </w:r>
          </w:p>
        </w:tc>
        <w:tc>
          <w:tcPr>
            <w:tcW w:w="8236" w:type="dxa"/>
          </w:tcPr>
          <w:p w:rsidR="00FB2370" w:rsidRPr="0062773A" w:rsidRDefault="00FB2370" w:rsidP="00552736">
            <w:pPr>
              <w:contextualSpacing/>
              <w:jc w:val="both"/>
            </w:pPr>
            <w:r w:rsidRPr="0062773A">
              <w:t>середньоквадратичне відхилення послідовних інтервалів</w:t>
            </w:r>
          </w:p>
        </w:tc>
      </w:tr>
      <w:tr w:rsidR="00FB2370" w:rsidRPr="0062773A" w:rsidTr="00552736">
        <w:trPr>
          <w:trHeight w:val="483"/>
        </w:trPr>
        <w:tc>
          <w:tcPr>
            <w:tcW w:w="1668" w:type="dxa"/>
          </w:tcPr>
          <w:p w:rsidR="00FB2370" w:rsidRPr="0062773A" w:rsidRDefault="00FB2370" w:rsidP="00552736">
            <w:pPr>
              <w:contextualSpacing/>
              <w:jc w:val="both"/>
            </w:pPr>
            <w:r w:rsidRPr="0062773A">
              <w:t>SDNNi</w:t>
            </w:r>
          </w:p>
        </w:tc>
        <w:tc>
          <w:tcPr>
            <w:tcW w:w="8236" w:type="dxa"/>
          </w:tcPr>
          <w:p w:rsidR="00FB2370" w:rsidRPr="0062773A" w:rsidRDefault="00FB2370" w:rsidP="00552736">
            <w:pPr>
              <w:contextualSpacing/>
              <w:jc w:val="both"/>
            </w:pPr>
            <w:r w:rsidRPr="0062773A">
              <w:t>середня 5-хвилинних стандартних відхилень інтервалів RR</w:t>
            </w:r>
          </w:p>
        </w:tc>
      </w:tr>
      <w:tr w:rsidR="00FB2370" w:rsidRPr="0062773A" w:rsidTr="00552736">
        <w:trPr>
          <w:trHeight w:val="483"/>
        </w:trPr>
        <w:tc>
          <w:tcPr>
            <w:tcW w:w="1668" w:type="dxa"/>
          </w:tcPr>
          <w:p w:rsidR="00FB2370" w:rsidRPr="0062773A" w:rsidRDefault="00FB2370" w:rsidP="00552736">
            <w:pPr>
              <w:contextualSpacing/>
              <w:jc w:val="both"/>
            </w:pPr>
            <w:r w:rsidRPr="0062773A">
              <w:t>R-MSSD</w:t>
            </w:r>
          </w:p>
        </w:tc>
        <w:tc>
          <w:tcPr>
            <w:tcW w:w="8236" w:type="dxa"/>
          </w:tcPr>
          <w:p w:rsidR="00FB2370" w:rsidRPr="0062773A" w:rsidRDefault="00FB2370" w:rsidP="00552736">
            <w:pPr>
              <w:contextualSpacing/>
              <w:jc w:val="both"/>
            </w:pPr>
            <w:r w:rsidRPr="0062773A">
              <w:t>стандартне (середньоквадратичне) відхилення різниці послідовних інтервалів RR</w:t>
            </w:r>
          </w:p>
        </w:tc>
      </w:tr>
      <w:tr w:rsidR="00FB2370" w:rsidRPr="0062773A" w:rsidTr="00552736">
        <w:trPr>
          <w:trHeight w:val="483"/>
        </w:trPr>
        <w:tc>
          <w:tcPr>
            <w:tcW w:w="1668" w:type="dxa"/>
          </w:tcPr>
          <w:p w:rsidR="00FB2370" w:rsidRPr="0062773A" w:rsidRDefault="00FB2370" w:rsidP="00552736">
            <w:pPr>
              <w:contextualSpacing/>
              <w:jc w:val="both"/>
            </w:pPr>
            <w:r w:rsidRPr="0062773A">
              <w:t>pNN50%</w:t>
            </w:r>
          </w:p>
        </w:tc>
        <w:tc>
          <w:tcPr>
            <w:tcW w:w="8236" w:type="dxa"/>
          </w:tcPr>
          <w:p w:rsidR="00FB2370" w:rsidRPr="0062773A" w:rsidRDefault="00FB2370" w:rsidP="00552736">
            <w:pPr>
              <w:contextualSpacing/>
              <w:jc w:val="both"/>
            </w:pPr>
            <w:r w:rsidRPr="0062773A">
              <w:t>частота послідовних інтервалів RR, різниця між якими                       перевищує 50 мс</w:t>
            </w:r>
          </w:p>
        </w:tc>
      </w:tr>
      <w:tr w:rsidR="00FB2370" w:rsidRPr="0062773A" w:rsidTr="00552736">
        <w:trPr>
          <w:trHeight w:val="483"/>
        </w:trPr>
        <w:tc>
          <w:tcPr>
            <w:tcW w:w="1668" w:type="dxa"/>
          </w:tcPr>
          <w:p w:rsidR="00FB2370" w:rsidRPr="0062773A" w:rsidRDefault="00FB2370" w:rsidP="00552736">
            <w:pPr>
              <w:contextualSpacing/>
              <w:jc w:val="both"/>
            </w:pPr>
            <w:r w:rsidRPr="0062773A">
              <w:t>eNOS</w:t>
            </w:r>
          </w:p>
        </w:tc>
        <w:tc>
          <w:tcPr>
            <w:tcW w:w="8236" w:type="dxa"/>
          </w:tcPr>
          <w:p w:rsidR="00FB2370" w:rsidRPr="0062773A" w:rsidRDefault="00FB2370" w:rsidP="00552736">
            <w:pPr>
              <w:contextualSpacing/>
              <w:jc w:val="both"/>
            </w:pPr>
            <w:r w:rsidRPr="0062773A">
              <w:t>ендотеліальна ізоформа синтази оксиду азоту</w:t>
            </w:r>
          </w:p>
        </w:tc>
      </w:tr>
      <w:tr w:rsidR="00FB2370" w:rsidRPr="0062773A" w:rsidTr="00552736">
        <w:trPr>
          <w:trHeight w:val="483"/>
        </w:trPr>
        <w:tc>
          <w:tcPr>
            <w:tcW w:w="1668" w:type="dxa"/>
          </w:tcPr>
          <w:p w:rsidR="00FB2370" w:rsidRPr="00DC1E80" w:rsidRDefault="00FB2370" w:rsidP="00552736">
            <w:pPr>
              <w:contextualSpacing/>
              <w:jc w:val="both"/>
            </w:pPr>
            <w:r>
              <w:rPr>
                <w:lang w:val="en-US"/>
              </w:rPr>
              <w:t>VLF</w:t>
            </w:r>
            <w:r>
              <w:t xml:space="preserve"> </w:t>
            </w:r>
          </w:p>
        </w:tc>
        <w:tc>
          <w:tcPr>
            <w:tcW w:w="8236" w:type="dxa"/>
          </w:tcPr>
          <w:p w:rsidR="00FB2370" w:rsidRPr="0062773A" w:rsidRDefault="00FB2370" w:rsidP="00552736">
            <w:pPr>
              <w:contextualSpacing/>
              <w:jc w:val="both"/>
            </w:pPr>
            <w:r>
              <w:t>потужність спектра в діапазоні дуже низьких частот</w:t>
            </w:r>
          </w:p>
        </w:tc>
      </w:tr>
    </w:tbl>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center"/>
        <w:rPr>
          <w:b/>
        </w:rPr>
      </w:pPr>
    </w:p>
    <w:p w:rsidR="00FB2370" w:rsidRPr="0062773A" w:rsidRDefault="00FB2370" w:rsidP="00FB2370">
      <w:pPr>
        <w:contextualSpacing/>
        <w:jc w:val="center"/>
        <w:rPr>
          <w:b/>
        </w:rPr>
      </w:pPr>
    </w:p>
    <w:p w:rsidR="00FB2370" w:rsidRPr="0062773A" w:rsidRDefault="00FB2370" w:rsidP="00FB2370">
      <w:pPr>
        <w:contextualSpacing/>
        <w:rPr>
          <w:b/>
        </w:rPr>
      </w:pPr>
    </w:p>
    <w:p w:rsidR="00FB2370" w:rsidRPr="0062773A" w:rsidRDefault="00FB2370" w:rsidP="00FB2370">
      <w:pPr>
        <w:contextualSpacing/>
        <w:jc w:val="center"/>
        <w:rPr>
          <w:b/>
        </w:rPr>
      </w:pPr>
      <w:r w:rsidRPr="0062773A">
        <w:rPr>
          <w:b/>
        </w:rPr>
        <w:t>ВСТУП</w:t>
      </w:r>
    </w:p>
    <w:p w:rsidR="00FB2370" w:rsidRPr="0062773A" w:rsidRDefault="00FB2370" w:rsidP="00FB2370">
      <w:pPr>
        <w:ind w:firstLine="708"/>
        <w:contextualSpacing/>
        <w:jc w:val="both"/>
        <w:rPr>
          <w:b/>
        </w:rPr>
      </w:pPr>
      <w:r w:rsidRPr="0062773A">
        <w:rPr>
          <w:b/>
        </w:rPr>
        <w:t>Актуальність теми.</w:t>
      </w:r>
    </w:p>
    <w:p w:rsidR="00FB2370" w:rsidRPr="0062773A" w:rsidRDefault="00FB2370" w:rsidP="00FB2370">
      <w:pPr>
        <w:pStyle w:val="aff5"/>
        <w:spacing w:after="0" w:afterAutospacing="0"/>
        <w:ind w:firstLine="708"/>
        <w:contextualSpacing/>
        <w:jc w:val="both"/>
      </w:pPr>
      <w:r w:rsidRPr="0062773A">
        <w:t xml:space="preserve">Структура серцево-судинних захворювань у дитячому віці істотно змінилася за останні десятиріччя: значно зменшилася частота ревматичних уражень серця, тоді як набуті неревматичні ураження серцево-судинної системи вийшли на перше місце. </w:t>
      </w:r>
    </w:p>
    <w:p w:rsidR="00FB2370" w:rsidRPr="0062773A" w:rsidRDefault="00FB2370" w:rsidP="00FB2370">
      <w:pPr>
        <w:pStyle w:val="aff5"/>
        <w:spacing w:after="0" w:afterAutospacing="0"/>
        <w:ind w:firstLine="708"/>
        <w:contextualSpacing/>
        <w:jc w:val="both"/>
      </w:pPr>
      <w:r w:rsidRPr="0062773A">
        <w:t xml:space="preserve">Значне місце в структурі серцево-судинних захворювань у дітей  займають порушення серцевого ритму та провідності. Значення серцевих дизритмій визначається їх широкою розповсюдженістю, схильністю до хронічного перебігу та високим ризиком раптової смерті. </w:t>
      </w:r>
    </w:p>
    <w:p w:rsidR="00FB2370" w:rsidRPr="0062773A" w:rsidRDefault="00FB2370" w:rsidP="00FB2370">
      <w:pPr>
        <w:pStyle w:val="aff5"/>
        <w:spacing w:after="0" w:afterAutospacing="0"/>
        <w:ind w:firstLine="708"/>
        <w:contextualSpacing/>
        <w:jc w:val="both"/>
      </w:pPr>
      <w:r w:rsidRPr="0062773A">
        <w:t>Зацікавленість клініцистів проблемою аритмій серця постійно підтримується незадоволенням ефективністю існуючих схем лікування на фоні  неухильного зростання питомої ваги порушення серцевого ритму та провідності серед кардіальної патології дитячого віку. Так, за останнє десятиріччя в Україні відмічається чотирикратне збільшення випадків даної патології у дитячій популяції [Майданник В.Г., 2002; Школьнікова М.А., 2005]. За даними різних авторів розповсюдженість серцевих дизритмій складає від 10% до 38%. Крім того, формування патологічного фону для реалізації захворювань серцево-судинної системи у дорослих відбувається саме в дитинстві: пізня діагностика та неадекватна оцінка прогнозу у дітей лежать в основі високої захворюваності та смертності у старших вікових групах.</w:t>
      </w:r>
    </w:p>
    <w:p w:rsidR="00FB2370" w:rsidRPr="0062773A" w:rsidRDefault="00FB2370" w:rsidP="00FB2370">
      <w:pPr>
        <w:ind w:firstLine="708"/>
        <w:contextualSpacing/>
        <w:jc w:val="both"/>
      </w:pPr>
      <w:r w:rsidRPr="0062773A">
        <w:t>Відомо,</w:t>
      </w:r>
      <w:r w:rsidRPr="0062773A">
        <w:rPr>
          <w:color w:val="FF6600"/>
        </w:rPr>
        <w:t xml:space="preserve"> </w:t>
      </w:r>
      <w:r w:rsidRPr="0062773A">
        <w:t>що дисфункція ендотелію є одним з основних ланцюгів патогенезу багатьох захворювань серцево-судинної системи, серед яких артеріальна гіпертензія, атеросклероз, ішемічна хвороба серця, системні захворювання сполучної тканини (Малая Л.Т., Корж А.Н., 2002; Серкова В., Домбровская Ю., 2005; Schiez A., Kittel M., 2003; C. Fatini, S. Guiducci, 2004).</w:t>
      </w:r>
    </w:p>
    <w:p w:rsidR="00FB2370" w:rsidRPr="0062773A" w:rsidRDefault="00FB2370" w:rsidP="00FB2370">
      <w:pPr>
        <w:ind w:firstLine="708"/>
        <w:contextualSpacing/>
        <w:jc w:val="both"/>
      </w:pPr>
      <w:r w:rsidRPr="0062773A">
        <w:t xml:space="preserve">Ендотеліальну дисфункцію також розглядають як один з патогенетичних факторів порушення серцевого ритму та провідності (Вахляєв В.Д., Недоступ А.В., Царегородцев А.Д., 2004), при цьому, одним з механізмів розвитку порушень серцевого ритму та провідності є зміна функціональних властивостей ендотеліальної фракції синтази оксиду азоту (eNOS) внаслідок алельного поліморфізму в гені eNOS </w:t>
      </w:r>
      <w:r w:rsidRPr="0062773A">
        <w:rPr>
          <w:szCs w:val="28"/>
        </w:rPr>
        <w:t>(</w:t>
      </w:r>
      <w:r w:rsidRPr="0062773A">
        <w:rPr>
          <w:rFonts w:eastAsia="Calibri"/>
          <w:color w:val="292526"/>
          <w:szCs w:val="28"/>
        </w:rPr>
        <w:t xml:space="preserve">Cinzia Fatini, Elena Sticchi, Maurizio Genuardi, 2006). </w:t>
      </w:r>
      <w:r w:rsidRPr="0062773A">
        <w:t xml:space="preserve">В літературі є дані про ефективність лікування серцевих аритмій шляхом впливу на ендотелій (Денисюк В., 2005). </w:t>
      </w:r>
    </w:p>
    <w:p w:rsidR="00FB2370" w:rsidRPr="0062773A" w:rsidRDefault="00FB2370" w:rsidP="00FB2370">
      <w:pPr>
        <w:ind w:firstLine="708"/>
        <w:contextualSpacing/>
        <w:jc w:val="both"/>
      </w:pPr>
      <w:r w:rsidRPr="0062773A">
        <w:t xml:space="preserve">Питання ендотеліальної дисфункції в педіатрії розвивається не так активно, як у дорослій кардіології. Серед джерел літератури відсутні праці про вивчення ендотеліальної дисфункції, як однієї з патогенетичних ланок серцевих дизритмій у дітей. Проблема ефективності лікування порушень серцевого ритму і провідності у дітей шляхом корекції ендотеліальної дисфункції в Україні знаходиться в початковій стадії опрацювання та потребує детального вивчення, пошуку нових, </w:t>
      </w:r>
      <w:r w:rsidRPr="0062773A">
        <w:lastRenderedPageBreak/>
        <w:t xml:space="preserve">ефективних та безпечних препаратів, які б покращували метаболічні процеси в клітинах ендотелію та усували наявні порушення. </w:t>
      </w:r>
    </w:p>
    <w:p w:rsidR="00FB2370" w:rsidRPr="0062773A" w:rsidRDefault="00FB2370" w:rsidP="00FB2370">
      <w:pPr>
        <w:ind w:firstLine="708"/>
        <w:contextualSpacing/>
        <w:jc w:val="both"/>
      </w:pPr>
      <w:r w:rsidRPr="0062773A">
        <w:t>Не виключено, що медикаментозна корекція ендотеліальної дисфункції, поряд з класичними антиаритмічними препаратами, стане альтернативним кроком у профілактиці та лікуванні серцево-судинних захворювань, зокрема порушення серцевого ритму та провідності у дітей.</w:t>
      </w:r>
    </w:p>
    <w:p w:rsidR="00FB2370" w:rsidRPr="0062773A" w:rsidRDefault="00FB2370" w:rsidP="00FB2370">
      <w:pPr>
        <w:contextualSpacing/>
        <w:jc w:val="both"/>
      </w:pPr>
    </w:p>
    <w:p w:rsidR="00FB2370" w:rsidRPr="0062773A" w:rsidRDefault="00FB2370" w:rsidP="00FB2370">
      <w:pPr>
        <w:ind w:firstLine="708"/>
        <w:contextualSpacing/>
        <w:jc w:val="both"/>
        <w:rPr>
          <w:b/>
        </w:rPr>
      </w:pPr>
      <w:r w:rsidRPr="0062773A">
        <w:rPr>
          <w:b/>
        </w:rPr>
        <w:t xml:space="preserve">Зв’язок теми з науковими програмами, планами, темами. </w:t>
      </w:r>
    </w:p>
    <w:p w:rsidR="00FB2370" w:rsidRPr="0062773A" w:rsidRDefault="00FB2370" w:rsidP="00FB2370">
      <w:pPr>
        <w:ind w:firstLine="708"/>
        <w:contextualSpacing/>
        <w:jc w:val="both"/>
      </w:pPr>
      <w:r w:rsidRPr="0062773A">
        <w:t>Роботу виконано в рамках комплексної науково-дослідницької теми кафедри педіатрії №2 НМУ ім. О.О. Богомольця «Розробка патогенетичних методів лікування поширеної соматичної патології у дітей різних вікових груп» (№ державної реєстрації</w:t>
      </w:r>
      <w:r w:rsidRPr="00031296">
        <w:t xml:space="preserve"> 0109U004226</w:t>
      </w:r>
      <w:r w:rsidRPr="0062773A">
        <w:t>).</w:t>
      </w:r>
    </w:p>
    <w:p w:rsidR="00FB2370" w:rsidRPr="00CE7A90" w:rsidRDefault="00FB2370" w:rsidP="00FB2370">
      <w:pPr>
        <w:contextualSpacing/>
        <w:jc w:val="both"/>
        <w:rPr>
          <w:b/>
        </w:rPr>
      </w:pPr>
    </w:p>
    <w:p w:rsidR="00FB2370" w:rsidRPr="0062773A" w:rsidRDefault="00FB2370" w:rsidP="00FB2370">
      <w:pPr>
        <w:ind w:firstLine="708"/>
        <w:contextualSpacing/>
        <w:jc w:val="both"/>
        <w:rPr>
          <w:b/>
        </w:rPr>
      </w:pPr>
      <w:r w:rsidRPr="0062773A">
        <w:rPr>
          <w:b/>
        </w:rPr>
        <w:t>Мета дослідження</w:t>
      </w:r>
    </w:p>
    <w:p w:rsidR="00FB2370" w:rsidRPr="0062773A" w:rsidRDefault="00FB2370" w:rsidP="00FB2370">
      <w:pPr>
        <w:ind w:firstLine="708"/>
        <w:contextualSpacing/>
        <w:jc w:val="both"/>
      </w:pPr>
      <w:r w:rsidRPr="0062773A">
        <w:t xml:space="preserve">Удосконалення патогенетичного лікування порушень серцевого ритму та провідності у дітей шляхом корекції ендотеліальної дисфункції. </w:t>
      </w:r>
    </w:p>
    <w:p w:rsidR="00FB2370" w:rsidRPr="0062773A" w:rsidRDefault="00FB2370" w:rsidP="00FB2370">
      <w:pPr>
        <w:ind w:firstLine="708"/>
        <w:contextualSpacing/>
        <w:jc w:val="both"/>
      </w:pPr>
    </w:p>
    <w:p w:rsidR="00FB2370" w:rsidRPr="0062773A" w:rsidRDefault="00FB2370" w:rsidP="00FB2370">
      <w:pPr>
        <w:ind w:firstLine="360"/>
        <w:contextualSpacing/>
        <w:jc w:val="both"/>
        <w:rPr>
          <w:b/>
        </w:rPr>
      </w:pPr>
      <w:r w:rsidRPr="0062773A">
        <w:rPr>
          <w:b/>
        </w:rPr>
        <w:t>Задачі дослідження:</w:t>
      </w:r>
    </w:p>
    <w:p w:rsidR="00FB2370" w:rsidRPr="0062773A" w:rsidRDefault="00FB2370" w:rsidP="00E1036D">
      <w:pPr>
        <w:numPr>
          <w:ilvl w:val="0"/>
          <w:numId w:val="39"/>
        </w:numPr>
        <w:spacing w:after="0" w:line="360" w:lineRule="auto"/>
        <w:contextualSpacing/>
        <w:jc w:val="both"/>
      </w:pPr>
      <w:r w:rsidRPr="0062773A">
        <w:t xml:space="preserve">Оцінити клінічне та гемодинамічне значення аритмій серця, що супроводжуються ендотеліальною дисфункцією; </w:t>
      </w:r>
    </w:p>
    <w:p w:rsidR="00FB2370" w:rsidRPr="0062773A" w:rsidRDefault="00FB2370" w:rsidP="00E1036D">
      <w:pPr>
        <w:numPr>
          <w:ilvl w:val="0"/>
          <w:numId w:val="39"/>
        </w:numPr>
        <w:spacing w:after="0" w:line="360" w:lineRule="auto"/>
        <w:contextualSpacing/>
        <w:jc w:val="both"/>
      </w:pPr>
      <w:r w:rsidRPr="0062773A">
        <w:t>Вивчити стан ендотелію у дітей порушенням серцевого ритму та провідності;</w:t>
      </w:r>
    </w:p>
    <w:p w:rsidR="00FB2370" w:rsidRPr="0062773A" w:rsidRDefault="00FB2370" w:rsidP="00E1036D">
      <w:pPr>
        <w:numPr>
          <w:ilvl w:val="0"/>
          <w:numId w:val="39"/>
        </w:numPr>
        <w:spacing w:after="0" w:line="360" w:lineRule="auto"/>
        <w:contextualSpacing/>
        <w:jc w:val="both"/>
      </w:pPr>
      <w:r w:rsidRPr="0062773A">
        <w:t>З’ясувати роль алельного поліморфізму гену eNOS у розвитку та перебігу порушень серцевого ритму та провідності;</w:t>
      </w:r>
    </w:p>
    <w:p w:rsidR="00FB2370" w:rsidRPr="0062773A" w:rsidRDefault="00FB2370" w:rsidP="00E1036D">
      <w:pPr>
        <w:numPr>
          <w:ilvl w:val="0"/>
          <w:numId w:val="39"/>
        </w:numPr>
        <w:spacing w:after="0" w:line="360" w:lineRule="auto"/>
        <w:contextualSpacing/>
        <w:jc w:val="both"/>
      </w:pPr>
      <w:r w:rsidRPr="0062773A">
        <w:t xml:space="preserve">Розробити спосіб диференційованого патогенетичного лікування дітей з порушенням ритму серця та провідності із корекцією ендотеліальної дисфункції та порівняти ефективність запропонованої схеми з існуючими схемами;  </w:t>
      </w:r>
    </w:p>
    <w:p w:rsidR="00FB2370" w:rsidRPr="0062773A" w:rsidRDefault="00FB2370" w:rsidP="00FB2370">
      <w:pPr>
        <w:ind w:firstLine="360"/>
        <w:contextualSpacing/>
        <w:jc w:val="both"/>
      </w:pPr>
    </w:p>
    <w:p w:rsidR="00FB2370" w:rsidRPr="0062773A" w:rsidRDefault="00FB2370" w:rsidP="00FB2370">
      <w:pPr>
        <w:ind w:firstLine="708"/>
        <w:contextualSpacing/>
        <w:jc w:val="both"/>
        <w:rPr>
          <w:b/>
        </w:rPr>
      </w:pPr>
      <w:r w:rsidRPr="0062773A">
        <w:rPr>
          <w:b/>
        </w:rPr>
        <w:t>Предмет дослідження:</w:t>
      </w:r>
    </w:p>
    <w:p w:rsidR="00FB2370" w:rsidRPr="0062773A" w:rsidRDefault="00FB2370" w:rsidP="00FB2370">
      <w:pPr>
        <w:ind w:firstLine="708"/>
        <w:contextualSpacing/>
        <w:jc w:val="both"/>
      </w:pPr>
      <w:r w:rsidRPr="0062773A">
        <w:t>Ендотеліальна дисфункція у дітей з порушенням серцевого ритму та провідності.</w:t>
      </w:r>
    </w:p>
    <w:p w:rsidR="00FB2370" w:rsidRPr="0062773A" w:rsidRDefault="00FB2370" w:rsidP="00FB2370">
      <w:pPr>
        <w:ind w:firstLine="708"/>
        <w:contextualSpacing/>
        <w:jc w:val="both"/>
      </w:pPr>
    </w:p>
    <w:p w:rsidR="00FB2370" w:rsidRPr="0062773A" w:rsidRDefault="00FB2370" w:rsidP="00FB2370">
      <w:pPr>
        <w:ind w:firstLine="708"/>
        <w:contextualSpacing/>
        <w:jc w:val="both"/>
        <w:rPr>
          <w:b/>
        </w:rPr>
      </w:pPr>
      <w:r w:rsidRPr="0062773A">
        <w:rPr>
          <w:b/>
        </w:rPr>
        <w:t>Об’єкт дослідження:</w:t>
      </w:r>
    </w:p>
    <w:p w:rsidR="00FB2370" w:rsidRPr="0062773A" w:rsidRDefault="00FB2370" w:rsidP="00FB2370">
      <w:pPr>
        <w:contextualSpacing/>
        <w:jc w:val="both"/>
      </w:pPr>
      <w:r w:rsidRPr="0062773A">
        <w:t xml:space="preserve">  </w:t>
      </w:r>
      <w:r w:rsidRPr="0062773A">
        <w:tab/>
        <w:t>Діти віком від 6 до 18 років з порушенням серцевого ритму та провідності.</w:t>
      </w:r>
    </w:p>
    <w:p w:rsidR="00FB2370" w:rsidRPr="0062773A" w:rsidRDefault="00FB2370" w:rsidP="00FB2370">
      <w:pPr>
        <w:contextualSpacing/>
        <w:jc w:val="both"/>
      </w:pPr>
      <w:r w:rsidRPr="0062773A">
        <w:t xml:space="preserve">                                </w:t>
      </w:r>
    </w:p>
    <w:p w:rsidR="00FB2370" w:rsidRPr="0062773A" w:rsidRDefault="00FB2370" w:rsidP="00FB2370">
      <w:pPr>
        <w:ind w:firstLine="708"/>
        <w:contextualSpacing/>
        <w:jc w:val="both"/>
      </w:pPr>
      <w:r w:rsidRPr="0062773A">
        <w:rPr>
          <w:b/>
        </w:rPr>
        <w:t xml:space="preserve">Методи дослідження: </w:t>
      </w:r>
      <w:r w:rsidRPr="0062773A">
        <w:t>загальноклінічні,</w:t>
      </w:r>
      <w:r w:rsidRPr="0062773A">
        <w:rPr>
          <w:b/>
        </w:rPr>
        <w:t xml:space="preserve"> </w:t>
      </w:r>
      <w:r w:rsidRPr="0062773A">
        <w:t>інструментальні (ЕКГ, ХМ, допплер-ЕхоКГ,  КРГ, МП), лабораторні (загальні аналізи крові та сечі, біохімічний аналіз крові, визначення активності аденілових нуклеотидів в еритроцитах периферичної крові, визначення активності ендотеліальної синтази оксиду азоту у тромбоцитах, визначення поліморфізму гену eNOS), аналітико-статистичні.</w:t>
      </w:r>
    </w:p>
    <w:p w:rsidR="00FB2370" w:rsidRPr="0062773A" w:rsidRDefault="00FB2370" w:rsidP="00FB2370">
      <w:pPr>
        <w:contextualSpacing/>
        <w:jc w:val="both"/>
      </w:pPr>
      <w:r w:rsidRPr="0062773A">
        <w:t xml:space="preserve"> </w:t>
      </w:r>
    </w:p>
    <w:p w:rsidR="00FB2370" w:rsidRPr="0062773A" w:rsidRDefault="00FB2370" w:rsidP="00FB2370">
      <w:pPr>
        <w:ind w:firstLine="708"/>
        <w:contextualSpacing/>
        <w:jc w:val="both"/>
        <w:rPr>
          <w:b/>
        </w:rPr>
      </w:pPr>
      <w:r w:rsidRPr="0062773A">
        <w:rPr>
          <w:b/>
        </w:rPr>
        <w:t>Наукова новизна одержаних результатів</w:t>
      </w:r>
    </w:p>
    <w:p w:rsidR="00FB2370" w:rsidRPr="0062773A" w:rsidRDefault="00FB2370" w:rsidP="00FB2370">
      <w:pPr>
        <w:ind w:firstLine="708"/>
        <w:contextualSpacing/>
        <w:jc w:val="both"/>
      </w:pPr>
      <w:r w:rsidRPr="0062773A">
        <w:t>Вперше оцінено клінічне та гемодинамічне значення серцевих дизритмій  у дітей на фоні ендотеліальної дисфункції. Вперше комплексно оцінено функціональний стан ендотелію у дітей з порушенням серцевого ритму та провідності. Доведено діагностичну значимість проби з реактивною гіперемією у дітей. Вперше доведено зв’язок поліморфізму в гені eNOS з розвитком серцевих дизритмій у дітей. Вперше запропонована схема патогенетичного лікування дітей з порушенням серцевого ритму та провідності шляхом корекції ендотеліальної дисфункції. Результати проведеного дослідження розширюють та поглиблюють розуміння патофізіологічної сутності розвитку дизритмій, в тому числі на тлі ендотеліальної дисфункції.</w:t>
      </w:r>
    </w:p>
    <w:p w:rsidR="00FB2370" w:rsidRPr="0062773A" w:rsidRDefault="00FB2370" w:rsidP="00FB2370">
      <w:pPr>
        <w:contextualSpacing/>
        <w:jc w:val="both"/>
      </w:pPr>
    </w:p>
    <w:p w:rsidR="00FB2370" w:rsidRPr="0062773A" w:rsidRDefault="00FB2370" w:rsidP="00FB2370">
      <w:pPr>
        <w:ind w:firstLine="708"/>
        <w:contextualSpacing/>
        <w:jc w:val="both"/>
        <w:rPr>
          <w:b/>
        </w:rPr>
      </w:pPr>
      <w:r w:rsidRPr="0062773A">
        <w:rPr>
          <w:b/>
        </w:rPr>
        <w:lastRenderedPageBreak/>
        <w:t>Практичне значення отриманих результатів</w:t>
      </w:r>
    </w:p>
    <w:p w:rsidR="00FB2370" w:rsidRPr="0062773A" w:rsidRDefault="00FB2370" w:rsidP="00FB2370">
      <w:pPr>
        <w:ind w:firstLine="708"/>
        <w:contextualSpacing/>
        <w:jc w:val="both"/>
        <w:rPr>
          <w:rFonts w:ascii="Times New Roman CYR" w:hAnsi="Times New Roman CYR"/>
        </w:rPr>
      </w:pPr>
      <w:r w:rsidRPr="0062773A">
        <w:t>На підставі проведених досліджень науково обґрунтовано доцільність своєчасної оцінки функціонального стану ендотелію за допомогою проби з реактивною гіперемією, що дає можливість опосередковано оцінювати стан коронарного резерву міокарда. Розроблено та впроваджено в практику методику проведення проби з реактивною гіперемією у дітей  з дизритміями (Патент України МПК (8):  А 61 В 8/00).  Доведено інформативність методики дослідження ЕЗВД у дітей, що дозволяє визначити наявність дисфункції ендотелію на доклінічному етапі, та прогнозувати ризик розвитку важких ускладнень. Розроблено та впроваджено диференційовану схему медикаментозної корекції дизритмій у дітей з дисфункцією ендотелію, що</w:t>
      </w:r>
      <w:r w:rsidRPr="0062773A">
        <w:rPr>
          <w:rFonts w:ascii="Times New Roman CYR" w:hAnsi="Times New Roman CYR"/>
        </w:rPr>
        <w:t xml:space="preserve"> дозволить зменшити ризик виникнення тяжких ускладнень, таких як фатальні аритмії та раптова серцева смерть, попередити розвиток ішемічної хвороби серця, атеросклерозу та артеріальної гіпертензії.</w:t>
      </w:r>
    </w:p>
    <w:p w:rsidR="00FB2370" w:rsidRPr="0062773A" w:rsidRDefault="00FB2370" w:rsidP="00FB2370">
      <w:pPr>
        <w:contextualSpacing/>
        <w:jc w:val="both"/>
      </w:pPr>
      <w:r w:rsidRPr="0062773A">
        <w:t xml:space="preserve"> </w:t>
      </w:r>
      <w:r w:rsidRPr="0062773A">
        <w:tab/>
      </w:r>
    </w:p>
    <w:p w:rsidR="00FB2370" w:rsidRPr="0062773A" w:rsidRDefault="00FB2370" w:rsidP="00FB2370">
      <w:pPr>
        <w:ind w:firstLine="708"/>
        <w:contextualSpacing/>
        <w:jc w:val="both"/>
        <w:rPr>
          <w:b/>
        </w:rPr>
      </w:pPr>
      <w:r w:rsidRPr="0062773A">
        <w:rPr>
          <w:b/>
        </w:rPr>
        <w:t>Впровадження результатів в практику</w:t>
      </w:r>
    </w:p>
    <w:p w:rsidR="00FB2370" w:rsidRPr="0062773A" w:rsidRDefault="00FB2370" w:rsidP="00FB2370">
      <w:pPr>
        <w:ind w:firstLine="708"/>
        <w:contextualSpacing/>
        <w:jc w:val="both"/>
      </w:pPr>
      <w:r w:rsidRPr="0062773A">
        <w:t>Результати дослідження впроваджено в лікувальну та діагностичну діяльність КМ</w:t>
      </w:r>
      <w:r w:rsidRPr="00DB7BFF">
        <w:t>Д</w:t>
      </w:r>
      <w:r w:rsidRPr="0062773A">
        <w:t>КЛ №2 м. Києва, Обласної дитячої клінічної лікарні м. Харкова</w:t>
      </w:r>
      <w:r w:rsidRPr="0062773A">
        <w:rPr>
          <w:i/>
        </w:rPr>
        <w:t>,</w:t>
      </w:r>
      <w:r w:rsidRPr="0062773A">
        <w:t xml:space="preserve">  Дитячого територіального медичного об’єднання АР Крим, Інституту невідкладної хірургії ім. В.К. Гусака АМН України (м. Донецьк). Отримано патент на винахід «МПК (8):  А 61 В 8/00». Головні положення і практичні рекомендації впроваджені в навчальний процес на кафедрі педіатрії №2 НМУ ім. О.О. Богомольця.</w:t>
      </w:r>
      <w:r w:rsidRPr="0062773A">
        <w:tab/>
      </w:r>
    </w:p>
    <w:p w:rsidR="00FB2370" w:rsidRPr="0062773A" w:rsidRDefault="00FB2370" w:rsidP="00FB2370">
      <w:pPr>
        <w:contextualSpacing/>
        <w:jc w:val="both"/>
      </w:pPr>
    </w:p>
    <w:p w:rsidR="00FB2370" w:rsidRPr="0062773A" w:rsidRDefault="00FB2370" w:rsidP="00FB2370">
      <w:pPr>
        <w:ind w:firstLine="708"/>
        <w:contextualSpacing/>
        <w:jc w:val="both"/>
        <w:rPr>
          <w:b/>
        </w:rPr>
      </w:pPr>
      <w:r w:rsidRPr="0062773A">
        <w:rPr>
          <w:b/>
        </w:rPr>
        <w:t>Особистий внесок здобувача</w:t>
      </w:r>
    </w:p>
    <w:p w:rsidR="00FB2370" w:rsidRDefault="00FB2370" w:rsidP="00FB2370">
      <w:pPr>
        <w:pStyle w:val="24"/>
        <w:contextualSpacing/>
        <w:jc w:val="both"/>
        <w:rPr>
          <w:b/>
        </w:rPr>
      </w:pPr>
      <w:r w:rsidRPr="0062773A">
        <w:rPr>
          <w:b/>
        </w:rPr>
        <w:t>Дисертаційна робота є самостійним науковим дослідженням, проведеним на кафедрі педіатрії №2 НМУ ім. О.О. Богомольця. Автором особисто проведено інформаційно-патентний пошук та аналіз наукової літератури. Здобувач самостійно здійснювала підбір груп дослідження, клінічне обстеження хворих, брала участь або самостійно проводила інструментальні та лабораторні дослідження. Проведено аналіз отриманих результатів, їх статистична обробка, сформульовано основні положення, висновки та практичні рекомендації. Автором розроблено критерії оцінки функціонального стану ендотелію у дітей, отримані деклараційні патенти України (МПК (8):  А 61 В 8/00).</w:t>
      </w:r>
    </w:p>
    <w:p w:rsidR="00FB2370" w:rsidRPr="00B33823" w:rsidRDefault="00FB2370" w:rsidP="00FB2370">
      <w:pPr>
        <w:pStyle w:val="24"/>
        <w:contextualSpacing/>
        <w:jc w:val="both"/>
        <w:rPr>
          <w:b/>
        </w:rPr>
      </w:pPr>
    </w:p>
    <w:p w:rsidR="00FB2370" w:rsidRPr="0062773A" w:rsidRDefault="00FB2370" w:rsidP="00FB2370">
      <w:pPr>
        <w:ind w:firstLine="708"/>
        <w:contextualSpacing/>
        <w:jc w:val="both"/>
        <w:rPr>
          <w:b/>
        </w:rPr>
      </w:pPr>
      <w:r w:rsidRPr="0062773A">
        <w:rPr>
          <w:b/>
        </w:rPr>
        <w:t>Апробація результатів дисертації</w:t>
      </w:r>
    </w:p>
    <w:p w:rsidR="00FB2370" w:rsidRPr="005B7D47" w:rsidRDefault="00FB2370" w:rsidP="00FB2370">
      <w:pPr>
        <w:ind w:firstLine="708"/>
        <w:jc w:val="both"/>
        <w:rPr>
          <w:szCs w:val="28"/>
        </w:rPr>
      </w:pPr>
      <w:r w:rsidRPr="0062773A">
        <w:rPr>
          <w:szCs w:val="28"/>
        </w:rPr>
        <w:t>Основні положення дисертації викладені та обговорені на засіданні кафедри педіатрії №2 НМУ ім. О.О. Богомольця, на IV Всеукраїнській науково-практичній конференції «Актуальні питання дитячої кардіоревматології» (Євпаторія, 2005), на VІІ Всеукраїнській науково-практичній конференції «Актуальні питання педіатрії» (Київ, 2006), на VI Всеукраїнській науково-практичній конференції «Актуальні питання дитячої кардіоревматології» (Євпаторія, 2007), на Науково-практичній конференції з міжнародною участю „Проблемні питання метаболічних розладів у дітей та підлітків” (Київ, 2007), на IV</w:t>
      </w:r>
      <w:r w:rsidRPr="00DB7BFF">
        <w:rPr>
          <w:szCs w:val="28"/>
        </w:rPr>
        <w:t xml:space="preserve"> </w:t>
      </w:r>
      <w:r w:rsidRPr="0062773A">
        <w:rPr>
          <w:szCs w:val="28"/>
        </w:rPr>
        <w:t xml:space="preserve">конгресі педіатрів  України (Київ, 2007), на IX Всеукраїнській науково-практичній </w:t>
      </w:r>
      <w:r w:rsidRPr="005B7D47">
        <w:rPr>
          <w:szCs w:val="28"/>
        </w:rPr>
        <w:t xml:space="preserve">конференції </w:t>
      </w:r>
      <w:r w:rsidRPr="005B7D47">
        <w:rPr>
          <w:color w:val="000000"/>
          <w:szCs w:val="28"/>
        </w:rPr>
        <w:t xml:space="preserve">«Актуальні  питання  педіатрії» (Київ, 2007), на </w:t>
      </w:r>
      <w:r w:rsidRPr="005B7D47">
        <w:rPr>
          <w:szCs w:val="28"/>
        </w:rPr>
        <w:t>X Всеукраїнській науково-</w:t>
      </w:r>
      <w:r w:rsidRPr="005B7D47">
        <w:rPr>
          <w:szCs w:val="28"/>
        </w:rPr>
        <w:lastRenderedPageBreak/>
        <w:t xml:space="preserve">практичній конференції </w:t>
      </w:r>
      <w:r w:rsidRPr="005B7D47">
        <w:rPr>
          <w:color w:val="000000"/>
          <w:szCs w:val="28"/>
        </w:rPr>
        <w:t>«Актуальні питання  педіатрії» (Харків, 2008),</w:t>
      </w:r>
      <w:r w:rsidRPr="005B7D47">
        <w:rPr>
          <w:szCs w:val="28"/>
        </w:rPr>
        <w:t xml:space="preserve"> на </w:t>
      </w:r>
      <w:r w:rsidRPr="005B7D47">
        <w:rPr>
          <w:szCs w:val="20"/>
        </w:rPr>
        <w:t xml:space="preserve">Міжнародному науковому симпозіумі «Антигомотоксична корекція порушень периферичного кровообігу та мікроциркуляції у терапії дегенеративно-дистрофічних процесів» (Київ, 2008), </w:t>
      </w:r>
      <w:r w:rsidRPr="005B7D47">
        <w:rPr>
          <w:szCs w:val="28"/>
        </w:rPr>
        <w:t>на VIІІ Всеукраїнській науково-практичній конференції «Актуальні питання дитячої кардіоревматології» (Євпаторія, 2009).</w:t>
      </w:r>
    </w:p>
    <w:p w:rsidR="00FB2370" w:rsidRPr="0062773A" w:rsidRDefault="00FB2370" w:rsidP="00FB2370">
      <w:pPr>
        <w:contextualSpacing/>
        <w:jc w:val="both"/>
        <w:rPr>
          <w:b/>
        </w:rPr>
      </w:pPr>
    </w:p>
    <w:p w:rsidR="00FB2370" w:rsidRPr="0062773A" w:rsidRDefault="00FB2370" w:rsidP="00FB2370">
      <w:pPr>
        <w:ind w:firstLine="708"/>
        <w:contextualSpacing/>
        <w:jc w:val="both"/>
        <w:rPr>
          <w:b/>
        </w:rPr>
      </w:pPr>
      <w:r w:rsidRPr="0062773A">
        <w:rPr>
          <w:b/>
        </w:rPr>
        <w:t>Публікації</w:t>
      </w:r>
    </w:p>
    <w:p w:rsidR="00FB2370" w:rsidRPr="0062773A" w:rsidRDefault="00FB2370" w:rsidP="00FB2370">
      <w:pPr>
        <w:ind w:firstLine="708"/>
        <w:contextualSpacing/>
        <w:jc w:val="both"/>
        <w:rPr>
          <w:i/>
        </w:rPr>
      </w:pPr>
      <w:r w:rsidRPr="0062773A">
        <w:t>За матеріалами дисертації опубліковано  18</w:t>
      </w:r>
      <w:r w:rsidRPr="0062773A">
        <w:rPr>
          <w:i/>
        </w:rPr>
        <w:t xml:space="preserve"> </w:t>
      </w:r>
      <w:r w:rsidRPr="0062773A">
        <w:t>наукових праць</w:t>
      </w:r>
      <w:r w:rsidRPr="0062773A">
        <w:rPr>
          <w:i/>
        </w:rPr>
        <w:t xml:space="preserve"> </w:t>
      </w:r>
      <w:r w:rsidRPr="0062773A">
        <w:t xml:space="preserve"> у фахових виданнях, рекомендованих ВАК України</w:t>
      </w:r>
      <w:r>
        <w:t xml:space="preserve"> 6</w:t>
      </w:r>
      <w:r w:rsidRPr="0062773A">
        <w:t>, зроблено 10 доповідей на науково-практичних конференціях, в тому числі з міжнародною участю, отримано 1 деклараційний патент</w:t>
      </w:r>
      <w:r w:rsidRPr="0062773A">
        <w:rPr>
          <w:i/>
        </w:rPr>
        <w:t xml:space="preserve">. </w:t>
      </w:r>
    </w:p>
    <w:p w:rsidR="00FB2370" w:rsidRPr="0062773A" w:rsidRDefault="00FB2370" w:rsidP="00FB2370">
      <w:pPr>
        <w:contextualSpacing/>
        <w:jc w:val="both"/>
      </w:pPr>
    </w:p>
    <w:p w:rsidR="00FB2370" w:rsidRPr="0062773A" w:rsidRDefault="00FB2370" w:rsidP="00FB2370">
      <w:pPr>
        <w:ind w:firstLine="708"/>
        <w:contextualSpacing/>
        <w:jc w:val="both"/>
        <w:rPr>
          <w:b/>
        </w:rPr>
      </w:pPr>
      <w:r w:rsidRPr="0062773A">
        <w:rPr>
          <w:b/>
        </w:rPr>
        <w:t>Обсяг та структура дисертації</w:t>
      </w:r>
    </w:p>
    <w:p w:rsidR="00FB2370" w:rsidRPr="0062773A" w:rsidRDefault="00FB2370" w:rsidP="00FB2370">
      <w:pPr>
        <w:ind w:firstLine="708"/>
        <w:contextualSpacing/>
        <w:jc w:val="both"/>
      </w:pPr>
      <w:r w:rsidRPr="0062773A">
        <w:t xml:space="preserve">Обсяг та структура дисертації. Дисертаційна робота викладена на </w:t>
      </w:r>
      <w:r w:rsidRPr="009F1585">
        <w:t>18</w:t>
      </w:r>
      <w:r w:rsidRPr="00571F88">
        <w:t>7</w:t>
      </w:r>
      <w:r w:rsidRPr="0062773A">
        <w:t xml:space="preserve"> сторінках, основний зміст  - 1</w:t>
      </w:r>
      <w:r w:rsidRPr="009F1585">
        <w:t>5</w:t>
      </w:r>
      <w:r w:rsidRPr="00571F88">
        <w:t>3</w:t>
      </w:r>
      <w:r w:rsidRPr="0062773A">
        <w:t xml:space="preserve"> на сторінках, і складається із вступу, огляду літератури, 4 розділів власних досліджень, аналізу та узагальнення результатів дослідження, висновків, практичних рекомендацій, списку використаних джерел. Роботу ілюстровано</w:t>
      </w:r>
      <w:r>
        <w:t xml:space="preserve"> </w:t>
      </w:r>
      <w:r w:rsidRPr="0062773A">
        <w:t>32 таблицями та 26 малюнками. Бібліографічний покажчик включає джерел (120 українсько- та російськомовних та 184 іноземних).</w:t>
      </w:r>
    </w:p>
    <w:p w:rsidR="00FB2370" w:rsidRPr="0062773A" w:rsidRDefault="00FB2370" w:rsidP="00FB2370">
      <w:pPr>
        <w:ind w:firstLine="708"/>
        <w:contextualSpacing/>
        <w:jc w:val="both"/>
      </w:pPr>
      <w:r w:rsidRPr="0062773A">
        <w:t>Автор висловлює щиру вдячність професору кафедри педіатрії №2 Кривопустову С.П. за консультативну та практичну допомогу у здійсненні проби з реактивною гіперемією та д.м.н. Досенко В.Є. за допомогу у визначенні активності eNOS та поліморфізму гену eNOS.</w:t>
      </w:r>
    </w:p>
    <w:p w:rsidR="00FB2370" w:rsidRPr="0062773A" w:rsidRDefault="00FB2370" w:rsidP="00FB2370">
      <w:pPr>
        <w:contextualSpacing/>
        <w:jc w:val="both"/>
      </w:pPr>
      <w:r w:rsidRPr="0062773A">
        <w:t xml:space="preserve"> </w:t>
      </w: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both"/>
      </w:pPr>
    </w:p>
    <w:p w:rsidR="00FB2370" w:rsidRPr="0062773A" w:rsidRDefault="00FB2370" w:rsidP="00FB2370">
      <w:pPr>
        <w:contextualSpacing/>
        <w:jc w:val="center"/>
      </w:pPr>
      <w:r w:rsidRPr="0062773A">
        <w:t>ВИСНОВКИ</w:t>
      </w:r>
    </w:p>
    <w:p w:rsidR="00FB2370" w:rsidRPr="00BB6DE5" w:rsidRDefault="00FB2370" w:rsidP="00FB2370">
      <w:pPr>
        <w:ind w:firstLine="708"/>
        <w:contextualSpacing/>
        <w:jc w:val="both"/>
        <w:rPr>
          <w:bCs/>
        </w:rPr>
      </w:pPr>
      <w:r w:rsidRPr="00BB6DE5">
        <w:rPr>
          <w:bCs/>
        </w:rPr>
        <w:t xml:space="preserve">У дисертації наведене теоретичне узагальнення і нове вирішення питання, яке полягає у виявленні особливостей функціонального стану серцево-судинної системи у дітей з порушенням серцевого ритму  та провідності на фоні дисфункції ендотелію з урахуванням генотипу і удосконаленні сучасних терапевтичних комплексів, спрямованих на підвищення ефективності реабілітації даного контингенту дітей. </w:t>
      </w:r>
    </w:p>
    <w:p w:rsidR="00FB2370" w:rsidRPr="00964439" w:rsidRDefault="00FB2370" w:rsidP="00E1036D">
      <w:pPr>
        <w:numPr>
          <w:ilvl w:val="0"/>
          <w:numId w:val="42"/>
        </w:numPr>
        <w:spacing w:after="0" w:line="360" w:lineRule="auto"/>
        <w:jc w:val="both"/>
        <w:rPr>
          <w:lang w:bidi="en-US"/>
        </w:rPr>
      </w:pPr>
      <w:r w:rsidRPr="00964439">
        <w:rPr>
          <w:rFonts w:eastAsia="+mn-ea"/>
          <w:lang w:bidi="en-US"/>
        </w:rPr>
        <w:t>Функціональний стан ендотелію у дітей з порушенням серцевого ритму та провідності визначається показниками ендотелійзалежної вазодилятації (ЕЗВД), ступенем активності eNOS та поліморфізмом у гені еNOS. У дітей з порушенням серцевого ритму та провідності має місце дисфункція ендотелію різного ступеня: від мінімальної (9,3% обстежених дітей), незначної (у 48,1%), помірної (29,3%) до вираженої (13,3% дітей).</w:t>
      </w:r>
    </w:p>
    <w:p w:rsidR="00FB2370" w:rsidRPr="00964439" w:rsidRDefault="00FB2370" w:rsidP="00FB2370">
      <w:pPr>
        <w:ind w:left="-1134" w:firstLine="1284"/>
        <w:jc w:val="both"/>
        <w:rPr>
          <w:lang w:bidi="en-US"/>
        </w:rPr>
      </w:pPr>
    </w:p>
    <w:p w:rsidR="00FB2370" w:rsidRPr="00964439" w:rsidRDefault="00FB2370" w:rsidP="00E1036D">
      <w:pPr>
        <w:numPr>
          <w:ilvl w:val="0"/>
          <w:numId w:val="42"/>
        </w:numPr>
        <w:spacing w:after="0" w:line="360" w:lineRule="auto"/>
        <w:jc w:val="both"/>
        <w:rPr>
          <w:lang w:bidi="en-US"/>
        </w:rPr>
      </w:pPr>
      <w:r w:rsidRPr="00964439">
        <w:rPr>
          <w:rFonts w:eastAsia="+mn-ea"/>
          <w:lang w:bidi="en-US"/>
        </w:rPr>
        <w:lastRenderedPageBreak/>
        <w:t xml:space="preserve">Порушення функції серця (автоматизм, провідність, збудливість) корелюють із ступенем дисфункції ендотелію. При погіршенні функціонального стану ендотелію зменшується відсоток номотопних порушень ритму, в той час як порушення провідності та комбіновані аритмії зростають. Залежність функції збудливості міокарду від ступеня ендотеліальної дисфункції має неоднозначний характер. </w:t>
      </w:r>
    </w:p>
    <w:p w:rsidR="00FB2370" w:rsidRPr="00964439" w:rsidRDefault="00FB2370" w:rsidP="00FB2370">
      <w:pPr>
        <w:jc w:val="both"/>
        <w:rPr>
          <w:lang w:bidi="en-US"/>
        </w:rPr>
      </w:pPr>
    </w:p>
    <w:p w:rsidR="00FB2370" w:rsidRPr="00964439" w:rsidRDefault="00FB2370" w:rsidP="00E1036D">
      <w:pPr>
        <w:numPr>
          <w:ilvl w:val="0"/>
          <w:numId w:val="42"/>
        </w:numPr>
        <w:spacing w:after="0" w:line="360" w:lineRule="auto"/>
        <w:jc w:val="both"/>
        <w:rPr>
          <w:lang w:bidi="en-US"/>
        </w:rPr>
      </w:pPr>
      <w:r w:rsidRPr="00964439">
        <w:rPr>
          <w:rFonts w:eastAsia="+mn-ea"/>
          <w:lang w:bidi="en-US"/>
        </w:rPr>
        <w:t xml:space="preserve"> Поліморфізм у промоторі гену eNOS (T</w:t>
      </w:r>
      <w:r w:rsidRPr="00964439">
        <w:rPr>
          <w:rFonts w:eastAsia="+mn-ea"/>
          <w:vertAlign w:val="superscript"/>
          <w:lang w:bidi="en-US"/>
        </w:rPr>
        <w:t>-786</w:t>
      </w:r>
      <w:r w:rsidRPr="00964439">
        <w:rPr>
          <w:rFonts w:eastAsia="+mn-ea"/>
          <w:lang w:bidi="en-US"/>
        </w:rPr>
        <w:sym w:font="Symbol" w:char="00AE"/>
      </w:r>
      <w:r w:rsidRPr="00964439">
        <w:rPr>
          <w:rFonts w:eastAsia="+mn-ea"/>
          <w:lang w:bidi="en-US"/>
        </w:rPr>
        <w:t xml:space="preserve">C) корелює з розвитком порушень серцевого ритму та провідності (P=0,113). </w:t>
      </w:r>
      <w:r w:rsidRPr="00964439">
        <w:rPr>
          <w:szCs w:val="28"/>
        </w:rPr>
        <w:t xml:space="preserve">Частота патологічного алелю С серед дітей з порушенням серцевого ритму та провідності зустрічається у 34,5% гетерозигот та 15,8% гомозигот. При цьому, кількість патологічних гомозигот в групі дітей з порушенням серцевого ритму та провідності у 2,2 рази перевищує таку в контрольній групі. </w:t>
      </w:r>
      <w:r w:rsidRPr="00964439">
        <w:rPr>
          <w:rFonts w:eastAsia="+mn-ea"/>
          <w:lang w:bidi="en-US"/>
        </w:rPr>
        <w:t xml:space="preserve">У носіїв патологічного алелю С у промоторі гену eNOS достовірно частіше спостерігається екстрасистолічна дизритмія (r=0,188) та синусова тахікардія (r=-0,161). Серед дітей з синусовою тахікардією патологічний алель С зустрічається у 50% випадків, з них у 41,6% - у гомозиготному стані та у 8,3% у гетерозиготному. Серед дітей з екстрасистолічною дизритмією патологічний С-алель зустрічався у 64,7% випадків: 35,2% та 29,4% у гомозиготному та гетерозиготному стані відповідно. Достовірного збільшення інших типів аритмій у носіїв патологічного С-алелю виявлено не було. Поліморфізм у 7 екзоні гену eNOS також не мав достовірного впливу на розвиток порушень серцевого ритму та провідності; </w:t>
      </w:r>
    </w:p>
    <w:p w:rsidR="00FB2370" w:rsidRPr="00964439" w:rsidRDefault="00FB2370" w:rsidP="00FB2370">
      <w:pPr>
        <w:ind w:left="360"/>
        <w:jc w:val="both"/>
        <w:rPr>
          <w:lang w:bidi="en-US"/>
        </w:rPr>
      </w:pPr>
    </w:p>
    <w:p w:rsidR="00FB2370" w:rsidRPr="00964439" w:rsidRDefault="00FB2370" w:rsidP="00E1036D">
      <w:pPr>
        <w:numPr>
          <w:ilvl w:val="0"/>
          <w:numId w:val="42"/>
        </w:numPr>
        <w:spacing w:after="0" w:line="360" w:lineRule="auto"/>
        <w:jc w:val="both"/>
        <w:rPr>
          <w:lang w:bidi="en-US"/>
        </w:rPr>
      </w:pPr>
      <w:r w:rsidRPr="00964439">
        <w:rPr>
          <w:rFonts w:eastAsia="+mn-ea"/>
          <w:lang w:bidi="en-US"/>
        </w:rPr>
        <w:t xml:space="preserve">Наявність патологічних С-алелів у промоторі гену eNOS не впливає на тривалість інтервалів PQ та QT, але корелює з порушенням контрактильної здатності міокарду ЛШ (r=0,155)  та показниками профілю артеріального тиску (r=0,178). </w:t>
      </w:r>
    </w:p>
    <w:p w:rsidR="00FB2370" w:rsidRPr="00964439" w:rsidRDefault="00FB2370" w:rsidP="00FB2370">
      <w:pPr>
        <w:ind w:left="360"/>
        <w:jc w:val="both"/>
        <w:rPr>
          <w:lang w:bidi="en-US"/>
        </w:rPr>
      </w:pPr>
    </w:p>
    <w:p w:rsidR="00FB2370" w:rsidRPr="00964439" w:rsidRDefault="00FB2370" w:rsidP="00E1036D">
      <w:pPr>
        <w:numPr>
          <w:ilvl w:val="0"/>
          <w:numId w:val="42"/>
        </w:numPr>
        <w:spacing w:after="0" w:line="360" w:lineRule="auto"/>
        <w:jc w:val="both"/>
        <w:rPr>
          <w:lang w:bidi="en-US"/>
        </w:rPr>
      </w:pPr>
      <w:r w:rsidRPr="00964439">
        <w:rPr>
          <w:rFonts w:eastAsia="+mn-ea"/>
          <w:lang w:bidi="en-US"/>
        </w:rPr>
        <w:t xml:space="preserve">Запропоновано диференційований, патогенетично обгрунтований  підхід до лікування дітей з порушенням серцевого ритму та провідності на фоні дисфункції ендотелію в залежності від ступеню тяжкості кардіоваскулярних розладів з включенням до терапевтичних схем препаратів Кралонін, Галіум–хель, Ангіо-Iн’єль та Кардонат, що дозволяє зменшити частоту порушень серцевого ритму і провідності; нормалізувати енергетичний обмін в міокарді; покращити систолічну та діастолічну функції лівого шлуночка, функціональний стан ендотелію; нормалізувати вегетативний гомеостаз та, як наслідок, поліпшити якість життя зазначеного контингенту дітей. </w:t>
      </w:r>
    </w:p>
    <w:p w:rsidR="00FB2370" w:rsidRPr="005E4B3D" w:rsidRDefault="00FB2370" w:rsidP="00FB2370">
      <w:pPr>
        <w:jc w:val="both"/>
      </w:pPr>
    </w:p>
    <w:p w:rsidR="00FB2370" w:rsidRPr="00BB6DE5" w:rsidRDefault="00FB2370" w:rsidP="00FB2370">
      <w:pPr>
        <w:pStyle w:val="15"/>
        <w:jc w:val="center"/>
        <w:rPr>
          <w:sz w:val="24"/>
          <w:szCs w:val="24"/>
        </w:rPr>
      </w:pPr>
      <w:r w:rsidRPr="00BB6DE5">
        <w:rPr>
          <w:sz w:val="24"/>
          <w:szCs w:val="24"/>
        </w:rPr>
        <w:t>ПРАКТИЧНІ РЕКОМЕНДАЦІЇ</w:t>
      </w:r>
    </w:p>
    <w:p w:rsidR="00FB2370" w:rsidRPr="00BB6DE5" w:rsidRDefault="00FB2370" w:rsidP="00E1036D">
      <w:pPr>
        <w:numPr>
          <w:ilvl w:val="0"/>
          <w:numId w:val="40"/>
        </w:numPr>
        <w:tabs>
          <w:tab w:val="clear" w:pos="720"/>
          <w:tab w:val="num" w:pos="360"/>
        </w:tabs>
        <w:spacing w:after="0" w:line="360" w:lineRule="auto"/>
        <w:ind w:left="360"/>
        <w:contextualSpacing/>
        <w:jc w:val="both"/>
      </w:pPr>
      <w:r w:rsidRPr="00FB2370">
        <w:rPr>
          <w:lang w:val="uk-UA"/>
        </w:rPr>
        <w:t xml:space="preserve">Враховуючи наявність високого кореляційного зв’язку між поліморфізмом у промоторі та 7 екзоні гену </w:t>
      </w:r>
      <w:r w:rsidRPr="00BB6DE5">
        <w:t>eNOS</w:t>
      </w:r>
      <w:r w:rsidRPr="00FB2370">
        <w:rPr>
          <w:lang w:val="uk-UA"/>
        </w:rPr>
        <w:t xml:space="preserve"> з розвитком ішемічної хвороби серця, атеросклерозу та артеріальної гіпертензії, всім дітям з порушенням серцевого ритму та провідності за наявності анамнестичних </w:t>
      </w:r>
      <w:r w:rsidRPr="00FB2370">
        <w:rPr>
          <w:lang w:val="uk-UA"/>
        </w:rPr>
        <w:lastRenderedPageBreak/>
        <w:t xml:space="preserve">даних (підвищення артеріального тиску,  артеріальна гіпертензія у їх близьких родичів, інфаркт міокарду у молодому  віці у близьких родичів) доцільно визначити поліморфізм гену </w:t>
      </w:r>
      <w:r w:rsidRPr="00BB6DE5">
        <w:t>eNOS</w:t>
      </w:r>
      <w:r w:rsidRPr="00FB2370">
        <w:rPr>
          <w:lang w:val="uk-UA"/>
        </w:rPr>
        <w:t xml:space="preserve">. </w:t>
      </w:r>
      <w:r w:rsidRPr="00BB6DE5">
        <w:t>Ці діти складають групу ризику розвитку вказаних серцево-судинних захворювань.</w:t>
      </w:r>
    </w:p>
    <w:p w:rsidR="00FB2370" w:rsidRPr="00BB6DE5" w:rsidRDefault="00FB2370" w:rsidP="00FB2370">
      <w:pPr>
        <w:ind w:left="720"/>
        <w:contextualSpacing/>
        <w:jc w:val="both"/>
      </w:pPr>
    </w:p>
    <w:p w:rsidR="00FB2370" w:rsidRPr="00BB6DE5" w:rsidRDefault="00FB2370" w:rsidP="00E1036D">
      <w:pPr>
        <w:numPr>
          <w:ilvl w:val="0"/>
          <w:numId w:val="40"/>
        </w:numPr>
        <w:tabs>
          <w:tab w:val="clear" w:pos="720"/>
          <w:tab w:val="num" w:pos="360"/>
        </w:tabs>
        <w:spacing w:after="0" w:line="360" w:lineRule="auto"/>
        <w:ind w:left="360"/>
        <w:contextualSpacing/>
        <w:jc w:val="both"/>
        <w:rPr>
          <w:i/>
        </w:rPr>
      </w:pPr>
      <w:r w:rsidRPr="00BB6DE5">
        <w:t xml:space="preserve">Дітям з легкими порушеннями з боку серцево-судинної системи  (суправентрикулярні та вентрикулярні екстрасистоли менш як 1000 на добу, синусова тахікардія із збільшенням ЧСС на 15-25% від вікової норми, лабільна атріовентрикулярна блокада І ступеню, епізоди інверсії зубця Т до 10 на добу, зниження амплітуди зубця Т до 24-15% або її підвищення понад 50% від амплітуди зубця R) на тлі дисфункції ендотелію І ступеню показано застосування, на фоні базової терапії, препарату Кралонін 10 крапель тричі на добу протягом 1 місяця;  </w:t>
      </w:r>
    </w:p>
    <w:p w:rsidR="00FB2370" w:rsidRPr="00BB6DE5" w:rsidRDefault="00FB2370" w:rsidP="00FB2370">
      <w:pPr>
        <w:contextualSpacing/>
        <w:jc w:val="both"/>
        <w:rPr>
          <w:i/>
        </w:rPr>
      </w:pPr>
    </w:p>
    <w:p w:rsidR="00FB2370" w:rsidRPr="00BB6DE5" w:rsidRDefault="00FB2370" w:rsidP="00E1036D">
      <w:pPr>
        <w:numPr>
          <w:ilvl w:val="0"/>
          <w:numId w:val="40"/>
        </w:numPr>
        <w:tabs>
          <w:tab w:val="clear" w:pos="720"/>
          <w:tab w:val="num" w:pos="360"/>
          <w:tab w:val="num" w:pos="540"/>
        </w:tabs>
        <w:spacing w:after="0" w:line="360" w:lineRule="auto"/>
        <w:ind w:left="360"/>
        <w:jc w:val="both"/>
        <w:rPr>
          <w:i/>
        </w:rPr>
      </w:pPr>
      <w:r w:rsidRPr="00BB6DE5">
        <w:t xml:space="preserve">  Дітям з помірними кардіоваскулярними розладами (суправентрикулярні та вентрикулярні екстрасистоли понад 1000 на добу, парні суправентрикулярні екстрасистоли понад 50 на добу, синусова тахікардія із збільшенням ЧСС понад 25% від вікової норми, синусова брадикардія, стабільна атріовентрикулярна блокада І ступеню та епізоди блокади ІІ ступеню до 10 на добу, епізоди інверсії зубця Т понад 10 на добу, зниження амплітуди зубця Т до 15% від амплітуди зубця R, депресія/елевація сегменту ST до 5 епізодів  на добу, ФВ=55-60%, А/Е=0,7-0,9) на тлі  дисфункції ендотелію ІІ ступеню рекомендовано на фоні базової терапії та препаратів Галіум-хель по 10 крапель тричі на </w:t>
      </w:r>
      <w:r>
        <w:t>д</w:t>
      </w:r>
      <w:r w:rsidRPr="00BB6DE5">
        <w:t xml:space="preserve">обу протягом 1 місяця + (через 1 тиждень) , Кралонін 10 крапель тричі на добу протягом 1 місяця; </w:t>
      </w:r>
    </w:p>
    <w:p w:rsidR="00FB2370" w:rsidRPr="00BB6DE5" w:rsidRDefault="00FB2370" w:rsidP="00E1036D">
      <w:pPr>
        <w:numPr>
          <w:ilvl w:val="0"/>
          <w:numId w:val="40"/>
        </w:numPr>
        <w:tabs>
          <w:tab w:val="clear" w:pos="720"/>
          <w:tab w:val="num" w:pos="360"/>
          <w:tab w:val="num" w:pos="540"/>
        </w:tabs>
        <w:spacing w:after="0" w:line="360" w:lineRule="auto"/>
        <w:ind w:left="360"/>
        <w:jc w:val="both"/>
        <w:rPr>
          <w:i/>
        </w:rPr>
      </w:pPr>
      <w:r w:rsidRPr="00BB6DE5">
        <w:t>Дітям з тяжкими кардіоваскулярними розладами (суправентрикулярні екстрасистоли понад 10000 на добу або понад 10% від основного ритму, залпи суправентрикулярних екстрасистол, вентрикулярна екстрасистолія ІІІ-V градацій за В.Lown, суправентрикулярна та вентрикулярна пароксизмальні тахікардії, миготлива аритмія, атріовентрикулярна блокада ІІ-ІІІ ступеню, епізоди синоатріальної блокади ІІ-ІІІ ступеню, синдром слабкості синусового вузла, тривала інверсія зубця Т, депресія/елевація сегменту ST понад 5 епізодів  на добу, ФВ&lt;55%, А/Е&gt;0,9) на тлі ІІІ -</w:t>
      </w:r>
      <w:r>
        <w:t xml:space="preserve"> </w:t>
      </w:r>
      <w:r w:rsidRPr="00BB6DE5">
        <w:t>IV ступеню ендотеліальної дисфункції на фоні базової терапії комплексне застосування Галіум-хель по 10 крапель тричі на добу протягом 1 місяця + (через 1 тиждень) Кралонін 10 крапель тричі на добу протягом 1 місяця та Ангіо-Ін’єль по 2,2 мл (1 амп.) внутрішньом’язево через день курсом 10 ін’єкцій та Кардонат по 1 капс. Двічі на добу протягом 3-4 тижнів;</w:t>
      </w:r>
    </w:p>
    <w:p w:rsidR="00FB2370" w:rsidRPr="0062773A" w:rsidRDefault="00FB2370" w:rsidP="00FB2370">
      <w:pPr>
        <w:contextualSpacing/>
        <w:jc w:val="center"/>
        <w:rPr>
          <w:szCs w:val="28"/>
        </w:rPr>
      </w:pPr>
    </w:p>
    <w:p w:rsidR="00FB2370" w:rsidRPr="0062773A" w:rsidRDefault="00FB2370" w:rsidP="00FB2370">
      <w:pPr>
        <w:pStyle w:val="afa"/>
        <w:rPr>
          <w:rFonts w:ascii="Times New Roman" w:hAnsi="Times New Roman"/>
          <w:sz w:val="24"/>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Default="00FB2370" w:rsidP="00FB2370">
      <w:pPr>
        <w:pStyle w:val="afa"/>
        <w:rPr>
          <w:rFonts w:ascii="Times New Roman" w:hAnsi="Times New Roman"/>
          <w:b/>
          <w:sz w:val="28"/>
          <w:lang w:val="uk-UA"/>
        </w:rPr>
      </w:pPr>
    </w:p>
    <w:p w:rsidR="00FB2370" w:rsidRPr="0062773A" w:rsidRDefault="00FB2370" w:rsidP="00FB2370">
      <w:pPr>
        <w:pStyle w:val="afa"/>
        <w:rPr>
          <w:rFonts w:ascii="Times New Roman" w:hAnsi="Times New Roman"/>
          <w:b/>
          <w:sz w:val="28"/>
          <w:lang w:val="uk-UA"/>
        </w:rPr>
      </w:pPr>
    </w:p>
    <w:p w:rsidR="00FB2370" w:rsidRDefault="00FB2370" w:rsidP="00FB2370">
      <w:pPr>
        <w:pStyle w:val="afa"/>
        <w:jc w:val="center"/>
        <w:rPr>
          <w:rFonts w:ascii="Times New Roman" w:hAnsi="Times New Roman"/>
          <w:sz w:val="28"/>
          <w:lang w:val="uk-UA"/>
        </w:rPr>
      </w:pPr>
    </w:p>
    <w:p w:rsidR="00FB2370" w:rsidRDefault="00FB2370" w:rsidP="00FB2370">
      <w:pPr>
        <w:pStyle w:val="afa"/>
        <w:jc w:val="center"/>
        <w:rPr>
          <w:rFonts w:ascii="Times New Roman" w:hAnsi="Times New Roman"/>
          <w:sz w:val="28"/>
          <w:lang w:val="uk-UA"/>
        </w:rPr>
      </w:pPr>
    </w:p>
    <w:p w:rsidR="00FB2370" w:rsidRDefault="00FB2370" w:rsidP="00FB2370">
      <w:pPr>
        <w:pStyle w:val="afa"/>
        <w:jc w:val="center"/>
        <w:rPr>
          <w:rFonts w:ascii="Times New Roman" w:hAnsi="Times New Roman"/>
          <w:sz w:val="28"/>
          <w:lang w:val="uk-UA"/>
        </w:rPr>
      </w:pPr>
    </w:p>
    <w:p w:rsidR="00FB2370" w:rsidRDefault="00FB2370" w:rsidP="00FB2370">
      <w:pPr>
        <w:pStyle w:val="afa"/>
        <w:jc w:val="center"/>
        <w:rPr>
          <w:rFonts w:ascii="Times New Roman" w:hAnsi="Times New Roman"/>
          <w:sz w:val="28"/>
          <w:lang w:val="uk-UA"/>
        </w:rPr>
      </w:pPr>
    </w:p>
    <w:p w:rsidR="00FB2370" w:rsidRDefault="00FB2370" w:rsidP="00FB2370">
      <w:pPr>
        <w:pStyle w:val="afa"/>
        <w:jc w:val="center"/>
        <w:rPr>
          <w:rFonts w:ascii="Times New Roman" w:hAnsi="Times New Roman"/>
          <w:sz w:val="28"/>
          <w:lang w:val="uk-UA"/>
        </w:rPr>
      </w:pPr>
    </w:p>
    <w:p w:rsidR="00FB2370" w:rsidRDefault="00FB2370" w:rsidP="00FB2370">
      <w:pPr>
        <w:pStyle w:val="afa"/>
        <w:jc w:val="center"/>
        <w:rPr>
          <w:rFonts w:ascii="Times New Roman" w:hAnsi="Times New Roman"/>
          <w:sz w:val="28"/>
          <w:lang w:val="uk-UA"/>
        </w:rPr>
      </w:pPr>
    </w:p>
    <w:p w:rsidR="00FB2370" w:rsidRPr="0062773A" w:rsidRDefault="00FB2370" w:rsidP="00FB2370">
      <w:pPr>
        <w:pStyle w:val="afa"/>
        <w:jc w:val="center"/>
        <w:rPr>
          <w:rFonts w:ascii="Times New Roman" w:hAnsi="Times New Roman"/>
          <w:sz w:val="28"/>
          <w:lang w:val="uk-UA"/>
        </w:rPr>
      </w:pPr>
      <w:r w:rsidRPr="0062773A">
        <w:rPr>
          <w:rFonts w:ascii="Times New Roman" w:hAnsi="Times New Roman"/>
          <w:sz w:val="28"/>
          <w:lang w:val="uk-UA"/>
        </w:rPr>
        <w:t>СПИСОК ЛІТЕРАТУРИ</w:t>
      </w:r>
    </w:p>
    <w:p w:rsidR="00FB2370" w:rsidRPr="0062773A" w:rsidRDefault="00FB2370" w:rsidP="00FB2370">
      <w:pPr>
        <w:pStyle w:val="afa"/>
        <w:jc w:val="both"/>
        <w:rPr>
          <w:rFonts w:ascii="Times New Roman" w:hAnsi="Times New Roman"/>
          <w:sz w:val="28"/>
          <w:lang w:val="uk-UA"/>
        </w:rPr>
      </w:pPr>
    </w:p>
    <w:p w:rsidR="00FB2370" w:rsidRPr="0062773A" w:rsidRDefault="00FB2370" w:rsidP="00E1036D">
      <w:pPr>
        <w:numPr>
          <w:ilvl w:val="0"/>
          <w:numId w:val="41"/>
        </w:numPr>
        <w:spacing w:after="0" w:line="360" w:lineRule="auto"/>
        <w:jc w:val="both"/>
        <w:rPr>
          <w:szCs w:val="28"/>
        </w:rPr>
      </w:pPr>
      <w:r>
        <w:rPr>
          <w:szCs w:val="28"/>
        </w:rPr>
        <w:t>Абатуров А.Е. Роль монооксида азота в системе неспецифической защиті респіраторного тракта /А.Е. Абатуров // Здоровье ребенка. -№1 (16). – 2009. –С.12-16.</w:t>
      </w:r>
    </w:p>
    <w:p w:rsidR="00FB2370" w:rsidRPr="0062773A" w:rsidRDefault="00FB2370" w:rsidP="00E1036D">
      <w:pPr>
        <w:numPr>
          <w:ilvl w:val="0"/>
          <w:numId w:val="41"/>
        </w:numPr>
        <w:spacing w:after="0" w:line="360" w:lineRule="auto"/>
        <w:jc w:val="both"/>
        <w:rPr>
          <w:szCs w:val="28"/>
        </w:rPr>
      </w:pPr>
      <w:r w:rsidRPr="0062773A">
        <w:rPr>
          <w:szCs w:val="28"/>
        </w:rPr>
        <w:t>Амосова Е.Н.</w:t>
      </w:r>
      <w:r>
        <w:rPr>
          <w:szCs w:val="28"/>
        </w:rPr>
        <w:t xml:space="preserve"> </w:t>
      </w:r>
      <w:r w:rsidRPr="0062773A">
        <w:rPr>
          <w:szCs w:val="28"/>
        </w:rPr>
        <w:t>Состояние эндотелийзависимой и эндотелийнезависимой вазорегуляции у больных системной ск</w:t>
      </w:r>
      <w:r>
        <w:rPr>
          <w:szCs w:val="28"/>
        </w:rPr>
        <w:t xml:space="preserve">леродермией / </w:t>
      </w:r>
      <w:r w:rsidRPr="0062773A">
        <w:rPr>
          <w:szCs w:val="28"/>
        </w:rPr>
        <w:t>Амосова Е.Н.</w:t>
      </w:r>
      <w:r>
        <w:rPr>
          <w:szCs w:val="28"/>
        </w:rPr>
        <w:t>, Яременко О.Б., Ковганич Т.А.[ та ін.] // Серце і судини. - 2005. - № 4(12). -</w:t>
      </w:r>
      <w:r w:rsidRPr="0062773A">
        <w:rPr>
          <w:szCs w:val="28"/>
        </w:rPr>
        <w:t xml:space="preserve"> С. 81-86.</w:t>
      </w:r>
    </w:p>
    <w:p w:rsidR="00FB2370" w:rsidRPr="0062773A" w:rsidRDefault="00FB2370" w:rsidP="00E1036D">
      <w:pPr>
        <w:numPr>
          <w:ilvl w:val="0"/>
          <w:numId w:val="41"/>
        </w:numPr>
        <w:spacing w:after="0" w:line="360" w:lineRule="auto"/>
        <w:jc w:val="both"/>
        <w:rPr>
          <w:szCs w:val="28"/>
        </w:rPr>
      </w:pPr>
      <w:r>
        <w:rPr>
          <w:szCs w:val="28"/>
        </w:rPr>
        <w:t>Амосова К.М.</w:t>
      </w:r>
      <w:r w:rsidRPr="00280F32">
        <w:rPr>
          <w:szCs w:val="28"/>
        </w:rPr>
        <w:t xml:space="preserve"> </w:t>
      </w:r>
      <w:r w:rsidRPr="0062773A">
        <w:rPr>
          <w:szCs w:val="28"/>
        </w:rPr>
        <w:t xml:space="preserve">Стан NO-системи в еритроцитах крові хворих з первинною легеневою гіпертензією та його зміни під час лікування дилтіаземом </w:t>
      </w:r>
      <w:r w:rsidRPr="00280F32">
        <w:rPr>
          <w:szCs w:val="28"/>
        </w:rPr>
        <w:t xml:space="preserve">/ </w:t>
      </w:r>
      <w:r w:rsidRPr="0062773A">
        <w:rPr>
          <w:szCs w:val="28"/>
        </w:rPr>
        <w:t>Амосова К.М., Гула І.М., Губський Ю.І. /</w:t>
      </w:r>
      <w:r>
        <w:rPr>
          <w:szCs w:val="28"/>
        </w:rPr>
        <w:t xml:space="preserve">/ Серце і судини. -2004. -№ 2. - </w:t>
      </w:r>
      <w:r w:rsidRPr="0062773A">
        <w:rPr>
          <w:szCs w:val="28"/>
        </w:rPr>
        <w:t>С. 76-83.</w:t>
      </w:r>
    </w:p>
    <w:p w:rsidR="00FB2370" w:rsidRPr="0062773A" w:rsidRDefault="00FB2370" w:rsidP="00E1036D">
      <w:pPr>
        <w:numPr>
          <w:ilvl w:val="0"/>
          <w:numId w:val="41"/>
        </w:numPr>
        <w:spacing w:after="0" w:line="360" w:lineRule="auto"/>
        <w:jc w:val="both"/>
        <w:rPr>
          <w:szCs w:val="28"/>
        </w:rPr>
      </w:pPr>
      <w:r>
        <w:rPr>
          <w:szCs w:val="28"/>
        </w:rPr>
        <w:t>Бабаджан В.Д.</w:t>
      </w:r>
      <w:r w:rsidRPr="00280F32">
        <w:rPr>
          <w:szCs w:val="28"/>
        </w:rPr>
        <w:t xml:space="preserve"> </w:t>
      </w:r>
      <w:r w:rsidRPr="0062773A">
        <w:rPr>
          <w:szCs w:val="28"/>
        </w:rPr>
        <w:t xml:space="preserve">Эндотелин и его роль в патогенезе артериальной гипертонии </w:t>
      </w:r>
      <w:r w:rsidRPr="00280F32">
        <w:rPr>
          <w:szCs w:val="28"/>
        </w:rPr>
        <w:t xml:space="preserve"> /</w:t>
      </w:r>
      <w:r w:rsidRPr="0062773A">
        <w:rPr>
          <w:szCs w:val="28"/>
        </w:rPr>
        <w:t xml:space="preserve">Бабаджан В.Д., Шевченко О.С., Немцова В.Д. </w:t>
      </w:r>
      <w:r w:rsidRPr="00280F32">
        <w:rPr>
          <w:szCs w:val="28"/>
        </w:rPr>
        <w:t xml:space="preserve"> </w:t>
      </w:r>
      <w:r w:rsidRPr="0062773A">
        <w:rPr>
          <w:szCs w:val="28"/>
        </w:rPr>
        <w:t>// Укр</w:t>
      </w:r>
      <w:r>
        <w:rPr>
          <w:szCs w:val="28"/>
        </w:rPr>
        <w:t>аїнський кардіологічний журнал. - 1999.- №6.-С. 70-</w:t>
      </w:r>
      <w:r w:rsidRPr="0062773A">
        <w:rPr>
          <w:szCs w:val="28"/>
        </w:rPr>
        <w:t>77.</w:t>
      </w:r>
    </w:p>
    <w:p w:rsidR="00FB2370" w:rsidRPr="0062773A" w:rsidRDefault="00FB2370" w:rsidP="00E1036D">
      <w:pPr>
        <w:numPr>
          <w:ilvl w:val="0"/>
          <w:numId w:val="41"/>
        </w:numPr>
        <w:spacing w:after="0" w:line="360" w:lineRule="auto"/>
        <w:jc w:val="both"/>
        <w:rPr>
          <w:szCs w:val="28"/>
        </w:rPr>
      </w:pPr>
      <w:r>
        <w:rPr>
          <w:szCs w:val="28"/>
        </w:rPr>
        <w:t>Белалова Л.Я</w:t>
      </w:r>
      <w:r w:rsidRPr="0062773A">
        <w:rPr>
          <w:szCs w:val="28"/>
        </w:rPr>
        <w:t>. Оценка эффективности лечения нарушений ритма сердца у детей на разных этапах реабилитации</w:t>
      </w:r>
      <w:r w:rsidRPr="00280F32">
        <w:rPr>
          <w:szCs w:val="28"/>
        </w:rPr>
        <w:t xml:space="preserve"> / </w:t>
      </w:r>
      <w:r w:rsidRPr="0062773A">
        <w:rPr>
          <w:szCs w:val="28"/>
        </w:rPr>
        <w:t>Белалова Л.Я., Каладзе Н.Н.  // Вестник физиотерапии и курортологии. – 2003. - № 1. – С. 54-59.</w:t>
      </w:r>
    </w:p>
    <w:p w:rsidR="00FB2370" w:rsidRPr="0062773A" w:rsidRDefault="00FB2370" w:rsidP="00E1036D">
      <w:pPr>
        <w:numPr>
          <w:ilvl w:val="0"/>
          <w:numId w:val="41"/>
        </w:numPr>
        <w:spacing w:after="0" w:line="360" w:lineRule="auto"/>
        <w:jc w:val="both"/>
        <w:rPr>
          <w:szCs w:val="28"/>
        </w:rPr>
      </w:pPr>
      <w:r w:rsidRPr="0062773A">
        <w:rPr>
          <w:szCs w:val="28"/>
        </w:rPr>
        <w:t xml:space="preserve">Белоконь Н.А. Основные показания к проведению суточного холтеровского мониторирования электрокардиограммы у детей </w:t>
      </w:r>
      <w:r w:rsidRPr="00280F32">
        <w:rPr>
          <w:szCs w:val="28"/>
        </w:rPr>
        <w:t>/</w:t>
      </w:r>
      <w:r w:rsidRPr="0062773A">
        <w:rPr>
          <w:szCs w:val="28"/>
        </w:rPr>
        <w:t xml:space="preserve">Белоконь Н.А. </w:t>
      </w:r>
      <w:r w:rsidRPr="00280F32">
        <w:rPr>
          <w:szCs w:val="28"/>
        </w:rPr>
        <w:t xml:space="preserve"> </w:t>
      </w:r>
      <w:r w:rsidRPr="0062773A">
        <w:rPr>
          <w:szCs w:val="28"/>
        </w:rPr>
        <w:t>// Педиатрия. -1988. - №4. –С. 54-58;</w:t>
      </w:r>
    </w:p>
    <w:p w:rsidR="00FB2370" w:rsidRPr="0062773A" w:rsidRDefault="00FB2370" w:rsidP="00E1036D">
      <w:pPr>
        <w:numPr>
          <w:ilvl w:val="0"/>
          <w:numId w:val="41"/>
        </w:numPr>
        <w:spacing w:after="0" w:line="360" w:lineRule="auto"/>
        <w:jc w:val="both"/>
        <w:rPr>
          <w:szCs w:val="28"/>
        </w:rPr>
      </w:pPr>
      <w:r>
        <w:rPr>
          <w:szCs w:val="28"/>
        </w:rPr>
        <w:t>Белоконь Н.А.</w:t>
      </w:r>
      <w:r w:rsidRPr="00280F32">
        <w:rPr>
          <w:szCs w:val="28"/>
        </w:rPr>
        <w:t xml:space="preserve"> </w:t>
      </w:r>
      <w:r w:rsidRPr="0062773A">
        <w:rPr>
          <w:szCs w:val="28"/>
        </w:rPr>
        <w:t>Характеристика суточной ЭКГ и регуляции ритма сердца у подростк</w:t>
      </w:r>
      <w:r>
        <w:rPr>
          <w:szCs w:val="28"/>
        </w:rPr>
        <w:t xml:space="preserve">ов </w:t>
      </w:r>
      <w:r w:rsidRPr="00280F32">
        <w:rPr>
          <w:szCs w:val="28"/>
        </w:rPr>
        <w:t>/</w:t>
      </w:r>
      <w:r w:rsidRPr="0062773A">
        <w:rPr>
          <w:szCs w:val="28"/>
        </w:rPr>
        <w:t>Белоконь Н.А</w:t>
      </w:r>
      <w:r>
        <w:rPr>
          <w:szCs w:val="28"/>
        </w:rPr>
        <w:t>., Макаров Л.М., Белозеров Ю.М.</w:t>
      </w:r>
      <w:r w:rsidRPr="00280F32">
        <w:rPr>
          <w:szCs w:val="28"/>
        </w:rPr>
        <w:t xml:space="preserve"> </w:t>
      </w:r>
      <w:r>
        <w:rPr>
          <w:szCs w:val="28"/>
        </w:rPr>
        <w:t>// Кардиология. -1990. -№2 .</w:t>
      </w:r>
      <w:r w:rsidRPr="0062773A">
        <w:rPr>
          <w:szCs w:val="28"/>
        </w:rPr>
        <w:t>–С. 37-42;</w:t>
      </w:r>
    </w:p>
    <w:p w:rsidR="00FB2370" w:rsidRPr="0062773A" w:rsidRDefault="00FB2370" w:rsidP="00E1036D">
      <w:pPr>
        <w:numPr>
          <w:ilvl w:val="0"/>
          <w:numId w:val="41"/>
        </w:numPr>
        <w:tabs>
          <w:tab w:val="left" w:pos="426"/>
        </w:tabs>
        <w:spacing w:after="0" w:line="360" w:lineRule="auto"/>
        <w:jc w:val="both"/>
        <w:rPr>
          <w:szCs w:val="28"/>
        </w:rPr>
      </w:pPr>
      <w:r>
        <w:rPr>
          <w:szCs w:val="28"/>
        </w:rPr>
        <w:t>Беляева Л.М.</w:t>
      </w:r>
      <w:r w:rsidRPr="00280F32">
        <w:rPr>
          <w:szCs w:val="28"/>
        </w:rPr>
        <w:t xml:space="preserve"> </w:t>
      </w:r>
      <w:r w:rsidRPr="0062773A">
        <w:rPr>
          <w:szCs w:val="28"/>
        </w:rPr>
        <w:t>Функциональные заболевания сердечно-сосудистой системы у детей</w:t>
      </w:r>
      <w:r w:rsidRPr="00280F32">
        <w:rPr>
          <w:szCs w:val="28"/>
        </w:rPr>
        <w:t xml:space="preserve"> / </w:t>
      </w:r>
      <w:r>
        <w:rPr>
          <w:szCs w:val="28"/>
        </w:rPr>
        <w:t>Беляева Л.М., Хрусталёва Е.К</w:t>
      </w:r>
      <w:r w:rsidRPr="0062773A">
        <w:rPr>
          <w:szCs w:val="28"/>
        </w:rPr>
        <w:t>.- Мн.: Амалфея.-2000.- 208с.</w:t>
      </w:r>
    </w:p>
    <w:p w:rsidR="00FB2370" w:rsidRPr="0062773A" w:rsidRDefault="00FB2370" w:rsidP="00E1036D">
      <w:pPr>
        <w:numPr>
          <w:ilvl w:val="0"/>
          <w:numId w:val="41"/>
        </w:numPr>
        <w:spacing w:after="0" w:line="360" w:lineRule="auto"/>
        <w:jc w:val="both"/>
        <w:rPr>
          <w:szCs w:val="28"/>
        </w:rPr>
      </w:pPr>
      <w:r>
        <w:rPr>
          <w:szCs w:val="28"/>
        </w:rPr>
        <w:t>Бережной В.В.</w:t>
      </w:r>
      <w:r w:rsidRPr="00280F32">
        <w:rPr>
          <w:szCs w:val="28"/>
        </w:rPr>
        <w:t xml:space="preserve"> </w:t>
      </w:r>
      <w:r w:rsidRPr="0062773A">
        <w:rPr>
          <w:szCs w:val="28"/>
        </w:rPr>
        <w:t xml:space="preserve">Особенности клиники и лечения кардиологической патологии в детском </w:t>
      </w:r>
      <w:r>
        <w:rPr>
          <w:szCs w:val="28"/>
        </w:rPr>
        <w:t>воздасте</w:t>
      </w:r>
      <w:r w:rsidRPr="00280F32">
        <w:rPr>
          <w:szCs w:val="28"/>
        </w:rPr>
        <w:t xml:space="preserve"> / </w:t>
      </w:r>
      <w:r w:rsidRPr="0062773A">
        <w:rPr>
          <w:szCs w:val="28"/>
        </w:rPr>
        <w:t>Бережной В.В., Унич Н.К.  //</w:t>
      </w:r>
      <w:r>
        <w:rPr>
          <w:szCs w:val="28"/>
          <w:lang w:val="en-US"/>
        </w:rPr>
        <w:t xml:space="preserve"> </w:t>
      </w:r>
      <w:r w:rsidRPr="0062773A">
        <w:rPr>
          <w:szCs w:val="28"/>
        </w:rPr>
        <w:t>Журн. Практ.врача. -1998. -№6. – С.15-19;</w:t>
      </w:r>
    </w:p>
    <w:p w:rsidR="00FB2370" w:rsidRPr="0062773A" w:rsidRDefault="00FB2370" w:rsidP="00E1036D">
      <w:pPr>
        <w:numPr>
          <w:ilvl w:val="0"/>
          <w:numId w:val="41"/>
        </w:numPr>
        <w:spacing w:after="0" w:line="360" w:lineRule="auto"/>
        <w:jc w:val="both"/>
        <w:rPr>
          <w:szCs w:val="28"/>
        </w:rPr>
      </w:pPr>
      <w:r>
        <w:rPr>
          <w:szCs w:val="28"/>
        </w:rPr>
        <w:lastRenderedPageBreak/>
        <w:t>Бубнова М.Г.</w:t>
      </w:r>
      <w:r w:rsidRPr="00280F32">
        <w:rPr>
          <w:szCs w:val="28"/>
        </w:rPr>
        <w:t xml:space="preserve"> </w:t>
      </w:r>
      <w:r w:rsidRPr="0062773A">
        <w:rPr>
          <w:szCs w:val="28"/>
        </w:rPr>
        <w:t xml:space="preserve">Правастатин: особенности фармакологического действия, плеотропные эффекты и эффективность в профилактике атеросклероза </w:t>
      </w:r>
      <w:r w:rsidRPr="00280F32">
        <w:rPr>
          <w:szCs w:val="28"/>
        </w:rPr>
        <w:t>/</w:t>
      </w:r>
      <w:r>
        <w:rPr>
          <w:szCs w:val="28"/>
        </w:rPr>
        <w:t>Бубнова М.Г., Аронов Л.М.</w:t>
      </w:r>
      <w:r w:rsidRPr="00280F32">
        <w:rPr>
          <w:szCs w:val="28"/>
        </w:rPr>
        <w:t xml:space="preserve"> </w:t>
      </w:r>
      <w:r w:rsidRPr="0062773A">
        <w:rPr>
          <w:szCs w:val="28"/>
        </w:rPr>
        <w:t>// Кардиология. – 2002. - №7. – С.17-23.</w:t>
      </w:r>
    </w:p>
    <w:p w:rsidR="00FB2370" w:rsidRPr="0062773A" w:rsidRDefault="00FB2370" w:rsidP="00E1036D">
      <w:pPr>
        <w:pStyle w:val="2"/>
        <w:keepNext w:val="0"/>
        <w:numPr>
          <w:ilvl w:val="0"/>
          <w:numId w:val="41"/>
        </w:numPr>
        <w:rPr>
          <w:b/>
          <w:bCs/>
          <w:i/>
        </w:rPr>
      </w:pPr>
      <w:r w:rsidRPr="0062773A">
        <w:rPr>
          <w:b/>
          <w:bCs/>
          <w:i/>
        </w:rPr>
        <w:t>Бужієвська Т.І. Основи медичної генетики</w:t>
      </w:r>
      <w:r w:rsidRPr="00280F32">
        <w:rPr>
          <w:b/>
          <w:bCs/>
          <w:i/>
        </w:rPr>
        <w:t xml:space="preserve"> /</w:t>
      </w:r>
      <w:r w:rsidRPr="0062773A">
        <w:rPr>
          <w:b/>
          <w:bCs/>
          <w:i/>
        </w:rPr>
        <w:t>Бужієвська Т.І</w:t>
      </w:r>
      <w:r w:rsidRPr="00280F32">
        <w:rPr>
          <w:b/>
          <w:bCs/>
          <w:i/>
        </w:rPr>
        <w:t xml:space="preserve"> </w:t>
      </w:r>
      <w:r w:rsidRPr="0062773A">
        <w:rPr>
          <w:b/>
          <w:bCs/>
          <w:i/>
        </w:rPr>
        <w:t>.-</w:t>
      </w:r>
      <w:r w:rsidRPr="00280F32">
        <w:rPr>
          <w:b/>
          <w:bCs/>
          <w:i/>
          <w:lang w:val="ru-RU"/>
        </w:rPr>
        <w:t xml:space="preserve"> </w:t>
      </w:r>
      <w:r w:rsidRPr="0062773A">
        <w:rPr>
          <w:b/>
          <w:bCs/>
          <w:i/>
        </w:rPr>
        <w:t>К.: Здоров’я, 2001.-126 с.</w:t>
      </w:r>
    </w:p>
    <w:p w:rsidR="00FB2370" w:rsidRPr="00FB2370" w:rsidRDefault="00FB2370" w:rsidP="00E1036D">
      <w:pPr>
        <w:numPr>
          <w:ilvl w:val="0"/>
          <w:numId w:val="41"/>
        </w:numPr>
        <w:spacing w:after="0" w:line="360" w:lineRule="auto"/>
        <w:jc w:val="both"/>
        <w:rPr>
          <w:szCs w:val="28"/>
          <w:lang w:val="uk-UA"/>
        </w:rPr>
      </w:pPr>
      <w:r w:rsidRPr="00FB2370">
        <w:rPr>
          <w:szCs w:val="28"/>
          <w:lang w:val="uk-UA"/>
        </w:rPr>
        <w:t xml:space="preserve">Вальчук І.В. </w:t>
      </w:r>
      <w:r w:rsidRPr="0062773A">
        <w:rPr>
          <w:szCs w:val="28"/>
        </w:rPr>
        <w:t>NO</w:t>
      </w:r>
      <w:r w:rsidRPr="00FB2370">
        <w:rPr>
          <w:szCs w:val="28"/>
          <w:lang w:val="uk-UA"/>
        </w:rPr>
        <w:t>-залежні та месенджерні процеси в нейтрофілах та ендотеліоцитах в умовах хронічної гіперімунокомплексемії та вплив на них біофлавоноїду кверцетину (експериментальні дослідження)  / Вальчук І.В., Чоп’як В.В., Павлович С.І., Коцюруба А.В., Мойбенко О.О. // Серце і судини. -2005. -№  4 (12) . – С. 49-57.</w:t>
      </w:r>
    </w:p>
    <w:p w:rsidR="00FB2370" w:rsidRPr="0062773A" w:rsidRDefault="00FB2370" w:rsidP="00E1036D">
      <w:pPr>
        <w:numPr>
          <w:ilvl w:val="0"/>
          <w:numId w:val="41"/>
        </w:numPr>
        <w:spacing w:after="0" w:line="360" w:lineRule="auto"/>
        <w:jc w:val="both"/>
        <w:rPr>
          <w:szCs w:val="28"/>
        </w:rPr>
      </w:pPr>
      <w:r w:rsidRPr="0062773A">
        <w:rPr>
          <w:szCs w:val="28"/>
        </w:rPr>
        <w:t>Ванин А.Ф. NO в биологии: история, состояние и перспек</w:t>
      </w:r>
      <w:r>
        <w:rPr>
          <w:szCs w:val="28"/>
        </w:rPr>
        <w:t xml:space="preserve">тивы исследований // Биохимия. - 1998. - Т. 63. - Вып. 7. - </w:t>
      </w:r>
      <w:r w:rsidRPr="0062773A">
        <w:rPr>
          <w:szCs w:val="28"/>
        </w:rPr>
        <w:t>С. 867-869.</w:t>
      </w:r>
    </w:p>
    <w:p w:rsidR="00FB2370" w:rsidRPr="0062773A" w:rsidRDefault="00FB2370" w:rsidP="00E1036D">
      <w:pPr>
        <w:numPr>
          <w:ilvl w:val="0"/>
          <w:numId w:val="41"/>
        </w:numPr>
        <w:spacing w:after="0" w:line="360" w:lineRule="auto"/>
        <w:jc w:val="both"/>
        <w:rPr>
          <w:szCs w:val="28"/>
        </w:rPr>
      </w:pPr>
      <w:r w:rsidRPr="0062773A">
        <w:rPr>
          <w:szCs w:val="28"/>
        </w:rPr>
        <w:t xml:space="preserve">Ванин А.Ф. Оксид азота в биомедицинских исследованиях </w:t>
      </w:r>
      <w:r w:rsidRPr="00C836D2">
        <w:rPr>
          <w:szCs w:val="28"/>
        </w:rPr>
        <w:t xml:space="preserve">/ </w:t>
      </w:r>
      <w:r w:rsidRPr="0062773A">
        <w:rPr>
          <w:szCs w:val="28"/>
        </w:rPr>
        <w:t xml:space="preserve">Ванин А.Ф. </w:t>
      </w:r>
      <w:r>
        <w:rPr>
          <w:szCs w:val="28"/>
        </w:rPr>
        <w:t>//</w:t>
      </w:r>
      <w:r w:rsidRPr="00C836D2">
        <w:rPr>
          <w:szCs w:val="28"/>
        </w:rPr>
        <w:t xml:space="preserve"> </w:t>
      </w:r>
      <w:r>
        <w:rPr>
          <w:szCs w:val="28"/>
        </w:rPr>
        <w:t>Вестн.Рос. АМН. – 2000. - №4</w:t>
      </w:r>
      <w:r w:rsidRPr="0062773A">
        <w:rPr>
          <w:szCs w:val="28"/>
        </w:rPr>
        <w:t>. – С. 3-5.</w:t>
      </w:r>
    </w:p>
    <w:p w:rsidR="00FB2370" w:rsidRPr="0062773A" w:rsidRDefault="00FB2370" w:rsidP="00E1036D">
      <w:pPr>
        <w:numPr>
          <w:ilvl w:val="0"/>
          <w:numId w:val="41"/>
        </w:numPr>
        <w:spacing w:after="0" w:line="360" w:lineRule="auto"/>
        <w:jc w:val="both"/>
        <w:rPr>
          <w:szCs w:val="28"/>
        </w:rPr>
      </w:pPr>
      <w:r w:rsidRPr="0062773A">
        <w:rPr>
          <w:szCs w:val="28"/>
        </w:rPr>
        <w:t>Ванхутте П.М. Эндотелийзависимые вазомоторные реакции и торможение активности ангиотензинпревращающего фермента</w:t>
      </w:r>
      <w:r w:rsidRPr="00C836D2">
        <w:rPr>
          <w:szCs w:val="28"/>
        </w:rPr>
        <w:t xml:space="preserve"> / </w:t>
      </w:r>
      <w:r w:rsidRPr="0062773A">
        <w:rPr>
          <w:szCs w:val="28"/>
        </w:rPr>
        <w:t>Ванхутте П.М.  // Кардиология. – 1996. - № 11. – С. 71-79.</w:t>
      </w:r>
    </w:p>
    <w:p w:rsidR="00FB2370" w:rsidRPr="0062773A" w:rsidRDefault="00FB2370" w:rsidP="00E1036D">
      <w:pPr>
        <w:numPr>
          <w:ilvl w:val="0"/>
          <w:numId w:val="41"/>
        </w:numPr>
        <w:spacing w:after="0" w:line="360" w:lineRule="auto"/>
        <w:jc w:val="both"/>
        <w:rPr>
          <w:szCs w:val="28"/>
        </w:rPr>
      </w:pPr>
      <w:r>
        <w:rPr>
          <w:szCs w:val="28"/>
        </w:rPr>
        <w:t>Вахляев В.Д.</w:t>
      </w:r>
      <w:r w:rsidRPr="00C836D2">
        <w:rPr>
          <w:szCs w:val="28"/>
        </w:rPr>
        <w:t xml:space="preserve"> </w:t>
      </w:r>
      <w:r w:rsidRPr="0062773A">
        <w:rPr>
          <w:szCs w:val="28"/>
        </w:rPr>
        <w:t xml:space="preserve">Роль гуморальных факторов в патогенезе аритмий сердца. Сообщение 2 </w:t>
      </w:r>
      <w:r w:rsidRPr="00C836D2">
        <w:rPr>
          <w:szCs w:val="28"/>
        </w:rPr>
        <w:t xml:space="preserve">/ </w:t>
      </w:r>
      <w:r w:rsidRPr="0062773A">
        <w:rPr>
          <w:szCs w:val="28"/>
        </w:rPr>
        <w:t>Вахляев В.Д., Недоступ А.В., Царе</w:t>
      </w:r>
      <w:r>
        <w:rPr>
          <w:szCs w:val="28"/>
        </w:rPr>
        <w:t>городцев А.Д.</w:t>
      </w:r>
      <w:r w:rsidRPr="0062773A">
        <w:rPr>
          <w:szCs w:val="28"/>
        </w:rPr>
        <w:t>// Российский мед. журн. – 2004. - № 4.- С. 23-26;</w:t>
      </w:r>
    </w:p>
    <w:p w:rsidR="00FB2370" w:rsidRPr="0062773A" w:rsidRDefault="00FB2370" w:rsidP="00E1036D">
      <w:pPr>
        <w:numPr>
          <w:ilvl w:val="0"/>
          <w:numId w:val="41"/>
        </w:numPr>
        <w:spacing w:after="0" w:line="360" w:lineRule="auto"/>
        <w:jc w:val="both"/>
        <w:rPr>
          <w:szCs w:val="28"/>
        </w:rPr>
      </w:pPr>
      <w:r>
        <w:rPr>
          <w:szCs w:val="28"/>
        </w:rPr>
        <w:t>Визир В.А.</w:t>
      </w:r>
      <w:r w:rsidRPr="00C836D2">
        <w:rPr>
          <w:szCs w:val="28"/>
        </w:rPr>
        <w:t xml:space="preserve"> </w:t>
      </w:r>
      <w:r w:rsidRPr="0062773A">
        <w:rPr>
          <w:szCs w:val="28"/>
        </w:rPr>
        <w:t xml:space="preserve">Роль эндотелиальной дисфункции  в формировании и прогрессировании артериальной гипертензии. Прогностическое значение и перспективы лечения </w:t>
      </w:r>
      <w:r w:rsidRPr="00C836D2">
        <w:rPr>
          <w:szCs w:val="28"/>
        </w:rPr>
        <w:t xml:space="preserve">/ </w:t>
      </w:r>
      <w:r w:rsidRPr="0062773A">
        <w:rPr>
          <w:szCs w:val="28"/>
        </w:rPr>
        <w:t xml:space="preserve">Визир В.А., Березин А.Е. // Український </w:t>
      </w:r>
      <w:r>
        <w:rPr>
          <w:szCs w:val="28"/>
        </w:rPr>
        <w:t xml:space="preserve">медичний часопис. -2000. - №1. - </w:t>
      </w:r>
      <w:r w:rsidRPr="0062773A">
        <w:rPr>
          <w:szCs w:val="28"/>
        </w:rPr>
        <w:t>С. 23-33;</w:t>
      </w:r>
    </w:p>
    <w:p w:rsidR="00FB2370" w:rsidRPr="0062773A" w:rsidRDefault="00FB2370" w:rsidP="00E1036D">
      <w:pPr>
        <w:numPr>
          <w:ilvl w:val="0"/>
          <w:numId w:val="41"/>
        </w:numPr>
        <w:spacing w:after="0" w:line="360" w:lineRule="auto"/>
        <w:jc w:val="both"/>
        <w:rPr>
          <w:szCs w:val="28"/>
        </w:rPr>
      </w:pPr>
      <w:r w:rsidRPr="0062773A">
        <w:rPr>
          <w:szCs w:val="28"/>
        </w:rPr>
        <w:t>Виноградов Н.А. Многоликая окись а</w:t>
      </w:r>
      <w:r>
        <w:rPr>
          <w:szCs w:val="28"/>
        </w:rPr>
        <w:t xml:space="preserve">зота </w:t>
      </w:r>
      <w:r w:rsidRPr="00C836D2">
        <w:rPr>
          <w:szCs w:val="28"/>
        </w:rPr>
        <w:t>/</w:t>
      </w:r>
      <w:r>
        <w:rPr>
          <w:szCs w:val="28"/>
        </w:rPr>
        <w:t>Виноградов Н.А.</w:t>
      </w:r>
      <w:r w:rsidRPr="00C836D2">
        <w:rPr>
          <w:szCs w:val="28"/>
        </w:rPr>
        <w:t xml:space="preserve"> </w:t>
      </w:r>
      <w:r>
        <w:rPr>
          <w:szCs w:val="28"/>
        </w:rPr>
        <w:t>// Российский журнал ГГК. -</w:t>
      </w:r>
      <w:r w:rsidRPr="0062773A">
        <w:rPr>
          <w:szCs w:val="28"/>
        </w:rPr>
        <w:t xml:space="preserve"> 1997. - №2. – С. 6-11. </w:t>
      </w:r>
    </w:p>
    <w:p w:rsidR="00FB2370" w:rsidRPr="0062773A" w:rsidRDefault="00FB2370" w:rsidP="00E1036D">
      <w:pPr>
        <w:numPr>
          <w:ilvl w:val="0"/>
          <w:numId w:val="41"/>
        </w:numPr>
        <w:spacing w:after="0" w:line="360" w:lineRule="auto"/>
        <w:jc w:val="both"/>
        <w:rPr>
          <w:szCs w:val="28"/>
        </w:rPr>
      </w:pPr>
      <w:r>
        <w:rPr>
          <w:szCs w:val="28"/>
        </w:rPr>
        <w:t>Волосовець О.П.</w:t>
      </w:r>
      <w:r w:rsidRPr="00C836D2">
        <w:rPr>
          <w:szCs w:val="28"/>
        </w:rPr>
        <w:t xml:space="preserve"> </w:t>
      </w:r>
      <w:r w:rsidRPr="0062773A">
        <w:rPr>
          <w:szCs w:val="28"/>
        </w:rPr>
        <w:t xml:space="preserve">Патогенетична роль оксиду азоту та ендотеліальної дисфункції в розвитку захворювань серцево-судинної системи у дітей  </w:t>
      </w:r>
      <w:r w:rsidRPr="00C836D2">
        <w:rPr>
          <w:szCs w:val="28"/>
        </w:rPr>
        <w:t>/</w:t>
      </w:r>
      <w:r w:rsidRPr="0062773A">
        <w:rPr>
          <w:szCs w:val="28"/>
        </w:rPr>
        <w:t xml:space="preserve">Волосовець О.П., Кривопустов С.П., Мороз Т.С. // Здоровье ребенка. -2007. - № 2 (5). – С. 33-38; </w:t>
      </w:r>
    </w:p>
    <w:p w:rsidR="00FB2370" w:rsidRPr="0062773A" w:rsidRDefault="00FB2370" w:rsidP="00E1036D">
      <w:pPr>
        <w:numPr>
          <w:ilvl w:val="0"/>
          <w:numId w:val="41"/>
        </w:numPr>
        <w:spacing w:after="0" w:line="360" w:lineRule="auto"/>
        <w:jc w:val="both"/>
        <w:rPr>
          <w:szCs w:val="28"/>
        </w:rPr>
      </w:pPr>
      <w:r>
        <w:rPr>
          <w:szCs w:val="28"/>
        </w:rPr>
        <w:t>Волосовець О.П.</w:t>
      </w:r>
      <w:r w:rsidRPr="00C836D2">
        <w:rPr>
          <w:szCs w:val="28"/>
        </w:rPr>
        <w:t xml:space="preserve"> </w:t>
      </w:r>
      <w:r w:rsidRPr="0062773A">
        <w:rPr>
          <w:szCs w:val="28"/>
        </w:rPr>
        <w:t xml:space="preserve">Обґрунтування патогенетичної антигомотоксичної терапії кардіальних дизритмій у дітей з ендотеліальною дисфункцією </w:t>
      </w:r>
      <w:r w:rsidRPr="00C836D2">
        <w:rPr>
          <w:szCs w:val="28"/>
        </w:rPr>
        <w:t xml:space="preserve">/ </w:t>
      </w:r>
      <w:r w:rsidRPr="0062773A">
        <w:rPr>
          <w:szCs w:val="28"/>
        </w:rPr>
        <w:t xml:space="preserve">Волосовець О.П., Кривопустов С.П., Мороз Т.С. // Практична ангіологія . -2007 . -№3(08). – С.39-46; </w:t>
      </w:r>
    </w:p>
    <w:p w:rsidR="00FB2370" w:rsidRPr="0062773A" w:rsidRDefault="00FB2370" w:rsidP="00E1036D">
      <w:pPr>
        <w:numPr>
          <w:ilvl w:val="0"/>
          <w:numId w:val="41"/>
        </w:numPr>
        <w:spacing w:after="0" w:line="360" w:lineRule="auto"/>
        <w:jc w:val="both"/>
        <w:rPr>
          <w:szCs w:val="28"/>
        </w:rPr>
      </w:pPr>
      <w:r>
        <w:rPr>
          <w:szCs w:val="28"/>
        </w:rPr>
        <w:t>Волосовець О.П.</w:t>
      </w:r>
      <w:r w:rsidRPr="00C836D2">
        <w:rPr>
          <w:szCs w:val="28"/>
        </w:rPr>
        <w:t xml:space="preserve"> </w:t>
      </w:r>
      <w:r w:rsidRPr="0062773A">
        <w:rPr>
          <w:szCs w:val="28"/>
        </w:rPr>
        <w:t xml:space="preserve">Досвід застосування Кардонату в сучасній практиці дитячої кардіоревматології </w:t>
      </w:r>
      <w:r w:rsidRPr="00C836D2">
        <w:rPr>
          <w:szCs w:val="28"/>
        </w:rPr>
        <w:t>/</w:t>
      </w:r>
      <w:r w:rsidRPr="0062773A">
        <w:rPr>
          <w:szCs w:val="28"/>
        </w:rPr>
        <w:t xml:space="preserve">Волосовець О.П., Кривопустов С.П., Мороз Т.С. </w:t>
      </w:r>
      <w:r w:rsidRPr="00C836D2">
        <w:rPr>
          <w:szCs w:val="28"/>
        </w:rPr>
        <w:t xml:space="preserve"> </w:t>
      </w:r>
      <w:r w:rsidRPr="0062773A">
        <w:rPr>
          <w:szCs w:val="28"/>
        </w:rPr>
        <w:t xml:space="preserve">// Современная педиатрия. -2007. - № 3 (16). – С. 147-150; </w:t>
      </w:r>
    </w:p>
    <w:p w:rsidR="00FB2370" w:rsidRPr="0062773A" w:rsidRDefault="00FB2370" w:rsidP="00E1036D">
      <w:pPr>
        <w:numPr>
          <w:ilvl w:val="0"/>
          <w:numId w:val="41"/>
        </w:numPr>
        <w:spacing w:after="0" w:line="360" w:lineRule="auto"/>
        <w:jc w:val="both"/>
        <w:rPr>
          <w:szCs w:val="28"/>
        </w:rPr>
      </w:pPr>
      <w:r>
        <w:rPr>
          <w:szCs w:val="28"/>
        </w:rPr>
        <w:t>Волосовець О.П.</w:t>
      </w:r>
      <w:r w:rsidRPr="00C836D2">
        <w:rPr>
          <w:szCs w:val="28"/>
        </w:rPr>
        <w:t xml:space="preserve"> </w:t>
      </w:r>
      <w:r w:rsidRPr="0062773A">
        <w:rPr>
          <w:szCs w:val="28"/>
        </w:rPr>
        <w:t>Регуляция процессов микроциркуляции антигомотоксическими препаратами Кралонин и Ангио-Инъель</w:t>
      </w:r>
      <w:r w:rsidRPr="00C836D2">
        <w:rPr>
          <w:szCs w:val="28"/>
        </w:rPr>
        <w:t xml:space="preserve"> / </w:t>
      </w:r>
      <w:r w:rsidRPr="0062773A">
        <w:rPr>
          <w:szCs w:val="28"/>
        </w:rPr>
        <w:t>Волосовець О.П., Кривопустов С.П., Мороз Т.С.  // Биологическая терапия. -2008. -№1. –С. 12-16;</w:t>
      </w:r>
    </w:p>
    <w:p w:rsidR="00FB2370" w:rsidRPr="0062773A" w:rsidRDefault="00FB2370" w:rsidP="00E1036D">
      <w:pPr>
        <w:numPr>
          <w:ilvl w:val="0"/>
          <w:numId w:val="41"/>
        </w:numPr>
        <w:spacing w:after="0" w:line="360" w:lineRule="auto"/>
        <w:jc w:val="both"/>
        <w:rPr>
          <w:szCs w:val="28"/>
        </w:rPr>
      </w:pPr>
      <w:r>
        <w:rPr>
          <w:szCs w:val="28"/>
        </w:rPr>
        <w:lastRenderedPageBreak/>
        <w:t>Волосовець О.П.</w:t>
      </w:r>
      <w:r w:rsidRPr="00C836D2">
        <w:rPr>
          <w:szCs w:val="28"/>
        </w:rPr>
        <w:t xml:space="preserve"> </w:t>
      </w:r>
      <w:r w:rsidRPr="0062773A">
        <w:rPr>
          <w:szCs w:val="28"/>
        </w:rPr>
        <w:t>Нарушение процессов микроциркуляции: актуальность в педиатрии и перспективі развития</w:t>
      </w:r>
      <w:r w:rsidRPr="00C836D2">
        <w:rPr>
          <w:szCs w:val="28"/>
        </w:rPr>
        <w:t xml:space="preserve"> /</w:t>
      </w:r>
      <w:r w:rsidRPr="0062773A">
        <w:rPr>
          <w:szCs w:val="28"/>
        </w:rPr>
        <w:t xml:space="preserve">Волосовець О.П., Кривопустов С.П., Мороз Т.С. </w:t>
      </w:r>
      <w:r w:rsidRPr="00C836D2">
        <w:rPr>
          <w:szCs w:val="28"/>
        </w:rPr>
        <w:t xml:space="preserve">  </w:t>
      </w:r>
      <w:r w:rsidRPr="0062773A">
        <w:rPr>
          <w:szCs w:val="28"/>
        </w:rPr>
        <w:t>//</w:t>
      </w:r>
      <w:r>
        <w:rPr>
          <w:szCs w:val="28"/>
          <w:lang w:val="en-US"/>
        </w:rPr>
        <w:t xml:space="preserve"> </w:t>
      </w:r>
      <w:r w:rsidRPr="0062773A">
        <w:rPr>
          <w:szCs w:val="28"/>
        </w:rPr>
        <w:t xml:space="preserve">Практична ангіологія. – 2008. - №4 (15). – С. 29-33; </w:t>
      </w:r>
    </w:p>
    <w:p w:rsidR="00FB2370" w:rsidRPr="0062773A" w:rsidRDefault="00FB2370" w:rsidP="00E1036D">
      <w:pPr>
        <w:numPr>
          <w:ilvl w:val="0"/>
          <w:numId w:val="41"/>
        </w:numPr>
        <w:spacing w:after="0" w:line="360" w:lineRule="auto"/>
        <w:jc w:val="both"/>
        <w:rPr>
          <w:szCs w:val="28"/>
        </w:rPr>
      </w:pPr>
      <w:r>
        <w:rPr>
          <w:szCs w:val="28"/>
        </w:rPr>
        <w:t>Волосовець О.П.</w:t>
      </w:r>
      <w:r w:rsidRPr="00C836D2">
        <w:rPr>
          <w:szCs w:val="28"/>
        </w:rPr>
        <w:t xml:space="preserve"> </w:t>
      </w:r>
      <w:r w:rsidRPr="0062773A">
        <w:rPr>
          <w:szCs w:val="28"/>
        </w:rPr>
        <w:t>Сучасні погляди на проблему дисфункції ендотелію та можливості її корекції засобами антигомотоксичної терапії</w:t>
      </w:r>
      <w:r w:rsidRPr="00C836D2">
        <w:rPr>
          <w:szCs w:val="28"/>
        </w:rPr>
        <w:t xml:space="preserve"> / </w:t>
      </w:r>
      <w:r w:rsidRPr="0062773A">
        <w:rPr>
          <w:szCs w:val="28"/>
        </w:rPr>
        <w:t>Волосовець О.П., Кривопустов С.П., Остапчук Т.С.  //</w:t>
      </w:r>
      <w:r>
        <w:rPr>
          <w:szCs w:val="28"/>
          <w:lang w:val="en-US"/>
        </w:rPr>
        <w:t xml:space="preserve"> </w:t>
      </w:r>
      <w:r w:rsidRPr="0062773A">
        <w:rPr>
          <w:szCs w:val="28"/>
        </w:rPr>
        <w:t>Практична ангіологія. – 2005. -  №1(01). – С. 26-30;</w:t>
      </w:r>
    </w:p>
    <w:p w:rsidR="00FB2370" w:rsidRPr="0062773A" w:rsidRDefault="00FB2370" w:rsidP="00E1036D">
      <w:pPr>
        <w:numPr>
          <w:ilvl w:val="0"/>
          <w:numId w:val="41"/>
        </w:numPr>
        <w:spacing w:after="0" w:line="360" w:lineRule="auto"/>
        <w:jc w:val="both"/>
        <w:rPr>
          <w:szCs w:val="28"/>
        </w:rPr>
      </w:pPr>
      <w:r>
        <w:rPr>
          <w:szCs w:val="28"/>
        </w:rPr>
        <w:t>Волосовець О.П.</w:t>
      </w:r>
      <w:r w:rsidRPr="00C836D2">
        <w:rPr>
          <w:szCs w:val="28"/>
        </w:rPr>
        <w:t xml:space="preserve"> </w:t>
      </w:r>
      <w:r w:rsidRPr="0062773A">
        <w:rPr>
          <w:szCs w:val="28"/>
        </w:rPr>
        <w:t>Оксидантний стрес як причина ендотеліальної дисфункції у дітей /</w:t>
      </w:r>
      <w:r w:rsidRPr="00C836D2">
        <w:rPr>
          <w:szCs w:val="28"/>
        </w:rPr>
        <w:t xml:space="preserve"> </w:t>
      </w:r>
      <w:r w:rsidRPr="0062773A">
        <w:rPr>
          <w:szCs w:val="28"/>
        </w:rPr>
        <w:t xml:space="preserve">Волосовець О.П., Кривопустов С.П., Остапчук Т.С. </w:t>
      </w:r>
      <w:r w:rsidRPr="00C836D2">
        <w:rPr>
          <w:szCs w:val="28"/>
        </w:rPr>
        <w:t>/</w:t>
      </w:r>
      <w:r w:rsidRPr="0062773A">
        <w:rPr>
          <w:szCs w:val="28"/>
        </w:rPr>
        <w:t>/</w:t>
      </w:r>
      <w:r w:rsidRPr="00C836D2">
        <w:rPr>
          <w:szCs w:val="28"/>
        </w:rPr>
        <w:t xml:space="preserve"> </w:t>
      </w:r>
      <w:r w:rsidRPr="0062773A">
        <w:rPr>
          <w:szCs w:val="28"/>
        </w:rPr>
        <w:t>Таврический медико-биологический вестник. -2006. – №2. - Т.9. – С.24-25;</w:t>
      </w:r>
    </w:p>
    <w:p w:rsidR="00FB2370" w:rsidRPr="0062773A" w:rsidRDefault="00FB2370" w:rsidP="00E1036D">
      <w:pPr>
        <w:numPr>
          <w:ilvl w:val="0"/>
          <w:numId w:val="41"/>
        </w:numPr>
        <w:spacing w:after="0" w:line="360" w:lineRule="auto"/>
        <w:jc w:val="both"/>
        <w:rPr>
          <w:szCs w:val="28"/>
        </w:rPr>
      </w:pPr>
      <w:r>
        <w:rPr>
          <w:szCs w:val="28"/>
        </w:rPr>
        <w:t>Волосовець О.П</w:t>
      </w:r>
      <w:r w:rsidRPr="00C836D2">
        <w:rPr>
          <w:szCs w:val="28"/>
        </w:rPr>
        <w:t xml:space="preserve">. </w:t>
      </w:r>
      <w:r w:rsidRPr="0062773A">
        <w:rPr>
          <w:szCs w:val="28"/>
        </w:rPr>
        <w:t>Фізіологія та патофізіологія оксиду азоту: кардіоваскулярні аспекти у дітей та підлітків</w:t>
      </w:r>
      <w:r w:rsidRPr="00C836D2">
        <w:rPr>
          <w:szCs w:val="28"/>
        </w:rPr>
        <w:t xml:space="preserve"> /</w:t>
      </w:r>
      <w:r w:rsidRPr="0062773A">
        <w:rPr>
          <w:szCs w:val="28"/>
        </w:rPr>
        <w:t xml:space="preserve">Волосовець О.П., </w:t>
      </w:r>
      <w:r>
        <w:rPr>
          <w:szCs w:val="28"/>
        </w:rPr>
        <w:t>Кривопустов С.П., Остапчук Т.С.</w:t>
      </w:r>
      <w:r w:rsidRPr="0062773A">
        <w:rPr>
          <w:szCs w:val="28"/>
        </w:rPr>
        <w:t xml:space="preserve"> // Науковий вісник Національного медичного університету ім. О.О. Богомольця. – 2006. -№ 4. - С. 219-23; </w:t>
      </w:r>
    </w:p>
    <w:p w:rsidR="00FB2370" w:rsidRPr="0062773A" w:rsidRDefault="00FB2370" w:rsidP="00E1036D">
      <w:pPr>
        <w:numPr>
          <w:ilvl w:val="0"/>
          <w:numId w:val="41"/>
        </w:numPr>
        <w:spacing w:after="0" w:line="360" w:lineRule="auto"/>
        <w:jc w:val="both"/>
        <w:rPr>
          <w:szCs w:val="28"/>
        </w:rPr>
      </w:pPr>
      <w:r>
        <w:rPr>
          <w:szCs w:val="28"/>
        </w:rPr>
        <w:t>Гогин Е.Е.</w:t>
      </w:r>
      <w:r w:rsidRPr="00C836D2">
        <w:rPr>
          <w:szCs w:val="28"/>
        </w:rPr>
        <w:t xml:space="preserve"> </w:t>
      </w:r>
      <w:r w:rsidRPr="0062773A">
        <w:rPr>
          <w:szCs w:val="28"/>
        </w:rPr>
        <w:t xml:space="preserve">Варианты нестабильной стенокардии в свете современных представлений о механизмах повреждения эндотелия </w:t>
      </w:r>
      <w:r w:rsidRPr="00C836D2">
        <w:rPr>
          <w:szCs w:val="28"/>
        </w:rPr>
        <w:t>/</w:t>
      </w:r>
      <w:r>
        <w:rPr>
          <w:szCs w:val="28"/>
        </w:rPr>
        <w:t>Гогин Е.Е., Груздев А.К., Лазарев И.А</w:t>
      </w:r>
      <w:r w:rsidRPr="00C836D2">
        <w:rPr>
          <w:szCs w:val="28"/>
        </w:rPr>
        <w:t>.</w:t>
      </w:r>
      <w:r w:rsidRPr="0062773A">
        <w:rPr>
          <w:szCs w:val="28"/>
        </w:rPr>
        <w:t xml:space="preserve">// Терапевтический архив. - </w:t>
      </w:r>
      <w:r>
        <w:rPr>
          <w:noProof/>
          <w:szCs w:val="28"/>
        </w:rPr>
        <w:t xml:space="preserve">1999. - </w:t>
      </w:r>
      <w:r w:rsidRPr="0062773A">
        <w:rPr>
          <w:noProof/>
          <w:szCs w:val="28"/>
        </w:rPr>
        <w:t xml:space="preserve">№ 4. - </w:t>
      </w:r>
      <w:r w:rsidRPr="0062773A">
        <w:rPr>
          <w:szCs w:val="28"/>
        </w:rPr>
        <w:t>С.</w:t>
      </w:r>
      <w:r w:rsidRPr="0062773A">
        <w:rPr>
          <w:noProof/>
          <w:szCs w:val="28"/>
        </w:rPr>
        <w:t xml:space="preserve"> 21—28</w:t>
      </w:r>
      <w:r w:rsidRPr="0062773A">
        <w:rPr>
          <w:szCs w:val="28"/>
        </w:rPr>
        <w:t>.</w:t>
      </w:r>
    </w:p>
    <w:p w:rsidR="00FB2370" w:rsidRPr="0062773A" w:rsidRDefault="00FB2370" w:rsidP="00E1036D">
      <w:pPr>
        <w:pStyle w:val="2"/>
        <w:keepNext w:val="0"/>
        <w:numPr>
          <w:ilvl w:val="0"/>
          <w:numId w:val="41"/>
        </w:numPr>
        <w:rPr>
          <w:b/>
          <w:bCs/>
          <w:i/>
        </w:rPr>
      </w:pPr>
      <w:bookmarkStart w:id="2" w:name="_Ref119671480"/>
      <w:bookmarkStart w:id="3" w:name="_Ref70064679"/>
      <w:r>
        <w:rPr>
          <w:b/>
          <w:bCs/>
          <w:i/>
        </w:rPr>
        <w:t>Горбунова В.Н.</w:t>
      </w:r>
      <w:r w:rsidRPr="00C836D2">
        <w:rPr>
          <w:b/>
          <w:bCs/>
          <w:i/>
          <w:lang w:val="ru-RU"/>
        </w:rPr>
        <w:t xml:space="preserve"> </w:t>
      </w:r>
      <w:r w:rsidRPr="0062773A">
        <w:rPr>
          <w:b/>
          <w:bCs/>
          <w:i/>
        </w:rPr>
        <w:t>Введение в молекулярную диагностику и генотерапию наследственных заболеваний</w:t>
      </w:r>
      <w:r w:rsidRPr="00C836D2">
        <w:rPr>
          <w:b/>
          <w:bCs/>
          <w:i/>
          <w:lang w:val="ru-RU"/>
        </w:rPr>
        <w:t xml:space="preserve"> /</w:t>
      </w:r>
      <w:r>
        <w:rPr>
          <w:b/>
          <w:bCs/>
          <w:i/>
        </w:rPr>
        <w:t>Горбунова В.Н., Баранов В.С</w:t>
      </w:r>
      <w:r w:rsidRPr="0062773A">
        <w:rPr>
          <w:b/>
          <w:bCs/>
          <w:i/>
        </w:rPr>
        <w:t>. – СП б.: Специальная литература, 1997.</w:t>
      </w:r>
      <w:r>
        <w:rPr>
          <w:b/>
          <w:bCs/>
          <w:i/>
        </w:rPr>
        <w:t xml:space="preserve"> </w:t>
      </w:r>
      <w:r w:rsidRPr="0062773A">
        <w:rPr>
          <w:b/>
          <w:bCs/>
          <w:i/>
        </w:rPr>
        <w:t>-</w:t>
      </w:r>
      <w:r>
        <w:rPr>
          <w:b/>
          <w:bCs/>
          <w:i/>
        </w:rPr>
        <w:t xml:space="preserve"> </w:t>
      </w:r>
      <w:r w:rsidRPr="0062773A">
        <w:rPr>
          <w:b/>
          <w:bCs/>
          <w:i/>
        </w:rPr>
        <w:t>287с.</w:t>
      </w:r>
      <w:bookmarkEnd w:id="2"/>
    </w:p>
    <w:bookmarkEnd w:id="3"/>
    <w:p w:rsidR="00FB2370" w:rsidRPr="0062773A" w:rsidRDefault="00FB2370" w:rsidP="00E1036D">
      <w:pPr>
        <w:numPr>
          <w:ilvl w:val="0"/>
          <w:numId w:val="41"/>
        </w:numPr>
        <w:spacing w:after="0" w:line="360" w:lineRule="auto"/>
        <w:jc w:val="both"/>
        <w:rPr>
          <w:szCs w:val="28"/>
        </w:rPr>
      </w:pPr>
      <w:r w:rsidRPr="0062773A">
        <w:rPr>
          <w:szCs w:val="28"/>
        </w:rPr>
        <w:t xml:space="preserve">Грацианский Н.А. Предупреждение обострений коронарной болезни сердца. Вмешательства с недоказанным клиническим эффектом: ингибиторы АПФ и антиоксиданты </w:t>
      </w:r>
      <w:r w:rsidRPr="00C836D2">
        <w:rPr>
          <w:szCs w:val="28"/>
        </w:rPr>
        <w:t xml:space="preserve">/ </w:t>
      </w:r>
      <w:r w:rsidRPr="0062773A">
        <w:rPr>
          <w:szCs w:val="28"/>
        </w:rPr>
        <w:t>Грацианский Н.А. // Кардиология. -1998.- № 6. – С. 36-40.</w:t>
      </w:r>
    </w:p>
    <w:p w:rsidR="00FB2370" w:rsidRPr="0062773A" w:rsidRDefault="00FB2370" w:rsidP="00E1036D">
      <w:pPr>
        <w:numPr>
          <w:ilvl w:val="0"/>
          <w:numId w:val="41"/>
        </w:numPr>
        <w:spacing w:after="0" w:line="360" w:lineRule="auto"/>
        <w:jc w:val="both"/>
        <w:rPr>
          <w:szCs w:val="28"/>
        </w:rPr>
      </w:pPr>
      <w:r w:rsidRPr="0062773A">
        <w:rPr>
          <w:szCs w:val="28"/>
        </w:rPr>
        <w:t>Денисюк В. Прифилактика аритмий сердца. Часть 1. Первичная и вторичная профилактика аритмий при сердечно-сосудистых заболевания</w:t>
      </w:r>
      <w:r>
        <w:rPr>
          <w:szCs w:val="28"/>
          <w:lang w:val="en-US"/>
        </w:rPr>
        <w:t>x</w:t>
      </w:r>
      <w:r w:rsidRPr="00C836D2">
        <w:rPr>
          <w:szCs w:val="28"/>
        </w:rPr>
        <w:t xml:space="preserve"> / </w:t>
      </w:r>
      <w:r w:rsidRPr="0062773A">
        <w:rPr>
          <w:szCs w:val="28"/>
        </w:rPr>
        <w:t>Денисюк В. // Ліки України. – 2005. - № 6. – С. 36-38;</w:t>
      </w:r>
    </w:p>
    <w:p w:rsidR="00FB2370" w:rsidRPr="0062773A" w:rsidRDefault="00FB2370" w:rsidP="00E1036D">
      <w:pPr>
        <w:numPr>
          <w:ilvl w:val="0"/>
          <w:numId w:val="41"/>
        </w:numPr>
        <w:spacing w:after="0" w:line="360" w:lineRule="auto"/>
        <w:jc w:val="both"/>
        <w:rPr>
          <w:szCs w:val="28"/>
        </w:rPr>
      </w:pPr>
      <w:r w:rsidRPr="0062773A">
        <w:rPr>
          <w:szCs w:val="28"/>
        </w:rPr>
        <w:t xml:space="preserve">Денисюк В. Профилактика аритмий сердца. Часть 2. Повышение эффективности профилактики аритмий путем коррекции эндотелиальной дисфункции </w:t>
      </w:r>
      <w:r w:rsidRPr="00C836D2">
        <w:rPr>
          <w:szCs w:val="28"/>
        </w:rPr>
        <w:t xml:space="preserve">/ </w:t>
      </w:r>
      <w:r w:rsidRPr="0062773A">
        <w:rPr>
          <w:szCs w:val="28"/>
        </w:rPr>
        <w:t>Денисюк В. // Ліки України. -2005. № 7-8. – С. 35-38;</w:t>
      </w:r>
    </w:p>
    <w:p w:rsidR="00FB2370" w:rsidRPr="0062773A" w:rsidRDefault="00FB2370" w:rsidP="00E1036D">
      <w:pPr>
        <w:pStyle w:val="af4"/>
        <w:numPr>
          <w:ilvl w:val="0"/>
          <w:numId w:val="41"/>
        </w:numPr>
        <w:suppressAutoHyphens w:val="0"/>
        <w:spacing w:after="0" w:line="360" w:lineRule="auto"/>
        <w:jc w:val="both"/>
        <w:rPr>
          <w:bCs/>
          <w:szCs w:val="28"/>
          <w:lang w:val="uk-UA"/>
        </w:rPr>
      </w:pPr>
      <w:bookmarkStart w:id="4" w:name="_Ref92794274"/>
      <w:r w:rsidRPr="0062773A">
        <w:rPr>
          <w:iCs/>
          <w:szCs w:val="28"/>
          <w:lang w:val="uk-UA"/>
        </w:rPr>
        <w:t xml:space="preserve">Дизрегуляционная патология: Руководство для врачей и биологов </w:t>
      </w:r>
      <w:r w:rsidRPr="0062773A">
        <w:rPr>
          <w:szCs w:val="28"/>
          <w:lang w:val="uk-UA"/>
        </w:rPr>
        <w:t>/Под ред. Г. Н. Крыжановского, М.: Медицина, 2002.-632 c.</w:t>
      </w:r>
      <w:bookmarkEnd w:id="4"/>
    </w:p>
    <w:p w:rsidR="00FB2370" w:rsidRPr="0062773A" w:rsidRDefault="00FB2370" w:rsidP="00E1036D">
      <w:pPr>
        <w:numPr>
          <w:ilvl w:val="0"/>
          <w:numId w:val="41"/>
        </w:numPr>
        <w:spacing w:after="0" w:line="360" w:lineRule="auto"/>
        <w:jc w:val="both"/>
        <w:rPr>
          <w:b/>
          <w:szCs w:val="28"/>
        </w:rPr>
      </w:pPr>
      <w:bookmarkStart w:id="5" w:name="_Ref120186115"/>
      <w:r w:rsidRPr="00FB2370">
        <w:rPr>
          <w:szCs w:val="28"/>
          <w:lang w:val="uk-UA"/>
        </w:rPr>
        <w:t xml:space="preserve">Досенко В.Є. Активність еластази та її інгібіторів у тканинах артерій та сироватці крові за умов експериментального артеріо-атеросклерозу / Досенко В.Є. // Укр. биохим. журнал.–1998.- </w:t>
      </w:r>
      <w:r w:rsidRPr="0062773A">
        <w:rPr>
          <w:szCs w:val="28"/>
        </w:rPr>
        <w:t>Т.70.-№4.-С.88-94</w:t>
      </w:r>
      <w:bookmarkEnd w:id="5"/>
      <w:r w:rsidRPr="0062773A">
        <w:rPr>
          <w:szCs w:val="28"/>
        </w:rPr>
        <w:t xml:space="preserve"> </w:t>
      </w:r>
    </w:p>
    <w:p w:rsidR="00FB2370" w:rsidRPr="0062773A" w:rsidRDefault="00FB2370" w:rsidP="00E1036D">
      <w:pPr>
        <w:numPr>
          <w:ilvl w:val="0"/>
          <w:numId w:val="41"/>
        </w:numPr>
        <w:spacing w:after="0" w:line="360" w:lineRule="auto"/>
        <w:jc w:val="both"/>
        <w:rPr>
          <w:b/>
          <w:szCs w:val="28"/>
        </w:rPr>
      </w:pPr>
      <w:r w:rsidRPr="0062773A">
        <w:rPr>
          <w:szCs w:val="28"/>
        </w:rPr>
        <w:t>Досенко В.Є. Роль алельного поліморфізму генів ендотеліальної NO-синтази та протеасоми в патогенезі серцево-судинних захворювань</w:t>
      </w:r>
      <w:r>
        <w:rPr>
          <w:szCs w:val="28"/>
        </w:rPr>
        <w:t>: молекулярно-генетичні аспекти</w:t>
      </w:r>
      <w:r w:rsidRPr="006E7B6F">
        <w:rPr>
          <w:szCs w:val="28"/>
        </w:rPr>
        <w:t xml:space="preserve">:  </w:t>
      </w:r>
      <w:r w:rsidRPr="0062773A">
        <w:rPr>
          <w:szCs w:val="28"/>
        </w:rPr>
        <w:t xml:space="preserve">автореф. на здобуття наукового ступеня д.м.н., </w:t>
      </w:r>
      <w:r w:rsidRPr="006E7B6F">
        <w:rPr>
          <w:szCs w:val="28"/>
        </w:rPr>
        <w:t xml:space="preserve"> / </w:t>
      </w:r>
      <w:r w:rsidRPr="0062773A">
        <w:rPr>
          <w:szCs w:val="28"/>
        </w:rPr>
        <w:t>Досенко В.Є</w:t>
      </w:r>
      <w:r w:rsidRPr="006E7B6F">
        <w:rPr>
          <w:szCs w:val="28"/>
        </w:rPr>
        <w:t xml:space="preserve">. - </w:t>
      </w:r>
      <w:r w:rsidRPr="0062773A">
        <w:rPr>
          <w:szCs w:val="28"/>
        </w:rPr>
        <w:t>Київ, 2006;</w:t>
      </w:r>
    </w:p>
    <w:p w:rsidR="00FB2370" w:rsidRPr="0062773A" w:rsidRDefault="00FB2370" w:rsidP="00E1036D">
      <w:pPr>
        <w:numPr>
          <w:ilvl w:val="0"/>
          <w:numId w:val="41"/>
        </w:numPr>
        <w:spacing w:after="0" w:line="360" w:lineRule="auto"/>
        <w:jc w:val="both"/>
        <w:rPr>
          <w:szCs w:val="28"/>
        </w:rPr>
      </w:pPr>
      <w:r>
        <w:rPr>
          <w:szCs w:val="28"/>
        </w:rPr>
        <w:lastRenderedPageBreak/>
        <w:t>Журавлева И.А.</w:t>
      </w:r>
      <w:r w:rsidRPr="006E7B6F">
        <w:rPr>
          <w:szCs w:val="28"/>
        </w:rPr>
        <w:t xml:space="preserve"> </w:t>
      </w:r>
      <w:r w:rsidRPr="0062773A">
        <w:rPr>
          <w:szCs w:val="28"/>
        </w:rPr>
        <w:t xml:space="preserve">Роль окиси азота в кардиологии и гастроэнтерологии </w:t>
      </w:r>
      <w:r w:rsidRPr="006E7B6F">
        <w:rPr>
          <w:szCs w:val="28"/>
        </w:rPr>
        <w:t>/</w:t>
      </w:r>
      <w:r w:rsidRPr="0062773A">
        <w:rPr>
          <w:szCs w:val="28"/>
        </w:rPr>
        <w:t xml:space="preserve">Журавлева И.А., Мелентьев И.А., Виноградов Н.А. </w:t>
      </w:r>
      <w:r w:rsidRPr="006E7B6F">
        <w:rPr>
          <w:szCs w:val="28"/>
        </w:rPr>
        <w:t xml:space="preserve"> </w:t>
      </w:r>
      <w:r w:rsidRPr="0062773A">
        <w:rPr>
          <w:szCs w:val="28"/>
        </w:rPr>
        <w:t>// Клин.мед. – 1997. – Т.75, № 4. – С. 18-21.</w:t>
      </w:r>
    </w:p>
    <w:p w:rsidR="00FB2370" w:rsidRPr="0062773A" w:rsidRDefault="00FB2370" w:rsidP="00E1036D">
      <w:pPr>
        <w:numPr>
          <w:ilvl w:val="0"/>
          <w:numId w:val="41"/>
        </w:numPr>
        <w:spacing w:after="0" w:line="360" w:lineRule="auto"/>
        <w:jc w:val="both"/>
        <w:rPr>
          <w:szCs w:val="28"/>
        </w:rPr>
      </w:pPr>
      <w:r>
        <w:rPr>
          <w:szCs w:val="28"/>
        </w:rPr>
        <w:t>Затейшикова А.А.</w:t>
      </w:r>
      <w:r w:rsidRPr="006E7B6F">
        <w:rPr>
          <w:szCs w:val="28"/>
        </w:rPr>
        <w:t xml:space="preserve"> </w:t>
      </w:r>
      <w:r w:rsidRPr="0062773A">
        <w:rPr>
          <w:szCs w:val="28"/>
        </w:rPr>
        <w:t xml:space="preserve">Эндотелиальная регуляция сосудистого тонуса: методы исследования и клиническое значение </w:t>
      </w:r>
      <w:r w:rsidRPr="006E7B6F">
        <w:rPr>
          <w:szCs w:val="28"/>
        </w:rPr>
        <w:t>/</w:t>
      </w:r>
      <w:r w:rsidRPr="0062773A">
        <w:rPr>
          <w:szCs w:val="28"/>
        </w:rPr>
        <w:t xml:space="preserve">Затейшикова А.А., Затейшиков Д.А. </w:t>
      </w:r>
      <w:r w:rsidRPr="006E7B6F">
        <w:rPr>
          <w:szCs w:val="28"/>
        </w:rPr>
        <w:t xml:space="preserve"> </w:t>
      </w:r>
      <w:r w:rsidRPr="0062773A">
        <w:rPr>
          <w:szCs w:val="28"/>
        </w:rPr>
        <w:t>/</w:t>
      </w:r>
      <w:r>
        <w:rPr>
          <w:szCs w:val="28"/>
        </w:rPr>
        <w:t>/ Кардиология. - 1998. -Т.38, №9. -</w:t>
      </w:r>
      <w:r w:rsidRPr="0062773A">
        <w:rPr>
          <w:szCs w:val="28"/>
        </w:rPr>
        <w:t xml:space="preserve"> С. 42-49.</w:t>
      </w:r>
    </w:p>
    <w:p w:rsidR="00FB2370" w:rsidRPr="0062773A" w:rsidRDefault="00FB2370" w:rsidP="00E1036D">
      <w:pPr>
        <w:numPr>
          <w:ilvl w:val="0"/>
          <w:numId w:val="41"/>
        </w:numPr>
        <w:spacing w:before="40" w:after="40" w:line="360" w:lineRule="auto"/>
        <w:jc w:val="both"/>
        <w:rPr>
          <w:szCs w:val="28"/>
        </w:rPr>
      </w:pPr>
      <w:r w:rsidRPr="0062773A">
        <w:rPr>
          <w:szCs w:val="28"/>
        </w:rPr>
        <w:t>Затейщикова А.А.</w:t>
      </w:r>
      <w:r w:rsidRPr="006E7B6F">
        <w:rPr>
          <w:szCs w:val="28"/>
        </w:rPr>
        <w:t xml:space="preserve"> </w:t>
      </w:r>
      <w:r w:rsidRPr="0062773A">
        <w:rPr>
          <w:szCs w:val="28"/>
        </w:rPr>
        <w:t>Полиморфные маркеры гена NOS-3 и гипертрофия миокарда у больных артериальной гипертонией</w:t>
      </w:r>
      <w:r>
        <w:rPr>
          <w:szCs w:val="28"/>
        </w:rPr>
        <w:t xml:space="preserve"> /</w:t>
      </w:r>
      <w:r w:rsidRPr="0062773A">
        <w:rPr>
          <w:szCs w:val="28"/>
        </w:rPr>
        <w:t>Затейщикова А.А., Сидо</w:t>
      </w:r>
      <w:r>
        <w:rPr>
          <w:szCs w:val="28"/>
        </w:rPr>
        <w:t>ренко Б.А., Воронько О.Е. и др.</w:t>
      </w:r>
      <w:r w:rsidRPr="006E7B6F">
        <w:rPr>
          <w:szCs w:val="28"/>
        </w:rPr>
        <w:t xml:space="preserve">: </w:t>
      </w:r>
      <w:r w:rsidRPr="0062773A">
        <w:rPr>
          <w:szCs w:val="28"/>
        </w:rPr>
        <w:t xml:space="preserve">материалы Всероссийской научно-практической конференции </w:t>
      </w:r>
      <w:r w:rsidRPr="006E7B6F">
        <w:rPr>
          <w:szCs w:val="28"/>
        </w:rPr>
        <w:t>[</w:t>
      </w:r>
      <w:r w:rsidRPr="0062773A">
        <w:rPr>
          <w:szCs w:val="28"/>
        </w:rPr>
        <w:t>«Современные возможности эффективной профилактики, диагностики и лечения артериальной гипертонии»</w:t>
      </w:r>
      <w:r w:rsidRPr="006E7B6F">
        <w:rPr>
          <w:szCs w:val="28"/>
        </w:rPr>
        <w:t>]</w:t>
      </w:r>
      <w:r w:rsidRPr="0062773A">
        <w:rPr>
          <w:szCs w:val="28"/>
        </w:rPr>
        <w:t xml:space="preserve">. </w:t>
      </w:r>
      <w:r w:rsidRPr="006E7B6F">
        <w:rPr>
          <w:szCs w:val="28"/>
        </w:rPr>
        <w:t xml:space="preserve">- </w:t>
      </w:r>
      <w:r w:rsidRPr="0062773A">
        <w:rPr>
          <w:szCs w:val="28"/>
        </w:rPr>
        <w:t>М 2001; 223.</w:t>
      </w:r>
    </w:p>
    <w:p w:rsidR="00FB2370" w:rsidRPr="0062773A" w:rsidRDefault="00FB2370" w:rsidP="00E1036D">
      <w:pPr>
        <w:numPr>
          <w:ilvl w:val="0"/>
          <w:numId w:val="41"/>
        </w:numPr>
        <w:spacing w:after="0" w:line="360" w:lineRule="auto"/>
        <w:jc w:val="both"/>
        <w:rPr>
          <w:szCs w:val="28"/>
        </w:rPr>
      </w:pPr>
      <w:r>
        <w:rPr>
          <w:szCs w:val="28"/>
        </w:rPr>
        <w:t>Звягина Т.В.</w:t>
      </w:r>
      <w:r w:rsidRPr="006E7B6F">
        <w:rPr>
          <w:szCs w:val="28"/>
        </w:rPr>
        <w:t xml:space="preserve"> </w:t>
      </w:r>
      <w:r w:rsidRPr="0062773A">
        <w:rPr>
          <w:szCs w:val="28"/>
        </w:rPr>
        <w:t xml:space="preserve">Роль метаболизма оксида азота в кардиологической патологии </w:t>
      </w:r>
      <w:r w:rsidRPr="006E7B6F">
        <w:rPr>
          <w:szCs w:val="28"/>
        </w:rPr>
        <w:t xml:space="preserve">/ </w:t>
      </w:r>
      <w:r w:rsidRPr="0062773A">
        <w:rPr>
          <w:szCs w:val="28"/>
        </w:rPr>
        <w:t>Звягина Т.В.</w:t>
      </w:r>
      <w:r>
        <w:rPr>
          <w:szCs w:val="28"/>
        </w:rPr>
        <w:t>, Губанова Е.А., Аникеева Т.В.</w:t>
      </w:r>
      <w:r w:rsidRPr="0062773A">
        <w:rPr>
          <w:szCs w:val="28"/>
        </w:rPr>
        <w:t>//</w:t>
      </w:r>
      <w:r w:rsidRPr="006E7B6F">
        <w:rPr>
          <w:szCs w:val="28"/>
        </w:rPr>
        <w:t xml:space="preserve"> </w:t>
      </w:r>
      <w:r>
        <w:rPr>
          <w:szCs w:val="28"/>
        </w:rPr>
        <w:t>Запорожский медицинский журнал</w:t>
      </w:r>
      <w:r w:rsidRPr="0062773A">
        <w:rPr>
          <w:szCs w:val="28"/>
        </w:rPr>
        <w:t>. -2002. - № 6(1</w:t>
      </w:r>
      <w:r>
        <w:rPr>
          <w:szCs w:val="28"/>
        </w:rPr>
        <w:t>6)</w:t>
      </w:r>
      <w:r w:rsidRPr="0062773A">
        <w:rPr>
          <w:szCs w:val="28"/>
        </w:rPr>
        <w:t>. – С. 62-65.</w:t>
      </w:r>
    </w:p>
    <w:p w:rsidR="00FB2370" w:rsidRPr="0062773A" w:rsidRDefault="00FB2370" w:rsidP="00E1036D">
      <w:pPr>
        <w:numPr>
          <w:ilvl w:val="0"/>
          <w:numId w:val="41"/>
        </w:numPr>
        <w:spacing w:after="0" w:line="360" w:lineRule="auto"/>
        <w:jc w:val="both"/>
        <w:rPr>
          <w:szCs w:val="28"/>
        </w:rPr>
      </w:pPr>
      <w:r>
        <w:rPr>
          <w:szCs w:val="28"/>
        </w:rPr>
        <w:t>Зенков Н.К.</w:t>
      </w:r>
      <w:r w:rsidRPr="006E7B6F">
        <w:rPr>
          <w:szCs w:val="28"/>
        </w:rPr>
        <w:t xml:space="preserve"> </w:t>
      </w:r>
      <w:r w:rsidRPr="0062773A">
        <w:rPr>
          <w:szCs w:val="28"/>
        </w:rPr>
        <w:t>Окислительный стесс. Биохимический и патофизиологический аспекты</w:t>
      </w:r>
      <w:r w:rsidRPr="006E7B6F">
        <w:rPr>
          <w:szCs w:val="28"/>
        </w:rPr>
        <w:t xml:space="preserve"> /</w:t>
      </w:r>
      <w:r w:rsidRPr="0062773A">
        <w:rPr>
          <w:szCs w:val="28"/>
        </w:rPr>
        <w:t>Зенков Н.К., Ланкин В.З., Меньщикова Е.Б. -М.: МАИК «Наука/Интерпериодика», 2001.- 343.</w:t>
      </w:r>
    </w:p>
    <w:p w:rsidR="00FB2370" w:rsidRPr="0062773A" w:rsidRDefault="00FB2370" w:rsidP="00E1036D">
      <w:pPr>
        <w:numPr>
          <w:ilvl w:val="0"/>
          <w:numId w:val="41"/>
        </w:numPr>
        <w:spacing w:after="0" w:line="360" w:lineRule="auto"/>
        <w:jc w:val="both"/>
        <w:rPr>
          <w:szCs w:val="28"/>
        </w:rPr>
      </w:pPr>
      <w:r>
        <w:rPr>
          <w:szCs w:val="28"/>
        </w:rPr>
        <w:t>Зенков Н.К.</w:t>
      </w:r>
      <w:r w:rsidRPr="006E7B6F">
        <w:rPr>
          <w:szCs w:val="28"/>
        </w:rPr>
        <w:t xml:space="preserve"> </w:t>
      </w:r>
      <w:r w:rsidRPr="0062773A">
        <w:rPr>
          <w:szCs w:val="28"/>
        </w:rPr>
        <w:t xml:space="preserve">NO-синтетазы в норме и при патологии различного </w:t>
      </w:r>
      <w:r>
        <w:rPr>
          <w:szCs w:val="28"/>
        </w:rPr>
        <w:t>ґенеза</w:t>
      </w:r>
      <w:r w:rsidRPr="006E7B6F">
        <w:rPr>
          <w:szCs w:val="28"/>
        </w:rPr>
        <w:t xml:space="preserve"> /</w:t>
      </w:r>
      <w:r w:rsidRPr="0062773A">
        <w:rPr>
          <w:szCs w:val="28"/>
        </w:rPr>
        <w:t xml:space="preserve">Зенков Н.К., Меньщикова Е.Б., Реутов В.П. </w:t>
      </w:r>
      <w:r w:rsidRPr="006E7B6F">
        <w:rPr>
          <w:szCs w:val="28"/>
        </w:rPr>
        <w:t xml:space="preserve"> </w:t>
      </w:r>
      <w:r w:rsidRPr="0062773A">
        <w:rPr>
          <w:szCs w:val="28"/>
        </w:rPr>
        <w:t>// Вестн. Рос. АМН. -2000. - № 4. – С. 30-34.</w:t>
      </w:r>
    </w:p>
    <w:p w:rsidR="00FB2370" w:rsidRPr="0062773A" w:rsidRDefault="00FB2370" w:rsidP="00E1036D">
      <w:pPr>
        <w:numPr>
          <w:ilvl w:val="0"/>
          <w:numId w:val="41"/>
        </w:numPr>
        <w:spacing w:after="0" w:line="360" w:lineRule="auto"/>
        <w:jc w:val="both"/>
        <w:rPr>
          <w:szCs w:val="28"/>
        </w:rPr>
      </w:pPr>
      <w:r>
        <w:rPr>
          <w:szCs w:val="28"/>
        </w:rPr>
        <w:t>Зотова И.В.</w:t>
      </w:r>
      <w:r w:rsidRPr="006E7B6F">
        <w:rPr>
          <w:szCs w:val="28"/>
        </w:rPr>
        <w:t xml:space="preserve"> </w:t>
      </w:r>
      <w:r w:rsidRPr="0062773A">
        <w:rPr>
          <w:szCs w:val="28"/>
        </w:rPr>
        <w:t xml:space="preserve">Синтез оксида азота и развитие атеросклероза </w:t>
      </w:r>
      <w:r w:rsidRPr="006E7B6F">
        <w:rPr>
          <w:szCs w:val="28"/>
        </w:rPr>
        <w:t xml:space="preserve">/ </w:t>
      </w:r>
      <w:r w:rsidRPr="0062773A">
        <w:rPr>
          <w:szCs w:val="28"/>
        </w:rPr>
        <w:t>Зотова И.В., Затейщиков Д.А., Сидоренко Б.А. // Кардиология. – 2004. - № 4. – С.12-14.</w:t>
      </w:r>
    </w:p>
    <w:p w:rsidR="00FB2370" w:rsidRPr="0062773A" w:rsidRDefault="00FB2370" w:rsidP="00E1036D">
      <w:pPr>
        <w:numPr>
          <w:ilvl w:val="0"/>
          <w:numId w:val="41"/>
        </w:numPr>
        <w:spacing w:after="0" w:line="360" w:lineRule="auto"/>
        <w:jc w:val="both"/>
        <w:rPr>
          <w:szCs w:val="28"/>
        </w:rPr>
      </w:pPr>
      <w:r w:rsidRPr="0062773A">
        <w:rPr>
          <w:szCs w:val="28"/>
        </w:rPr>
        <w:t>Иванова О.В.</w:t>
      </w:r>
      <w:r w:rsidRPr="006E7B6F">
        <w:rPr>
          <w:szCs w:val="28"/>
        </w:rPr>
        <w:t xml:space="preserve"> </w:t>
      </w:r>
      <w:r w:rsidRPr="0062773A">
        <w:rPr>
          <w:szCs w:val="28"/>
        </w:rPr>
        <w:t xml:space="preserve">Состояние эндотелийзависимой вазодилятации плечевой артерии у больных  гипертонической болезнью, оцениваемое с помощью ультразвука высокого разрешения </w:t>
      </w:r>
      <w:r w:rsidRPr="006E7B6F">
        <w:rPr>
          <w:szCs w:val="28"/>
        </w:rPr>
        <w:t xml:space="preserve"> / </w:t>
      </w:r>
      <w:r w:rsidRPr="0062773A">
        <w:rPr>
          <w:szCs w:val="28"/>
        </w:rPr>
        <w:t xml:space="preserve">Иванова О.В., </w:t>
      </w:r>
      <w:r>
        <w:rPr>
          <w:szCs w:val="28"/>
        </w:rPr>
        <w:t>Балахонова Т.В., Соболева Г.Н.</w:t>
      </w:r>
      <w:r w:rsidRPr="006E7B6F">
        <w:rPr>
          <w:szCs w:val="28"/>
        </w:rPr>
        <w:t xml:space="preserve"> </w:t>
      </w:r>
      <w:r w:rsidRPr="0062773A">
        <w:rPr>
          <w:szCs w:val="28"/>
        </w:rPr>
        <w:t>// Кардиология. – 1997. - № 7. – С. 41-46.</w:t>
      </w:r>
    </w:p>
    <w:p w:rsidR="00FB2370" w:rsidRPr="0062773A" w:rsidRDefault="00FB2370" w:rsidP="00E1036D">
      <w:pPr>
        <w:numPr>
          <w:ilvl w:val="0"/>
          <w:numId w:val="41"/>
        </w:numPr>
        <w:spacing w:after="0" w:line="360" w:lineRule="auto"/>
        <w:jc w:val="both"/>
        <w:rPr>
          <w:szCs w:val="28"/>
        </w:rPr>
      </w:pPr>
      <w:r>
        <w:rPr>
          <w:szCs w:val="28"/>
        </w:rPr>
        <w:t>Иванова О.В.</w:t>
      </w:r>
      <w:r w:rsidRPr="006E7B6F">
        <w:rPr>
          <w:szCs w:val="28"/>
        </w:rPr>
        <w:t xml:space="preserve"> </w:t>
      </w:r>
      <w:r w:rsidRPr="0062773A">
        <w:rPr>
          <w:szCs w:val="28"/>
        </w:rPr>
        <w:t>Эндотелиальная дисфункция – важный этап развития атеросклеротического п</w:t>
      </w:r>
      <w:r>
        <w:rPr>
          <w:szCs w:val="28"/>
        </w:rPr>
        <w:t xml:space="preserve">оражения сосудов </w:t>
      </w:r>
      <w:r w:rsidRPr="006E7B6F">
        <w:rPr>
          <w:szCs w:val="28"/>
        </w:rPr>
        <w:t>/</w:t>
      </w:r>
      <w:r w:rsidRPr="0062773A">
        <w:rPr>
          <w:szCs w:val="28"/>
        </w:rPr>
        <w:t xml:space="preserve">Иванова О.В., Соболева Г.Н., Карпов Ю.А.  </w:t>
      </w:r>
      <w:r w:rsidRPr="006E7B6F">
        <w:rPr>
          <w:szCs w:val="28"/>
        </w:rPr>
        <w:t xml:space="preserve"> </w:t>
      </w:r>
      <w:r>
        <w:rPr>
          <w:szCs w:val="28"/>
        </w:rPr>
        <w:t>// Тер.арх.  -</w:t>
      </w:r>
      <w:r w:rsidRPr="0062773A">
        <w:rPr>
          <w:szCs w:val="28"/>
        </w:rPr>
        <w:t>1997. - № 6. – С. 75-78.</w:t>
      </w:r>
    </w:p>
    <w:p w:rsidR="00FB2370" w:rsidRPr="0062773A" w:rsidRDefault="00FB2370" w:rsidP="00E1036D">
      <w:pPr>
        <w:numPr>
          <w:ilvl w:val="0"/>
          <w:numId w:val="41"/>
        </w:numPr>
        <w:spacing w:after="0" w:line="360" w:lineRule="auto"/>
        <w:jc w:val="both"/>
        <w:rPr>
          <w:szCs w:val="28"/>
        </w:rPr>
      </w:pPr>
      <w:r w:rsidRPr="0062773A">
        <w:rPr>
          <w:szCs w:val="28"/>
        </w:rPr>
        <w:t>Ивашкин В.Т., Драпкина О.М. Оксид азота в регуляции функциональной активности физиологических систем // Российский журнал гастроэнтерологии, гепатологии, колопроктологии.- 2000.-№ 4. – С. 41-43.</w:t>
      </w:r>
    </w:p>
    <w:p w:rsidR="00FB2370" w:rsidRPr="0062773A" w:rsidRDefault="00FB2370" w:rsidP="00E1036D">
      <w:pPr>
        <w:numPr>
          <w:ilvl w:val="0"/>
          <w:numId w:val="41"/>
        </w:numPr>
        <w:spacing w:after="0" w:line="360" w:lineRule="auto"/>
        <w:jc w:val="both"/>
        <w:rPr>
          <w:szCs w:val="28"/>
        </w:rPr>
      </w:pPr>
      <w:r w:rsidRPr="0062773A">
        <w:rPr>
          <w:szCs w:val="28"/>
        </w:rPr>
        <w:t>Капелько В.И. Внеклеточный матрикс миокарда и его изменения при заб</w:t>
      </w:r>
      <w:r>
        <w:rPr>
          <w:szCs w:val="28"/>
        </w:rPr>
        <w:t xml:space="preserve">олевания сердца </w:t>
      </w:r>
      <w:r w:rsidRPr="006E7B6F">
        <w:rPr>
          <w:szCs w:val="28"/>
        </w:rPr>
        <w:t xml:space="preserve">/ </w:t>
      </w:r>
      <w:r w:rsidRPr="0062773A">
        <w:rPr>
          <w:szCs w:val="28"/>
        </w:rPr>
        <w:t xml:space="preserve">Капелько В.И. </w:t>
      </w:r>
      <w:r w:rsidRPr="006E7B6F">
        <w:rPr>
          <w:szCs w:val="28"/>
        </w:rPr>
        <w:t xml:space="preserve"> </w:t>
      </w:r>
      <w:r>
        <w:rPr>
          <w:szCs w:val="28"/>
        </w:rPr>
        <w:t>// Кардиология.- 2000. - №9. - С. 78-</w:t>
      </w:r>
      <w:r w:rsidRPr="0062773A">
        <w:rPr>
          <w:szCs w:val="28"/>
        </w:rPr>
        <w:t>92.</w:t>
      </w:r>
    </w:p>
    <w:p w:rsidR="00FB2370" w:rsidRPr="0062773A" w:rsidRDefault="00FB2370" w:rsidP="00E1036D">
      <w:pPr>
        <w:numPr>
          <w:ilvl w:val="0"/>
          <w:numId w:val="41"/>
        </w:numPr>
        <w:spacing w:after="0" w:line="360" w:lineRule="auto"/>
        <w:jc w:val="both"/>
        <w:rPr>
          <w:szCs w:val="28"/>
        </w:rPr>
      </w:pPr>
      <w:r>
        <w:rPr>
          <w:szCs w:val="28"/>
        </w:rPr>
        <w:t>Коваленко Т.М.</w:t>
      </w:r>
      <w:r w:rsidRPr="006E7B6F">
        <w:rPr>
          <w:szCs w:val="28"/>
        </w:rPr>
        <w:t xml:space="preserve"> </w:t>
      </w:r>
      <w:r w:rsidRPr="0062773A">
        <w:rPr>
          <w:szCs w:val="28"/>
        </w:rPr>
        <w:t>Ендотеліальні клітини за умов культивування (порівняльний аналіз методичних підходів</w:t>
      </w:r>
      <w:r>
        <w:rPr>
          <w:szCs w:val="28"/>
        </w:rPr>
        <w:t xml:space="preserve">) </w:t>
      </w:r>
      <w:r w:rsidRPr="006E7B6F">
        <w:rPr>
          <w:szCs w:val="28"/>
        </w:rPr>
        <w:t xml:space="preserve">/ </w:t>
      </w:r>
      <w:r w:rsidRPr="0062773A">
        <w:rPr>
          <w:szCs w:val="28"/>
        </w:rPr>
        <w:t xml:space="preserve">Коваленко Т.М., </w:t>
      </w:r>
      <w:r>
        <w:rPr>
          <w:szCs w:val="28"/>
        </w:rPr>
        <w:t>Осадченко І.О., Ніконенко І.Р.</w:t>
      </w:r>
      <w:r w:rsidRPr="006E7B6F">
        <w:rPr>
          <w:szCs w:val="28"/>
        </w:rPr>
        <w:t xml:space="preserve"> </w:t>
      </w:r>
      <w:r>
        <w:rPr>
          <w:szCs w:val="28"/>
        </w:rPr>
        <w:t>//Фізіол. журн. -1999. - №4. -</w:t>
      </w:r>
      <w:r w:rsidRPr="0062773A">
        <w:rPr>
          <w:szCs w:val="28"/>
        </w:rPr>
        <w:t xml:space="preserve"> С.120-124.</w:t>
      </w:r>
    </w:p>
    <w:p w:rsidR="00FB2370" w:rsidRPr="0062773A" w:rsidRDefault="00FB2370" w:rsidP="00E1036D">
      <w:pPr>
        <w:numPr>
          <w:ilvl w:val="0"/>
          <w:numId w:val="41"/>
        </w:numPr>
        <w:spacing w:after="0" w:line="360" w:lineRule="auto"/>
        <w:jc w:val="both"/>
        <w:rPr>
          <w:szCs w:val="28"/>
        </w:rPr>
      </w:pPr>
      <w:r w:rsidRPr="0062773A">
        <w:rPr>
          <w:szCs w:val="28"/>
        </w:rPr>
        <w:t>Корж А.Н. Эндотелиальный фактор релаксации: физиология, патофизиология, клиническая зничимость</w:t>
      </w:r>
      <w:r w:rsidRPr="006E7B6F">
        <w:rPr>
          <w:szCs w:val="28"/>
        </w:rPr>
        <w:t xml:space="preserve"> / </w:t>
      </w:r>
      <w:r w:rsidRPr="0062773A">
        <w:rPr>
          <w:szCs w:val="28"/>
        </w:rPr>
        <w:t>Корж А.Н. // Український кардіологічний жу</w:t>
      </w:r>
      <w:r>
        <w:rPr>
          <w:szCs w:val="28"/>
        </w:rPr>
        <w:t xml:space="preserve">рнал. -1997.-№1. С. </w:t>
      </w:r>
      <w:r w:rsidRPr="0062773A">
        <w:rPr>
          <w:szCs w:val="28"/>
        </w:rPr>
        <w:t>52-56.</w:t>
      </w:r>
    </w:p>
    <w:p w:rsidR="00FB2370" w:rsidRPr="0062773A" w:rsidRDefault="00FB2370" w:rsidP="00E1036D">
      <w:pPr>
        <w:numPr>
          <w:ilvl w:val="0"/>
          <w:numId w:val="41"/>
        </w:numPr>
        <w:tabs>
          <w:tab w:val="left" w:pos="426"/>
        </w:tabs>
        <w:spacing w:after="0" w:line="360" w:lineRule="auto"/>
        <w:jc w:val="both"/>
        <w:rPr>
          <w:szCs w:val="28"/>
        </w:rPr>
      </w:pPr>
      <w:r>
        <w:rPr>
          <w:szCs w:val="28"/>
        </w:rPr>
        <w:t>Крылов А.А.</w:t>
      </w:r>
      <w:r w:rsidRPr="00531A0A">
        <w:rPr>
          <w:szCs w:val="28"/>
        </w:rPr>
        <w:t xml:space="preserve"> </w:t>
      </w:r>
      <w:r w:rsidRPr="0062773A">
        <w:rPr>
          <w:szCs w:val="28"/>
        </w:rPr>
        <w:t xml:space="preserve">Аритмии и нарушение проводимости сердца с позиций психосоматики и психотерапии </w:t>
      </w:r>
      <w:r w:rsidRPr="00531A0A">
        <w:rPr>
          <w:szCs w:val="28"/>
        </w:rPr>
        <w:t>/</w:t>
      </w:r>
      <w:r w:rsidRPr="0062773A">
        <w:rPr>
          <w:szCs w:val="28"/>
        </w:rPr>
        <w:t>Крылов А.А., Крылова Г.С. // Клин. медицина.-2001.-№12.-С.47-49.</w:t>
      </w:r>
    </w:p>
    <w:p w:rsidR="00FB2370" w:rsidRPr="0062773A" w:rsidRDefault="00FB2370" w:rsidP="00E1036D">
      <w:pPr>
        <w:numPr>
          <w:ilvl w:val="0"/>
          <w:numId w:val="41"/>
        </w:numPr>
        <w:spacing w:after="0" w:line="360" w:lineRule="auto"/>
        <w:jc w:val="both"/>
        <w:rPr>
          <w:szCs w:val="28"/>
        </w:rPr>
      </w:pPr>
      <w:r>
        <w:rPr>
          <w:szCs w:val="28"/>
        </w:rPr>
        <w:t>Лутай М.И.</w:t>
      </w:r>
      <w:r w:rsidRPr="000317F7">
        <w:rPr>
          <w:szCs w:val="28"/>
        </w:rPr>
        <w:t xml:space="preserve"> </w:t>
      </w:r>
      <w:r w:rsidRPr="0062773A">
        <w:rPr>
          <w:szCs w:val="28"/>
        </w:rPr>
        <w:t xml:space="preserve">Дисфункция эндотелия при ишемической болезни сердца: значение и возможные пути коррекции. Часть 2. Дисфункция эндотелия- ключевое звено патогенеза сердечно- </w:t>
      </w:r>
      <w:r w:rsidRPr="0062773A">
        <w:rPr>
          <w:szCs w:val="28"/>
        </w:rPr>
        <w:lastRenderedPageBreak/>
        <w:t xml:space="preserve">сосудистой патологии и возможные пути ее коррекции (роль ингибиторов ангиотензинпревращающего фермента) </w:t>
      </w:r>
      <w:r w:rsidRPr="000317F7">
        <w:rPr>
          <w:szCs w:val="28"/>
        </w:rPr>
        <w:t xml:space="preserve">/ </w:t>
      </w:r>
      <w:r w:rsidRPr="0062773A">
        <w:rPr>
          <w:szCs w:val="28"/>
        </w:rPr>
        <w:t>Лутай М.И., Слободской В.А. // Укр. кардіол. журн. – 2001. - № 4. – С. 91-96;</w:t>
      </w:r>
    </w:p>
    <w:p w:rsidR="00FB2370" w:rsidRPr="0062773A" w:rsidRDefault="00FB2370" w:rsidP="00E1036D">
      <w:pPr>
        <w:pStyle w:val="2"/>
        <w:keepNext w:val="0"/>
        <w:numPr>
          <w:ilvl w:val="0"/>
          <w:numId w:val="41"/>
        </w:numPr>
        <w:rPr>
          <w:b/>
          <w:bCs/>
          <w:i/>
        </w:rPr>
      </w:pPr>
      <w:bookmarkStart w:id="6" w:name="_Ref119646591"/>
      <w:r>
        <w:rPr>
          <w:b/>
          <w:bCs/>
          <w:i/>
        </w:rPr>
        <w:t>Мoйбенко О.О.</w:t>
      </w:r>
      <w:r w:rsidRPr="000317F7">
        <w:rPr>
          <w:b/>
          <w:bCs/>
          <w:i/>
        </w:rPr>
        <w:t xml:space="preserve"> </w:t>
      </w:r>
      <w:r w:rsidRPr="0062773A">
        <w:rPr>
          <w:b/>
          <w:bCs/>
          <w:i/>
        </w:rPr>
        <w:t xml:space="preserve">Роль ендотелію та біологічно-активних речовин ендотеліального походження в регуляції кровообігу та діяльності серця </w:t>
      </w:r>
      <w:r w:rsidRPr="000317F7">
        <w:rPr>
          <w:b/>
          <w:bCs/>
          <w:i/>
        </w:rPr>
        <w:t xml:space="preserve">/ </w:t>
      </w:r>
      <w:r w:rsidRPr="0062773A">
        <w:rPr>
          <w:b/>
          <w:bCs/>
          <w:i/>
        </w:rPr>
        <w:t xml:space="preserve">Мoйбенко О.О., Сагач В.Ф., Шаповал Л.М. </w:t>
      </w:r>
      <w:r w:rsidRPr="000317F7">
        <w:rPr>
          <w:b/>
          <w:bCs/>
          <w:i/>
        </w:rPr>
        <w:t>[</w:t>
      </w:r>
      <w:r w:rsidRPr="0062773A">
        <w:rPr>
          <w:b/>
          <w:bCs/>
          <w:i/>
        </w:rPr>
        <w:t>та ін.</w:t>
      </w:r>
      <w:r w:rsidRPr="000317F7">
        <w:rPr>
          <w:b/>
          <w:bCs/>
          <w:i/>
        </w:rPr>
        <w:t>]</w:t>
      </w:r>
      <w:r w:rsidRPr="0062773A">
        <w:rPr>
          <w:b/>
          <w:bCs/>
          <w:i/>
        </w:rPr>
        <w:t xml:space="preserve"> // Фізіологічн</w:t>
      </w:r>
      <w:r>
        <w:rPr>
          <w:b/>
          <w:bCs/>
          <w:i/>
        </w:rPr>
        <w:t xml:space="preserve">ий журнал.-1997.-Т.43.-№ 1-2.-С </w:t>
      </w:r>
      <w:r w:rsidRPr="0062773A">
        <w:rPr>
          <w:b/>
          <w:bCs/>
          <w:i/>
        </w:rPr>
        <w:t>3-18.</w:t>
      </w:r>
      <w:bookmarkEnd w:id="6"/>
    </w:p>
    <w:p w:rsidR="00FB2370" w:rsidRPr="0062773A" w:rsidRDefault="00FB2370" w:rsidP="00E1036D">
      <w:pPr>
        <w:pStyle w:val="2"/>
        <w:keepNext w:val="0"/>
        <w:numPr>
          <w:ilvl w:val="0"/>
          <w:numId w:val="41"/>
        </w:numPr>
        <w:rPr>
          <w:b/>
          <w:bCs/>
          <w:i/>
        </w:rPr>
      </w:pPr>
      <w:r w:rsidRPr="0062773A">
        <w:rPr>
          <w:b/>
          <w:i/>
        </w:rPr>
        <w:t>Мойбенко О.О</w:t>
      </w:r>
      <w:r w:rsidRPr="000317F7">
        <w:rPr>
          <w:b/>
          <w:i/>
        </w:rPr>
        <w:t xml:space="preserve">. </w:t>
      </w:r>
      <w:r w:rsidRPr="0062773A">
        <w:rPr>
          <w:b/>
          <w:i/>
        </w:rPr>
        <w:t xml:space="preserve">Дослідження ролі ендотелій залежних факторів у реалізації кардіогенних рефлексів за нормальних та патологічних умов </w:t>
      </w:r>
      <w:r w:rsidRPr="000317F7">
        <w:rPr>
          <w:b/>
          <w:i/>
        </w:rPr>
        <w:t xml:space="preserve">/ </w:t>
      </w:r>
      <w:r w:rsidRPr="0062773A">
        <w:rPr>
          <w:b/>
          <w:i/>
        </w:rPr>
        <w:t xml:space="preserve">Мойбенко О.О., Павлюченко В.Б., Даценко В.В. </w:t>
      </w:r>
      <w:r w:rsidRPr="000317F7">
        <w:rPr>
          <w:b/>
          <w:i/>
        </w:rPr>
        <w:t>[</w:t>
      </w:r>
      <w:r w:rsidRPr="0062773A">
        <w:rPr>
          <w:b/>
          <w:i/>
        </w:rPr>
        <w:t>та ін.</w:t>
      </w:r>
      <w:r w:rsidRPr="000317F7">
        <w:rPr>
          <w:b/>
          <w:i/>
        </w:rPr>
        <w:t>]</w:t>
      </w:r>
      <w:r w:rsidRPr="0062773A">
        <w:rPr>
          <w:b/>
          <w:i/>
        </w:rPr>
        <w:t xml:space="preserve"> // Фізіолог. журнал.-2000.-Т.46.-№2.-С.19-32.</w:t>
      </w:r>
    </w:p>
    <w:p w:rsidR="00FB2370" w:rsidRPr="0062773A" w:rsidRDefault="00FB2370" w:rsidP="00E1036D">
      <w:pPr>
        <w:numPr>
          <w:ilvl w:val="0"/>
          <w:numId w:val="41"/>
        </w:numPr>
        <w:tabs>
          <w:tab w:val="left" w:pos="426"/>
        </w:tabs>
        <w:spacing w:after="0" w:line="360" w:lineRule="auto"/>
        <w:jc w:val="both"/>
        <w:rPr>
          <w:szCs w:val="28"/>
        </w:rPr>
      </w:pPr>
      <w:r w:rsidRPr="0062773A">
        <w:rPr>
          <w:szCs w:val="28"/>
        </w:rPr>
        <w:t>Майданник В.Г.</w:t>
      </w:r>
      <w:r w:rsidRPr="000317F7">
        <w:rPr>
          <w:szCs w:val="28"/>
        </w:rPr>
        <w:t xml:space="preserve"> </w:t>
      </w:r>
      <w:r w:rsidRPr="0062773A">
        <w:rPr>
          <w:szCs w:val="28"/>
        </w:rPr>
        <w:t xml:space="preserve">Сучасна структура порушень серцевого ритму у дитячому віці </w:t>
      </w:r>
      <w:r w:rsidRPr="000317F7">
        <w:rPr>
          <w:szCs w:val="28"/>
        </w:rPr>
        <w:t xml:space="preserve">/ </w:t>
      </w:r>
      <w:r w:rsidRPr="0062773A">
        <w:rPr>
          <w:szCs w:val="28"/>
        </w:rPr>
        <w:t>Майданник В.Г., Глєбова Л.П., Андрущенко І.В</w:t>
      </w:r>
      <w:r w:rsidRPr="000317F7">
        <w:rPr>
          <w:szCs w:val="28"/>
        </w:rPr>
        <w:t xml:space="preserve">. </w:t>
      </w:r>
      <w:r w:rsidRPr="0062773A">
        <w:rPr>
          <w:szCs w:val="28"/>
        </w:rPr>
        <w:t>// ПАГ. - 2002.-№4.- С. 7-11.</w:t>
      </w:r>
    </w:p>
    <w:p w:rsidR="00FB2370" w:rsidRPr="0062773A" w:rsidRDefault="00FB2370" w:rsidP="00E1036D">
      <w:pPr>
        <w:numPr>
          <w:ilvl w:val="0"/>
          <w:numId w:val="41"/>
        </w:numPr>
        <w:tabs>
          <w:tab w:val="left" w:pos="426"/>
        </w:tabs>
        <w:spacing w:after="0" w:line="360" w:lineRule="auto"/>
        <w:jc w:val="both"/>
        <w:rPr>
          <w:szCs w:val="28"/>
        </w:rPr>
      </w:pPr>
      <w:r w:rsidRPr="0062773A">
        <w:rPr>
          <w:szCs w:val="28"/>
        </w:rPr>
        <w:t>Майданник В.Г</w:t>
      </w:r>
      <w:r w:rsidRPr="000317F7">
        <w:rPr>
          <w:szCs w:val="28"/>
        </w:rPr>
        <w:t xml:space="preserve">. </w:t>
      </w:r>
      <w:r w:rsidRPr="0062773A">
        <w:rPr>
          <w:szCs w:val="28"/>
        </w:rPr>
        <w:t>Діагностика та лікування первинної артеріальної гіпертензії у дітей і підлітків /</w:t>
      </w:r>
      <w:r w:rsidRPr="000317F7">
        <w:rPr>
          <w:szCs w:val="28"/>
        </w:rPr>
        <w:t xml:space="preserve"> </w:t>
      </w:r>
      <w:r w:rsidRPr="0062773A">
        <w:rPr>
          <w:szCs w:val="28"/>
        </w:rPr>
        <w:t>Майданник В.Г., Хайтович М.В., Місюра Л.І. /</w:t>
      </w:r>
      <w:r w:rsidRPr="000317F7">
        <w:rPr>
          <w:szCs w:val="28"/>
        </w:rPr>
        <w:t>/</w:t>
      </w:r>
      <w:r w:rsidRPr="0062773A">
        <w:rPr>
          <w:szCs w:val="28"/>
        </w:rPr>
        <w:t xml:space="preserve"> Методичні рекомендації, Київ -2006., 42с. </w:t>
      </w:r>
    </w:p>
    <w:p w:rsidR="00FB2370" w:rsidRPr="0062773A" w:rsidRDefault="00FB2370" w:rsidP="00E1036D">
      <w:pPr>
        <w:numPr>
          <w:ilvl w:val="0"/>
          <w:numId w:val="41"/>
        </w:numPr>
        <w:spacing w:after="0" w:line="360" w:lineRule="auto"/>
        <w:jc w:val="both"/>
        <w:rPr>
          <w:szCs w:val="28"/>
        </w:rPr>
      </w:pPr>
      <w:r>
        <w:rPr>
          <w:szCs w:val="28"/>
        </w:rPr>
        <w:t>Малая Л.Т.</w:t>
      </w:r>
      <w:r w:rsidRPr="000317F7">
        <w:rPr>
          <w:szCs w:val="28"/>
        </w:rPr>
        <w:t xml:space="preserve"> </w:t>
      </w:r>
      <w:r w:rsidRPr="0062773A">
        <w:rPr>
          <w:szCs w:val="28"/>
        </w:rPr>
        <w:t>Эндотелиальная дисфункция при патологии сердечно-сосудистой системы</w:t>
      </w:r>
      <w:r w:rsidRPr="000317F7">
        <w:rPr>
          <w:szCs w:val="28"/>
        </w:rPr>
        <w:t xml:space="preserve"> /</w:t>
      </w:r>
      <w:r w:rsidRPr="0062773A">
        <w:rPr>
          <w:szCs w:val="28"/>
        </w:rPr>
        <w:t>Малая Л</w:t>
      </w:r>
      <w:r>
        <w:rPr>
          <w:szCs w:val="28"/>
        </w:rPr>
        <w:t>.Т., Балковская Л.Б., Корж А.Н</w:t>
      </w:r>
      <w:r w:rsidRPr="0062773A">
        <w:rPr>
          <w:szCs w:val="28"/>
        </w:rPr>
        <w:t>. – Харьков: Форсинг, 2000. - 432 с.</w:t>
      </w:r>
    </w:p>
    <w:p w:rsidR="00FB2370" w:rsidRPr="0062773A" w:rsidRDefault="00FB2370" w:rsidP="00E1036D">
      <w:pPr>
        <w:numPr>
          <w:ilvl w:val="0"/>
          <w:numId w:val="41"/>
        </w:numPr>
        <w:spacing w:after="0" w:line="360" w:lineRule="auto"/>
        <w:jc w:val="both"/>
        <w:rPr>
          <w:szCs w:val="28"/>
        </w:rPr>
      </w:pPr>
      <w:r w:rsidRPr="0062773A">
        <w:rPr>
          <w:szCs w:val="28"/>
        </w:rPr>
        <w:t xml:space="preserve">Малышев И.Ю. Введение в биохимию оксида азота. Роль оксида азота в регуляции основных систем организма </w:t>
      </w:r>
      <w:r w:rsidRPr="000317F7">
        <w:rPr>
          <w:szCs w:val="28"/>
        </w:rPr>
        <w:t xml:space="preserve">/ </w:t>
      </w:r>
      <w:r w:rsidRPr="0062773A">
        <w:rPr>
          <w:szCs w:val="28"/>
        </w:rPr>
        <w:t>Малышев И.Ю. //</w:t>
      </w:r>
      <w:r w:rsidRPr="000317F7">
        <w:rPr>
          <w:szCs w:val="28"/>
        </w:rPr>
        <w:t xml:space="preserve"> </w:t>
      </w:r>
      <w:r w:rsidRPr="0062773A">
        <w:rPr>
          <w:szCs w:val="28"/>
        </w:rPr>
        <w:t>Россииский журнал гастроэнтерологии, гепатологии, колопроктологии. – 1997. - № 1. – С. 49-55.</w:t>
      </w:r>
    </w:p>
    <w:p w:rsidR="00FB2370" w:rsidRPr="0062773A" w:rsidRDefault="00FB2370" w:rsidP="00E1036D">
      <w:pPr>
        <w:numPr>
          <w:ilvl w:val="0"/>
          <w:numId w:val="41"/>
        </w:numPr>
        <w:tabs>
          <w:tab w:val="left" w:pos="426"/>
        </w:tabs>
        <w:spacing w:after="0" w:line="360" w:lineRule="auto"/>
        <w:jc w:val="both"/>
        <w:rPr>
          <w:szCs w:val="28"/>
        </w:rPr>
      </w:pPr>
      <w:bookmarkStart w:id="7" w:name="_Ref119671031"/>
      <w:r w:rsidRPr="0062773A">
        <w:rPr>
          <w:szCs w:val="28"/>
        </w:rPr>
        <w:t xml:space="preserve">Макаров Л.М. Лекарственная терапия нарушений сердечного ритма у детей </w:t>
      </w:r>
      <w:r w:rsidRPr="000317F7">
        <w:rPr>
          <w:szCs w:val="28"/>
        </w:rPr>
        <w:t xml:space="preserve">/ </w:t>
      </w:r>
      <w:r w:rsidRPr="0062773A">
        <w:rPr>
          <w:szCs w:val="28"/>
        </w:rPr>
        <w:t>Макаров Л.М.// Педиатрия. - 2003. - № 2. – С. 61-66.</w:t>
      </w:r>
    </w:p>
    <w:bookmarkEnd w:id="7"/>
    <w:p w:rsidR="00FB2370" w:rsidRPr="0062773A" w:rsidRDefault="00FB2370" w:rsidP="00E1036D">
      <w:pPr>
        <w:numPr>
          <w:ilvl w:val="0"/>
          <w:numId w:val="41"/>
        </w:numPr>
        <w:spacing w:after="0" w:line="360" w:lineRule="auto"/>
        <w:jc w:val="both"/>
        <w:rPr>
          <w:szCs w:val="28"/>
        </w:rPr>
      </w:pPr>
      <w:r>
        <w:rPr>
          <w:szCs w:val="28"/>
        </w:rPr>
        <w:t>Манухина Е.Б.</w:t>
      </w:r>
      <w:r w:rsidRPr="000317F7">
        <w:rPr>
          <w:szCs w:val="28"/>
        </w:rPr>
        <w:t xml:space="preserve"> </w:t>
      </w:r>
      <w:r w:rsidRPr="0062773A">
        <w:rPr>
          <w:szCs w:val="28"/>
        </w:rPr>
        <w:t xml:space="preserve">Роль оксида азота и кислородных свободных радикалов в патогенезе артериальной гипертензии </w:t>
      </w:r>
      <w:r w:rsidRPr="000317F7">
        <w:rPr>
          <w:szCs w:val="28"/>
        </w:rPr>
        <w:t>/</w:t>
      </w:r>
      <w:r w:rsidRPr="0062773A">
        <w:rPr>
          <w:szCs w:val="28"/>
        </w:rPr>
        <w:t xml:space="preserve">Манухина Е.Б., Лямина Н.П., Долотовская П.В. </w:t>
      </w:r>
      <w:r w:rsidRPr="000317F7">
        <w:rPr>
          <w:szCs w:val="28"/>
        </w:rPr>
        <w:t xml:space="preserve"> </w:t>
      </w:r>
      <w:r w:rsidRPr="0062773A">
        <w:rPr>
          <w:szCs w:val="28"/>
        </w:rPr>
        <w:t>/</w:t>
      </w:r>
      <w:r>
        <w:rPr>
          <w:szCs w:val="28"/>
        </w:rPr>
        <w:t>/ Кардиология. – 2002. -№11.- С.</w:t>
      </w:r>
      <w:r w:rsidRPr="0062773A">
        <w:rPr>
          <w:szCs w:val="28"/>
        </w:rPr>
        <w:t xml:space="preserve"> 73-84.</w:t>
      </w:r>
    </w:p>
    <w:p w:rsidR="00FB2370" w:rsidRPr="0062773A" w:rsidRDefault="00FB2370" w:rsidP="00E1036D">
      <w:pPr>
        <w:numPr>
          <w:ilvl w:val="0"/>
          <w:numId w:val="41"/>
        </w:numPr>
        <w:spacing w:after="0" w:line="360" w:lineRule="auto"/>
        <w:jc w:val="both"/>
        <w:rPr>
          <w:szCs w:val="28"/>
        </w:rPr>
      </w:pPr>
      <w:r w:rsidRPr="0062773A">
        <w:rPr>
          <w:szCs w:val="28"/>
        </w:rPr>
        <w:t>Манухина Е.Б.</w:t>
      </w:r>
      <w:r w:rsidRPr="000317F7">
        <w:rPr>
          <w:szCs w:val="28"/>
        </w:rPr>
        <w:t xml:space="preserve"> </w:t>
      </w:r>
      <w:r w:rsidRPr="0062773A">
        <w:rPr>
          <w:szCs w:val="28"/>
        </w:rPr>
        <w:t xml:space="preserve">Роль окиси азота в сердечно-сосудисой патологии: взгляд патофизиолога </w:t>
      </w:r>
      <w:r w:rsidRPr="000317F7">
        <w:rPr>
          <w:szCs w:val="28"/>
        </w:rPr>
        <w:t xml:space="preserve">/ </w:t>
      </w:r>
      <w:r w:rsidRPr="0062773A">
        <w:rPr>
          <w:szCs w:val="28"/>
        </w:rPr>
        <w:t>Манухина Е.Б., Малышев Н.Ю. // Рос. кард.журн.- 2000. - № 5. – С. 55-63.</w:t>
      </w:r>
    </w:p>
    <w:p w:rsidR="00FB2370" w:rsidRPr="0062773A" w:rsidRDefault="00FB2370" w:rsidP="00E1036D">
      <w:pPr>
        <w:numPr>
          <w:ilvl w:val="0"/>
          <w:numId w:val="41"/>
        </w:numPr>
        <w:spacing w:after="0" w:line="360" w:lineRule="auto"/>
        <w:jc w:val="both"/>
        <w:rPr>
          <w:szCs w:val="28"/>
        </w:rPr>
      </w:pPr>
      <w:r w:rsidRPr="0062773A">
        <w:rPr>
          <w:szCs w:val="28"/>
        </w:rPr>
        <w:t>Марков Х.М. О биорегуляторной системе L-аргинин – окись азота</w:t>
      </w:r>
      <w:r w:rsidRPr="000317F7">
        <w:rPr>
          <w:szCs w:val="28"/>
        </w:rPr>
        <w:t xml:space="preserve"> /</w:t>
      </w:r>
      <w:r>
        <w:rPr>
          <w:szCs w:val="28"/>
        </w:rPr>
        <w:t>Марков Х.М.</w:t>
      </w:r>
      <w:r w:rsidRPr="000317F7">
        <w:rPr>
          <w:szCs w:val="28"/>
        </w:rPr>
        <w:t xml:space="preserve"> </w:t>
      </w:r>
      <w:r w:rsidRPr="0062773A">
        <w:rPr>
          <w:szCs w:val="28"/>
        </w:rPr>
        <w:t xml:space="preserve"> // Пат.физ.экспер.терапия. – 1996. - № 1. – С. 34-39.</w:t>
      </w:r>
    </w:p>
    <w:p w:rsidR="00FB2370" w:rsidRPr="0062773A" w:rsidRDefault="00FB2370" w:rsidP="00E1036D">
      <w:pPr>
        <w:numPr>
          <w:ilvl w:val="0"/>
          <w:numId w:val="41"/>
        </w:numPr>
        <w:spacing w:after="0" w:line="360" w:lineRule="auto"/>
        <w:jc w:val="both"/>
        <w:rPr>
          <w:szCs w:val="28"/>
        </w:rPr>
      </w:pPr>
      <w:r>
        <w:rPr>
          <w:szCs w:val="28"/>
        </w:rPr>
        <w:t>Марцинкевич Г.Н.</w:t>
      </w:r>
      <w:r w:rsidRPr="000317F7">
        <w:rPr>
          <w:szCs w:val="28"/>
        </w:rPr>
        <w:t xml:space="preserve"> </w:t>
      </w:r>
      <w:r w:rsidRPr="0062773A">
        <w:rPr>
          <w:szCs w:val="28"/>
        </w:rPr>
        <w:t xml:space="preserve">Сопоставление результатов функциональных проб, используемых при неинвазивной оценке функции эндотелия </w:t>
      </w:r>
      <w:r w:rsidRPr="000317F7">
        <w:rPr>
          <w:szCs w:val="28"/>
        </w:rPr>
        <w:t xml:space="preserve">/ </w:t>
      </w:r>
      <w:r w:rsidRPr="0062773A">
        <w:rPr>
          <w:szCs w:val="28"/>
        </w:rPr>
        <w:t>Марцинкевич Г.Н</w:t>
      </w:r>
      <w:r>
        <w:rPr>
          <w:szCs w:val="28"/>
        </w:rPr>
        <w:t>., Коваленко И.А., Соколов А.А</w:t>
      </w:r>
      <w:r w:rsidRPr="000317F7">
        <w:rPr>
          <w:szCs w:val="28"/>
        </w:rPr>
        <w:t xml:space="preserve">. </w:t>
      </w:r>
      <w:r w:rsidRPr="0062773A">
        <w:rPr>
          <w:szCs w:val="28"/>
        </w:rPr>
        <w:t>// Терапевтический архив. -2002. - № 4. – С. 16-18.</w:t>
      </w:r>
    </w:p>
    <w:p w:rsidR="00FB2370" w:rsidRPr="0062773A" w:rsidRDefault="00FB2370" w:rsidP="00E1036D">
      <w:pPr>
        <w:pStyle w:val="2"/>
        <w:keepNext w:val="0"/>
        <w:numPr>
          <w:ilvl w:val="0"/>
          <w:numId w:val="41"/>
        </w:numPr>
        <w:rPr>
          <w:b/>
          <w:bCs/>
          <w:i/>
        </w:rPr>
      </w:pPr>
      <w:bookmarkStart w:id="8" w:name="_Ref119646571"/>
      <w:r>
        <w:rPr>
          <w:b/>
          <w:bCs/>
          <w:i/>
        </w:rPr>
        <w:t>Меньщикова Е.Б.</w:t>
      </w:r>
      <w:r w:rsidRPr="000317F7">
        <w:rPr>
          <w:b/>
          <w:bCs/>
          <w:i/>
          <w:lang w:val="ru-RU"/>
        </w:rPr>
        <w:t xml:space="preserve"> </w:t>
      </w:r>
      <w:r w:rsidRPr="0062773A">
        <w:rPr>
          <w:b/>
          <w:bCs/>
          <w:i/>
        </w:rPr>
        <w:t xml:space="preserve">Оксид азота и NO-синтазы в организме млекопитающихся при различных функциональных состояниях </w:t>
      </w:r>
      <w:r w:rsidRPr="000317F7">
        <w:rPr>
          <w:b/>
          <w:bCs/>
          <w:i/>
          <w:lang w:val="ru-RU"/>
        </w:rPr>
        <w:t xml:space="preserve">/ </w:t>
      </w:r>
      <w:r w:rsidRPr="0062773A">
        <w:rPr>
          <w:b/>
          <w:bCs/>
          <w:i/>
        </w:rPr>
        <w:lastRenderedPageBreak/>
        <w:t>Меньщикова Е.Б., Зенков Н.К., Реутов В.П. // Биохимия.-2000.-Т. 65, вып. 4.-С.485-503.</w:t>
      </w:r>
      <w:bookmarkEnd w:id="8"/>
    </w:p>
    <w:p w:rsidR="00FB2370" w:rsidRPr="0062773A" w:rsidRDefault="00FB2370" w:rsidP="00E1036D">
      <w:pPr>
        <w:numPr>
          <w:ilvl w:val="0"/>
          <w:numId w:val="41"/>
        </w:numPr>
        <w:spacing w:after="0" w:line="360" w:lineRule="auto"/>
        <w:jc w:val="both"/>
        <w:rPr>
          <w:szCs w:val="28"/>
        </w:rPr>
      </w:pPr>
      <w:r>
        <w:rPr>
          <w:szCs w:val="28"/>
        </w:rPr>
        <w:t>Метелица В.И.</w:t>
      </w:r>
      <w:r w:rsidRPr="000317F7">
        <w:rPr>
          <w:szCs w:val="28"/>
        </w:rPr>
        <w:t xml:space="preserve"> </w:t>
      </w:r>
      <w:r w:rsidRPr="0062773A">
        <w:rPr>
          <w:szCs w:val="28"/>
        </w:rPr>
        <w:t xml:space="preserve">Профилактическая фармакология в кардиологии: современное состояние </w:t>
      </w:r>
      <w:r w:rsidRPr="000317F7">
        <w:rPr>
          <w:szCs w:val="28"/>
        </w:rPr>
        <w:t>/</w:t>
      </w:r>
      <w:r w:rsidRPr="0062773A">
        <w:rPr>
          <w:szCs w:val="28"/>
        </w:rPr>
        <w:t xml:space="preserve">Метелица В.И., Кокурина Е.В., Бочкарева Е.В. </w:t>
      </w:r>
      <w:r w:rsidRPr="000317F7">
        <w:rPr>
          <w:szCs w:val="28"/>
        </w:rPr>
        <w:t xml:space="preserve"> </w:t>
      </w:r>
      <w:r w:rsidRPr="0062773A">
        <w:rPr>
          <w:szCs w:val="28"/>
        </w:rPr>
        <w:t>// Кардиология. – 1996. - № 2. - С.67-70.</w:t>
      </w:r>
    </w:p>
    <w:p w:rsidR="00FB2370" w:rsidRPr="0062773A" w:rsidRDefault="00FB2370" w:rsidP="00E1036D">
      <w:pPr>
        <w:numPr>
          <w:ilvl w:val="0"/>
          <w:numId w:val="41"/>
        </w:numPr>
        <w:spacing w:before="40" w:after="40" w:line="360" w:lineRule="auto"/>
        <w:jc w:val="both"/>
        <w:rPr>
          <w:szCs w:val="28"/>
        </w:rPr>
      </w:pPr>
      <w:r>
        <w:rPr>
          <w:szCs w:val="28"/>
        </w:rPr>
        <w:t>Минушкина Л.О.</w:t>
      </w:r>
      <w:r w:rsidRPr="000317F7">
        <w:rPr>
          <w:szCs w:val="28"/>
        </w:rPr>
        <w:t xml:space="preserve"> </w:t>
      </w:r>
      <w:r w:rsidRPr="0062773A">
        <w:rPr>
          <w:szCs w:val="28"/>
        </w:rPr>
        <w:t>Изучение ассоциации эндотелиальной дисфункции и полиморфных маркеров гена NО-синтетазы у больных ишемической болезнью сердца. Дисфункция эндотелия: экспериментальные и клинические исследования</w:t>
      </w:r>
      <w:r w:rsidRPr="000317F7">
        <w:rPr>
          <w:szCs w:val="28"/>
        </w:rPr>
        <w:t xml:space="preserve"> /</w:t>
      </w:r>
      <w:r w:rsidRPr="0062773A">
        <w:rPr>
          <w:szCs w:val="28"/>
        </w:rPr>
        <w:t>Минушкина Л.О., Затейщ</w:t>
      </w:r>
      <w:r>
        <w:rPr>
          <w:szCs w:val="28"/>
        </w:rPr>
        <w:t xml:space="preserve">иков Д.А., Кудряшова О.Ю. </w:t>
      </w:r>
      <w:r w:rsidRPr="000317F7">
        <w:rPr>
          <w:szCs w:val="28"/>
        </w:rPr>
        <w:t>[</w:t>
      </w:r>
      <w:r>
        <w:rPr>
          <w:szCs w:val="28"/>
        </w:rPr>
        <w:t>и др</w:t>
      </w:r>
      <w:r w:rsidRPr="000317F7">
        <w:rPr>
          <w:szCs w:val="28"/>
        </w:rPr>
        <w:t>]</w:t>
      </w:r>
      <w:r>
        <w:rPr>
          <w:szCs w:val="28"/>
        </w:rPr>
        <w:t>:</w:t>
      </w:r>
      <w:r w:rsidRPr="000317F7">
        <w:rPr>
          <w:szCs w:val="28"/>
        </w:rPr>
        <w:t xml:space="preserve"> </w:t>
      </w:r>
      <w:r>
        <w:rPr>
          <w:szCs w:val="28"/>
        </w:rPr>
        <w:t>т</w:t>
      </w:r>
      <w:r w:rsidRPr="0062773A">
        <w:rPr>
          <w:szCs w:val="28"/>
        </w:rPr>
        <w:t xml:space="preserve">руды Республиканской научно-практической конференции. </w:t>
      </w:r>
      <w:r w:rsidRPr="000317F7">
        <w:rPr>
          <w:szCs w:val="28"/>
        </w:rPr>
        <w:t xml:space="preserve">- </w:t>
      </w:r>
      <w:r w:rsidRPr="0062773A">
        <w:rPr>
          <w:szCs w:val="28"/>
        </w:rPr>
        <w:t>Витебск 2000; 145-148.</w:t>
      </w:r>
    </w:p>
    <w:p w:rsidR="00FB2370" w:rsidRPr="0062773A" w:rsidRDefault="00FB2370" w:rsidP="00E1036D">
      <w:pPr>
        <w:pStyle w:val="2"/>
        <w:keepNext w:val="0"/>
        <w:numPr>
          <w:ilvl w:val="0"/>
          <w:numId w:val="41"/>
        </w:numPr>
        <w:rPr>
          <w:b/>
          <w:bCs/>
          <w:i/>
        </w:rPr>
      </w:pPr>
      <w:bookmarkStart w:id="9" w:name="_Ref119646623"/>
      <w:r>
        <w:rPr>
          <w:b/>
          <w:i/>
        </w:rPr>
        <w:t>Мойбенко О.О.</w:t>
      </w:r>
      <w:r w:rsidRPr="000317F7">
        <w:rPr>
          <w:b/>
          <w:i/>
        </w:rPr>
        <w:t xml:space="preserve"> </w:t>
      </w:r>
      <w:r w:rsidRPr="0062773A">
        <w:rPr>
          <w:b/>
          <w:i/>
        </w:rPr>
        <w:t xml:space="preserve">Дослідження ролі ендотелій залежних факторів у реалізації кардіогенних рефлексів за нормальних та патологічних умов </w:t>
      </w:r>
      <w:r w:rsidRPr="000317F7">
        <w:rPr>
          <w:b/>
          <w:i/>
        </w:rPr>
        <w:t xml:space="preserve">/ </w:t>
      </w:r>
      <w:r w:rsidRPr="0062773A">
        <w:rPr>
          <w:b/>
          <w:i/>
        </w:rPr>
        <w:t xml:space="preserve">Мойбенко О.О., Павлюченко В.Б., Даценко В.В. </w:t>
      </w:r>
      <w:r w:rsidRPr="000317F7">
        <w:rPr>
          <w:b/>
          <w:i/>
        </w:rPr>
        <w:t>[</w:t>
      </w:r>
      <w:r w:rsidRPr="0062773A">
        <w:rPr>
          <w:b/>
          <w:i/>
        </w:rPr>
        <w:t>та ін.</w:t>
      </w:r>
      <w:r w:rsidRPr="000317F7">
        <w:rPr>
          <w:b/>
          <w:i/>
        </w:rPr>
        <w:t>]</w:t>
      </w:r>
      <w:r w:rsidRPr="0062773A">
        <w:rPr>
          <w:b/>
          <w:i/>
        </w:rPr>
        <w:t xml:space="preserve"> // Фізіолог. журнал.-2000.-Т.46.-№2.-С.19-32.</w:t>
      </w:r>
      <w:bookmarkEnd w:id="9"/>
      <w:r w:rsidRPr="0062773A">
        <w:rPr>
          <w:b/>
          <w:i/>
        </w:rPr>
        <w:t xml:space="preserve"> </w:t>
      </w:r>
    </w:p>
    <w:p w:rsidR="00FB2370" w:rsidRPr="0062773A" w:rsidRDefault="00FB2370" w:rsidP="00E1036D">
      <w:pPr>
        <w:pStyle w:val="2"/>
        <w:keepNext w:val="0"/>
        <w:numPr>
          <w:ilvl w:val="0"/>
          <w:numId w:val="41"/>
        </w:numPr>
        <w:rPr>
          <w:b/>
          <w:bCs/>
          <w:i/>
        </w:rPr>
      </w:pPr>
      <w:bookmarkStart w:id="10" w:name="_Ref119646583"/>
      <w:r w:rsidRPr="0062773A">
        <w:rPr>
          <w:b/>
          <w:i/>
        </w:rPr>
        <w:t>Мойбенко О.О</w:t>
      </w:r>
      <w:r w:rsidRPr="00FB2370">
        <w:rPr>
          <w:b/>
          <w:i/>
        </w:rPr>
        <w:t xml:space="preserve"> </w:t>
      </w:r>
      <w:r w:rsidRPr="0062773A">
        <w:rPr>
          <w:b/>
          <w:i/>
        </w:rPr>
        <w:t xml:space="preserve">. Механізми дії оксиду азоту у серцево-судинній системі як основа патогенетичної терапії відповідних захворювань </w:t>
      </w:r>
      <w:r w:rsidRPr="000317F7">
        <w:rPr>
          <w:b/>
          <w:i/>
        </w:rPr>
        <w:t xml:space="preserve">/ </w:t>
      </w:r>
      <w:r w:rsidRPr="0062773A">
        <w:rPr>
          <w:b/>
          <w:i/>
        </w:rPr>
        <w:t xml:space="preserve">Мойбенко О.О., Сагач В.Ф., Ткаченко М.М. </w:t>
      </w:r>
      <w:r w:rsidRPr="000317F7">
        <w:rPr>
          <w:b/>
          <w:i/>
        </w:rPr>
        <w:t>[</w:t>
      </w:r>
      <w:r w:rsidRPr="0062773A">
        <w:rPr>
          <w:b/>
          <w:i/>
        </w:rPr>
        <w:t>та ін.</w:t>
      </w:r>
      <w:r w:rsidRPr="000317F7">
        <w:rPr>
          <w:b/>
          <w:i/>
        </w:rPr>
        <w:t>]</w:t>
      </w:r>
      <w:r w:rsidRPr="0062773A">
        <w:rPr>
          <w:b/>
          <w:i/>
        </w:rPr>
        <w:t xml:space="preserve"> // Фізіол. журнал.-2004.-Т.50.-№1.-С.11-30.</w:t>
      </w:r>
      <w:bookmarkStart w:id="11" w:name="_Ref120648643"/>
      <w:bookmarkEnd w:id="10"/>
    </w:p>
    <w:p w:rsidR="00FB2370" w:rsidRPr="0062773A" w:rsidRDefault="00FB2370" w:rsidP="00E1036D">
      <w:pPr>
        <w:pStyle w:val="2"/>
        <w:keepNext w:val="0"/>
        <w:numPr>
          <w:ilvl w:val="0"/>
          <w:numId w:val="41"/>
        </w:numPr>
        <w:rPr>
          <w:b/>
          <w:bCs/>
          <w:i/>
        </w:rPr>
      </w:pPr>
      <w:r>
        <w:rPr>
          <w:b/>
          <w:i/>
        </w:rPr>
        <w:t>Мойбенко О.О.</w:t>
      </w:r>
      <w:r w:rsidRPr="00A02786">
        <w:rPr>
          <w:b/>
          <w:i/>
        </w:rPr>
        <w:t xml:space="preserve"> </w:t>
      </w:r>
      <w:r w:rsidRPr="0062773A">
        <w:rPr>
          <w:b/>
          <w:i/>
        </w:rPr>
        <w:t xml:space="preserve">Зміни системи оксиду азоту при гострій ішемії та реперфузії міокарда </w:t>
      </w:r>
      <w:r w:rsidRPr="000317F7">
        <w:rPr>
          <w:b/>
          <w:i/>
        </w:rPr>
        <w:t xml:space="preserve">/ </w:t>
      </w:r>
      <w:r w:rsidRPr="0062773A">
        <w:rPr>
          <w:b/>
          <w:i/>
        </w:rPr>
        <w:t xml:space="preserve">Мойбенко О.О., Юзьків М.Я., Коцюруба А.В. </w:t>
      </w:r>
      <w:r w:rsidRPr="00A02786">
        <w:rPr>
          <w:b/>
          <w:i/>
        </w:rPr>
        <w:t>[</w:t>
      </w:r>
      <w:r w:rsidRPr="0062773A">
        <w:rPr>
          <w:b/>
          <w:i/>
        </w:rPr>
        <w:t>та ін.</w:t>
      </w:r>
      <w:r w:rsidRPr="00A02786">
        <w:rPr>
          <w:b/>
          <w:i/>
        </w:rPr>
        <w:t>]</w:t>
      </w:r>
      <w:r w:rsidRPr="0062773A">
        <w:rPr>
          <w:b/>
          <w:i/>
        </w:rPr>
        <w:t xml:space="preserve"> //</w:t>
      </w:r>
      <w:r w:rsidRPr="0062773A">
        <w:rPr>
          <w:b/>
          <w:i/>
        </w:rPr>
        <w:br/>
        <w:t>Фізіол. журнал.-2000.-Т.46.-№6.-С.3-11</w:t>
      </w:r>
      <w:bookmarkEnd w:id="11"/>
      <w:r w:rsidRPr="0062773A">
        <w:rPr>
          <w:b/>
          <w:i/>
        </w:rPr>
        <w:t>;</w:t>
      </w:r>
    </w:p>
    <w:p w:rsidR="00FB2370" w:rsidRPr="00A02786" w:rsidRDefault="00FB2370" w:rsidP="00E1036D">
      <w:pPr>
        <w:pStyle w:val="2"/>
        <w:keepNext w:val="0"/>
        <w:numPr>
          <w:ilvl w:val="0"/>
          <w:numId w:val="41"/>
        </w:numPr>
        <w:rPr>
          <w:b/>
          <w:bCs/>
          <w:i/>
        </w:rPr>
      </w:pPr>
      <w:r w:rsidRPr="0062773A">
        <w:rPr>
          <w:b/>
          <w:i/>
        </w:rPr>
        <w:t>Мороз Т.С. Значення алельного поліморфізму гену ендотеліальної NO-синтетази у розвитку кардіальної патології у дітей</w:t>
      </w:r>
      <w:r w:rsidRPr="00A02786">
        <w:rPr>
          <w:b/>
          <w:i/>
        </w:rPr>
        <w:t xml:space="preserve"> /</w:t>
      </w:r>
      <w:r w:rsidRPr="0062773A">
        <w:rPr>
          <w:b/>
          <w:i/>
        </w:rPr>
        <w:t>Мороз Т.С.</w:t>
      </w:r>
      <w:r w:rsidRPr="00A02786">
        <w:rPr>
          <w:b/>
          <w:i/>
        </w:rPr>
        <w:t>:</w:t>
      </w:r>
      <w:r>
        <w:rPr>
          <w:b/>
          <w:i/>
        </w:rPr>
        <w:t xml:space="preserve"> матеріали</w:t>
      </w:r>
      <w:r w:rsidRPr="0062773A">
        <w:rPr>
          <w:b/>
          <w:i/>
        </w:rPr>
        <w:t xml:space="preserve"> </w:t>
      </w:r>
      <w:r w:rsidRPr="00A02786">
        <w:rPr>
          <w:b/>
          <w:i/>
        </w:rPr>
        <w:t xml:space="preserve"> </w:t>
      </w:r>
      <w:r w:rsidRPr="0062773A">
        <w:rPr>
          <w:b/>
          <w:i/>
        </w:rPr>
        <w:t xml:space="preserve"> IX Всеукраїнськ</w:t>
      </w:r>
      <w:r>
        <w:rPr>
          <w:b/>
          <w:i/>
        </w:rPr>
        <w:t>ої</w:t>
      </w:r>
      <w:r w:rsidRPr="0062773A">
        <w:rPr>
          <w:b/>
          <w:i/>
        </w:rPr>
        <w:t xml:space="preserve"> науково-практичн</w:t>
      </w:r>
      <w:r>
        <w:rPr>
          <w:b/>
          <w:i/>
        </w:rPr>
        <w:t>ої</w:t>
      </w:r>
      <w:r w:rsidRPr="0062773A">
        <w:rPr>
          <w:b/>
          <w:i/>
        </w:rPr>
        <w:t xml:space="preserve"> </w:t>
      </w:r>
      <w:r w:rsidRPr="00A02786">
        <w:rPr>
          <w:b/>
          <w:i/>
        </w:rPr>
        <w:t>конференці</w:t>
      </w:r>
      <w:r>
        <w:rPr>
          <w:b/>
          <w:i/>
        </w:rPr>
        <w:t>ї</w:t>
      </w:r>
      <w:r w:rsidRPr="00A02786">
        <w:rPr>
          <w:b/>
          <w:i/>
        </w:rPr>
        <w:t xml:space="preserve"> [«Актуальні  питання  педіатрії»], (Київ15-17 листопада 2007 року); </w:t>
      </w:r>
    </w:p>
    <w:p w:rsidR="00FB2370" w:rsidRPr="0062773A" w:rsidRDefault="00FB2370" w:rsidP="00E1036D">
      <w:pPr>
        <w:pStyle w:val="2"/>
        <w:keepNext w:val="0"/>
        <w:numPr>
          <w:ilvl w:val="0"/>
          <w:numId w:val="41"/>
        </w:numPr>
        <w:rPr>
          <w:b/>
          <w:bCs/>
          <w:i/>
        </w:rPr>
      </w:pPr>
      <w:bookmarkStart w:id="12" w:name="_Ref119647773"/>
      <w:r w:rsidRPr="0062773A">
        <w:rPr>
          <w:b/>
          <w:bCs/>
          <w:i/>
        </w:rPr>
        <w:t>Мустафина О.Е</w:t>
      </w:r>
      <w:r w:rsidRPr="00A02786">
        <w:rPr>
          <w:b/>
          <w:bCs/>
          <w:i/>
          <w:lang w:val="ru-RU"/>
        </w:rPr>
        <w:t xml:space="preserve">. </w:t>
      </w:r>
      <w:r w:rsidRPr="0062773A">
        <w:rPr>
          <w:b/>
          <w:bCs/>
          <w:i/>
        </w:rPr>
        <w:t xml:space="preserve">Микросателлитный полиморфизм гена ендотелиальной NO-синтазы: исследования популяций Волго-Уральского региона и анализ связи с инфарктом миокарда и эссенциальной гипертензией </w:t>
      </w:r>
      <w:r w:rsidRPr="00A02786">
        <w:rPr>
          <w:b/>
          <w:bCs/>
          <w:i/>
          <w:lang w:val="ru-RU"/>
        </w:rPr>
        <w:t xml:space="preserve">/ </w:t>
      </w:r>
      <w:r w:rsidRPr="0062773A">
        <w:rPr>
          <w:b/>
          <w:bCs/>
          <w:i/>
        </w:rPr>
        <w:t xml:space="preserve">Мустафина О.Е., Шагисултанова Е.И., Насибуллин Т.Р. </w:t>
      </w:r>
      <w:r w:rsidRPr="00A02786">
        <w:rPr>
          <w:b/>
          <w:bCs/>
          <w:i/>
          <w:lang w:val="ru-RU"/>
        </w:rPr>
        <w:t>[</w:t>
      </w:r>
      <w:r w:rsidRPr="0062773A">
        <w:rPr>
          <w:b/>
          <w:bCs/>
          <w:i/>
        </w:rPr>
        <w:t>и др.</w:t>
      </w:r>
      <w:r w:rsidRPr="00A02786">
        <w:rPr>
          <w:b/>
          <w:bCs/>
          <w:i/>
          <w:lang w:val="ru-RU"/>
        </w:rPr>
        <w:t>]</w:t>
      </w:r>
      <w:r w:rsidRPr="0062773A">
        <w:rPr>
          <w:b/>
          <w:bCs/>
          <w:i/>
        </w:rPr>
        <w:t xml:space="preserve"> // Генетика.- 2001.-Т.37.- N5.-С.668-674.</w:t>
      </w:r>
      <w:bookmarkEnd w:id="12"/>
    </w:p>
    <w:p w:rsidR="00FB2370" w:rsidRPr="0062773A" w:rsidRDefault="00FB2370" w:rsidP="00E1036D">
      <w:pPr>
        <w:numPr>
          <w:ilvl w:val="0"/>
          <w:numId w:val="41"/>
        </w:numPr>
        <w:spacing w:after="0" w:line="360" w:lineRule="auto"/>
        <w:jc w:val="both"/>
        <w:rPr>
          <w:szCs w:val="28"/>
        </w:rPr>
      </w:pPr>
      <w:r w:rsidRPr="0062773A">
        <w:rPr>
          <w:szCs w:val="28"/>
        </w:rPr>
        <w:t>Нагорная Н.В. Оптимизация ведения детей с нарушением сердечного ритма</w:t>
      </w:r>
      <w:r w:rsidRPr="00A02786">
        <w:rPr>
          <w:szCs w:val="28"/>
        </w:rPr>
        <w:t xml:space="preserve"> / </w:t>
      </w:r>
      <w:r w:rsidRPr="0062773A">
        <w:rPr>
          <w:szCs w:val="28"/>
        </w:rPr>
        <w:t>Нагорная Н.В., Пшеничная Е.В. // Педиатрия. – 2005. - № 2(7). – С. 125-130.</w:t>
      </w:r>
    </w:p>
    <w:p w:rsidR="00FB2370" w:rsidRPr="0062773A" w:rsidRDefault="00FB2370" w:rsidP="00E1036D">
      <w:pPr>
        <w:numPr>
          <w:ilvl w:val="0"/>
          <w:numId w:val="41"/>
        </w:numPr>
        <w:spacing w:after="0" w:line="360" w:lineRule="auto"/>
        <w:jc w:val="both"/>
        <w:rPr>
          <w:szCs w:val="28"/>
        </w:rPr>
      </w:pPr>
      <w:r>
        <w:rPr>
          <w:szCs w:val="28"/>
        </w:rPr>
        <w:lastRenderedPageBreak/>
        <w:t>Насонов Е. Л.</w:t>
      </w:r>
      <w:r w:rsidRPr="00A02786">
        <w:rPr>
          <w:szCs w:val="28"/>
        </w:rPr>
        <w:t xml:space="preserve"> </w:t>
      </w:r>
      <w:r w:rsidRPr="0062773A">
        <w:rPr>
          <w:szCs w:val="28"/>
        </w:rPr>
        <w:t xml:space="preserve">Роль эндотелиальной клетки </w:t>
      </w:r>
      <w:r>
        <w:rPr>
          <w:szCs w:val="28"/>
        </w:rPr>
        <w:t xml:space="preserve">в иммунопатологии </w:t>
      </w:r>
      <w:r w:rsidRPr="00A02786">
        <w:rPr>
          <w:szCs w:val="28"/>
        </w:rPr>
        <w:t xml:space="preserve">/ </w:t>
      </w:r>
      <w:r>
        <w:rPr>
          <w:szCs w:val="28"/>
        </w:rPr>
        <w:t>Насонов Е. Л., Беленков Ю.</w:t>
      </w:r>
      <w:r w:rsidRPr="0062773A">
        <w:rPr>
          <w:szCs w:val="28"/>
        </w:rPr>
        <w:t xml:space="preserve">Н. </w:t>
      </w:r>
      <w:r>
        <w:rPr>
          <w:szCs w:val="28"/>
        </w:rPr>
        <w:t>// Тер. арх. -1992. - № 3. -</w:t>
      </w:r>
      <w:r w:rsidRPr="0062773A">
        <w:rPr>
          <w:szCs w:val="28"/>
        </w:rPr>
        <w:t>С. 150-157.</w:t>
      </w:r>
    </w:p>
    <w:p w:rsidR="00FB2370" w:rsidRPr="0062773A" w:rsidRDefault="00FB2370" w:rsidP="00E1036D">
      <w:pPr>
        <w:numPr>
          <w:ilvl w:val="0"/>
          <w:numId w:val="41"/>
        </w:numPr>
        <w:spacing w:after="0" w:line="360" w:lineRule="auto"/>
        <w:jc w:val="both"/>
        <w:rPr>
          <w:szCs w:val="28"/>
        </w:rPr>
      </w:pPr>
      <w:r>
        <w:rPr>
          <w:szCs w:val="28"/>
        </w:rPr>
        <w:t>Насонов Е.Л.</w:t>
      </w:r>
      <w:r w:rsidRPr="00A02786">
        <w:rPr>
          <w:szCs w:val="28"/>
        </w:rPr>
        <w:t xml:space="preserve"> </w:t>
      </w:r>
      <w:r w:rsidRPr="0062773A">
        <w:rPr>
          <w:szCs w:val="28"/>
        </w:rPr>
        <w:t xml:space="preserve">Маркеры активации эндотелия (тромбомодулин, антиген фактора Виллебранда и ангиотензинпревращающий фермент): клиническое значение </w:t>
      </w:r>
      <w:r w:rsidRPr="00A02786">
        <w:rPr>
          <w:szCs w:val="28"/>
        </w:rPr>
        <w:t xml:space="preserve">/ </w:t>
      </w:r>
      <w:r w:rsidRPr="0062773A">
        <w:rPr>
          <w:szCs w:val="28"/>
        </w:rPr>
        <w:t>Насонов Е.Л., Баранов А.А., Шилкина Н.П. // Клин.мед. -1998. - № 11. – С. 33-36.</w:t>
      </w:r>
    </w:p>
    <w:p w:rsidR="00FB2370" w:rsidRPr="0062773A" w:rsidRDefault="00FB2370" w:rsidP="00E1036D">
      <w:pPr>
        <w:numPr>
          <w:ilvl w:val="0"/>
          <w:numId w:val="41"/>
        </w:numPr>
        <w:spacing w:after="0" w:line="360" w:lineRule="auto"/>
        <w:jc w:val="both"/>
        <w:rPr>
          <w:szCs w:val="28"/>
        </w:rPr>
      </w:pPr>
      <w:r w:rsidRPr="0062773A">
        <w:rPr>
          <w:szCs w:val="28"/>
        </w:rPr>
        <w:t>Национальная научно-практическая конференция „Свободные радикалы и болезни человека” // Клиническая медицина. – 2001. - № 8. – С. 12-15.</w:t>
      </w:r>
    </w:p>
    <w:p w:rsidR="00FB2370" w:rsidRPr="0062773A" w:rsidRDefault="00FB2370" w:rsidP="00E1036D">
      <w:pPr>
        <w:numPr>
          <w:ilvl w:val="0"/>
          <w:numId w:val="41"/>
        </w:numPr>
        <w:spacing w:after="0" w:line="360" w:lineRule="auto"/>
        <w:jc w:val="both"/>
        <w:rPr>
          <w:szCs w:val="28"/>
        </w:rPr>
      </w:pPr>
      <w:r w:rsidRPr="0062773A">
        <w:rPr>
          <w:szCs w:val="28"/>
        </w:rPr>
        <w:t>Невзорова В.А</w:t>
      </w:r>
      <w:r w:rsidRPr="00A02786">
        <w:rPr>
          <w:szCs w:val="28"/>
        </w:rPr>
        <w:t xml:space="preserve">. </w:t>
      </w:r>
      <w:r w:rsidRPr="0062773A">
        <w:rPr>
          <w:kern w:val="24"/>
          <w:szCs w:val="28"/>
        </w:rPr>
        <w:t xml:space="preserve">Роль окиси азота в регуляции легочных функций </w:t>
      </w:r>
      <w:r w:rsidRPr="00A02786">
        <w:rPr>
          <w:kern w:val="24"/>
          <w:szCs w:val="28"/>
        </w:rPr>
        <w:t xml:space="preserve">/ </w:t>
      </w:r>
      <w:r w:rsidRPr="0062773A">
        <w:rPr>
          <w:szCs w:val="28"/>
        </w:rPr>
        <w:t xml:space="preserve">Невзорова В.А., Зуга М.В., Гельцер Б.И. </w:t>
      </w:r>
      <w:r w:rsidRPr="0062773A">
        <w:rPr>
          <w:kern w:val="24"/>
          <w:szCs w:val="28"/>
        </w:rPr>
        <w:t xml:space="preserve">// </w:t>
      </w:r>
      <w:r w:rsidRPr="0062773A">
        <w:rPr>
          <w:szCs w:val="28"/>
        </w:rPr>
        <w:t>Терапевт</w:t>
      </w:r>
      <w:r>
        <w:rPr>
          <w:szCs w:val="28"/>
        </w:rPr>
        <w:t>ический архив, 1997. № 3, С. 68-</w:t>
      </w:r>
      <w:r w:rsidRPr="0062773A">
        <w:rPr>
          <w:szCs w:val="28"/>
        </w:rPr>
        <w:t>73.</w:t>
      </w:r>
    </w:p>
    <w:p w:rsidR="00FB2370" w:rsidRPr="0062773A" w:rsidRDefault="00FB2370" w:rsidP="00E1036D">
      <w:pPr>
        <w:numPr>
          <w:ilvl w:val="0"/>
          <w:numId w:val="41"/>
        </w:numPr>
        <w:spacing w:after="0" w:line="360" w:lineRule="auto"/>
        <w:jc w:val="both"/>
        <w:rPr>
          <w:szCs w:val="28"/>
        </w:rPr>
      </w:pPr>
      <w:r w:rsidRPr="0062773A">
        <w:rPr>
          <w:szCs w:val="28"/>
        </w:rPr>
        <w:t>Недоспаев А.А. Биогенный NO в конкурентных отношен</w:t>
      </w:r>
      <w:r>
        <w:rPr>
          <w:szCs w:val="28"/>
        </w:rPr>
        <w:t xml:space="preserve">иях </w:t>
      </w:r>
      <w:r w:rsidRPr="00A02786">
        <w:rPr>
          <w:szCs w:val="28"/>
        </w:rPr>
        <w:t>/</w:t>
      </w:r>
      <w:r w:rsidRPr="0062773A">
        <w:rPr>
          <w:szCs w:val="28"/>
        </w:rPr>
        <w:t xml:space="preserve">Недоспаев А.А. </w:t>
      </w:r>
      <w:r>
        <w:rPr>
          <w:szCs w:val="28"/>
        </w:rPr>
        <w:t>// Биохимия. -1998. -Т. 63. - Вып. 7. -</w:t>
      </w:r>
      <w:r w:rsidRPr="0062773A">
        <w:rPr>
          <w:szCs w:val="28"/>
        </w:rPr>
        <w:t xml:space="preserve"> С. 881-904. </w:t>
      </w:r>
    </w:p>
    <w:p w:rsidR="00FB2370" w:rsidRPr="0062773A" w:rsidRDefault="00FB2370" w:rsidP="00E1036D">
      <w:pPr>
        <w:numPr>
          <w:ilvl w:val="0"/>
          <w:numId w:val="41"/>
        </w:numPr>
        <w:spacing w:after="0" w:line="360" w:lineRule="auto"/>
        <w:jc w:val="both"/>
        <w:rPr>
          <w:szCs w:val="28"/>
        </w:rPr>
      </w:pPr>
      <w:r w:rsidRPr="0062773A">
        <w:rPr>
          <w:szCs w:val="28"/>
        </w:rPr>
        <w:t xml:space="preserve">Несукай Е.Г. Эндотелий – новая мишень для терапевтического воздействия при сердечно-сосудистых заболеваниях </w:t>
      </w:r>
      <w:r w:rsidRPr="00A02786">
        <w:rPr>
          <w:szCs w:val="28"/>
        </w:rPr>
        <w:t xml:space="preserve">/ </w:t>
      </w:r>
      <w:r>
        <w:rPr>
          <w:szCs w:val="28"/>
        </w:rPr>
        <w:t>Несукай Е.Г.</w:t>
      </w:r>
      <w:r w:rsidRPr="00A02786">
        <w:rPr>
          <w:szCs w:val="28"/>
        </w:rPr>
        <w:t xml:space="preserve"> </w:t>
      </w:r>
      <w:r w:rsidRPr="0062773A">
        <w:rPr>
          <w:szCs w:val="28"/>
        </w:rPr>
        <w:t>// Укр</w:t>
      </w:r>
      <w:r>
        <w:rPr>
          <w:szCs w:val="28"/>
        </w:rPr>
        <w:t>аїнський кардіологічний журнал.- 1999.- №6.- С. 82-</w:t>
      </w:r>
      <w:r w:rsidRPr="0062773A">
        <w:rPr>
          <w:szCs w:val="28"/>
        </w:rPr>
        <w:t>89.</w:t>
      </w:r>
    </w:p>
    <w:p w:rsidR="00FB2370" w:rsidRPr="0062773A" w:rsidRDefault="00FB2370" w:rsidP="00E1036D">
      <w:pPr>
        <w:numPr>
          <w:ilvl w:val="0"/>
          <w:numId w:val="41"/>
        </w:numPr>
        <w:spacing w:after="0" w:line="360" w:lineRule="auto"/>
        <w:jc w:val="both"/>
        <w:rPr>
          <w:szCs w:val="28"/>
        </w:rPr>
      </w:pPr>
      <w:r>
        <w:rPr>
          <w:szCs w:val="28"/>
        </w:rPr>
        <w:t>Оганов Р.Г.</w:t>
      </w:r>
      <w:r w:rsidRPr="00A02786">
        <w:rPr>
          <w:szCs w:val="28"/>
        </w:rPr>
        <w:t xml:space="preserve"> </w:t>
      </w:r>
      <w:r w:rsidRPr="0062773A">
        <w:rPr>
          <w:szCs w:val="28"/>
        </w:rPr>
        <w:t xml:space="preserve">Метаболические еффекты рецепторов ангиотензина ІІ </w:t>
      </w:r>
      <w:r w:rsidRPr="00A02786">
        <w:rPr>
          <w:szCs w:val="28"/>
        </w:rPr>
        <w:t>/</w:t>
      </w:r>
      <w:r w:rsidRPr="0062773A">
        <w:rPr>
          <w:szCs w:val="28"/>
        </w:rPr>
        <w:t xml:space="preserve">Оганов Р.Г., Небиериазе А.В. </w:t>
      </w:r>
      <w:r w:rsidRPr="00A02786">
        <w:rPr>
          <w:szCs w:val="28"/>
        </w:rPr>
        <w:t xml:space="preserve"> </w:t>
      </w:r>
      <w:r w:rsidRPr="0062773A">
        <w:rPr>
          <w:szCs w:val="28"/>
        </w:rPr>
        <w:t>// Кардиология. -  2003. - № 3. – С.44-46.</w:t>
      </w:r>
    </w:p>
    <w:p w:rsidR="00FB2370" w:rsidRPr="0062773A" w:rsidRDefault="00FB2370" w:rsidP="00E1036D">
      <w:pPr>
        <w:numPr>
          <w:ilvl w:val="0"/>
          <w:numId w:val="41"/>
        </w:numPr>
        <w:spacing w:after="0" w:line="360" w:lineRule="auto"/>
        <w:jc w:val="both"/>
        <w:rPr>
          <w:szCs w:val="28"/>
        </w:rPr>
      </w:pPr>
      <w:r w:rsidRPr="0062773A">
        <w:rPr>
          <w:szCs w:val="28"/>
        </w:rPr>
        <w:t xml:space="preserve">Ольбинская Л.И. Коррекция дисфункции эндотелия при ИБС и сердечной недостаточности современными мононитратами </w:t>
      </w:r>
      <w:r w:rsidRPr="00A02786">
        <w:rPr>
          <w:szCs w:val="28"/>
        </w:rPr>
        <w:t xml:space="preserve">/ </w:t>
      </w:r>
      <w:r w:rsidRPr="0062773A">
        <w:rPr>
          <w:szCs w:val="28"/>
        </w:rPr>
        <w:t>Ольбинская Л.И. // Российский кардиологический журнал. -1999. №6. – С. 10-12.</w:t>
      </w:r>
    </w:p>
    <w:p w:rsidR="00FB2370" w:rsidRPr="0062773A" w:rsidRDefault="00FB2370" w:rsidP="00E1036D">
      <w:pPr>
        <w:numPr>
          <w:ilvl w:val="0"/>
          <w:numId w:val="41"/>
        </w:numPr>
        <w:spacing w:after="0" w:line="360" w:lineRule="auto"/>
        <w:jc w:val="both"/>
        <w:rPr>
          <w:szCs w:val="28"/>
        </w:rPr>
      </w:pPr>
      <w:r w:rsidRPr="0062773A">
        <w:rPr>
          <w:szCs w:val="28"/>
        </w:rPr>
        <w:t>Ольбинская Л.И</w:t>
      </w:r>
      <w:r w:rsidRPr="00A02786">
        <w:rPr>
          <w:szCs w:val="28"/>
        </w:rPr>
        <w:t xml:space="preserve">. </w:t>
      </w:r>
      <w:r w:rsidRPr="0062773A">
        <w:rPr>
          <w:szCs w:val="28"/>
        </w:rPr>
        <w:t xml:space="preserve">Базальная и стимулированная активность гуанилатциклазы у больных с мягкой и умеренной артериальной гипертензией: влияние долгосройной терапии </w:t>
      </w:r>
      <w:r w:rsidRPr="0062773A">
        <w:rPr>
          <w:szCs w:val="28"/>
        </w:rPr>
        <w:sym w:font="Symbol" w:char="F062"/>
      </w:r>
      <w:r w:rsidRPr="0062773A">
        <w:rPr>
          <w:szCs w:val="28"/>
        </w:rPr>
        <w:t xml:space="preserve">-адреноблокатором невибололом </w:t>
      </w:r>
      <w:r w:rsidRPr="00A02786">
        <w:rPr>
          <w:szCs w:val="28"/>
        </w:rPr>
        <w:t xml:space="preserve">/ </w:t>
      </w:r>
      <w:r w:rsidRPr="0062773A">
        <w:rPr>
          <w:szCs w:val="28"/>
        </w:rPr>
        <w:t>Ольбинская Л.И., Хапаев Б.А., Вартанова О.А. // Кардиология. – 2000. - № 8. – С.44-48.</w:t>
      </w:r>
    </w:p>
    <w:p w:rsidR="00FB2370" w:rsidRPr="0062773A" w:rsidRDefault="00FB2370" w:rsidP="00E1036D">
      <w:pPr>
        <w:numPr>
          <w:ilvl w:val="0"/>
          <w:numId w:val="41"/>
        </w:numPr>
        <w:spacing w:after="0" w:line="360" w:lineRule="auto"/>
        <w:jc w:val="both"/>
        <w:rPr>
          <w:szCs w:val="28"/>
        </w:rPr>
      </w:pPr>
      <w:r>
        <w:rPr>
          <w:szCs w:val="28"/>
        </w:rPr>
        <w:t>Патарая С.А</w:t>
      </w:r>
      <w:r w:rsidRPr="000778E7">
        <w:rPr>
          <w:szCs w:val="28"/>
        </w:rPr>
        <w:t xml:space="preserve">. </w:t>
      </w:r>
      <w:r w:rsidRPr="0062773A">
        <w:rPr>
          <w:szCs w:val="28"/>
        </w:rPr>
        <w:t xml:space="preserve">Биохимия и физиология семейства эндотелинов </w:t>
      </w:r>
      <w:r w:rsidRPr="000778E7">
        <w:rPr>
          <w:szCs w:val="28"/>
        </w:rPr>
        <w:t>/</w:t>
      </w:r>
      <w:r w:rsidRPr="0062773A">
        <w:rPr>
          <w:szCs w:val="28"/>
        </w:rPr>
        <w:t>Патарая С.А, Преображенский А.В., Сидоренко Б.А</w:t>
      </w:r>
      <w:r w:rsidRPr="000778E7">
        <w:rPr>
          <w:szCs w:val="28"/>
        </w:rPr>
        <w:t xml:space="preserve"> </w:t>
      </w:r>
      <w:r w:rsidRPr="0062773A">
        <w:rPr>
          <w:szCs w:val="28"/>
        </w:rPr>
        <w:t>// Кардиология. -2000. - № 6. – С.76-79.</w:t>
      </w:r>
    </w:p>
    <w:p w:rsidR="00FB2370" w:rsidRPr="0062773A" w:rsidRDefault="00FB2370" w:rsidP="00E1036D">
      <w:pPr>
        <w:numPr>
          <w:ilvl w:val="0"/>
          <w:numId w:val="41"/>
        </w:numPr>
        <w:spacing w:after="0" w:line="360" w:lineRule="auto"/>
        <w:jc w:val="both"/>
        <w:rPr>
          <w:szCs w:val="28"/>
        </w:rPr>
      </w:pPr>
      <w:r w:rsidRPr="0062773A">
        <w:rPr>
          <w:szCs w:val="28"/>
        </w:rPr>
        <w:t>Патент 33643 А Україна МПК 6 А61В5/ 00, А6В3/00. Спосіб діагностики порушень ендотеліальної дилятації артеріальних судин / Полівода С.М., Кривенко В.І., Черепок О.О., Самура Б.Б. (Україна). -№ 99031532; Заяв. 19.03.99; Опубл. 15.02.01. Бюл. №1.</w:t>
      </w:r>
    </w:p>
    <w:p w:rsidR="00FB2370" w:rsidRPr="0062773A" w:rsidRDefault="00FB2370" w:rsidP="00E1036D">
      <w:pPr>
        <w:numPr>
          <w:ilvl w:val="0"/>
          <w:numId w:val="41"/>
        </w:numPr>
        <w:spacing w:after="0" w:line="360" w:lineRule="auto"/>
        <w:jc w:val="both"/>
        <w:rPr>
          <w:szCs w:val="28"/>
        </w:rPr>
      </w:pPr>
      <w:r w:rsidRPr="0062773A">
        <w:rPr>
          <w:szCs w:val="28"/>
        </w:rPr>
        <w:t>Патент 35061 А Україна МПК 6 А61В5/ 00, А6В3/00. Спосіб діагностики порушень чутливості ендотелію артеріальних судин до напруження зсуву/ Полівода С.М., Черепок О.О. (Україна). -№ 99084494; Заяв. 05.08.99; Опубл. 15.03.01. Бюл. №2.</w:t>
      </w:r>
      <w:r w:rsidRPr="0062773A">
        <w:rPr>
          <w:b/>
          <w:szCs w:val="28"/>
        </w:rPr>
        <w:t xml:space="preserve"> </w:t>
      </w:r>
    </w:p>
    <w:p w:rsidR="00FB2370" w:rsidRPr="0062773A" w:rsidRDefault="00FB2370" w:rsidP="00E1036D">
      <w:pPr>
        <w:numPr>
          <w:ilvl w:val="0"/>
          <w:numId w:val="41"/>
        </w:numPr>
        <w:spacing w:after="0" w:line="360" w:lineRule="auto"/>
        <w:jc w:val="both"/>
        <w:rPr>
          <w:szCs w:val="28"/>
        </w:rPr>
      </w:pPr>
      <w:r w:rsidRPr="0062773A">
        <w:rPr>
          <w:szCs w:val="28"/>
        </w:rPr>
        <w:t>Патент 67635 Україна МПК 7 G01 N33/ 68;  Спосіб оцінки оксидативного стресу у дітей/ Майданник В.Г., Бурлака А.Г., Хайтович М.В., Сидорик Є.П.; № 200311010776; Заяв.28.11.03; Опубл. 15.06.04.</w:t>
      </w:r>
    </w:p>
    <w:p w:rsidR="00FB2370" w:rsidRPr="0062773A" w:rsidRDefault="00FB2370" w:rsidP="00E1036D">
      <w:pPr>
        <w:numPr>
          <w:ilvl w:val="0"/>
          <w:numId w:val="41"/>
        </w:numPr>
        <w:spacing w:after="0" w:line="360" w:lineRule="auto"/>
        <w:jc w:val="both"/>
        <w:rPr>
          <w:szCs w:val="28"/>
        </w:rPr>
      </w:pPr>
      <w:r w:rsidRPr="0062773A">
        <w:rPr>
          <w:szCs w:val="28"/>
        </w:rPr>
        <w:lastRenderedPageBreak/>
        <w:t>Патент Україна МПК 6 601 N33/52; Спосіб кількісного визначення нітрит-аніону в біологічній рідині / Коцюруба А.В., Семикопна Т.В., Вікторов О.П., Мітченко О.І., Буханевич О.М.. Гула Н.М.; № 98095152; Заявл. 30.09.1998; Опубл. 15.12.2000.</w:t>
      </w:r>
    </w:p>
    <w:p w:rsidR="00FB2370" w:rsidRPr="0062773A" w:rsidRDefault="00FB2370" w:rsidP="00E1036D">
      <w:pPr>
        <w:numPr>
          <w:ilvl w:val="0"/>
          <w:numId w:val="41"/>
        </w:numPr>
        <w:spacing w:after="0" w:line="360" w:lineRule="auto"/>
        <w:jc w:val="both"/>
        <w:rPr>
          <w:szCs w:val="28"/>
        </w:rPr>
      </w:pPr>
      <w:r w:rsidRPr="0062773A">
        <w:rPr>
          <w:szCs w:val="28"/>
        </w:rPr>
        <w:t>Патент Україна МПК 6 G 01N 21/00; Спосіб оцінки активності синтетази оксиду азоту/ Полівода С.М., Черепок О.О., Тищенко М.В., Войтович О.В.; № 2002010267; Заявл. 10.01.02.; Опубл. 15.08.02.</w:t>
      </w:r>
      <w:r w:rsidRPr="0062773A">
        <w:rPr>
          <w:b/>
          <w:szCs w:val="28"/>
        </w:rPr>
        <w:t xml:space="preserve"> </w:t>
      </w:r>
    </w:p>
    <w:p w:rsidR="00FB2370" w:rsidRPr="0062773A" w:rsidRDefault="00FB2370" w:rsidP="00E1036D">
      <w:pPr>
        <w:numPr>
          <w:ilvl w:val="0"/>
          <w:numId w:val="41"/>
        </w:numPr>
        <w:spacing w:after="0" w:line="360" w:lineRule="auto"/>
        <w:jc w:val="both"/>
        <w:rPr>
          <w:szCs w:val="28"/>
        </w:rPr>
      </w:pPr>
      <w:r w:rsidRPr="0062773A">
        <w:rPr>
          <w:szCs w:val="28"/>
        </w:rPr>
        <w:t>Патент Україна МПК 6 G 01N 33/48; Спосіб діагностики ендотеліальної дисфункції / Полівода С.М., Черепок О.О., Тищенко М.В., Войтович О.В.; № 2002010268; Заявл. 10.01.02.; Опубл. 15.10.02.</w:t>
      </w:r>
      <w:r w:rsidRPr="0062773A">
        <w:rPr>
          <w:b/>
          <w:szCs w:val="28"/>
        </w:rPr>
        <w:t xml:space="preserve"> </w:t>
      </w:r>
    </w:p>
    <w:p w:rsidR="00FB2370" w:rsidRPr="0062773A" w:rsidRDefault="00FB2370" w:rsidP="00E1036D">
      <w:pPr>
        <w:numPr>
          <w:ilvl w:val="0"/>
          <w:numId w:val="41"/>
        </w:numPr>
        <w:spacing w:after="0" w:line="360" w:lineRule="auto"/>
        <w:jc w:val="both"/>
        <w:rPr>
          <w:szCs w:val="28"/>
        </w:rPr>
      </w:pPr>
      <w:r w:rsidRPr="0062773A">
        <w:rPr>
          <w:szCs w:val="28"/>
        </w:rPr>
        <w:t>Патент Україна МПК 7 А 61 К 31/00 Спосіб лікування ендотеліальної дисфункції у хворих з ішемічною хворобою серця / Яковлева О.О., Савченко Н.П.; № 2003010080; Заявл. 03.01.03; опубл. 15.10.03.</w:t>
      </w:r>
    </w:p>
    <w:p w:rsidR="00FB2370" w:rsidRPr="0062773A" w:rsidRDefault="00FB2370" w:rsidP="00E1036D">
      <w:pPr>
        <w:numPr>
          <w:ilvl w:val="0"/>
          <w:numId w:val="41"/>
        </w:numPr>
        <w:spacing w:after="0" w:line="360" w:lineRule="auto"/>
        <w:jc w:val="both"/>
        <w:rPr>
          <w:szCs w:val="28"/>
        </w:rPr>
      </w:pPr>
      <w:r>
        <w:rPr>
          <w:szCs w:val="28"/>
        </w:rPr>
        <w:t>Подзолков В.И.</w:t>
      </w:r>
      <w:r w:rsidRPr="00AF7F31">
        <w:rPr>
          <w:szCs w:val="28"/>
        </w:rPr>
        <w:t xml:space="preserve"> </w:t>
      </w:r>
      <w:r w:rsidRPr="0062773A">
        <w:rPr>
          <w:szCs w:val="28"/>
        </w:rPr>
        <w:t>Эндотелины и их роль в генезе артериальны</w:t>
      </w:r>
      <w:r>
        <w:rPr>
          <w:szCs w:val="28"/>
        </w:rPr>
        <w:t xml:space="preserve">х гипертоний </w:t>
      </w:r>
      <w:r w:rsidRPr="00AF7F31">
        <w:rPr>
          <w:szCs w:val="28"/>
        </w:rPr>
        <w:t xml:space="preserve"> / </w:t>
      </w:r>
      <w:r w:rsidRPr="0062773A">
        <w:rPr>
          <w:szCs w:val="28"/>
        </w:rPr>
        <w:t xml:space="preserve">Подзолков В.И., Удовиченко А.Е. </w:t>
      </w:r>
      <w:r>
        <w:rPr>
          <w:szCs w:val="28"/>
        </w:rPr>
        <w:t>// Терапевт, арх. - 1996. - № 5. -</w:t>
      </w:r>
      <w:r w:rsidRPr="0062773A">
        <w:rPr>
          <w:szCs w:val="28"/>
        </w:rPr>
        <w:t xml:space="preserve"> С. 81-84.</w:t>
      </w:r>
    </w:p>
    <w:p w:rsidR="00FB2370" w:rsidRPr="0062773A" w:rsidRDefault="00FB2370" w:rsidP="00E1036D">
      <w:pPr>
        <w:numPr>
          <w:ilvl w:val="0"/>
          <w:numId w:val="41"/>
        </w:numPr>
        <w:spacing w:after="0" w:line="360" w:lineRule="auto"/>
        <w:jc w:val="both"/>
        <w:rPr>
          <w:szCs w:val="28"/>
        </w:rPr>
      </w:pPr>
      <w:r w:rsidRPr="0062773A">
        <w:rPr>
          <w:szCs w:val="28"/>
        </w:rPr>
        <w:t xml:space="preserve">Поленов C.A. Окись азота в регуляции функций желудочно-кишечного тракта </w:t>
      </w:r>
      <w:r w:rsidRPr="00AF7F31">
        <w:rPr>
          <w:szCs w:val="28"/>
        </w:rPr>
        <w:t xml:space="preserve">/ </w:t>
      </w:r>
      <w:r w:rsidRPr="0062773A">
        <w:rPr>
          <w:szCs w:val="28"/>
        </w:rPr>
        <w:t>Поленов C.A. // Российский журнал гастроэнтерологии</w:t>
      </w:r>
      <w:r>
        <w:rPr>
          <w:szCs w:val="28"/>
        </w:rPr>
        <w:t>, гепатологии, колопроктологии.- 1998.- №1.- С. 53-</w:t>
      </w:r>
      <w:r w:rsidRPr="0062773A">
        <w:rPr>
          <w:szCs w:val="28"/>
        </w:rPr>
        <w:t>61.</w:t>
      </w:r>
    </w:p>
    <w:p w:rsidR="00FB2370" w:rsidRPr="0062773A" w:rsidRDefault="00FB2370" w:rsidP="00E1036D">
      <w:pPr>
        <w:numPr>
          <w:ilvl w:val="0"/>
          <w:numId w:val="41"/>
        </w:numPr>
        <w:spacing w:after="0" w:line="360" w:lineRule="auto"/>
        <w:jc w:val="both"/>
        <w:rPr>
          <w:szCs w:val="28"/>
        </w:rPr>
      </w:pPr>
      <w:r>
        <w:rPr>
          <w:szCs w:val="28"/>
        </w:rPr>
        <w:t>Поливода С.Н.</w:t>
      </w:r>
      <w:r w:rsidRPr="00AF7F31">
        <w:rPr>
          <w:szCs w:val="28"/>
        </w:rPr>
        <w:t xml:space="preserve"> </w:t>
      </w:r>
      <w:r w:rsidRPr="0062773A">
        <w:rPr>
          <w:szCs w:val="28"/>
        </w:rPr>
        <w:t xml:space="preserve">Эндотелиальная дисфункция при гипертоничкской болезни. Возможности терапевтической коррекции </w:t>
      </w:r>
      <w:r w:rsidRPr="00AF7F31">
        <w:rPr>
          <w:szCs w:val="28"/>
        </w:rPr>
        <w:t>/</w:t>
      </w:r>
      <w:r w:rsidRPr="0062773A">
        <w:rPr>
          <w:szCs w:val="28"/>
        </w:rPr>
        <w:t xml:space="preserve">Поливода С.Н., Сычов Р.А., Соловьюк А.О. </w:t>
      </w:r>
      <w:r w:rsidRPr="00AF7F31">
        <w:rPr>
          <w:szCs w:val="28"/>
        </w:rPr>
        <w:t xml:space="preserve"> </w:t>
      </w:r>
      <w:r w:rsidRPr="0062773A">
        <w:rPr>
          <w:szCs w:val="28"/>
        </w:rPr>
        <w:t>// Здоров’я України. -2005. - № 15-16. – С. 31;</w:t>
      </w:r>
    </w:p>
    <w:p w:rsidR="00FB2370" w:rsidRPr="0062773A" w:rsidRDefault="00FB2370" w:rsidP="00E1036D">
      <w:pPr>
        <w:numPr>
          <w:ilvl w:val="0"/>
          <w:numId w:val="41"/>
        </w:numPr>
        <w:spacing w:after="0" w:line="360" w:lineRule="auto"/>
        <w:jc w:val="both"/>
        <w:rPr>
          <w:szCs w:val="28"/>
        </w:rPr>
      </w:pPr>
      <w:r>
        <w:rPr>
          <w:szCs w:val="28"/>
        </w:rPr>
        <w:t>Поливода С.Н.</w:t>
      </w:r>
      <w:r w:rsidRPr="00AF7F31">
        <w:rPr>
          <w:szCs w:val="28"/>
        </w:rPr>
        <w:t xml:space="preserve"> </w:t>
      </w:r>
      <w:r w:rsidRPr="0062773A">
        <w:rPr>
          <w:szCs w:val="28"/>
        </w:rPr>
        <w:t>Роль оксидативного стресса в нарушении метаболизма азота оксида при гипертонической болезни</w:t>
      </w:r>
      <w:r>
        <w:rPr>
          <w:szCs w:val="28"/>
        </w:rPr>
        <w:t xml:space="preserve"> /</w:t>
      </w:r>
      <w:r w:rsidRPr="00AF7F31">
        <w:rPr>
          <w:szCs w:val="28"/>
        </w:rPr>
        <w:t xml:space="preserve"> </w:t>
      </w:r>
      <w:r w:rsidRPr="0062773A">
        <w:rPr>
          <w:szCs w:val="28"/>
        </w:rPr>
        <w:t>Поливода С.Н., Черепок А.А.  // Серце і судини. -2004. - № 1. – С. 39-44.</w:t>
      </w:r>
    </w:p>
    <w:p w:rsidR="00FB2370" w:rsidRPr="0062773A" w:rsidRDefault="00FB2370" w:rsidP="00E1036D">
      <w:pPr>
        <w:numPr>
          <w:ilvl w:val="0"/>
          <w:numId w:val="41"/>
        </w:numPr>
        <w:tabs>
          <w:tab w:val="left" w:pos="426"/>
        </w:tabs>
        <w:spacing w:after="0" w:line="360" w:lineRule="auto"/>
        <w:jc w:val="both"/>
        <w:rPr>
          <w:szCs w:val="28"/>
        </w:rPr>
      </w:pPr>
      <w:r w:rsidRPr="0062773A">
        <w:rPr>
          <w:szCs w:val="28"/>
        </w:rPr>
        <w:t>Приходько В.С. Сучасні підходи до діагностики та лікування розладів серцевого ритму у дітей /</w:t>
      </w:r>
      <w:r w:rsidRPr="004355E8">
        <w:rPr>
          <w:szCs w:val="28"/>
        </w:rPr>
        <w:t xml:space="preserve"> </w:t>
      </w:r>
      <w:r w:rsidRPr="0062773A">
        <w:rPr>
          <w:szCs w:val="28"/>
        </w:rPr>
        <w:t xml:space="preserve">Приходько В.С. </w:t>
      </w:r>
      <w:r w:rsidRPr="00AF7F31">
        <w:rPr>
          <w:szCs w:val="28"/>
        </w:rPr>
        <w:t xml:space="preserve">// </w:t>
      </w:r>
      <w:r w:rsidRPr="0062773A">
        <w:rPr>
          <w:szCs w:val="28"/>
        </w:rPr>
        <w:t>Педіатрія, акушерство та гінекологія.-1998.-№5.-С.12-15.</w:t>
      </w:r>
    </w:p>
    <w:p w:rsidR="00FB2370" w:rsidRPr="0062773A" w:rsidRDefault="00FB2370" w:rsidP="00E1036D">
      <w:pPr>
        <w:numPr>
          <w:ilvl w:val="0"/>
          <w:numId w:val="41"/>
        </w:numPr>
        <w:tabs>
          <w:tab w:val="left" w:pos="426"/>
        </w:tabs>
        <w:spacing w:after="0" w:line="360" w:lineRule="auto"/>
        <w:jc w:val="both"/>
        <w:rPr>
          <w:szCs w:val="28"/>
        </w:rPr>
      </w:pPr>
      <w:r w:rsidRPr="0062773A">
        <w:rPr>
          <w:szCs w:val="28"/>
        </w:rPr>
        <w:t>Приходько В.С</w:t>
      </w:r>
      <w:r w:rsidRPr="00AF7F31">
        <w:rPr>
          <w:szCs w:val="28"/>
        </w:rPr>
        <w:t xml:space="preserve">. </w:t>
      </w:r>
      <w:r w:rsidRPr="0062773A">
        <w:rPr>
          <w:szCs w:val="28"/>
        </w:rPr>
        <w:t xml:space="preserve">Алгоритм диагностики и диспансеризации детей с нарушением сердечного ритма </w:t>
      </w:r>
      <w:r w:rsidRPr="00AF7F31">
        <w:rPr>
          <w:szCs w:val="28"/>
        </w:rPr>
        <w:t xml:space="preserve"> / </w:t>
      </w:r>
      <w:r w:rsidRPr="0062773A">
        <w:rPr>
          <w:szCs w:val="28"/>
        </w:rPr>
        <w:t>Приходько В.С., Сенаторова А.С., Титова Н.С. // Таврический медико-биологический вестник. -1999. -№ 3-4. – С. 8-11.</w:t>
      </w:r>
    </w:p>
    <w:p w:rsidR="00FB2370" w:rsidRPr="0062773A" w:rsidRDefault="00FB2370" w:rsidP="00E1036D">
      <w:pPr>
        <w:pStyle w:val="af4"/>
        <w:numPr>
          <w:ilvl w:val="0"/>
          <w:numId w:val="41"/>
        </w:numPr>
        <w:suppressAutoHyphens w:val="0"/>
        <w:spacing w:after="0" w:line="360" w:lineRule="auto"/>
        <w:jc w:val="both"/>
        <w:rPr>
          <w:szCs w:val="28"/>
          <w:lang w:val="uk-UA" w:eastAsia="en-US"/>
        </w:rPr>
      </w:pPr>
      <w:bookmarkStart w:id="13" w:name="_Ref119646630"/>
      <w:r>
        <w:rPr>
          <w:szCs w:val="28"/>
          <w:lang w:val="uk-UA"/>
        </w:rPr>
        <w:t>Реутов B.П.</w:t>
      </w:r>
      <w:r w:rsidRPr="00AF7F31">
        <w:rPr>
          <w:szCs w:val="28"/>
        </w:rPr>
        <w:t xml:space="preserve"> </w:t>
      </w:r>
      <w:r w:rsidRPr="0062773A">
        <w:rPr>
          <w:szCs w:val="28"/>
          <w:lang w:val="uk-UA"/>
        </w:rPr>
        <w:t>Циклические превращения оксида азота в организме млекопитающих</w:t>
      </w:r>
      <w:r w:rsidRPr="00AF7F31">
        <w:rPr>
          <w:szCs w:val="28"/>
        </w:rPr>
        <w:t xml:space="preserve"> /</w:t>
      </w:r>
      <w:r w:rsidRPr="0062773A">
        <w:rPr>
          <w:szCs w:val="28"/>
          <w:lang w:val="uk-UA"/>
        </w:rPr>
        <w:t>Реутов B.</w:t>
      </w:r>
      <w:r>
        <w:rPr>
          <w:szCs w:val="28"/>
          <w:lang w:val="uk-UA"/>
        </w:rPr>
        <w:t>П., Сорокина Е.Г., Охотин В.Е</w:t>
      </w:r>
      <w:r w:rsidRPr="0062773A">
        <w:rPr>
          <w:szCs w:val="28"/>
          <w:lang w:val="uk-UA"/>
        </w:rPr>
        <w:t>. .</w:t>
      </w:r>
      <w:r w:rsidRPr="00AF7F31">
        <w:rPr>
          <w:szCs w:val="28"/>
        </w:rPr>
        <w:t xml:space="preserve"> </w:t>
      </w:r>
      <w:r w:rsidRPr="0062773A">
        <w:rPr>
          <w:szCs w:val="28"/>
          <w:lang w:val="uk-UA"/>
        </w:rPr>
        <w:t>-</w:t>
      </w:r>
      <w:r w:rsidRPr="00AF7F31">
        <w:rPr>
          <w:szCs w:val="28"/>
        </w:rPr>
        <w:t xml:space="preserve"> </w:t>
      </w:r>
      <w:r w:rsidRPr="0062773A">
        <w:rPr>
          <w:szCs w:val="28"/>
          <w:lang w:val="uk-UA"/>
        </w:rPr>
        <w:t>М.: Наука.-1998, 159 с.</w:t>
      </w:r>
      <w:bookmarkEnd w:id="13"/>
    </w:p>
    <w:p w:rsidR="00FB2370" w:rsidRPr="0062773A" w:rsidRDefault="00FB2370" w:rsidP="00E1036D">
      <w:pPr>
        <w:numPr>
          <w:ilvl w:val="0"/>
          <w:numId w:val="41"/>
        </w:numPr>
        <w:spacing w:after="0" w:line="360" w:lineRule="auto"/>
        <w:jc w:val="both"/>
        <w:rPr>
          <w:szCs w:val="28"/>
        </w:rPr>
      </w:pPr>
      <w:r w:rsidRPr="0062773A">
        <w:rPr>
          <w:szCs w:val="28"/>
        </w:rPr>
        <w:t xml:space="preserve">Реутов В.П. Цикл окиси азота в организме млекопитающих </w:t>
      </w:r>
      <w:r w:rsidRPr="00AF7F31">
        <w:rPr>
          <w:szCs w:val="28"/>
        </w:rPr>
        <w:t xml:space="preserve">/ </w:t>
      </w:r>
      <w:r w:rsidRPr="0062773A">
        <w:rPr>
          <w:szCs w:val="28"/>
        </w:rPr>
        <w:t>Реутов В.П. // Усп. биол.химии. - 1995. - № 35. – С. 189-228.</w:t>
      </w:r>
    </w:p>
    <w:p w:rsidR="00FB2370" w:rsidRPr="0062773A" w:rsidRDefault="00FB2370" w:rsidP="00E1036D">
      <w:pPr>
        <w:numPr>
          <w:ilvl w:val="0"/>
          <w:numId w:val="41"/>
        </w:numPr>
        <w:spacing w:after="0" w:line="360" w:lineRule="auto"/>
        <w:jc w:val="both"/>
        <w:rPr>
          <w:szCs w:val="28"/>
        </w:rPr>
      </w:pPr>
      <w:r>
        <w:rPr>
          <w:szCs w:val="28"/>
        </w:rPr>
        <w:t>Реутов В.П.</w:t>
      </w:r>
      <w:r w:rsidRPr="00AF7F31">
        <w:rPr>
          <w:szCs w:val="28"/>
        </w:rPr>
        <w:t xml:space="preserve"> </w:t>
      </w:r>
      <w:r w:rsidRPr="0062773A">
        <w:rPr>
          <w:szCs w:val="28"/>
        </w:rPr>
        <w:t>NO-синтазная и нитритредуктазная компоненты ц</w:t>
      </w:r>
      <w:r>
        <w:rPr>
          <w:szCs w:val="28"/>
        </w:rPr>
        <w:t xml:space="preserve">икла оксида азота </w:t>
      </w:r>
      <w:r w:rsidRPr="00817F1E">
        <w:rPr>
          <w:szCs w:val="28"/>
        </w:rPr>
        <w:t xml:space="preserve"> / </w:t>
      </w:r>
      <w:r w:rsidRPr="0062773A">
        <w:rPr>
          <w:szCs w:val="28"/>
        </w:rPr>
        <w:t xml:space="preserve">Реутов В.П., Сорокина Е.Г. </w:t>
      </w:r>
      <w:r>
        <w:rPr>
          <w:szCs w:val="28"/>
        </w:rPr>
        <w:t>// Биохимия. - 1998. - Т. 63. -</w:t>
      </w:r>
      <w:r w:rsidRPr="0062773A">
        <w:rPr>
          <w:szCs w:val="28"/>
        </w:rPr>
        <w:t xml:space="preserve"> Вып. 7. - С. 1029-1040.</w:t>
      </w:r>
    </w:p>
    <w:p w:rsidR="00FB2370" w:rsidRPr="0062773A" w:rsidRDefault="00FB2370" w:rsidP="00E1036D">
      <w:pPr>
        <w:numPr>
          <w:ilvl w:val="0"/>
          <w:numId w:val="41"/>
        </w:numPr>
        <w:spacing w:after="0" w:line="360" w:lineRule="auto"/>
        <w:jc w:val="both"/>
        <w:rPr>
          <w:szCs w:val="28"/>
        </w:rPr>
      </w:pPr>
      <w:r w:rsidRPr="0062773A">
        <w:rPr>
          <w:szCs w:val="28"/>
        </w:rPr>
        <w:t xml:space="preserve">Савенков М.П. Дисфункция эндотелия и артериальный тромбоз: патогенетическая терапия </w:t>
      </w:r>
      <w:r w:rsidRPr="00817F1E">
        <w:rPr>
          <w:szCs w:val="28"/>
        </w:rPr>
        <w:t xml:space="preserve"> / </w:t>
      </w:r>
      <w:r w:rsidRPr="0062773A">
        <w:rPr>
          <w:szCs w:val="28"/>
        </w:rPr>
        <w:t>Савенков М.П. // Российский кардиоло</w:t>
      </w:r>
      <w:r>
        <w:rPr>
          <w:szCs w:val="28"/>
        </w:rPr>
        <w:t>гический журнал. – 1999.- № 6. - С. 77-</w:t>
      </w:r>
      <w:r w:rsidRPr="0062773A">
        <w:rPr>
          <w:szCs w:val="28"/>
        </w:rPr>
        <w:t>80.</w:t>
      </w:r>
    </w:p>
    <w:p w:rsidR="00FB2370" w:rsidRPr="0062773A" w:rsidRDefault="00FB2370" w:rsidP="00E1036D">
      <w:pPr>
        <w:pStyle w:val="2"/>
        <w:keepNext w:val="0"/>
        <w:numPr>
          <w:ilvl w:val="0"/>
          <w:numId w:val="41"/>
        </w:numPr>
        <w:rPr>
          <w:b/>
          <w:bCs/>
          <w:i/>
        </w:rPr>
      </w:pPr>
      <w:bookmarkStart w:id="14" w:name="_Ref119646642"/>
      <w:r>
        <w:rPr>
          <w:b/>
          <w:bCs/>
          <w:i/>
        </w:rPr>
        <w:lastRenderedPageBreak/>
        <w:t>Сагач В.Ф.</w:t>
      </w:r>
      <w:r w:rsidRPr="00817F1E">
        <w:rPr>
          <w:b/>
          <w:bCs/>
          <w:i/>
        </w:rPr>
        <w:t xml:space="preserve"> </w:t>
      </w:r>
      <w:r w:rsidRPr="0062773A">
        <w:rPr>
          <w:b/>
          <w:bCs/>
          <w:i/>
        </w:rPr>
        <w:t xml:space="preserve">Ендотелій-залежні судинні реакції у кроликів під час тривалої експериментальної гіперхолестеринемії </w:t>
      </w:r>
      <w:r w:rsidRPr="00817F1E">
        <w:rPr>
          <w:b/>
          <w:bCs/>
          <w:i/>
        </w:rPr>
        <w:t>/</w:t>
      </w:r>
      <w:r w:rsidRPr="0062773A">
        <w:rPr>
          <w:b/>
          <w:bCs/>
          <w:i/>
        </w:rPr>
        <w:t xml:space="preserve">Сагач В.Ф., Соловйов А.І., Базилюк О.В. </w:t>
      </w:r>
      <w:r>
        <w:rPr>
          <w:b/>
          <w:bCs/>
          <w:i/>
        </w:rPr>
        <w:t>[</w:t>
      </w:r>
      <w:r w:rsidRPr="0062773A">
        <w:rPr>
          <w:b/>
          <w:bCs/>
          <w:i/>
        </w:rPr>
        <w:t>та ін.</w:t>
      </w:r>
      <w:r>
        <w:rPr>
          <w:b/>
          <w:bCs/>
          <w:i/>
        </w:rPr>
        <w:t>]</w:t>
      </w:r>
      <w:r w:rsidRPr="0062773A">
        <w:rPr>
          <w:b/>
          <w:bCs/>
          <w:i/>
        </w:rPr>
        <w:t xml:space="preserve"> </w:t>
      </w:r>
      <w:r w:rsidRPr="00817F1E">
        <w:rPr>
          <w:b/>
          <w:bCs/>
          <w:i/>
        </w:rPr>
        <w:t xml:space="preserve"> </w:t>
      </w:r>
      <w:r w:rsidRPr="0062773A">
        <w:rPr>
          <w:b/>
          <w:bCs/>
          <w:i/>
        </w:rPr>
        <w:t>// Фізіол. журнал.-1994.-Т.40.-№2.-С.73-82.</w:t>
      </w:r>
      <w:bookmarkEnd w:id="14"/>
    </w:p>
    <w:p w:rsidR="00FB2370" w:rsidRPr="0062773A" w:rsidRDefault="00FB2370" w:rsidP="00E1036D">
      <w:pPr>
        <w:numPr>
          <w:ilvl w:val="0"/>
          <w:numId w:val="41"/>
        </w:numPr>
        <w:spacing w:after="0" w:line="360" w:lineRule="auto"/>
        <w:jc w:val="both"/>
        <w:rPr>
          <w:szCs w:val="28"/>
        </w:rPr>
      </w:pPr>
      <w:r w:rsidRPr="00FB2370">
        <w:rPr>
          <w:szCs w:val="28"/>
          <w:lang w:val="uk-UA"/>
        </w:rPr>
        <w:t>Сагач В.Ф.  Зміни вазодилятаторних реакцій судинних гладеньких м’язів та системи оксиду азоту за умов експериментального цукрового діабету / Сагач В.Ф., Ткаченко М.М., Присяжнюк О.Д.</w:t>
      </w:r>
      <w:r w:rsidRPr="00FB2370">
        <w:rPr>
          <w:bCs/>
          <w:lang w:val="uk-UA"/>
        </w:rPr>
        <w:t xml:space="preserve">[та ін.]  </w:t>
      </w:r>
      <w:r w:rsidRPr="00FB2370">
        <w:rPr>
          <w:szCs w:val="28"/>
          <w:lang w:val="uk-UA"/>
        </w:rPr>
        <w:t xml:space="preserve"> </w:t>
      </w:r>
      <w:r w:rsidRPr="0062773A">
        <w:rPr>
          <w:szCs w:val="28"/>
        </w:rPr>
        <w:t>// Фізіологічний журнал. – 2003. – Т. 49, №4. – С. 24-32.</w:t>
      </w:r>
    </w:p>
    <w:p w:rsidR="00FB2370" w:rsidRPr="0062773A" w:rsidRDefault="00FB2370" w:rsidP="00E1036D">
      <w:pPr>
        <w:numPr>
          <w:ilvl w:val="0"/>
          <w:numId w:val="41"/>
        </w:numPr>
        <w:spacing w:after="0" w:line="360" w:lineRule="auto"/>
        <w:jc w:val="both"/>
        <w:rPr>
          <w:szCs w:val="28"/>
        </w:rPr>
      </w:pPr>
      <w:r w:rsidRPr="0062773A">
        <w:rPr>
          <w:szCs w:val="28"/>
        </w:rPr>
        <w:t>Сагач В.Ф</w:t>
      </w:r>
      <w:r>
        <w:rPr>
          <w:szCs w:val="28"/>
        </w:rPr>
        <w:t>.</w:t>
      </w:r>
      <w:r w:rsidRPr="00817F1E">
        <w:rPr>
          <w:szCs w:val="28"/>
        </w:rPr>
        <w:t xml:space="preserve"> </w:t>
      </w:r>
      <w:r w:rsidRPr="0062773A">
        <w:rPr>
          <w:szCs w:val="28"/>
        </w:rPr>
        <w:t xml:space="preserve">Вивчення ролі окису азоту у змінах споживання кисню та кисневої вартості роботи серцевого м’яза </w:t>
      </w:r>
      <w:r w:rsidRPr="00817F1E">
        <w:rPr>
          <w:szCs w:val="28"/>
        </w:rPr>
        <w:t xml:space="preserve">/ </w:t>
      </w:r>
      <w:r w:rsidRPr="0062773A">
        <w:rPr>
          <w:szCs w:val="28"/>
        </w:rPr>
        <w:t>Сагач В.Ф., Шиманська Т.В., Надточий С.Н.</w:t>
      </w:r>
      <w:r w:rsidRPr="00817F1E">
        <w:rPr>
          <w:szCs w:val="28"/>
        </w:rPr>
        <w:t xml:space="preserve"> </w:t>
      </w:r>
      <w:r w:rsidRPr="00817F1E">
        <w:rPr>
          <w:bCs/>
        </w:rPr>
        <w:t>[та ін.]</w:t>
      </w:r>
      <w:r w:rsidRPr="0062773A">
        <w:rPr>
          <w:b/>
          <w:bCs/>
          <w:i/>
        </w:rPr>
        <w:t xml:space="preserve"> </w:t>
      </w:r>
      <w:r w:rsidRPr="00817F1E">
        <w:rPr>
          <w:b/>
          <w:bCs/>
          <w:i/>
        </w:rPr>
        <w:t xml:space="preserve"> </w:t>
      </w:r>
      <w:r w:rsidRPr="0062773A">
        <w:rPr>
          <w:szCs w:val="28"/>
        </w:rPr>
        <w:t>// Фізіол.журн. – 2000. – Т.46, № 2. – С. 33-40.</w:t>
      </w:r>
    </w:p>
    <w:p w:rsidR="00FB2370" w:rsidRPr="0062773A" w:rsidRDefault="00FB2370" w:rsidP="00E1036D">
      <w:pPr>
        <w:numPr>
          <w:ilvl w:val="0"/>
          <w:numId w:val="41"/>
        </w:numPr>
        <w:spacing w:after="0" w:line="360" w:lineRule="auto"/>
        <w:jc w:val="both"/>
        <w:rPr>
          <w:szCs w:val="28"/>
        </w:rPr>
      </w:pPr>
      <w:r w:rsidRPr="0062773A">
        <w:rPr>
          <w:szCs w:val="28"/>
        </w:rPr>
        <w:t>Северина И.С. Растворимая гуанилатциклаза в молекулярном механизме физиологических эффектов окиси азота</w:t>
      </w:r>
      <w:r w:rsidRPr="00817F1E">
        <w:rPr>
          <w:szCs w:val="28"/>
        </w:rPr>
        <w:t xml:space="preserve"> / </w:t>
      </w:r>
      <w:r>
        <w:rPr>
          <w:szCs w:val="28"/>
        </w:rPr>
        <w:t>Северина И.С.</w:t>
      </w:r>
      <w:r w:rsidRPr="0062773A">
        <w:rPr>
          <w:szCs w:val="28"/>
        </w:rPr>
        <w:t xml:space="preserve"> // Биохимия. – 1998. – Т.63, №7. –С. 939-947.</w:t>
      </w:r>
    </w:p>
    <w:p w:rsidR="00FB2370" w:rsidRPr="0062773A" w:rsidRDefault="00FB2370" w:rsidP="00E1036D">
      <w:pPr>
        <w:numPr>
          <w:ilvl w:val="0"/>
          <w:numId w:val="41"/>
        </w:numPr>
        <w:spacing w:after="0" w:line="360" w:lineRule="auto"/>
        <w:jc w:val="both"/>
        <w:rPr>
          <w:szCs w:val="28"/>
        </w:rPr>
      </w:pPr>
      <w:r w:rsidRPr="0062773A">
        <w:rPr>
          <w:szCs w:val="28"/>
        </w:rPr>
        <w:t xml:space="preserve">Северина И.С. Растворимая форма гуанилатциклазы в молекулярном механизме физиологических эффектов окиси азота и в регуляции процесса агрегации тромбоцитов </w:t>
      </w:r>
      <w:r w:rsidRPr="00817F1E">
        <w:rPr>
          <w:szCs w:val="28"/>
        </w:rPr>
        <w:t xml:space="preserve">/ </w:t>
      </w:r>
      <w:r>
        <w:rPr>
          <w:szCs w:val="28"/>
        </w:rPr>
        <w:t>Северина И.С.</w:t>
      </w:r>
      <w:r w:rsidRPr="00817F1E">
        <w:rPr>
          <w:szCs w:val="28"/>
        </w:rPr>
        <w:t xml:space="preserve"> </w:t>
      </w:r>
      <w:r w:rsidRPr="0062773A">
        <w:rPr>
          <w:szCs w:val="28"/>
        </w:rPr>
        <w:t>// Бюл. эксперим. биол. и мед. – 1995. – С. 230-235.</w:t>
      </w:r>
    </w:p>
    <w:p w:rsidR="00FB2370" w:rsidRPr="0062773A" w:rsidRDefault="00FB2370" w:rsidP="00E1036D">
      <w:pPr>
        <w:numPr>
          <w:ilvl w:val="0"/>
          <w:numId w:val="41"/>
        </w:numPr>
        <w:spacing w:after="0" w:line="360" w:lineRule="auto"/>
        <w:jc w:val="both"/>
        <w:rPr>
          <w:szCs w:val="28"/>
        </w:rPr>
      </w:pPr>
      <w:r w:rsidRPr="0062773A">
        <w:rPr>
          <w:szCs w:val="28"/>
        </w:rPr>
        <w:t>Сидельников В.М.</w:t>
      </w:r>
      <w:r w:rsidRPr="00817F1E">
        <w:rPr>
          <w:szCs w:val="28"/>
        </w:rPr>
        <w:t xml:space="preserve"> </w:t>
      </w:r>
      <w:r w:rsidRPr="0062773A">
        <w:rPr>
          <w:szCs w:val="28"/>
        </w:rPr>
        <w:t xml:space="preserve">Медикаментозна терапія порушень ритму серця у дітей </w:t>
      </w:r>
      <w:r w:rsidRPr="00817F1E">
        <w:rPr>
          <w:szCs w:val="28"/>
        </w:rPr>
        <w:t xml:space="preserve"> / </w:t>
      </w:r>
      <w:r w:rsidRPr="0062773A">
        <w:rPr>
          <w:szCs w:val="28"/>
        </w:rPr>
        <w:t>Сидельников В.М., Кузьменко А.Я., Во</w:t>
      </w:r>
      <w:r>
        <w:rPr>
          <w:szCs w:val="28"/>
        </w:rPr>
        <w:t>лосовець О.П.</w:t>
      </w:r>
      <w:r w:rsidRPr="00817F1E">
        <w:rPr>
          <w:szCs w:val="28"/>
        </w:rPr>
        <w:t xml:space="preserve"> </w:t>
      </w:r>
      <w:r w:rsidRPr="00817F1E">
        <w:rPr>
          <w:bCs/>
        </w:rPr>
        <w:t>[та ін.]</w:t>
      </w:r>
      <w:r w:rsidRPr="00817F1E">
        <w:rPr>
          <w:b/>
          <w:bCs/>
          <w:i/>
        </w:rPr>
        <w:t xml:space="preserve"> </w:t>
      </w:r>
      <w:r w:rsidRPr="0062773A">
        <w:rPr>
          <w:szCs w:val="28"/>
        </w:rPr>
        <w:t>// Педіатрія, акушерство та гінекологія.-1993.-№4.-С.3-6.</w:t>
      </w:r>
    </w:p>
    <w:p w:rsidR="00FB2370" w:rsidRPr="0062773A" w:rsidRDefault="00FB2370" w:rsidP="00E1036D">
      <w:pPr>
        <w:numPr>
          <w:ilvl w:val="0"/>
          <w:numId w:val="41"/>
        </w:numPr>
        <w:spacing w:after="0" w:line="360" w:lineRule="auto"/>
        <w:jc w:val="both"/>
        <w:rPr>
          <w:szCs w:val="28"/>
        </w:rPr>
      </w:pPr>
      <w:r>
        <w:rPr>
          <w:szCs w:val="28"/>
        </w:rPr>
        <w:t>Сидельников В.М.</w:t>
      </w:r>
      <w:r w:rsidRPr="00817F1E">
        <w:rPr>
          <w:szCs w:val="28"/>
        </w:rPr>
        <w:t xml:space="preserve"> </w:t>
      </w:r>
      <w:r w:rsidRPr="0062773A">
        <w:rPr>
          <w:szCs w:val="28"/>
        </w:rPr>
        <w:t xml:space="preserve">Зміни центральної гемодинаміки і скоротливості міокарда при серцевих аритміях у дітей </w:t>
      </w:r>
      <w:r>
        <w:rPr>
          <w:szCs w:val="28"/>
        </w:rPr>
        <w:t>/</w:t>
      </w:r>
      <w:r w:rsidRPr="0062773A">
        <w:rPr>
          <w:szCs w:val="28"/>
        </w:rPr>
        <w:t>Сидельников В.М., Ку</w:t>
      </w:r>
      <w:r>
        <w:rPr>
          <w:szCs w:val="28"/>
        </w:rPr>
        <w:t>зьменко А.Я., Кривопустов С.П.</w:t>
      </w:r>
      <w:r w:rsidRPr="00817F1E">
        <w:rPr>
          <w:szCs w:val="28"/>
        </w:rPr>
        <w:t xml:space="preserve"> </w:t>
      </w:r>
      <w:r w:rsidRPr="0062773A">
        <w:rPr>
          <w:szCs w:val="28"/>
        </w:rPr>
        <w:t>//  Педіатрія, акушерство та гінекологія.-1990.-№5.-С.11-13.</w:t>
      </w:r>
    </w:p>
    <w:p w:rsidR="00FB2370" w:rsidRPr="0062773A" w:rsidRDefault="00FB2370" w:rsidP="00E1036D">
      <w:pPr>
        <w:numPr>
          <w:ilvl w:val="0"/>
          <w:numId w:val="41"/>
        </w:numPr>
        <w:spacing w:after="0" w:line="360" w:lineRule="auto"/>
        <w:jc w:val="both"/>
        <w:rPr>
          <w:szCs w:val="28"/>
        </w:rPr>
      </w:pPr>
      <w:r>
        <w:rPr>
          <w:szCs w:val="28"/>
        </w:rPr>
        <w:t>Серкова В.</w:t>
      </w:r>
      <w:r w:rsidRPr="00817F1E">
        <w:rPr>
          <w:szCs w:val="28"/>
        </w:rPr>
        <w:t xml:space="preserve"> </w:t>
      </w:r>
      <w:r w:rsidRPr="0062773A">
        <w:rPr>
          <w:szCs w:val="28"/>
        </w:rPr>
        <w:t xml:space="preserve">Роль эндотелиальной дисфункции в развитии и прогрессировании сердечной недостаточности /Серкова В., Домбровская Ю. </w:t>
      </w:r>
      <w:r w:rsidRPr="00817F1E">
        <w:rPr>
          <w:szCs w:val="28"/>
        </w:rPr>
        <w:t>/</w:t>
      </w:r>
      <w:r w:rsidRPr="0062773A">
        <w:rPr>
          <w:szCs w:val="28"/>
        </w:rPr>
        <w:t>/</w:t>
      </w:r>
      <w:r w:rsidRPr="00817F1E">
        <w:rPr>
          <w:szCs w:val="28"/>
        </w:rPr>
        <w:t xml:space="preserve"> </w:t>
      </w:r>
      <w:r w:rsidRPr="0062773A">
        <w:rPr>
          <w:szCs w:val="28"/>
        </w:rPr>
        <w:t>Ліки України. – 2005. - № 9 (98). – С. 117-120.</w:t>
      </w:r>
    </w:p>
    <w:p w:rsidR="00FB2370" w:rsidRPr="0062773A" w:rsidRDefault="00FB2370" w:rsidP="00E1036D">
      <w:pPr>
        <w:numPr>
          <w:ilvl w:val="0"/>
          <w:numId w:val="41"/>
        </w:numPr>
        <w:spacing w:after="0" w:line="360" w:lineRule="auto"/>
        <w:jc w:val="both"/>
        <w:rPr>
          <w:szCs w:val="28"/>
        </w:rPr>
      </w:pPr>
      <w:r>
        <w:rPr>
          <w:szCs w:val="28"/>
        </w:rPr>
        <w:t>Симоненко В.Б.</w:t>
      </w:r>
      <w:r w:rsidRPr="00817F1E">
        <w:rPr>
          <w:szCs w:val="28"/>
        </w:rPr>
        <w:t xml:space="preserve"> </w:t>
      </w:r>
      <w:r w:rsidRPr="0062773A">
        <w:rPr>
          <w:szCs w:val="28"/>
        </w:rPr>
        <w:t xml:space="preserve">Апоптоз и патология миокарда </w:t>
      </w:r>
      <w:r w:rsidRPr="00817F1E">
        <w:rPr>
          <w:szCs w:val="28"/>
        </w:rPr>
        <w:t xml:space="preserve">/ </w:t>
      </w:r>
      <w:r w:rsidRPr="0062773A">
        <w:rPr>
          <w:szCs w:val="28"/>
        </w:rPr>
        <w:t>Симоненко В.Б., Бойцов С.А., Глухова А.А. //</w:t>
      </w:r>
      <w:r w:rsidRPr="00817F1E">
        <w:rPr>
          <w:szCs w:val="28"/>
        </w:rPr>
        <w:t xml:space="preserve"> </w:t>
      </w:r>
      <w:r w:rsidRPr="0062773A">
        <w:rPr>
          <w:szCs w:val="28"/>
        </w:rPr>
        <w:t>Клин.мед. - 2000. – Т.78, № 8. – С. 12-16.</w:t>
      </w:r>
    </w:p>
    <w:p w:rsidR="00FB2370" w:rsidRPr="0062773A" w:rsidRDefault="00FB2370" w:rsidP="00E1036D">
      <w:pPr>
        <w:pStyle w:val="2"/>
        <w:keepNext w:val="0"/>
        <w:numPr>
          <w:ilvl w:val="0"/>
          <w:numId w:val="41"/>
        </w:numPr>
        <w:rPr>
          <w:b/>
          <w:i/>
        </w:rPr>
      </w:pPr>
      <w:r>
        <w:rPr>
          <w:b/>
          <w:i/>
        </w:rPr>
        <w:t>Сингер М.</w:t>
      </w:r>
      <w:r w:rsidRPr="00817F1E">
        <w:rPr>
          <w:b/>
          <w:i/>
          <w:lang w:val="ru-RU"/>
        </w:rPr>
        <w:t xml:space="preserve"> </w:t>
      </w:r>
      <w:r w:rsidRPr="0062773A">
        <w:rPr>
          <w:b/>
          <w:i/>
        </w:rPr>
        <w:t>Гены и геномы</w:t>
      </w:r>
      <w:r w:rsidRPr="00817F1E">
        <w:rPr>
          <w:b/>
          <w:i/>
          <w:lang w:val="ru-RU"/>
        </w:rPr>
        <w:t xml:space="preserve"> / </w:t>
      </w:r>
      <w:r w:rsidRPr="0062773A">
        <w:rPr>
          <w:b/>
          <w:i/>
        </w:rPr>
        <w:t>Сингер М., Берг П. .-</w:t>
      </w:r>
      <w:r w:rsidRPr="00817F1E">
        <w:rPr>
          <w:b/>
          <w:i/>
          <w:lang w:val="ru-RU"/>
        </w:rPr>
        <w:t xml:space="preserve"> </w:t>
      </w:r>
      <w:r w:rsidRPr="0062773A">
        <w:rPr>
          <w:b/>
          <w:i/>
        </w:rPr>
        <w:t xml:space="preserve">М.: Мир, 1998.-Т.1.-373 с; Т.2.-391с.  </w:t>
      </w:r>
    </w:p>
    <w:p w:rsidR="00FB2370" w:rsidRPr="00FB2370" w:rsidRDefault="00FB2370" w:rsidP="00E1036D">
      <w:pPr>
        <w:numPr>
          <w:ilvl w:val="0"/>
          <w:numId w:val="41"/>
        </w:numPr>
        <w:spacing w:after="0" w:line="360" w:lineRule="auto"/>
        <w:jc w:val="both"/>
        <w:rPr>
          <w:szCs w:val="28"/>
          <w:lang w:val="uk-UA"/>
        </w:rPr>
      </w:pPr>
      <w:r w:rsidRPr="00FB2370">
        <w:rPr>
          <w:szCs w:val="28"/>
          <w:lang w:val="uk-UA"/>
        </w:rPr>
        <w:t>Синяченко О.В. Метаболіти окису азоту в крові тварин з експериментальним аутоімунним захворюванням / Синяченко О.В., Звягіна Т.В., Д’яков І.М. // Укр.ревмат.журн. – 2001. - № 3-4. –С. -83-85.</w:t>
      </w:r>
    </w:p>
    <w:p w:rsidR="00FB2370" w:rsidRPr="0062773A" w:rsidRDefault="00FB2370" w:rsidP="00E1036D">
      <w:pPr>
        <w:numPr>
          <w:ilvl w:val="0"/>
          <w:numId w:val="41"/>
        </w:numPr>
        <w:spacing w:after="0" w:line="360" w:lineRule="auto"/>
        <w:jc w:val="both"/>
        <w:rPr>
          <w:szCs w:val="28"/>
        </w:rPr>
      </w:pPr>
      <w:r w:rsidRPr="0062773A">
        <w:rPr>
          <w:iCs/>
          <w:szCs w:val="28"/>
        </w:rPr>
        <w:t>Снайдер С.Х.</w:t>
      </w:r>
      <w:r w:rsidRPr="009164B5">
        <w:rPr>
          <w:iCs/>
          <w:szCs w:val="28"/>
        </w:rPr>
        <w:t xml:space="preserve"> </w:t>
      </w:r>
      <w:r w:rsidRPr="0062773A">
        <w:rPr>
          <w:szCs w:val="28"/>
        </w:rPr>
        <w:t>Биологическая роль оксида азота</w:t>
      </w:r>
      <w:r w:rsidRPr="009164B5">
        <w:rPr>
          <w:szCs w:val="28"/>
        </w:rPr>
        <w:t xml:space="preserve"> / </w:t>
      </w:r>
      <w:r w:rsidRPr="0062773A">
        <w:rPr>
          <w:iCs/>
          <w:szCs w:val="28"/>
        </w:rPr>
        <w:t>Снайдер С.Х., Бред Д.С.</w:t>
      </w:r>
      <w:r w:rsidRPr="0062773A">
        <w:rPr>
          <w:szCs w:val="28"/>
        </w:rPr>
        <w:t xml:space="preserve"> // В мире науки.</w:t>
      </w:r>
      <w:r>
        <w:rPr>
          <w:noProof/>
          <w:szCs w:val="28"/>
        </w:rPr>
        <w:t xml:space="preserve"> - 1992. - № 7. -</w:t>
      </w:r>
      <w:r w:rsidRPr="0062773A">
        <w:rPr>
          <w:szCs w:val="28"/>
        </w:rPr>
        <w:t xml:space="preserve"> С.</w:t>
      </w:r>
      <w:r w:rsidRPr="0062773A">
        <w:rPr>
          <w:noProof/>
          <w:szCs w:val="28"/>
        </w:rPr>
        <w:t xml:space="preserve"> 16-24.</w:t>
      </w:r>
    </w:p>
    <w:p w:rsidR="00FB2370" w:rsidRPr="0062773A" w:rsidRDefault="00FB2370" w:rsidP="00E1036D">
      <w:pPr>
        <w:numPr>
          <w:ilvl w:val="0"/>
          <w:numId w:val="41"/>
        </w:numPr>
        <w:spacing w:after="0" w:line="360" w:lineRule="auto"/>
        <w:jc w:val="both"/>
        <w:rPr>
          <w:szCs w:val="28"/>
        </w:rPr>
      </w:pPr>
      <w:r w:rsidRPr="0062773A">
        <w:rPr>
          <w:szCs w:val="28"/>
        </w:rPr>
        <w:t>Соболева Г.Н.</w:t>
      </w:r>
      <w:r w:rsidRPr="009164B5">
        <w:rPr>
          <w:szCs w:val="28"/>
        </w:rPr>
        <w:t xml:space="preserve"> </w:t>
      </w:r>
      <w:r w:rsidRPr="0062773A">
        <w:rPr>
          <w:szCs w:val="28"/>
        </w:rPr>
        <w:t xml:space="preserve">Состояние эндотелия при артериальной гипертонии и других факторах риска атеросклероза (Обзор литературы -2) </w:t>
      </w:r>
      <w:r w:rsidRPr="009164B5">
        <w:rPr>
          <w:szCs w:val="28"/>
        </w:rPr>
        <w:t>/</w:t>
      </w:r>
      <w:r w:rsidRPr="0062773A">
        <w:rPr>
          <w:szCs w:val="28"/>
        </w:rPr>
        <w:t xml:space="preserve">Соболева </w:t>
      </w:r>
      <w:r>
        <w:rPr>
          <w:szCs w:val="28"/>
        </w:rPr>
        <w:t>Г.Н., Иванова О.В., Карпов Ю.А.</w:t>
      </w:r>
      <w:r w:rsidRPr="009164B5">
        <w:rPr>
          <w:szCs w:val="28"/>
        </w:rPr>
        <w:t xml:space="preserve"> </w:t>
      </w:r>
      <w:r w:rsidRPr="0062773A">
        <w:rPr>
          <w:szCs w:val="28"/>
        </w:rPr>
        <w:t>// Терапевт.арх. – 1999. - № 7. – С. 80-83;</w:t>
      </w:r>
    </w:p>
    <w:p w:rsidR="00FB2370" w:rsidRPr="0062773A" w:rsidRDefault="00FB2370" w:rsidP="00E1036D">
      <w:pPr>
        <w:numPr>
          <w:ilvl w:val="0"/>
          <w:numId w:val="41"/>
        </w:numPr>
        <w:spacing w:after="0" w:line="360" w:lineRule="auto"/>
        <w:jc w:val="both"/>
        <w:rPr>
          <w:szCs w:val="28"/>
        </w:rPr>
      </w:pPr>
      <w:r w:rsidRPr="0062773A">
        <w:rPr>
          <w:szCs w:val="28"/>
        </w:rPr>
        <w:lastRenderedPageBreak/>
        <w:t>Соболева Г.Н.</w:t>
      </w:r>
      <w:r w:rsidRPr="009164B5">
        <w:rPr>
          <w:szCs w:val="28"/>
        </w:rPr>
        <w:t xml:space="preserve"> </w:t>
      </w:r>
      <w:r w:rsidRPr="0062773A">
        <w:rPr>
          <w:szCs w:val="28"/>
        </w:rPr>
        <w:t xml:space="preserve">Дисфункция эндотелия при артериальной гипертонии: вазопротективные эффекты ß –блокаторов нового поколения </w:t>
      </w:r>
      <w:r w:rsidRPr="009164B5">
        <w:rPr>
          <w:szCs w:val="28"/>
        </w:rPr>
        <w:t xml:space="preserve">/ </w:t>
      </w:r>
      <w:r w:rsidRPr="0062773A">
        <w:rPr>
          <w:szCs w:val="28"/>
        </w:rPr>
        <w:t>Соболева Г.Н., Рогоза А.Н., Карпов Ю.А. // Рус. мед. журн. – 2001. – Т. 9. - № 18. – С. 33-40.</w:t>
      </w:r>
    </w:p>
    <w:p w:rsidR="00FB2370" w:rsidRPr="0062773A" w:rsidRDefault="00FB2370" w:rsidP="00E1036D">
      <w:pPr>
        <w:numPr>
          <w:ilvl w:val="0"/>
          <w:numId w:val="41"/>
        </w:numPr>
        <w:spacing w:after="0" w:line="360" w:lineRule="auto"/>
        <w:jc w:val="both"/>
        <w:rPr>
          <w:szCs w:val="28"/>
        </w:rPr>
      </w:pPr>
      <w:r w:rsidRPr="0062773A">
        <w:rPr>
          <w:szCs w:val="28"/>
        </w:rPr>
        <w:t>Соловьев А.И. Два лица одной молекулы</w:t>
      </w:r>
      <w:r w:rsidRPr="009164B5">
        <w:rPr>
          <w:szCs w:val="28"/>
        </w:rPr>
        <w:t xml:space="preserve"> / </w:t>
      </w:r>
      <w:r w:rsidRPr="0062773A">
        <w:rPr>
          <w:szCs w:val="28"/>
        </w:rPr>
        <w:t>Соловьев А.И. // Здоров”я України. – 2003. - №15-16. – С. 12;</w:t>
      </w:r>
    </w:p>
    <w:p w:rsidR="00FB2370" w:rsidRPr="0062773A" w:rsidRDefault="00FB2370" w:rsidP="00E1036D">
      <w:pPr>
        <w:numPr>
          <w:ilvl w:val="0"/>
          <w:numId w:val="41"/>
        </w:numPr>
        <w:spacing w:after="0" w:line="360" w:lineRule="auto"/>
        <w:jc w:val="both"/>
        <w:rPr>
          <w:szCs w:val="28"/>
        </w:rPr>
      </w:pPr>
      <w:r w:rsidRPr="0062773A">
        <w:rPr>
          <w:szCs w:val="28"/>
        </w:rPr>
        <w:t>Степанов Ю.М.</w:t>
      </w:r>
      <w:r w:rsidRPr="009164B5">
        <w:rPr>
          <w:szCs w:val="28"/>
        </w:rPr>
        <w:t xml:space="preserve"> </w:t>
      </w:r>
      <w:r w:rsidRPr="0062773A">
        <w:rPr>
          <w:szCs w:val="28"/>
        </w:rPr>
        <w:t xml:space="preserve">Аргинин в медицинской практике </w:t>
      </w:r>
      <w:r w:rsidRPr="009164B5">
        <w:rPr>
          <w:szCs w:val="28"/>
        </w:rPr>
        <w:t>/</w:t>
      </w:r>
      <w:r w:rsidRPr="0062773A">
        <w:rPr>
          <w:szCs w:val="28"/>
        </w:rPr>
        <w:t>Степанов Ю.М., К</w:t>
      </w:r>
      <w:r>
        <w:rPr>
          <w:szCs w:val="28"/>
        </w:rPr>
        <w:t>ононов И.М., Журбина А.И.</w:t>
      </w:r>
      <w:r w:rsidRPr="009164B5">
        <w:rPr>
          <w:szCs w:val="28"/>
        </w:rPr>
        <w:t xml:space="preserve"> </w:t>
      </w:r>
      <w:r w:rsidRPr="0062773A">
        <w:rPr>
          <w:szCs w:val="28"/>
        </w:rPr>
        <w:t>// Здоров’я України. – 2005 . -№ 15-16. – С. 45;</w:t>
      </w:r>
    </w:p>
    <w:p w:rsidR="00FB2370" w:rsidRPr="0062773A" w:rsidRDefault="00FB2370" w:rsidP="00E1036D">
      <w:pPr>
        <w:numPr>
          <w:ilvl w:val="0"/>
          <w:numId w:val="41"/>
        </w:numPr>
        <w:spacing w:after="0" w:line="360" w:lineRule="auto"/>
        <w:jc w:val="both"/>
        <w:rPr>
          <w:szCs w:val="28"/>
        </w:rPr>
      </w:pPr>
      <w:r w:rsidRPr="0062773A">
        <w:rPr>
          <w:szCs w:val="28"/>
        </w:rPr>
        <w:t>Стокле Ж-К.</w:t>
      </w:r>
      <w:r w:rsidRPr="009164B5">
        <w:rPr>
          <w:szCs w:val="28"/>
        </w:rPr>
        <w:t xml:space="preserve"> </w:t>
      </w:r>
      <w:r w:rsidRPr="0062773A">
        <w:rPr>
          <w:szCs w:val="28"/>
        </w:rPr>
        <w:t>Гиперпродукция оксида азота в патофизиологии кровеносных сосудов /</w:t>
      </w:r>
      <w:r w:rsidRPr="009164B5">
        <w:rPr>
          <w:szCs w:val="28"/>
        </w:rPr>
        <w:t xml:space="preserve"> </w:t>
      </w:r>
      <w:r w:rsidRPr="0062773A">
        <w:rPr>
          <w:szCs w:val="28"/>
        </w:rPr>
        <w:t>Стокле Ж-К., Мюлле Б., Андрианцитохайна Р. /</w:t>
      </w:r>
      <w:r w:rsidRPr="009164B5">
        <w:rPr>
          <w:szCs w:val="28"/>
        </w:rPr>
        <w:t>/</w:t>
      </w:r>
      <w:r w:rsidRPr="0062773A">
        <w:rPr>
          <w:szCs w:val="28"/>
        </w:rPr>
        <w:t xml:space="preserve"> Биохимия. – 1998. – Т. 63, №6. – С. 976-983.</w:t>
      </w:r>
    </w:p>
    <w:p w:rsidR="00FB2370" w:rsidRPr="0062773A" w:rsidRDefault="00FB2370" w:rsidP="00E1036D">
      <w:pPr>
        <w:numPr>
          <w:ilvl w:val="0"/>
          <w:numId w:val="41"/>
        </w:numPr>
        <w:spacing w:after="0" w:line="360" w:lineRule="auto"/>
        <w:jc w:val="both"/>
        <w:rPr>
          <w:szCs w:val="28"/>
        </w:rPr>
      </w:pPr>
      <w:r w:rsidRPr="0062773A">
        <w:rPr>
          <w:szCs w:val="28"/>
        </w:rPr>
        <w:t xml:space="preserve">Турпаев К.Т. Активные формы кислорода в регуляции экспрессии генов </w:t>
      </w:r>
      <w:r w:rsidRPr="009164B5">
        <w:rPr>
          <w:szCs w:val="28"/>
        </w:rPr>
        <w:t>/</w:t>
      </w:r>
      <w:r w:rsidRPr="0062773A">
        <w:rPr>
          <w:szCs w:val="28"/>
        </w:rPr>
        <w:t>Турпаев К.Т. // Биохимия. -2002. –Т.67, №3.- С. 339-352.</w:t>
      </w:r>
    </w:p>
    <w:p w:rsidR="00FB2370" w:rsidRPr="0062773A" w:rsidRDefault="00FB2370" w:rsidP="00E1036D">
      <w:pPr>
        <w:numPr>
          <w:ilvl w:val="0"/>
          <w:numId w:val="41"/>
        </w:numPr>
        <w:spacing w:after="0" w:line="360" w:lineRule="auto"/>
        <w:jc w:val="both"/>
        <w:rPr>
          <w:szCs w:val="28"/>
        </w:rPr>
      </w:pPr>
      <w:r w:rsidRPr="0062773A">
        <w:rPr>
          <w:szCs w:val="28"/>
        </w:rPr>
        <w:t>Чекман І.С.</w:t>
      </w:r>
      <w:r w:rsidRPr="009164B5">
        <w:rPr>
          <w:szCs w:val="28"/>
        </w:rPr>
        <w:t xml:space="preserve"> </w:t>
      </w:r>
      <w:r w:rsidRPr="0062773A">
        <w:rPr>
          <w:szCs w:val="28"/>
        </w:rPr>
        <w:t xml:space="preserve">Кардиопротекторы – клинико-фармакологические аспекты </w:t>
      </w:r>
      <w:r w:rsidRPr="009164B5">
        <w:rPr>
          <w:szCs w:val="28"/>
        </w:rPr>
        <w:t xml:space="preserve">/ </w:t>
      </w:r>
      <w:r w:rsidRPr="0062773A">
        <w:rPr>
          <w:szCs w:val="28"/>
        </w:rPr>
        <w:t>Чекман І.С., Г</w:t>
      </w:r>
      <w:r>
        <w:rPr>
          <w:szCs w:val="28"/>
        </w:rPr>
        <w:t>орчакова Н.А., Французова С.Б.</w:t>
      </w:r>
      <w:r w:rsidRPr="009164B5">
        <w:rPr>
          <w:szCs w:val="28"/>
        </w:rPr>
        <w:t xml:space="preserve"> </w:t>
      </w:r>
      <w:r w:rsidRPr="0062773A">
        <w:rPr>
          <w:szCs w:val="28"/>
        </w:rPr>
        <w:t>// Український медичний часопис. -2003. - № 6 (38) – ХІ /ХІІ. – С. 18-25;</w:t>
      </w:r>
    </w:p>
    <w:p w:rsidR="00FB2370" w:rsidRPr="006303BA" w:rsidRDefault="00FB2370" w:rsidP="00E1036D">
      <w:pPr>
        <w:numPr>
          <w:ilvl w:val="0"/>
          <w:numId w:val="41"/>
        </w:numPr>
        <w:spacing w:after="0" w:line="360" w:lineRule="auto"/>
        <w:jc w:val="both"/>
        <w:rPr>
          <w:szCs w:val="28"/>
        </w:rPr>
      </w:pPr>
      <w:bookmarkStart w:id="15" w:name="_Ref70507932"/>
      <w:r>
        <w:rPr>
          <w:bCs/>
          <w:iCs/>
          <w:kern w:val="24"/>
          <w:szCs w:val="28"/>
        </w:rPr>
        <w:t>Хайтович М.В.</w:t>
      </w:r>
      <w:r w:rsidRPr="009164B5">
        <w:rPr>
          <w:bCs/>
          <w:iCs/>
          <w:kern w:val="24"/>
          <w:szCs w:val="28"/>
        </w:rPr>
        <w:t xml:space="preserve"> </w:t>
      </w:r>
      <w:r w:rsidRPr="006303BA">
        <w:rPr>
          <w:bCs/>
          <w:iCs/>
          <w:kern w:val="24"/>
          <w:szCs w:val="28"/>
        </w:rPr>
        <w:t xml:space="preserve">Вплив генетичних поліморфізмів генів ангіотензинперетворюючого ферменту та ендотеліальної синтази оксиду азоту на ефективність антигіпертензивної терапії у дітей з артеріальною гіпертензією </w:t>
      </w:r>
      <w:r w:rsidRPr="009164B5">
        <w:rPr>
          <w:bCs/>
          <w:iCs/>
          <w:kern w:val="24"/>
          <w:szCs w:val="28"/>
        </w:rPr>
        <w:t xml:space="preserve">/ </w:t>
      </w:r>
      <w:r>
        <w:rPr>
          <w:bCs/>
          <w:iCs/>
          <w:kern w:val="24"/>
          <w:szCs w:val="28"/>
        </w:rPr>
        <w:t>Хайтович М.В., Досенко В.Є</w:t>
      </w:r>
      <w:r w:rsidRPr="009164B5">
        <w:rPr>
          <w:bCs/>
          <w:iCs/>
          <w:kern w:val="24"/>
          <w:szCs w:val="28"/>
        </w:rPr>
        <w:t>.:</w:t>
      </w:r>
      <w:r w:rsidRPr="006303BA">
        <w:rPr>
          <w:bCs/>
          <w:iCs/>
          <w:kern w:val="24"/>
          <w:szCs w:val="28"/>
        </w:rPr>
        <w:t xml:space="preserve"> матеріали 6-ї наук.-практ. конф. </w:t>
      </w:r>
      <w:r>
        <w:rPr>
          <w:bCs/>
          <w:iCs/>
          <w:kern w:val="24"/>
          <w:szCs w:val="28"/>
        </w:rPr>
        <w:t>[</w:t>
      </w:r>
      <w:r w:rsidRPr="006303BA">
        <w:rPr>
          <w:bCs/>
          <w:iCs/>
          <w:kern w:val="24"/>
          <w:szCs w:val="28"/>
        </w:rPr>
        <w:t>«Актуальні проблеми фармакотерапії в педіатрії»</w:t>
      </w:r>
      <w:r>
        <w:rPr>
          <w:bCs/>
          <w:iCs/>
          <w:kern w:val="24"/>
          <w:szCs w:val="28"/>
        </w:rPr>
        <w:t>]</w:t>
      </w:r>
      <w:r w:rsidRPr="006303BA">
        <w:rPr>
          <w:bCs/>
          <w:iCs/>
          <w:kern w:val="24"/>
          <w:szCs w:val="28"/>
        </w:rPr>
        <w:t xml:space="preserve"> (Тернопіль, 22-23 березня 2005 р.) // Педіатрія, акушерство та гінекологія. – 2005. </w:t>
      </w:r>
      <w:r w:rsidRPr="006303BA">
        <w:rPr>
          <w:rFonts w:ascii="MS Mincho" w:eastAsia="MS Mincho" w:hAnsi="MS Mincho" w:cs="MS Mincho" w:hint="eastAsia"/>
          <w:bCs/>
          <w:iCs/>
          <w:kern w:val="24"/>
          <w:szCs w:val="28"/>
        </w:rPr>
        <w:t>‑</w:t>
      </w:r>
      <w:r w:rsidRPr="006303BA">
        <w:rPr>
          <w:bCs/>
          <w:iCs/>
          <w:kern w:val="24"/>
          <w:szCs w:val="28"/>
        </w:rPr>
        <w:t xml:space="preserve"> №3. – С.42.</w:t>
      </w:r>
    </w:p>
    <w:p w:rsidR="00FB2370" w:rsidRPr="0062773A" w:rsidRDefault="00FB2370" w:rsidP="00E1036D">
      <w:pPr>
        <w:numPr>
          <w:ilvl w:val="0"/>
          <w:numId w:val="41"/>
        </w:numPr>
        <w:spacing w:after="0" w:line="360" w:lineRule="auto"/>
        <w:jc w:val="both"/>
        <w:rPr>
          <w:szCs w:val="28"/>
        </w:rPr>
      </w:pPr>
      <w:r w:rsidRPr="0062773A">
        <w:rPr>
          <w:szCs w:val="28"/>
        </w:rPr>
        <w:t>Шаповалова А.Г.</w:t>
      </w:r>
      <w:r w:rsidRPr="0085420E">
        <w:rPr>
          <w:szCs w:val="28"/>
        </w:rPr>
        <w:t xml:space="preserve"> </w:t>
      </w:r>
      <w:r w:rsidRPr="0062773A">
        <w:rPr>
          <w:szCs w:val="28"/>
        </w:rPr>
        <w:t xml:space="preserve">Нарушения сердечного ритма при кардиомиопатиях диспластического и токсико-инфекционного генеза у детей </w:t>
      </w:r>
      <w:r w:rsidRPr="0085420E">
        <w:rPr>
          <w:szCs w:val="28"/>
        </w:rPr>
        <w:t>/</w:t>
      </w:r>
      <w:r w:rsidRPr="0062773A">
        <w:rPr>
          <w:szCs w:val="28"/>
        </w:rPr>
        <w:t>Шаповалова А.</w:t>
      </w:r>
      <w:r>
        <w:rPr>
          <w:szCs w:val="28"/>
        </w:rPr>
        <w:t>Г., Дронова А.О., Куликова Е.А.</w:t>
      </w:r>
      <w:r w:rsidRPr="0085420E">
        <w:rPr>
          <w:szCs w:val="28"/>
        </w:rPr>
        <w:t xml:space="preserve">  </w:t>
      </w:r>
      <w:r w:rsidRPr="0062773A">
        <w:rPr>
          <w:szCs w:val="28"/>
        </w:rPr>
        <w:t>// Перинатологія та педіатрія. -2002. - №4. – С. 25-30.</w:t>
      </w:r>
      <w:bookmarkEnd w:id="15"/>
    </w:p>
    <w:p w:rsidR="00FB2370" w:rsidRPr="0062773A" w:rsidRDefault="00FB2370" w:rsidP="00E1036D">
      <w:pPr>
        <w:numPr>
          <w:ilvl w:val="0"/>
          <w:numId w:val="41"/>
        </w:numPr>
        <w:spacing w:after="0" w:line="360" w:lineRule="auto"/>
        <w:jc w:val="both"/>
        <w:rPr>
          <w:szCs w:val="28"/>
        </w:rPr>
      </w:pPr>
      <w:r w:rsidRPr="0062773A">
        <w:rPr>
          <w:szCs w:val="28"/>
        </w:rPr>
        <w:t xml:space="preserve">Шилов А.М. Антиоксиданты и антигипоксанты в кардиологической практике </w:t>
      </w:r>
      <w:r w:rsidRPr="0085420E">
        <w:rPr>
          <w:szCs w:val="28"/>
        </w:rPr>
        <w:t>/</w:t>
      </w:r>
      <w:r w:rsidRPr="0062773A">
        <w:rPr>
          <w:szCs w:val="28"/>
        </w:rPr>
        <w:t xml:space="preserve">Шилов А.М. </w:t>
      </w:r>
      <w:r w:rsidRPr="0085420E">
        <w:rPr>
          <w:szCs w:val="28"/>
        </w:rPr>
        <w:t xml:space="preserve"> </w:t>
      </w:r>
      <w:r w:rsidRPr="0062773A">
        <w:rPr>
          <w:szCs w:val="28"/>
        </w:rPr>
        <w:t xml:space="preserve">// Здоров’я України. -2004. - № 13-16. – С. 31; </w:t>
      </w:r>
    </w:p>
    <w:p w:rsidR="00FB2370" w:rsidRPr="0062773A" w:rsidRDefault="00FB2370" w:rsidP="00E1036D">
      <w:pPr>
        <w:numPr>
          <w:ilvl w:val="0"/>
          <w:numId w:val="41"/>
        </w:numPr>
        <w:spacing w:after="0" w:line="360" w:lineRule="auto"/>
        <w:jc w:val="both"/>
        <w:rPr>
          <w:szCs w:val="28"/>
        </w:rPr>
      </w:pPr>
      <w:r w:rsidRPr="0062773A">
        <w:rPr>
          <w:szCs w:val="28"/>
        </w:rPr>
        <w:t>Школьникова М.А.</w:t>
      </w:r>
      <w:r w:rsidRPr="0085420E">
        <w:rPr>
          <w:szCs w:val="28"/>
        </w:rPr>
        <w:t xml:space="preserve"> </w:t>
      </w:r>
      <w:r w:rsidRPr="0062773A">
        <w:rPr>
          <w:szCs w:val="28"/>
        </w:rPr>
        <w:t xml:space="preserve">Жизнеугрожающие аритимии и внезапная сердечная смерть у детей </w:t>
      </w:r>
      <w:r w:rsidRPr="0085420E">
        <w:rPr>
          <w:szCs w:val="28"/>
        </w:rPr>
        <w:t xml:space="preserve">/ </w:t>
      </w:r>
      <w:r w:rsidRPr="0062773A">
        <w:rPr>
          <w:szCs w:val="28"/>
        </w:rPr>
        <w:t>Школьникова М.А., Макаров Л,М., Березницкая В.В.</w:t>
      </w:r>
      <w:r w:rsidRPr="0085420E">
        <w:rPr>
          <w:szCs w:val="28"/>
        </w:rPr>
        <w:t xml:space="preserve"> </w:t>
      </w:r>
      <w:r w:rsidRPr="0062773A">
        <w:rPr>
          <w:szCs w:val="28"/>
        </w:rPr>
        <w:t xml:space="preserve"> // Вестн. аритмол.- 2000.- №18.- С.57-58.</w:t>
      </w:r>
    </w:p>
    <w:p w:rsidR="00FB2370" w:rsidRPr="00DE4963" w:rsidRDefault="00FB2370" w:rsidP="00E1036D">
      <w:pPr>
        <w:pStyle w:val="2"/>
        <w:keepNext w:val="0"/>
        <w:numPr>
          <w:ilvl w:val="0"/>
          <w:numId w:val="41"/>
        </w:numPr>
        <w:rPr>
          <w:b/>
          <w:bCs/>
          <w:i/>
        </w:rPr>
      </w:pPr>
      <w:r w:rsidRPr="00DE4963">
        <w:rPr>
          <w:b/>
          <w:i/>
        </w:rPr>
        <w:t>Яковлева О.О.</w:t>
      </w:r>
      <w:r w:rsidRPr="0085420E">
        <w:rPr>
          <w:b/>
          <w:i/>
        </w:rPr>
        <w:t xml:space="preserve"> </w:t>
      </w:r>
      <w:r w:rsidRPr="00DE4963">
        <w:rPr>
          <w:b/>
          <w:i/>
        </w:rPr>
        <w:t xml:space="preserve">Антиоксидантна корекція ендотеліальної дисфункції у хворих на ішемічну хворобу серця </w:t>
      </w:r>
      <w:r w:rsidRPr="0085420E">
        <w:rPr>
          <w:b/>
          <w:i/>
        </w:rPr>
        <w:t xml:space="preserve">/ </w:t>
      </w:r>
      <w:r w:rsidRPr="00DE4963">
        <w:rPr>
          <w:b/>
          <w:i/>
        </w:rPr>
        <w:t>Яковлева О.О., Савченко Н.П., Стопінчук О.В. // Новости мед</w:t>
      </w:r>
      <w:r>
        <w:rPr>
          <w:b/>
          <w:i/>
        </w:rPr>
        <w:t>ицины и фармации. – 2004. - № 4</w:t>
      </w:r>
      <w:r w:rsidRPr="00DE4963">
        <w:rPr>
          <w:b/>
          <w:i/>
        </w:rPr>
        <w:t>. –С.6;</w:t>
      </w:r>
      <w:bookmarkStart w:id="16" w:name="_Ref117872415"/>
      <w:bookmarkStart w:id="17" w:name="_Ref112579587"/>
      <w:r w:rsidRPr="00DE4963">
        <w:rPr>
          <w:b/>
          <w:i/>
          <w:color w:val="FF0000"/>
        </w:rPr>
        <w:t xml:space="preserve"> </w:t>
      </w:r>
    </w:p>
    <w:p w:rsidR="00FB2370" w:rsidRPr="0062773A" w:rsidRDefault="00FB2370" w:rsidP="00E1036D">
      <w:pPr>
        <w:pStyle w:val="2"/>
        <w:keepNext w:val="0"/>
        <w:numPr>
          <w:ilvl w:val="0"/>
          <w:numId w:val="41"/>
        </w:numPr>
        <w:rPr>
          <w:b/>
          <w:bCs/>
          <w:i/>
        </w:rPr>
      </w:pPr>
      <w:r w:rsidRPr="0062773A">
        <w:rPr>
          <w:b/>
          <w:i/>
        </w:rPr>
        <w:t>Abe K.</w:t>
      </w:r>
      <w:r>
        <w:rPr>
          <w:b/>
          <w:i/>
          <w:lang w:val="en-US"/>
        </w:rPr>
        <w:t xml:space="preserve"> </w:t>
      </w:r>
      <w:r w:rsidRPr="0062773A">
        <w:rPr>
          <w:b/>
          <w:i/>
        </w:rPr>
        <w:t>Increase in the transcriptional activity of the endothelial nitric oxide synthase gene with fluvastatin: a relation with the -786T&gt;C polymorphism</w:t>
      </w:r>
      <w:r>
        <w:rPr>
          <w:b/>
          <w:i/>
          <w:lang w:val="en-US"/>
        </w:rPr>
        <w:t xml:space="preserve"> /</w:t>
      </w:r>
      <w:r w:rsidRPr="0062773A">
        <w:rPr>
          <w:b/>
          <w:i/>
        </w:rPr>
        <w:t xml:space="preserve">Abe K., Nakayama M., Yoshimura M. </w:t>
      </w:r>
      <w:r>
        <w:rPr>
          <w:b/>
          <w:i/>
        </w:rPr>
        <w:t>[</w:t>
      </w:r>
      <w:r w:rsidRPr="0062773A">
        <w:rPr>
          <w:b/>
          <w:i/>
        </w:rPr>
        <w:t>et al.</w:t>
      </w:r>
      <w:r>
        <w:rPr>
          <w:b/>
          <w:i/>
        </w:rPr>
        <w:t>]</w:t>
      </w:r>
      <w:r w:rsidRPr="0062773A">
        <w:rPr>
          <w:b/>
          <w:i/>
        </w:rPr>
        <w:t xml:space="preserve"> // Pharmacogenet. Genomics.-2005.-Vol. 15, N5.-P.329-336.</w:t>
      </w:r>
      <w:bookmarkEnd w:id="16"/>
    </w:p>
    <w:p w:rsidR="00FB2370" w:rsidRPr="0062773A" w:rsidRDefault="00FB2370" w:rsidP="00E1036D">
      <w:pPr>
        <w:pStyle w:val="afa"/>
        <w:numPr>
          <w:ilvl w:val="0"/>
          <w:numId w:val="41"/>
        </w:numPr>
        <w:spacing w:line="360" w:lineRule="auto"/>
        <w:jc w:val="both"/>
        <w:rPr>
          <w:rFonts w:ascii="Times New Roman" w:hAnsi="Times New Roman"/>
          <w:sz w:val="28"/>
          <w:szCs w:val="28"/>
          <w:lang w:val="uk-UA"/>
        </w:rPr>
      </w:pPr>
      <w:r w:rsidRPr="0062773A">
        <w:rPr>
          <w:rFonts w:ascii="Times New Roman" w:hAnsi="Times New Roman"/>
          <w:sz w:val="28"/>
          <w:szCs w:val="28"/>
          <w:lang w:val="uk-UA"/>
        </w:rPr>
        <w:lastRenderedPageBreak/>
        <w:t>Agema W.R.P.</w:t>
      </w:r>
      <w:r>
        <w:rPr>
          <w:rFonts w:ascii="Times New Roman" w:hAnsi="Times New Roman"/>
          <w:sz w:val="28"/>
          <w:szCs w:val="28"/>
          <w:lang w:val="en-US"/>
        </w:rPr>
        <w:t xml:space="preserve"> </w:t>
      </w:r>
      <w:r w:rsidRPr="0062773A">
        <w:rPr>
          <w:rFonts w:ascii="Times New Roman" w:hAnsi="Times New Roman"/>
          <w:sz w:val="28"/>
          <w:szCs w:val="28"/>
          <w:lang w:val="uk-UA"/>
        </w:rPr>
        <w:t>An integrated evaluation of endothelial constitutive nitric oxide synthase polymorphisms and coronary artery disease in men</w:t>
      </w:r>
      <w:r>
        <w:rPr>
          <w:rFonts w:ascii="Times New Roman" w:hAnsi="Times New Roman"/>
          <w:sz w:val="28"/>
          <w:szCs w:val="28"/>
          <w:lang w:val="en-US"/>
        </w:rPr>
        <w:t xml:space="preserve">  /</w:t>
      </w:r>
      <w:r w:rsidRPr="0062773A">
        <w:rPr>
          <w:rFonts w:ascii="Times New Roman" w:hAnsi="Times New Roman"/>
          <w:sz w:val="28"/>
          <w:szCs w:val="28"/>
          <w:lang w:val="uk-UA"/>
        </w:rPr>
        <w:t xml:space="preserve">Agema W.R.P., de Maat M.P.M., Zwinderman A.H. </w:t>
      </w:r>
      <w:r>
        <w:rPr>
          <w:rFonts w:ascii="Times New Roman" w:hAnsi="Times New Roman"/>
          <w:sz w:val="28"/>
          <w:szCs w:val="28"/>
          <w:lang w:val="uk-UA"/>
        </w:rPr>
        <w:t>[</w:t>
      </w:r>
      <w:r w:rsidRPr="0062773A">
        <w:rPr>
          <w:rFonts w:ascii="Times New Roman" w:hAnsi="Times New Roman"/>
          <w:sz w:val="28"/>
          <w:szCs w:val="28"/>
          <w:lang w:val="uk-UA"/>
        </w:rPr>
        <w:t>et al.</w:t>
      </w:r>
      <w:r>
        <w:rPr>
          <w:rFonts w:ascii="Times New Roman" w:hAnsi="Times New Roman"/>
          <w:sz w:val="28"/>
          <w:szCs w:val="28"/>
          <w:lang w:val="uk-UA"/>
        </w:rPr>
        <w:t>]</w:t>
      </w:r>
      <w:r w:rsidRPr="0062773A">
        <w:rPr>
          <w:rFonts w:ascii="Times New Roman" w:hAnsi="Times New Roman"/>
          <w:sz w:val="28"/>
          <w:szCs w:val="28"/>
          <w:lang w:val="uk-UA"/>
        </w:rPr>
        <w:t xml:space="preserve">  // Clin. Sci. (Lond).-2004.-Vol.107, N3.-P.255-261.</w:t>
      </w:r>
    </w:p>
    <w:p w:rsidR="00FB2370" w:rsidRPr="00C61476" w:rsidRDefault="00FB2370" w:rsidP="00E1036D">
      <w:pPr>
        <w:pStyle w:val="2"/>
        <w:keepNext w:val="0"/>
        <w:numPr>
          <w:ilvl w:val="0"/>
          <w:numId w:val="41"/>
        </w:numPr>
        <w:rPr>
          <w:b/>
          <w:i/>
        </w:rPr>
      </w:pPr>
      <w:bookmarkStart w:id="18" w:name="_Ref119646666"/>
      <w:r w:rsidRPr="00C61476">
        <w:rPr>
          <w:b/>
          <w:i/>
        </w:rPr>
        <w:t>Alderton W.K.</w:t>
      </w:r>
      <w:r>
        <w:rPr>
          <w:b/>
          <w:i/>
          <w:lang w:val="en-US"/>
        </w:rPr>
        <w:t xml:space="preserve"> </w:t>
      </w:r>
      <w:r w:rsidRPr="00C61476">
        <w:rPr>
          <w:b/>
          <w:i/>
        </w:rPr>
        <w:t>Nitric oxide synthases: structure, function and inhibition</w:t>
      </w:r>
      <w:r>
        <w:rPr>
          <w:b/>
          <w:i/>
          <w:lang w:val="en-US"/>
        </w:rPr>
        <w:t xml:space="preserve"> </w:t>
      </w:r>
      <w:r w:rsidRPr="00C61476">
        <w:rPr>
          <w:b/>
          <w:i/>
        </w:rPr>
        <w:t xml:space="preserve"> /Alderton </w:t>
      </w:r>
      <w:r>
        <w:rPr>
          <w:b/>
          <w:i/>
        </w:rPr>
        <w:t>W.K., Cooper C.E., Knowles R.G.</w:t>
      </w:r>
      <w:r>
        <w:rPr>
          <w:b/>
          <w:i/>
          <w:lang w:val="en-US"/>
        </w:rPr>
        <w:t xml:space="preserve"> </w:t>
      </w:r>
      <w:r w:rsidRPr="00C61476">
        <w:rPr>
          <w:b/>
          <w:i/>
        </w:rPr>
        <w:t>/</w:t>
      </w:r>
      <w:r>
        <w:rPr>
          <w:b/>
          <w:i/>
          <w:lang w:val="en-US"/>
        </w:rPr>
        <w:t>/</w:t>
      </w:r>
      <w:r w:rsidRPr="00C61476">
        <w:rPr>
          <w:b/>
          <w:i/>
        </w:rPr>
        <w:t xml:space="preserve"> Biochem. J.- 2001.-Vol.357.-P.593-615.</w:t>
      </w:r>
      <w:bookmarkEnd w:id="18"/>
      <w:r w:rsidRPr="00C61476">
        <w:rPr>
          <w:b/>
          <w:i/>
        </w:rPr>
        <w:t xml:space="preserve"> </w:t>
      </w:r>
    </w:p>
    <w:p w:rsidR="00FB2370" w:rsidRPr="00FB2370" w:rsidRDefault="00FB2370" w:rsidP="00E1036D">
      <w:pPr>
        <w:numPr>
          <w:ilvl w:val="0"/>
          <w:numId w:val="41"/>
        </w:numPr>
        <w:spacing w:after="0" w:line="360" w:lineRule="auto"/>
        <w:jc w:val="both"/>
        <w:rPr>
          <w:bCs/>
          <w:szCs w:val="28"/>
          <w:lang w:val="en-US"/>
        </w:rPr>
      </w:pPr>
      <w:bookmarkStart w:id="19" w:name="_Ref144386589"/>
      <w:r w:rsidRPr="00FB2370">
        <w:rPr>
          <w:bCs/>
          <w:szCs w:val="28"/>
          <w:lang w:val="en-US"/>
        </w:rPr>
        <w:t>Bacci S.</w:t>
      </w:r>
      <w:r>
        <w:rPr>
          <w:bCs/>
          <w:szCs w:val="28"/>
          <w:lang w:val="en-US"/>
        </w:rPr>
        <w:t xml:space="preserve"> </w:t>
      </w:r>
      <w:r w:rsidRPr="00FB2370">
        <w:rPr>
          <w:bCs/>
          <w:szCs w:val="28"/>
          <w:lang w:val="en-US"/>
        </w:rPr>
        <w:t xml:space="preserve">The -276 G/T single nucleotide polymorphism of the adiponectin gene is associated with coronary artery disease in type 2 diabetic patients </w:t>
      </w:r>
      <w:r>
        <w:rPr>
          <w:bCs/>
          <w:szCs w:val="28"/>
          <w:lang w:val="en-US"/>
        </w:rPr>
        <w:t xml:space="preserve">/ </w:t>
      </w:r>
      <w:r w:rsidRPr="00FB2370">
        <w:rPr>
          <w:bCs/>
          <w:szCs w:val="28"/>
          <w:lang w:val="en-US"/>
        </w:rPr>
        <w:t>Bacci S., Menzaghi C., Ercolino T. [et al.] // Diabetes Care.-2004.-Vol.27.-P.2015–2020.</w:t>
      </w:r>
      <w:bookmarkStart w:id="20" w:name="_Ref112421047"/>
      <w:bookmarkEnd w:id="19"/>
      <w:r w:rsidRPr="00FB2370">
        <w:rPr>
          <w:bCs/>
          <w:szCs w:val="28"/>
          <w:lang w:val="en-US"/>
        </w:rPr>
        <w:t>.</w:t>
      </w:r>
      <w:bookmarkEnd w:id="20"/>
    </w:p>
    <w:p w:rsidR="00FB2370" w:rsidRPr="0062773A" w:rsidRDefault="00FB2370" w:rsidP="00E1036D">
      <w:pPr>
        <w:pStyle w:val="2"/>
        <w:keepNext w:val="0"/>
        <w:numPr>
          <w:ilvl w:val="0"/>
          <w:numId w:val="41"/>
        </w:numPr>
        <w:rPr>
          <w:b/>
          <w:bCs/>
          <w:i/>
        </w:rPr>
      </w:pPr>
      <w:bookmarkStart w:id="21" w:name="_Ref119686892"/>
      <w:r w:rsidRPr="0062773A">
        <w:rPr>
          <w:b/>
          <w:bCs/>
          <w:i/>
        </w:rPr>
        <w:t>Benjafield A.V.</w:t>
      </w:r>
      <w:r>
        <w:rPr>
          <w:b/>
          <w:bCs/>
          <w:i/>
          <w:lang w:val="en-US"/>
        </w:rPr>
        <w:t xml:space="preserve"> </w:t>
      </w:r>
      <w:r w:rsidRPr="0062773A">
        <w:rPr>
          <w:b/>
          <w:bCs/>
          <w:i/>
        </w:rPr>
        <w:t xml:space="preserve">Association analyses of endothelial nitric oxide synthase gene polymorphisms in essential hypertension </w:t>
      </w:r>
      <w:r>
        <w:rPr>
          <w:b/>
          <w:bCs/>
          <w:i/>
          <w:lang w:val="en-US"/>
        </w:rPr>
        <w:t xml:space="preserve"> /</w:t>
      </w:r>
      <w:r>
        <w:rPr>
          <w:b/>
          <w:bCs/>
          <w:i/>
        </w:rPr>
        <w:t>Benjafield A.V., Morris B.J.</w:t>
      </w:r>
      <w:r>
        <w:rPr>
          <w:b/>
          <w:bCs/>
          <w:i/>
          <w:lang w:val="en-US"/>
        </w:rPr>
        <w:t xml:space="preserve"> </w:t>
      </w:r>
      <w:r w:rsidRPr="0062773A">
        <w:rPr>
          <w:b/>
          <w:bCs/>
          <w:i/>
        </w:rPr>
        <w:t>// Amer. J. Hypertens.- 2000.-Vol.13, N9.-P.994-998.</w:t>
      </w:r>
      <w:bookmarkEnd w:id="21"/>
      <w:r w:rsidRPr="0062773A">
        <w:rPr>
          <w:b/>
          <w:bCs/>
          <w:i/>
        </w:rPr>
        <w:t xml:space="preserve"> </w:t>
      </w:r>
    </w:p>
    <w:p w:rsidR="00FB2370" w:rsidRPr="00FB2370" w:rsidRDefault="00FB2370" w:rsidP="00E1036D">
      <w:pPr>
        <w:numPr>
          <w:ilvl w:val="0"/>
          <w:numId w:val="41"/>
        </w:numPr>
        <w:spacing w:after="0" w:line="360" w:lineRule="auto"/>
        <w:jc w:val="both"/>
        <w:rPr>
          <w:bCs/>
          <w:color w:val="FF0000"/>
          <w:szCs w:val="28"/>
          <w:lang w:val="en-US"/>
        </w:rPr>
      </w:pPr>
      <w:bookmarkStart w:id="22" w:name="_Ref144393625"/>
      <w:r w:rsidRPr="00FB2370">
        <w:rPr>
          <w:bCs/>
          <w:szCs w:val="28"/>
          <w:lang w:val="en-US"/>
        </w:rPr>
        <w:t>Bianchi G.</w:t>
      </w:r>
      <w:r>
        <w:rPr>
          <w:bCs/>
          <w:szCs w:val="28"/>
          <w:lang w:val="en-US"/>
        </w:rPr>
        <w:t xml:space="preserve"> </w:t>
      </w:r>
      <w:r w:rsidRPr="00FB2370">
        <w:rPr>
          <w:bCs/>
          <w:szCs w:val="28"/>
          <w:lang w:val="en-US"/>
        </w:rPr>
        <w:t xml:space="preserve">Adducin polymorphism detection and impact on hypertension and related disorders </w:t>
      </w:r>
      <w:r>
        <w:rPr>
          <w:bCs/>
          <w:szCs w:val="28"/>
          <w:lang w:val="en-US"/>
        </w:rPr>
        <w:t>/</w:t>
      </w:r>
      <w:r w:rsidRPr="00FB2370">
        <w:rPr>
          <w:bCs/>
          <w:szCs w:val="28"/>
          <w:lang w:val="en-US"/>
        </w:rPr>
        <w:t>Bianchi G., Ferrari P., Staessen J.A.</w:t>
      </w:r>
      <w:r>
        <w:rPr>
          <w:bCs/>
          <w:szCs w:val="28"/>
          <w:lang w:val="en-US"/>
        </w:rPr>
        <w:t xml:space="preserve"> </w:t>
      </w:r>
      <w:r w:rsidRPr="00FB2370">
        <w:rPr>
          <w:bCs/>
          <w:szCs w:val="28"/>
          <w:lang w:val="en-US"/>
        </w:rPr>
        <w:t>// Hypertension.-2005.-Vol.45.-P.331-340.</w:t>
      </w:r>
      <w:bookmarkEnd w:id="22"/>
    </w:p>
    <w:p w:rsidR="00FB2370" w:rsidRPr="00FB2370" w:rsidRDefault="00FB2370" w:rsidP="00E1036D">
      <w:pPr>
        <w:numPr>
          <w:ilvl w:val="0"/>
          <w:numId w:val="41"/>
        </w:numPr>
        <w:spacing w:before="40" w:after="40" w:line="360" w:lineRule="auto"/>
        <w:jc w:val="both"/>
        <w:rPr>
          <w:szCs w:val="28"/>
          <w:lang w:val="en-US"/>
        </w:rPr>
      </w:pPr>
      <w:r w:rsidRPr="00FB2370">
        <w:rPr>
          <w:szCs w:val="28"/>
          <w:lang w:val="en-US"/>
        </w:rPr>
        <w:t xml:space="preserve"> Block K.D.  Three members of the nitric oxide synthase II gene family co-localize to human chromosome 17</w:t>
      </w:r>
      <w:r>
        <w:rPr>
          <w:szCs w:val="28"/>
          <w:lang w:val="en-US"/>
        </w:rPr>
        <w:t xml:space="preserve"> /</w:t>
      </w:r>
      <w:r w:rsidRPr="00FB2370">
        <w:rPr>
          <w:szCs w:val="28"/>
          <w:lang w:val="en-US"/>
        </w:rPr>
        <w:t xml:space="preserve">Block K.D., WolframJ.R., RobertsJ.D. [et al.] </w:t>
      </w:r>
      <w:r>
        <w:rPr>
          <w:szCs w:val="28"/>
          <w:lang w:val="en-US"/>
        </w:rPr>
        <w:t>//</w:t>
      </w:r>
      <w:r w:rsidRPr="00FB2370">
        <w:rPr>
          <w:szCs w:val="28"/>
          <w:lang w:val="en-US"/>
        </w:rPr>
        <w:t xml:space="preserve"> Genomics 1995; 27: 526-530.</w:t>
      </w:r>
    </w:p>
    <w:p w:rsidR="00FB2370" w:rsidRPr="0062773A" w:rsidRDefault="00FB2370" w:rsidP="00E1036D">
      <w:pPr>
        <w:pStyle w:val="2"/>
        <w:keepNext w:val="0"/>
        <w:numPr>
          <w:ilvl w:val="0"/>
          <w:numId w:val="41"/>
        </w:numPr>
        <w:rPr>
          <w:b/>
          <w:bCs/>
          <w:i/>
        </w:rPr>
      </w:pPr>
      <w:r w:rsidRPr="0062773A">
        <w:rPr>
          <w:b/>
          <w:i/>
        </w:rPr>
        <w:t>Bredt D.S.</w:t>
      </w:r>
      <w:r>
        <w:rPr>
          <w:b/>
          <w:i/>
          <w:lang w:val="en-US"/>
        </w:rPr>
        <w:t xml:space="preserve"> </w:t>
      </w:r>
      <w:r w:rsidRPr="0062773A">
        <w:rPr>
          <w:b/>
          <w:i/>
        </w:rPr>
        <w:t xml:space="preserve">Nitric oxide: a physiologic messenger molecule </w:t>
      </w:r>
      <w:r>
        <w:rPr>
          <w:b/>
          <w:i/>
          <w:lang w:val="en-US"/>
        </w:rPr>
        <w:t xml:space="preserve">/ </w:t>
      </w:r>
      <w:r w:rsidRPr="0062773A">
        <w:rPr>
          <w:rFonts w:eastAsia="Calibri"/>
          <w:b/>
          <w:i/>
        </w:rPr>
        <w:t xml:space="preserve">Bredt DS, Snyder SH. </w:t>
      </w:r>
      <w:r w:rsidRPr="0062773A">
        <w:rPr>
          <w:b/>
          <w:i/>
        </w:rPr>
        <w:t>// Annu. Rev. Biochem</w:t>
      </w:r>
      <w:r>
        <w:rPr>
          <w:b/>
          <w:i/>
        </w:rPr>
        <w:t>. - 1994. - Vol. 63. -</w:t>
      </w:r>
      <w:r w:rsidRPr="0062773A">
        <w:rPr>
          <w:b/>
          <w:i/>
        </w:rPr>
        <w:t xml:space="preserve"> P. 175-195</w:t>
      </w:r>
    </w:p>
    <w:p w:rsidR="00FB2370" w:rsidRPr="0062773A" w:rsidRDefault="00FB2370" w:rsidP="00E1036D">
      <w:pPr>
        <w:pStyle w:val="2"/>
        <w:keepNext w:val="0"/>
        <w:numPr>
          <w:ilvl w:val="0"/>
          <w:numId w:val="41"/>
        </w:numPr>
        <w:rPr>
          <w:b/>
          <w:bCs/>
          <w:i/>
        </w:rPr>
      </w:pPr>
      <w:r w:rsidRPr="0062773A">
        <w:rPr>
          <w:rFonts w:eastAsia="Calibri"/>
          <w:b/>
          <w:i/>
        </w:rPr>
        <w:t>Bredt D</w:t>
      </w:r>
      <w:r>
        <w:rPr>
          <w:rFonts w:eastAsia="Calibri"/>
          <w:b/>
          <w:i/>
          <w:lang w:val="en-US"/>
        </w:rPr>
        <w:t>.</w:t>
      </w:r>
      <w:r w:rsidRPr="0062773A">
        <w:rPr>
          <w:rFonts w:eastAsia="Calibri"/>
          <w:b/>
          <w:i/>
        </w:rPr>
        <w:t>S</w:t>
      </w:r>
      <w:r>
        <w:rPr>
          <w:rFonts w:eastAsia="Calibri"/>
          <w:b/>
          <w:i/>
          <w:lang w:val="en-US"/>
        </w:rPr>
        <w:t xml:space="preserve">. </w:t>
      </w:r>
      <w:r w:rsidRPr="0062773A">
        <w:rPr>
          <w:rFonts w:eastAsia="Calibri"/>
          <w:b/>
          <w:i/>
        </w:rPr>
        <w:t>Nitric oxi</w:t>
      </w:r>
      <w:r>
        <w:rPr>
          <w:rFonts w:eastAsia="Calibri"/>
          <w:b/>
          <w:i/>
        </w:rPr>
        <w:t>de, a novel neuronal messenger</w:t>
      </w:r>
      <w:r>
        <w:rPr>
          <w:rFonts w:eastAsia="Calibri"/>
          <w:b/>
          <w:i/>
          <w:lang w:val="en-US"/>
        </w:rPr>
        <w:t xml:space="preserve"> / </w:t>
      </w:r>
      <w:r>
        <w:rPr>
          <w:rFonts w:eastAsia="Calibri"/>
          <w:b/>
          <w:i/>
        </w:rPr>
        <w:t>Bredt DS, Snyder S</w:t>
      </w:r>
      <w:r>
        <w:rPr>
          <w:rFonts w:eastAsia="Calibri"/>
          <w:b/>
          <w:i/>
          <w:lang w:val="en-US"/>
        </w:rPr>
        <w:t>.</w:t>
      </w:r>
      <w:r>
        <w:rPr>
          <w:rFonts w:eastAsia="Calibri"/>
          <w:b/>
          <w:i/>
        </w:rPr>
        <w:t>H.</w:t>
      </w:r>
      <w:r>
        <w:rPr>
          <w:rFonts w:eastAsia="Calibri"/>
          <w:b/>
          <w:i/>
          <w:lang w:val="en-US"/>
        </w:rPr>
        <w:t xml:space="preserve"> // </w:t>
      </w:r>
      <w:r w:rsidRPr="0062773A">
        <w:rPr>
          <w:rFonts w:eastAsia="Calibri"/>
          <w:b/>
          <w:i/>
        </w:rPr>
        <w:t>Neuron 1992;8:3–11.</w:t>
      </w:r>
    </w:p>
    <w:p w:rsidR="00FB2370" w:rsidRPr="0062773A" w:rsidRDefault="00FB2370" w:rsidP="00E1036D">
      <w:pPr>
        <w:numPr>
          <w:ilvl w:val="0"/>
          <w:numId w:val="41"/>
        </w:numPr>
        <w:spacing w:after="0" w:line="360" w:lineRule="auto"/>
        <w:jc w:val="both"/>
        <w:rPr>
          <w:szCs w:val="28"/>
        </w:rPr>
      </w:pPr>
      <w:r w:rsidRPr="00FB2370">
        <w:rPr>
          <w:szCs w:val="28"/>
          <w:lang w:val="en-US"/>
        </w:rPr>
        <w:t>Brilla C.G.</w:t>
      </w:r>
      <w:r>
        <w:rPr>
          <w:szCs w:val="28"/>
          <w:lang w:val="en-US"/>
        </w:rPr>
        <w:t xml:space="preserve"> </w:t>
      </w:r>
      <w:r w:rsidRPr="00FB2370">
        <w:rPr>
          <w:szCs w:val="28"/>
          <w:lang w:val="en-US"/>
        </w:rPr>
        <w:t>Renin-angiotensin system and myocardial collagen matrix: modulation of cardiac fibroblast function by angiotensin II type 1 receptor antagonism</w:t>
      </w:r>
      <w:r>
        <w:rPr>
          <w:szCs w:val="28"/>
          <w:lang w:val="en-US"/>
        </w:rPr>
        <w:t xml:space="preserve"> /</w:t>
      </w:r>
      <w:r w:rsidRPr="00FB2370">
        <w:rPr>
          <w:szCs w:val="28"/>
          <w:lang w:val="en-US"/>
        </w:rPr>
        <w:t xml:space="preserve">Brilla C.G., Scheer C., Rupp H. </w:t>
      </w:r>
      <w:r>
        <w:rPr>
          <w:szCs w:val="28"/>
          <w:lang w:val="en-US"/>
        </w:rPr>
        <w:t>//</w:t>
      </w:r>
      <w:r w:rsidRPr="00FB2370">
        <w:rPr>
          <w:szCs w:val="28"/>
          <w:lang w:val="en-US"/>
        </w:rPr>
        <w:t xml:space="preserve"> J</w:t>
      </w:r>
      <w:r>
        <w:rPr>
          <w:szCs w:val="28"/>
          <w:lang w:val="en-US"/>
        </w:rPr>
        <w:t>.</w:t>
      </w:r>
      <w:r w:rsidRPr="00FB2370">
        <w:rPr>
          <w:szCs w:val="28"/>
          <w:lang w:val="en-US"/>
        </w:rPr>
        <w:t xml:space="preserve"> Hy-pertens</w:t>
      </w:r>
      <w:r>
        <w:rPr>
          <w:szCs w:val="28"/>
          <w:lang w:val="en-US"/>
        </w:rPr>
        <w:t>.</w:t>
      </w:r>
      <w:r w:rsidRPr="00FB2370">
        <w:rPr>
          <w:szCs w:val="28"/>
          <w:lang w:val="en-US"/>
        </w:rPr>
        <w:t xml:space="preserve"> </w:t>
      </w:r>
      <w:r w:rsidRPr="0062773A">
        <w:rPr>
          <w:szCs w:val="28"/>
        </w:rPr>
        <w:t>1997;15:Suppl: S13-S19.</w:t>
      </w:r>
    </w:p>
    <w:p w:rsidR="00FB2370" w:rsidRPr="0062773A" w:rsidRDefault="00FB2370" w:rsidP="00E1036D">
      <w:pPr>
        <w:numPr>
          <w:ilvl w:val="0"/>
          <w:numId w:val="41"/>
        </w:numPr>
        <w:spacing w:after="0" w:line="360" w:lineRule="auto"/>
        <w:jc w:val="both"/>
        <w:rPr>
          <w:szCs w:val="28"/>
        </w:rPr>
      </w:pPr>
      <w:r w:rsidRPr="00FB2370">
        <w:rPr>
          <w:szCs w:val="28"/>
          <w:lang w:val="en-US"/>
        </w:rPr>
        <w:t>Brown J.F.</w:t>
      </w:r>
      <w:r>
        <w:rPr>
          <w:szCs w:val="28"/>
          <w:lang w:val="en-US"/>
        </w:rPr>
        <w:t xml:space="preserve"> </w:t>
      </w:r>
      <w:r w:rsidRPr="00FB2370">
        <w:rPr>
          <w:szCs w:val="28"/>
          <w:lang w:val="en-US"/>
        </w:rPr>
        <w:t>Differential distribution of nitric oxide synthase between cell fractions isolated from the red gastric mucosa</w:t>
      </w:r>
      <w:r>
        <w:rPr>
          <w:szCs w:val="28"/>
          <w:lang w:val="en-US"/>
        </w:rPr>
        <w:t xml:space="preserve"> /</w:t>
      </w:r>
      <w:r w:rsidRPr="00FB2370">
        <w:rPr>
          <w:szCs w:val="28"/>
          <w:lang w:val="en-US"/>
        </w:rPr>
        <w:t xml:space="preserve">Brown J.F., Tepperman B.L., Hanson P.J. [et al.] // Biochem. biophys. </w:t>
      </w:r>
      <w:r w:rsidRPr="0062773A">
        <w:rPr>
          <w:szCs w:val="28"/>
        </w:rPr>
        <w:t>Re</w:t>
      </w:r>
      <w:r>
        <w:rPr>
          <w:szCs w:val="28"/>
        </w:rPr>
        <w:t>s. Commun. - 1992. - Vol. 184 (4). -</w:t>
      </w:r>
      <w:r w:rsidRPr="0062773A">
        <w:rPr>
          <w:szCs w:val="28"/>
        </w:rPr>
        <w:t xml:space="preserve"> P. 680-685.</w:t>
      </w:r>
    </w:p>
    <w:p w:rsidR="00FB2370" w:rsidRPr="00FB2370" w:rsidRDefault="00FB2370" w:rsidP="00E1036D">
      <w:pPr>
        <w:numPr>
          <w:ilvl w:val="0"/>
          <w:numId w:val="41"/>
        </w:numPr>
        <w:autoSpaceDE w:val="0"/>
        <w:autoSpaceDN w:val="0"/>
        <w:adjustRightInd w:val="0"/>
        <w:spacing w:after="0" w:line="360" w:lineRule="auto"/>
        <w:jc w:val="both"/>
        <w:rPr>
          <w:rFonts w:eastAsia="Calibri"/>
          <w:color w:val="231F20"/>
          <w:szCs w:val="28"/>
          <w:lang w:val="en-US"/>
        </w:rPr>
      </w:pPr>
      <w:r w:rsidRPr="00FB2370">
        <w:rPr>
          <w:rFonts w:eastAsia="Calibri"/>
          <w:color w:val="231F20"/>
          <w:szCs w:val="28"/>
          <w:lang w:val="en-US"/>
        </w:rPr>
        <w:t>Cadwgan T</w:t>
      </w:r>
      <w:r>
        <w:rPr>
          <w:rFonts w:eastAsia="Calibri"/>
          <w:color w:val="231F20"/>
          <w:szCs w:val="28"/>
          <w:lang w:val="en-US"/>
        </w:rPr>
        <w:t>.</w:t>
      </w:r>
      <w:r w:rsidRPr="00FB2370">
        <w:rPr>
          <w:rFonts w:eastAsia="Calibri"/>
          <w:color w:val="231F20"/>
          <w:szCs w:val="28"/>
          <w:lang w:val="en-US"/>
        </w:rPr>
        <w:t>M</w:t>
      </w:r>
      <w:r>
        <w:rPr>
          <w:rFonts w:eastAsia="Calibri"/>
          <w:color w:val="231F20"/>
          <w:szCs w:val="28"/>
          <w:lang w:val="en-US"/>
        </w:rPr>
        <w:t xml:space="preserve">. </w:t>
      </w:r>
      <w:r w:rsidRPr="00FB2370">
        <w:rPr>
          <w:rFonts w:eastAsia="Calibri"/>
          <w:color w:val="231F20"/>
          <w:szCs w:val="28"/>
          <w:lang w:val="en-US"/>
        </w:rPr>
        <w:t>Evidence for altered platelet nitric oxide synthesis in essential-hypertension</w:t>
      </w:r>
      <w:r>
        <w:rPr>
          <w:rFonts w:eastAsia="Calibri"/>
          <w:color w:val="231F20"/>
          <w:szCs w:val="28"/>
          <w:lang w:val="en-US"/>
        </w:rPr>
        <w:t xml:space="preserve">/ </w:t>
      </w:r>
      <w:r w:rsidRPr="00FB2370">
        <w:rPr>
          <w:rFonts w:eastAsia="Calibri"/>
          <w:color w:val="231F20"/>
          <w:szCs w:val="28"/>
          <w:lang w:val="en-US"/>
        </w:rPr>
        <w:t>Cadwgan T</w:t>
      </w:r>
      <w:r>
        <w:rPr>
          <w:rFonts w:eastAsia="Calibri"/>
          <w:color w:val="231F20"/>
          <w:szCs w:val="28"/>
          <w:lang w:val="en-US"/>
        </w:rPr>
        <w:t>.</w:t>
      </w:r>
      <w:r w:rsidRPr="00FB2370">
        <w:rPr>
          <w:rFonts w:eastAsia="Calibri"/>
          <w:color w:val="231F20"/>
          <w:szCs w:val="28"/>
          <w:lang w:val="en-US"/>
        </w:rPr>
        <w:t>M</w:t>
      </w:r>
      <w:r>
        <w:rPr>
          <w:rFonts w:eastAsia="Calibri"/>
          <w:color w:val="231F20"/>
          <w:szCs w:val="28"/>
          <w:lang w:val="en-US"/>
        </w:rPr>
        <w:t>.</w:t>
      </w:r>
      <w:r w:rsidRPr="00FB2370">
        <w:rPr>
          <w:rFonts w:eastAsia="Calibri"/>
          <w:color w:val="231F20"/>
          <w:szCs w:val="28"/>
          <w:lang w:val="en-US"/>
        </w:rPr>
        <w:t>, Benjamin N</w:t>
      </w:r>
      <w:r>
        <w:rPr>
          <w:rFonts w:eastAsia="Calibri"/>
          <w:color w:val="231F20"/>
          <w:szCs w:val="28"/>
          <w:lang w:val="en-US"/>
        </w:rPr>
        <w:t xml:space="preserve">. // </w:t>
      </w:r>
      <w:r w:rsidRPr="00FB2370">
        <w:rPr>
          <w:rFonts w:eastAsia="Calibri"/>
          <w:color w:val="231F20"/>
          <w:szCs w:val="28"/>
          <w:lang w:val="en-US"/>
        </w:rPr>
        <w:t>J</w:t>
      </w:r>
      <w:r>
        <w:rPr>
          <w:rFonts w:eastAsia="Calibri"/>
          <w:color w:val="231F20"/>
          <w:szCs w:val="28"/>
          <w:lang w:val="en-US"/>
        </w:rPr>
        <w:t>.</w:t>
      </w:r>
      <w:r w:rsidRPr="00FB2370">
        <w:rPr>
          <w:rFonts w:eastAsia="Calibri"/>
          <w:color w:val="231F20"/>
          <w:szCs w:val="28"/>
          <w:lang w:val="en-US"/>
        </w:rPr>
        <w:t xml:space="preserve"> Hypertens</w:t>
      </w:r>
      <w:r>
        <w:rPr>
          <w:rFonts w:eastAsia="Calibri"/>
          <w:color w:val="231F20"/>
          <w:szCs w:val="28"/>
          <w:lang w:val="en-US"/>
        </w:rPr>
        <w:t>.</w:t>
      </w:r>
      <w:r w:rsidRPr="00FB2370">
        <w:rPr>
          <w:rFonts w:eastAsia="Calibri"/>
          <w:color w:val="231F20"/>
          <w:szCs w:val="28"/>
          <w:lang w:val="en-US"/>
        </w:rPr>
        <w:t>,1993, 11, 417–420.</w:t>
      </w:r>
    </w:p>
    <w:p w:rsidR="00FB2370" w:rsidRPr="0062773A" w:rsidRDefault="00FB2370" w:rsidP="00E1036D">
      <w:pPr>
        <w:pStyle w:val="2"/>
        <w:keepNext w:val="0"/>
        <w:numPr>
          <w:ilvl w:val="0"/>
          <w:numId w:val="41"/>
        </w:numPr>
        <w:rPr>
          <w:b/>
          <w:i/>
          <w:iCs/>
        </w:rPr>
      </w:pPr>
      <w:bookmarkStart w:id="23" w:name="_Ref80448399"/>
      <w:r w:rsidRPr="0062773A">
        <w:rPr>
          <w:b/>
          <w:i/>
        </w:rPr>
        <w:t>Casas J.P.</w:t>
      </w:r>
      <w:r>
        <w:rPr>
          <w:b/>
          <w:i/>
          <w:lang w:val="en-US"/>
        </w:rPr>
        <w:t xml:space="preserve"> </w:t>
      </w:r>
      <w:r w:rsidRPr="0062773A">
        <w:rPr>
          <w:b/>
          <w:i/>
        </w:rPr>
        <w:t xml:space="preserve">Endothelial nitric oxide synthase genotype and ischemic disease. Meta-analysis of 26 studies involving 23028 subjects </w:t>
      </w:r>
      <w:r>
        <w:rPr>
          <w:b/>
          <w:i/>
          <w:lang w:val="en-US"/>
        </w:rPr>
        <w:t xml:space="preserve">/ </w:t>
      </w:r>
      <w:r w:rsidRPr="0062773A">
        <w:rPr>
          <w:b/>
          <w:i/>
        </w:rPr>
        <w:t>Casas J.P., Bautista L.E., Humphries S.E.</w:t>
      </w:r>
      <w:r>
        <w:rPr>
          <w:b/>
          <w:i/>
          <w:lang w:val="en-US"/>
        </w:rPr>
        <w:t xml:space="preserve"> [et.al.] </w:t>
      </w:r>
      <w:r w:rsidRPr="0062773A">
        <w:rPr>
          <w:b/>
          <w:i/>
        </w:rPr>
        <w:t xml:space="preserve"> // Circulation.-2004.-109.-P.1359-1365.</w:t>
      </w:r>
      <w:bookmarkEnd w:id="23"/>
      <w:r w:rsidRPr="0062773A">
        <w:rPr>
          <w:b/>
          <w:i/>
        </w:rPr>
        <w:t xml:space="preserve"> </w:t>
      </w:r>
    </w:p>
    <w:p w:rsidR="00FB2370" w:rsidRPr="0062773A" w:rsidRDefault="00FB2370" w:rsidP="00E1036D">
      <w:pPr>
        <w:pStyle w:val="2"/>
        <w:keepNext w:val="0"/>
        <w:numPr>
          <w:ilvl w:val="0"/>
          <w:numId w:val="41"/>
        </w:numPr>
        <w:rPr>
          <w:b/>
          <w:i/>
          <w:iCs/>
        </w:rPr>
      </w:pPr>
      <w:bookmarkStart w:id="24" w:name="_Ref90450723"/>
      <w:r>
        <w:rPr>
          <w:b/>
          <w:i/>
        </w:rPr>
        <w:lastRenderedPageBreak/>
        <w:t>Cattaruzza M.</w:t>
      </w:r>
      <w:r>
        <w:rPr>
          <w:b/>
          <w:i/>
          <w:lang w:val="en-US"/>
        </w:rPr>
        <w:t xml:space="preserve"> </w:t>
      </w:r>
      <w:r w:rsidRPr="0062773A">
        <w:rPr>
          <w:b/>
          <w:i/>
        </w:rPr>
        <w:t xml:space="preserve"> Shear stress insensitivity of endothelial nitric oxide synthase expression as genetic risk factor for coronary heart disease </w:t>
      </w:r>
      <w:r>
        <w:rPr>
          <w:b/>
          <w:i/>
          <w:lang w:val="en-US"/>
        </w:rPr>
        <w:t xml:space="preserve">/ </w:t>
      </w:r>
      <w:r w:rsidRPr="0062773A">
        <w:rPr>
          <w:b/>
          <w:i/>
        </w:rPr>
        <w:t xml:space="preserve">Cattaruzza M., Guzik T.J., Slodowski W. </w:t>
      </w:r>
      <w:r>
        <w:rPr>
          <w:b/>
          <w:i/>
        </w:rPr>
        <w:t>[</w:t>
      </w:r>
      <w:r w:rsidRPr="0062773A">
        <w:rPr>
          <w:b/>
          <w:i/>
        </w:rPr>
        <w:t>et al.</w:t>
      </w:r>
      <w:r>
        <w:rPr>
          <w:b/>
          <w:i/>
        </w:rPr>
        <w:t>]</w:t>
      </w:r>
      <w:r w:rsidRPr="0062773A">
        <w:rPr>
          <w:b/>
          <w:i/>
        </w:rPr>
        <w:t xml:space="preserve"> // Circ. Res.-2004.-Vol.95.-P.841-847.</w:t>
      </w:r>
      <w:bookmarkEnd w:id="24"/>
    </w:p>
    <w:p w:rsidR="00FB2370" w:rsidRPr="00FB2370" w:rsidRDefault="00FB2370" w:rsidP="00E1036D">
      <w:pPr>
        <w:numPr>
          <w:ilvl w:val="0"/>
          <w:numId w:val="41"/>
        </w:numPr>
        <w:autoSpaceDE w:val="0"/>
        <w:autoSpaceDN w:val="0"/>
        <w:adjustRightInd w:val="0"/>
        <w:spacing w:after="0" w:line="360" w:lineRule="auto"/>
        <w:jc w:val="both"/>
        <w:rPr>
          <w:rFonts w:eastAsia="Calibri"/>
          <w:bCs/>
          <w:color w:val="231F20"/>
          <w:szCs w:val="28"/>
          <w:lang w:val="en-US"/>
        </w:rPr>
      </w:pPr>
      <w:r w:rsidRPr="00FB2370">
        <w:rPr>
          <w:rFonts w:eastAsia="Calibri"/>
          <w:color w:val="231F20"/>
          <w:szCs w:val="28"/>
          <w:lang w:val="en-US"/>
        </w:rPr>
        <w:t>Celemajer D.S.</w:t>
      </w:r>
      <w:r>
        <w:rPr>
          <w:rFonts w:eastAsia="Calibri"/>
          <w:color w:val="231F20"/>
          <w:szCs w:val="28"/>
          <w:lang w:val="en-US"/>
        </w:rPr>
        <w:t xml:space="preserve"> </w:t>
      </w:r>
      <w:r w:rsidRPr="00FB2370">
        <w:rPr>
          <w:rFonts w:eastAsia="Calibri"/>
          <w:color w:val="231F20"/>
          <w:szCs w:val="28"/>
          <w:lang w:val="en-US"/>
        </w:rPr>
        <w:t xml:space="preserve">Non-invasive detection of endothelial dysfunction in children and adults at risk of atherosclerosis </w:t>
      </w:r>
      <w:r>
        <w:rPr>
          <w:rFonts w:eastAsia="Calibri"/>
          <w:color w:val="231F20"/>
          <w:szCs w:val="28"/>
          <w:lang w:val="en-US"/>
        </w:rPr>
        <w:t xml:space="preserve">/ </w:t>
      </w:r>
      <w:r w:rsidRPr="00FB2370">
        <w:rPr>
          <w:rFonts w:eastAsia="Calibri"/>
          <w:color w:val="231F20"/>
          <w:szCs w:val="28"/>
          <w:lang w:val="en-US"/>
        </w:rPr>
        <w:t xml:space="preserve">Celemajer D.S., Sorensen K.E., Gooch V.M. [et al.] // Lanzet. – 1992. – Vol. 340. – P. 111-115. </w:t>
      </w:r>
    </w:p>
    <w:p w:rsidR="00FB2370" w:rsidRPr="0062773A" w:rsidRDefault="00FB2370" w:rsidP="00E1036D">
      <w:pPr>
        <w:numPr>
          <w:ilvl w:val="0"/>
          <w:numId w:val="41"/>
        </w:numPr>
        <w:spacing w:after="0" w:line="360" w:lineRule="auto"/>
        <w:jc w:val="both"/>
        <w:rPr>
          <w:bCs/>
          <w:szCs w:val="28"/>
        </w:rPr>
      </w:pPr>
      <w:bookmarkStart w:id="25" w:name="_Ref144387054"/>
      <w:bookmarkEnd w:id="17"/>
      <w:r w:rsidRPr="00FB2370">
        <w:rPr>
          <w:bCs/>
          <w:szCs w:val="28"/>
          <w:lang w:val="en-US"/>
        </w:rPr>
        <w:t>Chen Q.</w:t>
      </w:r>
      <w:r>
        <w:rPr>
          <w:bCs/>
          <w:szCs w:val="28"/>
          <w:lang w:val="en-US"/>
        </w:rPr>
        <w:t xml:space="preserve"> </w:t>
      </w:r>
      <w:r w:rsidRPr="00FB2370">
        <w:rPr>
          <w:bCs/>
          <w:szCs w:val="28"/>
          <w:lang w:val="en-US"/>
        </w:rPr>
        <w:t xml:space="preserve"> Association between the severity of angiographic coronary artery disease and paraoxonase gene polymorphisms in the national heart, lung, and blood institute–sponsored women’s ischemia syndrome evaluation (WISE) study </w:t>
      </w:r>
      <w:r>
        <w:rPr>
          <w:bCs/>
          <w:szCs w:val="28"/>
          <w:lang w:val="en-US"/>
        </w:rPr>
        <w:t>/</w:t>
      </w:r>
      <w:r w:rsidRPr="00FB2370">
        <w:rPr>
          <w:bCs/>
          <w:szCs w:val="28"/>
          <w:lang w:val="en-US"/>
        </w:rPr>
        <w:t xml:space="preserve">Chen Q., Reis S.E., Kammerer C.M. [et al.] </w:t>
      </w:r>
      <w:r>
        <w:rPr>
          <w:bCs/>
          <w:szCs w:val="28"/>
          <w:lang w:val="en-US"/>
        </w:rPr>
        <w:t xml:space="preserve"> </w:t>
      </w:r>
      <w:r w:rsidRPr="0062773A">
        <w:rPr>
          <w:bCs/>
          <w:szCs w:val="28"/>
        </w:rPr>
        <w:t>// Am. J. Hum. Genet.-2003.-Vol.72.-P.13-22.</w:t>
      </w:r>
      <w:bookmarkEnd w:id="25"/>
    </w:p>
    <w:p w:rsidR="00FB2370" w:rsidRPr="0062773A" w:rsidRDefault="00FB2370" w:rsidP="00E1036D">
      <w:pPr>
        <w:pStyle w:val="2"/>
        <w:keepNext w:val="0"/>
        <w:numPr>
          <w:ilvl w:val="0"/>
          <w:numId w:val="41"/>
        </w:numPr>
        <w:rPr>
          <w:b/>
          <w:bCs/>
          <w:i/>
        </w:rPr>
      </w:pPr>
      <w:bookmarkStart w:id="26" w:name="_Ref119647821"/>
      <w:r w:rsidRPr="0062773A">
        <w:rPr>
          <w:b/>
          <w:bCs/>
          <w:i/>
        </w:rPr>
        <w:t>Chen W.</w:t>
      </w:r>
      <w:r>
        <w:rPr>
          <w:b/>
          <w:bCs/>
          <w:i/>
          <w:lang w:val="en-US"/>
        </w:rPr>
        <w:t xml:space="preserve"> </w:t>
      </w:r>
      <w:r w:rsidRPr="0062773A">
        <w:rPr>
          <w:b/>
          <w:bCs/>
          <w:i/>
        </w:rPr>
        <w:t xml:space="preserve">Combined effects of endothelial nitric oxide synthase gene polymorphism (G894T) and insulin resistance status on blood pressure and familial risk of hypertension in young adults: the Bogalusa Heart Study </w:t>
      </w:r>
      <w:r>
        <w:rPr>
          <w:b/>
          <w:bCs/>
          <w:i/>
          <w:lang w:val="en-US"/>
        </w:rPr>
        <w:t xml:space="preserve">/ </w:t>
      </w:r>
      <w:r w:rsidRPr="0062773A">
        <w:rPr>
          <w:b/>
          <w:bCs/>
          <w:i/>
        </w:rPr>
        <w:t xml:space="preserve">Chen W., Srinivasan S.R., Elkasabany A. </w:t>
      </w:r>
      <w:r>
        <w:rPr>
          <w:b/>
          <w:bCs/>
          <w:i/>
        </w:rPr>
        <w:t>[et al.]</w:t>
      </w:r>
      <w:r>
        <w:rPr>
          <w:b/>
          <w:bCs/>
          <w:i/>
          <w:lang w:val="en-US"/>
        </w:rPr>
        <w:t xml:space="preserve"> </w:t>
      </w:r>
      <w:r w:rsidRPr="0062773A">
        <w:rPr>
          <w:b/>
          <w:bCs/>
          <w:i/>
        </w:rPr>
        <w:t>// Amer. J. Hypertens.- 2001.-Vol.14, N10.-P.1046-1052.</w:t>
      </w:r>
      <w:bookmarkEnd w:id="26"/>
    </w:p>
    <w:p w:rsidR="00FB2370" w:rsidRPr="00FB2370" w:rsidRDefault="00FB2370" w:rsidP="00E1036D">
      <w:pPr>
        <w:numPr>
          <w:ilvl w:val="0"/>
          <w:numId w:val="41"/>
        </w:numPr>
        <w:spacing w:after="0" w:line="360" w:lineRule="auto"/>
        <w:jc w:val="both"/>
        <w:rPr>
          <w:szCs w:val="28"/>
          <w:lang w:val="en-US"/>
        </w:rPr>
      </w:pPr>
      <w:bookmarkStart w:id="27" w:name="_Ref120348632"/>
      <w:r w:rsidRPr="00FB2370">
        <w:rPr>
          <w:bCs/>
          <w:szCs w:val="28"/>
          <w:lang w:val="en-US"/>
        </w:rPr>
        <w:t>Chiesi M.</w:t>
      </w:r>
      <w:r>
        <w:rPr>
          <w:bCs/>
          <w:szCs w:val="28"/>
          <w:lang w:val="en-US"/>
        </w:rPr>
        <w:t xml:space="preserve"> </w:t>
      </w:r>
      <w:r w:rsidRPr="00FB2370">
        <w:rPr>
          <w:bCs/>
          <w:szCs w:val="28"/>
          <w:lang w:val="en-US"/>
        </w:rPr>
        <w:t xml:space="preserve"> </w:t>
      </w:r>
      <w:r>
        <w:rPr>
          <w:bCs/>
          <w:szCs w:val="28"/>
          <w:lang w:val="en-US"/>
        </w:rPr>
        <w:t>I</w:t>
      </w:r>
      <w:r w:rsidRPr="00FB2370">
        <w:rPr>
          <w:bCs/>
          <w:szCs w:val="28"/>
          <w:lang w:val="en-US"/>
        </w:rPr>
        <w:t xml:space="preserve">nhibition of constitutive endothelial NO-synthase activity by tannin and quercetin </w:t>
      </w:r>
      <w:r>
        <w:rPr>
          <w:bCs/>
          <w:szCs w:val="28"/>
          <w:lang w:val="en-US"/>
        </w:rPr>
        <w:t xml:space="preserve">/ </w:t>
      </w:r>
      <w:r w:rsidRPr="00FB2370">
        <w:rPr>
          <w:bCs/>
          <w:szCs w:val="28"/>
          <w:lang w:val="en-US"/>
        </w:rPr>
        <w:t>Chiesi M., Schwaller R.</w:t>
      </w:r>
      <w:r>
        <w:rPr>
          <w:bCs/>
          <w:szCs w:val="28"/>
          <w:lang w:val="en-US"/>
        </w:rPr>
        <w:t xml:space="preserve"> </w:t>
      </w:r>
      <w:r w:rsidRPr="00FB2370">
        <w:rPr>
          <w:bCs/>
          <w:szCs w:val="28"/>
          <w:lang w:val="en-US"/>
        </w:rPr>
        <w:t>//</w:t>
      </w:r>
      <w:r w:rsidRPr="00FB2370">
        <w:rPr>
          <w:szCs w:val="28"/>
          <w:lang w:val="en-US"/>
        </w:rPr>
        <w:t xml:space="preserve"> Biochem Pharmacol.-1995.-Vol.49, N4.-P.495-501.</w:t>
      </w:r>
      <w:bookmarkEnd w:id="27"/>
    </w:p>
    <w:p w:rsidR="00FB2370" w:rsidRPr="0062773A" w:rsidRDefault="00FB2370" w:rsidP="00E1036D">
      <w:pPr>
        <w:pStyle w:val="2"/>
        <w:keepNext w:val="0"/>
        <w:numPr>
          <w:ilvl w:val="0"/>
          <w:numId w:val="41"/>
        </w:numPr>
        <w:rPr>
          <w:b/>
          <w:bCs/>
          <w:i/>
        </w:rPr>
      </w:pPr>
      <w:bookmarkStart w:id="28" w:name="_Ref112420454"/>
      <w:r w:rsidRPr="0062773A">
        <w:rPr>
          <w:b/>
          <w:bCs/>
          <w:i/>
        </w:rPr>
        <w:t>Chu Y.</w:t>
      </w:r>
      <w:r>
        <w:rPr>
          <w:b/>
          <w:bCs/>
          <w:i/>
          <w:lang w:val="en-US"/>
        </w:rPr>
        <w:t xml:space="preserve"> </w:t>
      </w:r>
      <w:r w:rsidRPr="0062773A">
        <w:rPr>
          <w:b/>
          <w:bCs/>
          <w:i/>
        </w:rPr>
        <w:t xml:space="preserve">Quantification of mRNA for endothelial NO synthase in mouse blood vessels by real-time polymerase chain reaction </w:t>
      </w:r>
      <w:r>
        <w:rPr>
          <w:b/>
          <w:bCs/>
          <w:i/>
          <w:lang w:val="en-US"/>
        </w:rPr>
        <w:t>/</w:t>
      </w:r>
      <w:r w:rsidRPr="0062773A">
        <w:rPr>
          <w:b/>
          <w:bCs/>
          <w:i/>
        </w:rPr>
        <w:t xml:space="preserve">Chu Y., Heistad D.D., Knudtson K.L. </w:t>
      </w:r>
      <w:r>
        <w:rPr>
          <w:b/>
          <w:bCs/>
          <w:i/>
        </w:rPr>
        <w:t>[</w:t>
      </w:r>
      <w:r w:rsidRPr="0062773A">
        <w:rPr>
          <w:b/>
          <w:bCs/>
          <w:i/>
        </w:rPr>
        <w:t>et al.</w:t>
      </w:r>
      <w:r>
        <w:rPr>
          <w:b/>
          <w:bCs/>
          <w:i/>
        </w:rPr>
        <w:t>]</w:t>
      </w:r>
      <w:r w:rsidRPr="0062773A">
        <w:rPr>
          <w:b/>
          <w:bCs/>
          <w:i/>
        </w:rPr>
        <w:t xml:space="preserve"> </w:t>
      </w:r>
      <w:r>
        <w:rPr>
          <w:b/>
          <w:bCs/>
          <w:i/>
          <w:lang w:val="en-US"/>
        </w:rPr>
        <w:t xml:space="preserve"> </w:t>
      </w:r>
      <w:r w:rsidRPr="0062773A">
        <w:rPr>
          <w:b/>
          <w:bCs/>
          <w:i/>
        </w:rPr>
        <w:t>// Arterioscler. Thromb. Vasc. Biol.-2002.-Vol.22, N4.-P.611-616.</w:t>
      </w:r>
      <w:bookmarkEnd w:id="28"/>
    </w:p>
    <w:p w:rsidR="00FB2370" w:rsidRPr="0062773A" w:rsidRDefault="00FB2370" w:rsidP="00E1036D">
      <w:pPr>
        <w:pStyle w:val="2"/>
        <w:keepNext w:val="0"/>
        <w:numPr>
          <w:ilvl w:val="0"/>
          <w:numId w:val="41"/>
        </w:numPr>
        <w:rPr>
          <w:b/>
          <w:bCs/>
          <w:i/>
        </w:rPr>
      </w:pPr>
      <w:r w:rsidRPr="0062773A">
        <w:rPr>
          <w:rFonts w:eastAsia="Calibri"/>
          <w:b/>
          <w:i/>
        </w:rPr>
        <w:t>Cinzia Fatini</w:t>
      </w:r>
      <w:r>
        <w:rPr>
          <w:rFonts w:eastAsia="Calibri"/>
          <w:b/>
          <w:i/>
          <w:lang w:val="en-US"/>
        </w:rPr>
        <w:t xml:space="preserve"> </w:t>
      </w:r>
      <w:r w:rsidRPr="0062773A">
        <w:rPr>
          <w:rFonts w:eastAsia="Calibri"/>
          <w:b/>
          <w:i/>
        </w:rPr>
        <w:t xml:space="preserve">Analysis of minK and eNOS genes as candidate loci for predisposition to non-valvular atrial fibrillation </w:t>
      </w:r>
      <w:r>
        <w:rPr>
          <w:rFonts w:eastAsia="Calibri"/>
          <w:b/>
          <w:i/>
          <w:lang w:val="en-US"/>
        </w:rPr>
        <w:t xml:space="preserve">/ </w:t>
      </w:r>
      <w:r w:rsidRPr="0062773A">
        <w:rPr>
          <w:rFonts w:eastAsia="Calibri"/>
          <w:b/>
          <w:i/>
        </w:rPr>
        <w:t xml:space="preserve">Cinzia Fatini, Elena Sticchi, Maurizio Genuardi </w:t>
      </w:r>
      <w:r>
        <w:rPr>
          <w:rFonts w:eastAsia="Calibri"/>
          <w:b/>
          <w:i/>
        </w:rPr>
        <w:t>[</w:t>
      </w:r>
      <w:r w:rsidRPr="0062773A">
        <w:rPr>
          <w:rFonts w:eastAsia="Calibri"/>
          <w:b/>
          <w:i/>
        </w:rPr>
        <w:t>et al.</w:t>
      </w:r>
      <w:r>
        <w:rPr>
          <w:rFonts w:eastAsia="Calibri"/>
          <w:b/>
          <w:i/>
        </w:rPr>
        <w:t>]</w:t>
      </w:r>
      <w:r w:rsidRPr="0062773A">
        <w:rPr>
          <w:rFonts w:eastAsia="Calibri"/>
          <w:b/>
          <w:i/>
        </w:rPr>
        <w:t xml:space="preserve"> // European Heart Journal (2006) 27, 1712–1718.</w:t>
      </w:r>
    </w:p>
    <w:p w:rsidR="00FB2370" w:rsidRPr="0062773A" w:rsidRDefault="00FB2370" w:rsidP="00E1036D">
      <w:pPr>
        <w:pStyle w:val="2"/>
        <w:keepNext w:val="0"/>
        <w:numPr>
          <w:ilvl w:val="0"/>
          <w:numId w:val="41"/>
        </w:numPr>
        <w:rPr>
          <w:b/>
          <w:bCs/>
          <w:i/>
        </w:rPr>
      </w:pPr>
      <w:bookmarkStart w:id="29" w:name="_Ref119647856"/>
      <w:r w:rsidRPr="0062773A">
        <w:rPr>
          <w:b/>
          <w:bCs/>
          <w:i/>
        </w:rPr>
        <w:t>Colombo M.G.</w:t>
      </w:r>
      <w:r>
        <w:rPr>
          <w:b/>
          <w:bCs/>
          <w:i/>
          <w:lang w:val="en-US"/>
        </w:rPr>
        <w:t xml:space="preserve"> </w:t>
      </w:r>
      <w:r w:rsidRPr="0062773A">
        <w:rPr>
          <w:b/>
          <w:bCs/>
          <w:i/>
        </w:rPr>
        <w:t xml:space="preserve">Evidence for association of a common variant of the endothelial nitric oxide synthase gene (Glu298--&gt;Asp polymorphism) to the presence, extent, and severity of coronary artery disease </w:t>
      </w:r>
      <w:r>
        <w:rPr>
          <w:b/>
          <w:bCs/>
          <w:i/>
          <w:lang w:val="en-US"/>
        </w:rPr>
        <w:t>/</w:t>
      </w:r>
      <w:r w:rsidRPr="0062773A">
        <w:rPr>
          <w:b/>
          <w:bCs/>
          <w:i/>
        </w:rPr>
        <w:t xml:space="preserve">Colombo M.G., Andreassi M.G., Paradossi U. </w:t>
      </w:r>
      <w:r>
        <w:rPr>
          <w:b/>
          <w:bCs/>
          <w:i/>
        </w:rPr>
        <w:t>[et al.]</w:t>
      </w:r>
      <w:r>
        <w:rPr>
          <w:b/>
          <w:bCs/>
          <w:i/>
          <w:lang w:val="en-US"/>
        </w:rPr>
        <w:t xml:space="preserve"> </w:t>
      </w:r>
      <w:r w:rsidRPr="0062773A">
        <w:rPr>
          <w:b/>
          <w:bCs/>
          <w:i/>
        </w:rPr>
        <w:t>// Heart.-2002.-Vol.87, N6.-P.525-528.</w:t>
      </w:r>
      <w:bookmarkEnd w:id="29"/>
      <w:r w:rsidRPr="0062773A">
        <w:rPr>
          <w:b/>
          <w:bCs/>
          <w:i/>
        </w:rPr>
        <w:t xml:space="preserve"> </w:t>
      </w:r>
    </w:p>
    <w:p w:rsidR="00FB2370" w:rsidRPr="0062773A" w:rsidRDefault="00FB2370" w:rsidP="00E1036D">
      <w:pPr>
        <w:numPr>
          <w:ilvl w:val="0"/>
          <w:numId w:val="41"/>
        </w:numPr>
        <w:spacing w:after="0" w:line="360" w:lineRule="auto"/>
        <w:jc w:val="both"/>
        <w:rPr>
          <w:szCs w:val="28"/>
        </w:rPr>
      </w:pPr>
      <w:r w:rsidRPr="00FB2370">
        <w:rPr>
          <w:szCs w:val="28"/>
          <w:lang w:val="en-US"/>
        </w:rPr>
        <w:t>Corbet J.A.</w:t>
      </w:r>
      <w:r>
        <w:rPr>
          <w:szCs w:val="28"/>
          <w:lang w:val="en-US"/>
        </w:rPr>
        <w:t xml:space="preserve"> </w:t>
      </w:r>
      <w:r w:rsidRPr="00FB2370">
        <w:rPr>
          <w:szCs w:val="28"/>
          <w:lang w:val="en-US"/>
        </w:rPr>
        <w:t xml:space="preserve">Nitric oxide and cyclic GMF formation induced by interleukin-1 in islets of Langerhanse. Evidence for on effector role of nitric oxide in islet dysfunction </w:t>
      </w:r>
      <w:r>
        <w:rPr>
          <w:szCs w:val="28"/>
          <w:lang w:val="en-US"/>
        </w:rPr>
        <w:t xml:space="preserve"> / </w:t>
      </w:r>
      <w:r w:rsidRPr="00FB2370">
        <w:rPr>
          <w:szCs w:val="28"/>
          <w:lang w:val="en-US"/>
        </w:rPr>
        <w:t xml:space="preserve">Corbet J.A., Wang J.L., Hughes J.H. [et al.] // Biochem. </w:t>
      </w:r>
      <w:r>
        <w:rPr>
          <w:szCs w:val="28"/>
        </w:rPr>
        <w:t>J. - 1992. - Vol. 287. -</w:t>
      </w:r>
      <w:r w:rsidRPr="0062773A">
        <w:rPr>
          <w:szCs w:val="28"/>
        </w:rPr>
        <w:t>P. 229-235.</w:t>
      </w:r>
    </w:p>
    <w:p w:rsidR="00FB2370" w:rsidRPr="00FB2370" w:rsidRDefault="00FB2370" w:rsidP="00E1036D">
      <w:pPr>
        <w:numPr>
          <w:ilvl w:val="0"/>
          <w:numId w:val="41"/>
        </w:numPr>
        <w:autoSpaceDE w:val="0"/>
        <w:autoSpaceDN w:val="0"/>
        <w:adjustRightInd w:val="0"/>
        <w:spacing w:after="0" w:line="360" w:lineRule="auto"/>
        <w:jc w:val="both"/>
        <w:rPr>
          <w:rFonts w:eastAsia="Calibri"/>
          <w:color w:val="231F20"/>
          <w:szCs w:val="28"/>
          <w:lang w:val="en-US"/>
        </w:rPr>
      </w:pPr>
      <w:r w:rsidRPr="00FB2370">
        <w:rPr>
          <w:rFonts w:eastAsia="Calibri"/>
          <w:color w:val="231F20"/>
          <w:szCs w:val="28"/>
          <w:lang w:val="en-US"/>
        </w:rPr>
        <w:lastRenderedPageBreak/>
        <w:t>Davda R</w:t>
      </w:r>
      <w:r>
        <w:rPr>
          <w:rFonts w:eastAsia="Calibri"/>
          <w:color w:val="231F20"/>
          <w:szCs w:val="28"/>
          <w:lang w:val="en-US"/>
        </w:rPr>
        <w:t>.</w:t>
      </w:r>
      <w:r w:rsidRPr="00FB2370">
        <w:rPr>
          <w:rFonts w:eastAsia="Calibri"/>
          <w:color w:val="231F20"/>
          <w:szCs w:val="28"/>
          <w:lang w:val="en-US"/>
        </w:rPr>
        <w:t>K</w:t>
      </w:r>
      <w:r>
        <w:rPr>
          <w:rFonts w:eastAsia="Calibri"/>
          <w:color w:val="231F20"/>
          <w:szCs w:val="28"/>
          <w:lang w:val="en-US"/>
        </w:rPr>
        <w:t xml:space="preserve">. </w:t>
      </w:r>
      <w:r w:rsidRPr="00FB2370">
        <w:rPr>
          <w:rFonts w:eastAsia="Calibri"/>
          <w:color w:val="231F20"/>
          <w:szCs w:val="28"/>
          <w:lang w:val="en-US"/>
        </w:rPr>
        <w:t>Protein kinase C modulates receptor independent activation of endothelial nitric oxide synthase</w:t>
      </w:r>
      <w:r>
        <w:rPr>
          <w:rFonts w:eastAsia="Calibri"/>
          <w:color w:val="231F20"/>
          <w:szCs w:val="28"/>
          <w:lang w:val="en-US"/>
        </w:rPr>
        <w:t xml:space="preserve"> / </w:t>
      </w:r>
      <w:r w:rsidRPr="00FB2370">
        <w:rPr>
          <w:rFonts w:eastAsia="Calibri"/>
          <w:color w:val="231F20"/>
          <w:szCs w:val="28"/>
          <w:lang w:val="en-US"/>
        </w:rPr>
        <w:t xml:space="preserve"> Davda R</w:t>
      </w:r>
      <w:r>
        <w:rPr>
          <w:rFonts w:eastAsia="Calibri"/>
          <w:color w:val="231F20"/>
          <w:szCs w:val="28"/>
          <w:lang w:val="en-US"/>
        </w:rPr>
        <w:t>.</w:t>
      </w:r>
      <w:r w:rsidRPr="00FB2370">
        <w:rPr>
          <w:rFonts w:eastAsia="Calibri"/>
          <w:color w:val="231F20"/>
          <w:szCs w:val="28"/>
          <w:lang w:val="en-US"/>
        </w:rPr>
        <w:t>K</w:t>
      </w:r>
      <w:r>
        <w:rPr>
          <w:rFonts w:eastAsia="Calibri"/>
          <w:color w:val="231F20"/>
          <w:szCs w:val="28"/>
          <w:lang w:val="en-US"/>
        </w:rPr>
        <w:t>.</w:t>
      </w:r>
      <w:r w:rsidRPr="00FB2370">
        <w:rPr>
          <w:rFonts w:eastAsia="Calibri"/>
          <w:color w:val="231F20"/>
          <w:szCs w:val="28"/>
          <w:lang w:val="en-US"/>
        </w:rPr>
        <w:t>, Chandler L</w:t>
      </w:r>
      <w:r>
        <w:rPr>
          <w:rFonts w:eastAsia="Calibri"/>
          <w:color w:val="231F20"/>
          <w:szCs w:val="28"/>
          <w:lang w:val="en-US"/>
        </w:rPr>
        <w:t>.</w:t>
      </w:r>
      <w:r w:rsidRPr="00FB2370">
        <w:rPr>
          <w:rFonts w:eastAsia="Calibri"/>
          <w:color w:val="231F20"/>
          <w:szCs w:val="28"/>
          <w:lang w:val="en-US"/>
        </w:rPr>
        <w:t>J</w:t>
      </w:r>
      <w:r>
        <w:rPr>
          <w:rFonts w:eastAsia="Calibri"/>
          <w:color w:val="231F20"/>
          <w:szCs w:val="28"/>
          <w:lang w:val="en-US"/>
        </w:rPr>
        <w:t>.</w:t>
      </w:r>
      <w:r w:rsidRPr="00FB2370">
        <w:rPr>
          <w:rFonts w:eastAsia="Calibri"/>
          <w:color w:val="231F20"/>
          <w:szCs w:val="28"/>
          <w:lang w:val="en-US"/>
        </w:rPr>
        <w:t>, Guzman N</w:t>
      </w:r>
      <w:r>
        <w:rPr>
          <w:rFonts w:eastAsia="Calibri"/>
          <w:color w:val="231F20"/>
          <w:szCs w:val="28"/>
          <w:lang w:val="en-US"/>
        </w:rPr>
        <w:t>.</w:t>
      </w:r>
      <w:r w:rsidRPr="00FB2370">
        <w:rPr>
          <w:rFonts w:eastAsia="Calibri"/>
          <w:color w:val="231F20"/>
          <w:szCs w:val="28"/>
          <w:lang w:val="en-US"/>
        </w:rPr>
        <w:t>J</w:t>
      </w:r>
      <w:r>
        <w:rPr>
          <w:rFonts w:eastAsia="Calibri"/>
          <w:color w:val="231F20"/>
          <w:szCs w:val="28"/>
          <w:lang w:val="en-US"/>
        </w:rPr>
        <w:t xml:space="preserve">. // </w:t>
      </w:r>
      <w:r w:rsidRPr="00FB2370">
        <w:rPr>
          <w:rFonts w:eastAsia="Calibri"/>
          <w:color w:val="231F20"/>
          <w:szCs w:val="28"/>
          <w:lang w:val="en-US"/>
        </w:rPr>
        <w:t xml:space="preserve"> Eur</w:t>
      </w:r>
      <w:r>
        <w:rPr>
          <w:rFonts w:eastAsia="Calibri"/>
          <w:color w:val="231F20"/>
          <w:szCs w:val="28"/>
          <w:lang w:val="en-US"/>
        </w:rPr>
        <w:t>.</w:t>
      </w:r>
      <w:r w:rsidRPr="00FB2370">
        <w:rPr>
          <w:rFonts w:eastAsia="Calibri"/>
          <w:color w:val="231F20"/>
          <w:szCs w:val="28"/>
          <w:lang w:val="en-US"/>
        </w:rPr>
        <w:t xml:space="preserve"> J</w:t>
      </w:r>
      <w:r>
        <w:rPr>
          <w:rFonts w:eastAsia="Calibri"/>
          <w:color w:val="231F20"/>
          <w:szCs w:val="28"/>
          <w:lang w:val="en-US"/>
        </w:rPr>
        <w:t>.</w:t>
      </w:r>
      <w:r w:rsidRPr="00FB2370">
        <w:rPr>
          <w:rFonts w:eastAsia="Calibri"/>
          <w:color w:val="231F20"/>
          <w:szCs w:val="28"/>
          <w:lang w:val="en-US"/>
        </w:rPr>
        <w:t xml:space="preserve"> Pharmacol</w:t>
      </w:r>
      <w:r>
        <w:rPr>
          <w:rFonts w:eastAsia="Calibri"/>
          <w:color w:val="231F20"/>
          <w:szCs w:val="28"/>
          <w:lang w:val="en-US"/>
        </w:rPr>
        <w:t>.</w:t>
      </w:r>
      <w:r w:rsidRPr="00FB2370">
        <w:rPr>
          <w:rFonts w:eastAsia="Calibri"/>
          <w:color w:val="231F20"/>
          <w:szCs w:val="28"/>
          <w:lang w:val="en-US"/>
        </w:rPr>
        <w:t>, 1994, 266, 237–244.</w:t>
      </w:r>
    </w:p>
    <w:p w:rsidR="00FB2370" w:rsidRPr="00FB2370" w:rsidRDefault="00FB2370" w:rsidP="00E1036D">
      <w:pPr>
        <w:numPr>
          <w:ilvl w:val="0"/>
          <w:numId w:val="41"/>
        </w:numPr>
        <w:autoSpaceDE w:val="0"/>
        <w:autoSpaceDN w:val="0"/>
        <w:adjustRightInd w:val="0"/>
        <w:spacing w:after="0" w:line="360" w:lineRule="auto"/>
        <w:jc w:val="both"/>
        <w:rPr>
          <w:rFonts w:eastAsia="Calibri"/>
          <w:color w:val="231F20"/>
          <w:szCs w:val="28"/>
          <w:lang w:val="en-US"/>
        </w:rPr>
      </w:pPr>
      <w:r w:rsidRPr="00FB2370">
        <w:rPr>
          <w:rFonts w:eastAsia="Calibri"/>
          <w:color w:val="FF0000"/>
          <w:szCs w:val="28"/>
          <w:lang w:val="en-US"/>
        </w:rPr>
        <w:t xml:space="preserve"> </w:t>
      </w:r>
      <w:r w:rsidRPr="00FB2370">
        <w:rPr>
          <w:rFonts w:eastAsia="Calibri"/>
          <w:color w:val="231F20"/>
          <w:szCs w:val="28"/>
          <w:lang w:val="en-US"/>
        </w:rPr>
        <w:t>Dimmeler S</w:t>
      </w:r>
      <w:r>
        <w:rPr>
          <w:rFonts w:eastAsia="Calibri"/>
          <w:color w:val="231F20"/>
          <w:szCs w:val="28"/>
          <w:lang w:val="en-US"/>
        </w:rPr>
        <w:t xml:space="preserve">. </w:t>
      </w:r>
      <w:r w:rsidRPr="00FB2370">
        <w:rPr>
          <w:rFonts w:eastAsia="Calibri"/>
          <w:color w:val="231F20"/>
          <w:szCs w:val="28"/>
          <w:lang w:val="en-US"/>
        </w:rPr>
        <w:t>Activation of nitric oxide synthase in endothelial cells by Akt-dependent phosphorylation</w:t>
      </w:r>
      <w:r>
        <w:rPr>
          <w:rFonts w:eastAsia="Calibri"/>
          <w:color w:val="231F20"/>
          <w:szCs w:val="28"/>
          <w:lang w:val="en-US"/>
        </w:rPr>
        <w:t xml:space="preserve"> / </w:t>
      </w:r>
      <w:r w:rsidRPr="00FB2370">
        <w:rPr>
          <w:rFonts w:eastAsia="Calibri"/>
          <w:color w:val="231F20"/>
          <w:szCs w:val="28"/>
          <w:lang w:val="en-US"/>
        </w:rPr>
        <w:t>Dimmeler S</w:t>
      </w:r>
      <w:r>
        <w:rPr>
          <w:rFonts w:eastAsia="Calibri"/>
          <w:color w:val="231F20"/>
          <w:szCs w:val="28"/>
          <w:lang w:val="en-US"/>
        </w:rPr>
        <w:t>.</w:t>
      </w:r>
      <w:r w:rsidRPr="00FB2370">
        <w:rPr>
          <w:rFonts w:eastAsia="Calibri"/>
          <w:color w:val="231F20"/>
          <w:szCs w:val="28"/>
          <w:lang w:val="en-US"/>
        </w:rPr>
        <w:t>, Fleming I</w:t>
      </w:r>
      <w:r>
        <w:rPr>
          <w:rFonts w:eastAsia="Calibri"/>
          <w:color w:val="231F20"/>
          <w:szCs w:val="28"/>
          <w:lang w:val="en-US"/>
        </w:rPr>
        <w:t>.</w:t>
      </w:r>
      <w:r w:rsidRPr="00FB2370">
        <w:rPr>
          <w:rFonts w:eastAsia="Calibri"/>
          <w:color w:val="231F20"/>
          <w:szCs w:val="28"/>
          <w:lang w:val="en-US"/>
        </w:rPr>
        <w:t>, Fisslthaler B</w:t>
      </w:r>
      <w:r>
        <w:rPr>
          <w:rFonts w:eastAsia="Calibri"/>
          <w:color w:val="231F20"/>
          <w:szCs w:val="28"/>
          <w:lang w:val="en-US"/>
        </w:rPr>
        <w:t xml:space="preserve">. [et.al.] // </w:t>
      </w:r>
      <w:r w:rsidRPr="00FB2370">
        <w:rPr>
          <w:rFonts w:eastAsia="Calibri"/>
          <w:color w:val="231F20"/>
          <w:szCs w:val="28"/>
          <w:lang w:val="en-US"/>
        </w:rPr>
        <w:t>Nature,1999, 399, 601–605.</w:t>
      </w:r>
    </w:p>
    <w:p w:rsidR="00FB2370" w:rsidRPr="0062773A" w:rsidRDefault="00FB2370" w:rsidP="00E1036D">
      <w:pPr>
        <w:numPr>
          <w:ilvl w:val="0"/>
          <w:numId w:val="41"/>
        </w:numPr>
        <w:spacing w:after="0" w:line="360" w:lineRule="auto"/>
        <w:jc w:val="both"/>
        <w:rPr>
          <w:szCs w:val="28"/>
        </w:rPr>
      </w:pPr>
      <w:r w:rsidRPr="00FB2370">
        <w:rPr>
          <w:szCs w:val="28"/>
          <w:lang w:val="en-US"/>
        </w:rPr>
        <w:t>D'Orleans-Juste P.</w:t>
      </w:r>
      <w:r>
        <w:rPr>
          <w:szCs w:val="28"/>
          <w:lang w:val="en-US"/>
        </w:rPr>
        <w:t xml:space="preserve"> </w:t>
      </w:r>
      <w:r w:rsidRPr="00FB2370">
        <w:rPr>
          <w:szCs w:val="28"/>
          <w:lang w:val="en-US"/>
        </w:rPr>
        <w:t xml:space="preserve"> Pharmacology of endothelin-1 in isolated vessels: effect of nicardipine, methylene blue, haemoglobin and gossypol </w:t>
      </w:r>
      <w:r>
        <w:rPr>
          <w:szCs w:val="28"/>
          <w:lang w:val="en-US"/>
        </w:rPr>
        <w:t>/</w:t>
      </w:r>
      <w:r w:rsidRPr="00FB2370">
        <w:rPr>
          <w:szCs w:val="28"/>
          <w:lang w:val="en-US"/>
        </w:rPr>
        <w:t xml:space="preserve">D'Orleans-Juste P., Finet </w:t>
      </w:r>
      <w:r w:rsidRPr="0062773A">
        <w:rPr>
          <w:szCs w:val="28"/>
        </w:rPr>
        <w:t>М</w:t>
      </w:r>
      <w:r w:rsidRPr="00FB2370">
        <w:rPr>
          <w:szCs w:val="28"/>
          <w:lang w:val="en-US"/>
        </w:rPr>
        <w:t>., De Nucci G.</w:t>
      </w:r>
      <w:r>
        <w:rPr>
          <w:szCs w:val="28"/>
          <w:lang w:val="en-US"/>
        </w:rPr>
        <w:t xml:space="preserve"> [et.al.]  </w:t>
      </w:r>
      <w:r w:rsidRPr="0062773A">
        <w:rPr>
          <w:szCs w:val="28"/>
        </w:rPr>
        <w:t>//J. cardiovasc. Phar</w:t>
      </w:r>
      <w:r>
        <w:rPr>
          <w:szCs w:val="28"/>
        </w:rPr>
        <w:t>macology. -1989. - № 13, (Suppl. 5.) -</w:t>
      </w:r>
      <w:r w:rsidRPr="0062773A">
        <w:rPr>
          <w:szCs w:val="28"/>
        </w:rPr>
        <w:t>P. 19-22.</w:t>
      </w:r>
    </w:p>
    <w:p w:rsidR="00FB2370" w:rsidRPr="0062773A" w:rsidRDefault="00FB2370" w:rsidP="00E1036D">
      <w:pPr>
        <w:numPr>
          <w:ilvl w:val="0"/>
          <w:numId w:val="41"/>
        </w:numPr>
        <w:spacing w:after="0" w:line="360" w:lineRule="auto"/>
        <w:jc w:val="both"/>
        <w:rPr>
          <w:szCs w:val="28"/>
        </w:rPr>
      </w:pPr>
      <w:r w:rsidRPr="00FB2370">
        <w:rPr>
          <w:szCs w:val="28"/>
          <w:lang w:val="en-US"/>
        </w:rPr>
        <w:t>Drexler H.</w:t>
      </w:r>
      <w:r>
        <w:rPr>
          <w:szCs w:val="28"/>
          <w:lang w:val="en-US"/>
        </w:rPr>
        <w:t xml:space="preserve"> </w:t>
      </w:r>
      <w:r w:rsidRPr="00FB2370">
        <w:rPr>
          <w:szCs w:val="28"/>
          <w:lang w:val="en-US"/>
        </w:rPr>
        <w:t>Correlation of endothelial dysfunction in coronary microcirculation of hypercholesterolemic patients by L-argenine /Drexler H., Heiher A.M., Meinzer K.</w:t>
      </w:r>
      <w:r>
        <w:rPr>
          <w:szCs w:val="28"/>
          <w:lang w:val="en-US"/>
        </w:rPr>
        <w:t xml:space="preserve"> [et.al.] //</w:t>
      </w:r>
      <w:r w:rsidRPr="00FB2370">
        <w:rPr>
          <w:szCs w:val="28"/>
          <w:lang w:val="en-US"/>
        </w:rPr>
        <w:t xml:space="preserve"> Lancet.- </w:t>
      </w:r>
      <w:r w:rsidRPr="0062773A">
        <w:rPr>
          <w:szCs w:val="28"/>
        </w:rPr>
        <w:t>1991.-Vol. 338.- P. 1546-1550.</w:t>
      </w:r>
    </w:p>
    <w:p w:rsidR="00FB2370" w:rsidRPr="0062773A" w:rsidRDefault="00FB2370" w:rsidP="00E1036D">
      <w:pPr>
        <w:pStyle w:val="2"/>
        <w:keepNext w:val="0"/>
        <w:numPr>
          <w:ilvl w:val="0"/>
          <w:numId w:val="41"/>
        </w:numPr>
        <w:rPr>
          <w:b/>
          <w:bCs/>
          <w:i/>
        </w:rPr>
      </w:pPr>
      <w:bookmarkStart w:id="30" w:name="_Ref120032634"/>
      <w:r>
        <w:rPr>
          <w:b/>
          <w:bCs/>
          <w:i/>
        </w:rPr>
        <w:t>Du X.L.</w:t>
      </w:r>
      <w:r>
        <w:rPr>
          <w:b/>
          <w:bCs/>
          <w:i/>
          <w:lang w:val="en-US"/>
        </w:rPr>
        <w:t xml:space="preserve"> </w:t>
      </w:r>
      <w:r w:rsidRPr="0062773A">
        <w:rPr>
          <w:b/>
          <w:bCs/>
          <w:i/>
        </w:rPr>
        <w:t xml:space="preserve"> Hyperglycemia inhibits endothelial nitric oxide synthase activity by posttranslational modification at the Akt site </w:t>
      </w:r>
      <w:r>
        <w:rPr>
          <w:b/>
          <w:bCs/>
          <w:i/>
          <w:lang w:val="en-US"/>
        </w:rPr>
        <w:t xml:space="preserve">/ </w:t>
      </w:r>
      <w:r w:rsidRPr="0062773A">
        <w:rPr>
          <w:b/>
          <w:bCs/>
          <w:i/>
        </w:rPr>
        <w:t>Du X.L., Edelstein D., Dimmeler S.</w:t>
      </w:r>
      <w:r>
        <w:rPr>
          <w:b/>
          <w:bCs/>
          <w:i/>
          <w:lang w:val="en-US"/>
        </w:rPr>
        <w:t xml:space="preserve"> </w:t>
      </w:r>
      <w:r>
        <w:rPr>
          <w:b/>
          <w:bCs/>
          <w:i/>
        </w:rPr>
        <w:t>[</w:t>
      </w:r>
      <w:r w:rsidRPr="0062773A">
        <w:rPr>
          <w:b/>
          <w:bCs/>
          <w:i/>
        </w:rPr>
        <w:t>et al.</w:t>
      </w:r>
      <w:r>
        <w:rPr>
          <w:b/>
          <w:bCs/>
          <w:i/>
        </w:rPr>
        <w:t>]</w:t>
      </w:r>
      <w:r w:rsidRPr="0062773A">
        <w:rPr>
          <w:b/>
          <w:bCs/>
          <w:i/>
        </w:rPr>
        <w:t xml:space="preserve"> // J. Clin. Invest.- 2001.-Vol.108, N9.-P.1341-1348.</w:t>
      </w:r>
      <w:bookmarkEnd w:id="30"/>
    </w:p>
    <w:p w:rsidR="00FB2370" w:rsidRPr="0062773A" w:rsidRDefault="00FB2370" w:rsidP="00E1036D">
      <w:pPr>
        <w:pStyle w:val="2"/>
        <w:keepNext w:val="0"/>
        <w:numPr>
          <w:ilvl w:val="0"/>
          <w:numId w:val="41"/>
        </w:numPr>
        <w:rPr>
          <w:b/>
          <w:bCs/>
          <w:i/>
        </w:rPr>
      </w:pPr>
      <w:r w:rsidRPr="0062773A">
        <w:rPr>
          <w:rFonts w:eastAsia="Calibri"/>
          <w:b/>
          <w:i/>
        </w:rPr>
        <w:t>Ellinor P</w:t>
      </w:r>
      <w:r>
        <w:rPr>
          <w:rFonts w:eastAsia="Calibri"/>
          <w:b/>
          <w:i/>
          <w:lang w:val="en-US"/>
        </w:rPr>
        <w:t>.</w:t>
      </w:r>
      <w:r w:rsidRPr="0062773A">
        <w:rPr>
          <w:rFonts w:eastAsia="Calibri"/>
          <w:b/>
          <w:i/>
        </w:rPr>
        <w:t>T</w:t>
      </w:r>
      <w:r>
        <w:rPr>
          <w:rFonts w:eastAsia="Calibri"/>
          <w:b/>
          <w:i/>
          <w:lang w:val="en-US"/>
        </w:rPr>
        <w:t xml:space="preserve">. </w:t>
      </w:r>
      <w:r w:rsidRPr="0062773A">
        <w:rPr>
          <w:rFonts w:eastAsia="Calibri"/>
          <w:b/>
          <w:i/>
        </w:rPr>
        <w:t>Locus for atrial fibrillation maps to Chromosome 6q1</w:t>
      </w:r>
      <w:r>
        <w:rPr>
          <w:rFonts w:eastAsia="Calibri"/>
          <w:b/>
          <w:i/>
        </w:rPr>
        <w:t>4-16</w:t>
      </w:r>
      <w:r>
        <w:rPr>
          <w:rFonts w:eastAsia="Calibri"/>
          <w:b/>
          <w:i/>
          <w:lang w:val="en-US"/>
        </w:rPr>
        <w:t xml:space="preserve"> / </w:t>
      </w:r>
      <w:r w:rsidRPr="0062773A">
        <w:rPr>
          <w:rFonts w:eastAsia="Calibri"/>
          <w:b/>
          <w:i/>
        </w:rPr>
        <w:t>Ellinor P</w:t>
      </w:r>
      <w:r>
        <w:rPr>
          <w:rFonts w:eastAsia="Calibri"/>
          <w:b/>
          <w:i/>
          <w:lang w:val="en-US"/>
        </w:rPr>
        <w:t>.</w:t>
      </w:r>
      <w:r w:rsidRPr="0062773A">
        <w:rPr>
          <w:rFonts w:eastAsia="Calibri"/>
          <w:b/>
          <w:i/>
        </w:rPr>
        <w:t>T</w:t>
      </w:r>
      <w:r>
        <w:rPr>
          <w:rFonts w:eastAsia="Calibri"/>
          <w:b/>
          <w:i/>
          <w:lang w:val="en-US"/>
        </w:rPr>
        <w:t>.</w:t>
      </w:r>
      <w:r w:rsidRPr="0062773A">
        <w:rPr>
          <w:rFonts w:eastAsia="Calibri"/>
          <w:b/>
          <w:i/>
        </w:rPr>
        <w:t>, Shin J</w:t>
      </w:r>
      <w:r>
        <w:rPr>
          <w:rFonts w:eastAsia="Calibri"/>
          <w:b/>
          <w:i/>
          <w:lang w:val="en-US"/>
        </w:rPr>
        <w:t>.</w:t>
      </w:r>
      <w:r w:rsidRPr="0062773A">
        <w:rPr>
          <w:rFonts w:eastAsia="Calibri"/>
          <w:b/>
          <w:i/>
        </w:rPr>
        <w:t>T</w:t>
      </w:r>
      <w:r>
        <w:rPr>
          <w:rFonts w:eastAsia="Calibri"/>
          <w:b/>
          <w:i/>
          <w:lang w:val="en-US"/>
        </w:rPr>
        <w:t>.</w:t>
      </w:r>
      <w:r w:rsidRPr="0062773A">
        <w:rPr>
          <w:rFonts w:eastAsia="Calibri"/>
          <w:b/>
          <w:i/>
        </w:rPr>
        <w:t>, Moore R</w:t>
      </w:r>
      <w:r>
        <w:rPr>
          <w:rFonts w:eastAsia="Calibri"/>
          <w:b/>
          <w:i/>
          <w:lang w:val="en-US"/>
        </w:rPr>
        <w:t>.</w:t>
      </w:r>
      <w:r w:rsidRPr="0062773A">
        <w:rPr>
          <w:rFonts w:eastAsia="Calibri"/>
          <w:b/>
          <w:i/>
        </w:rPr>
        <w:t>K</w:t>
      </w:r>
      <w:r>
        <w:rPr>
          <w:rFonts w:eastAsia="Calibri"/>
          <w:b/>
          <w:i/>
          <w:lang w:val="en-US"/>
        </w:rPr>
        <w:t>. [et.al.] //</w:t>
      </w:r>
      <w:r>
        <w:rPr>
          <w:rFonts w:eastAsia="Calibri"/>
          <w:b/>
          <w:i/>
        </w:rPr>
        <w:t xml:space="preserve"> Circulation 2003;107:2880-</w:t>
      </w:r>
      <w:r w:rsidRPr="0062773A">
        <w:rPr>
          <w:rFonts w:eastAsia="Calibri"/>
          <w:b/>
          <w:i/>
        </w:rPr>
        <w:t>2883.</w:t>
      </w:r>
    </w:p>
    <w:p w:rsidR="00FB2370" w:rsidRPr="0062773A" w:rsidRDefault="00FB2370" w:rsidP="00E1036D">
      <w:pPr>
        <w:pStyle w:val="2"/>
        <w:keepNext w:val="0"/>
        <w:numPr>
          <w:ilvl w:val="0"/>
          <w:numId w:val="41"/>
        </w:numPr>
        <w:rPr>
          <w:b/>
          <w:bCs/>
          <w:i/>
        </w:rPr>
      </w:pPr>
      <w:r w:rsidRPr="0062773A">
        <w:rPr>
          <w:rFonts w:eastAsia="Calibri"/>
          <w:b/>
          <w:i/>
        </w:rPr>
        <w:t>Elvan A</w:t>
      </w:r>
      <w:r>
        <w:rPr>
          <w:rFonts w:eastAsia="Calibri"/>
          <w:b/>
          <w:i/>
          <w:lang w:val="en-US"/>
        </w:rPr>
        <w:t xml:space="preserve">. </w:t>
      </w:r>
      <w:r w:rsidRPr="0062773A">
        <w:rPr>
          <w:rFonts w:eastAsia="Calibri"/>
          <w:b/>
          <w:i/>
        </w:rPr>
        <w:t>NO modulates autonomic effects on sinus discharge rate and AV noda</w:t>
      </w:r>
      <w:r>
        <w:rPr>
          <w:rFonts w:eastAsia="Calibri"/>
          <w:b/>
          <w:i/>
        </w:rPr>
        <w:t>l conduction in open-chest dogs</w:t>
      </w:r>
      <w:r>
        <w:rPr>
          <w:rFonts w:eastAsia="Calibri"/>
          <w:b/>
          <w:i/>
          <w:lang w:val="en-US"/>
        </w:rPr>
        <w:t xml:space="preserve"> / </w:t>
      </w:r>
      <w:r w:rsidRPr="0062773A">
        <w:rPr>
          <w:rFonts w:eastAsia="Calibri"/>
          <w:b/>
          <w:i/>
        </w:rPr>
        <w:t>Elvan A</w:t>
      </w:r>
      <w:r>
        <w:rPr>
          <w:rFonts w:eastAsia="Calibri"/>
          <w:b/>
          <w:i/>
          <w:lang w:val="en-US"/>
        </w:rPr>
        <w:t>.</w:t>
      </w:r>
      <w:r w:rsidRPr="0062773A">
        <w:rPr>
          <w:rFonts w:eastAsia="Calibri"/>
          <w:b/>
          <w:i/>
        </w:rPr>
        <w:t>, Rubart M</w:t>
      </w:r>
      <w:r>
        <w:rPr>
          <w:rFonts w:eastAsia="Calibri"/>
          <w:b/>
          <w:i/>
          <w:lang w:val="en-US"/>
        </w:rPr>
        <w:t>.</w:t>
      </w:r>
      <w:r w:rsidRPr="0062773A">
        <w:rPr>
          <w:rFonts w:eastAsia="Calibri"/>
          <w:b/>
          <w:i/>
        </w:rPr>
        <w:t>, Zipes D</w:t>
      </w:r>
      <w:r>
        <w:rPr>
          <w:rFonts w:eastAsia="Calibri"/>
          <w:b/>
          <w:i/>
          <w:lang w:val="en-US"/>
        </w:rPr>
        <w:t>.</w:t>
      </w:r>
      <w:r w:rsidRPr="0062773A">
        <w:rPr>
          <w:rFonts w:eastAsia="Calibri"/>
          <w:b/>
          <w:i/>
        </w:rPr>
        <w:t>P.</w:t>
      </w:r>
      <w:r>
        <w:rPr>
          <w:rFonts w:eastAsia="Calibri"/>
          <w:b/>
          <w:i/>
          <w:lang w:val="en-US"/>
        </w:rPr>
        <w:t xml:space="preserve"> //</w:t>
      </w:r>
      <w:r w:rsidRPr="0062773A">
        <w:rPr>
          <w:rFonts w:eastAsia="Calibri"/>
          <w:b/>
          <w:i/>
        </w:rPr>
        <w:t xml:space="preserve"> Am J</w:t>
      </w:r>
      <w:r>
        <w:rPr>
          <w:rFonts w:eastAsia="Calibri"/>
          <w:b/>
          <w:i/>
        </w:rPr>
        <w:t>.</w:t>
      </w:r>
      <w:r w:rsidRPr="0062773A">
        <w:rPr>
          <w:rFonts w:eastAsia="Calibri"/>
          <w:b/>
          <w:i/>
        </w:rPr>
        <w:t xml:space="preserve"> Physiol.1997;272:H263–H271.</w:t>
      </w:r>
    </w:p>
    <w:p w:rsidR="00FB2370" w:rsidRPr="0062773A" w:rsidRDefault="00FB2370" w:rsidP="00E1036D">
      <w:pPr>
        <w:pStyle w:val="2"/>
        <w:keepNext w:val="0"/>
        <w:numPr>
          <w:ilvl w:val="0"/>
          <w:numId w:val="41"/>
        </w:numPr>
        <w:rPr>
          <w:b/>
          <w:bCs/>
          <w:i/>
          <w:iCs/>
        </w:rPr>
      </w:pPr>
      <w:bookmarkStart w:id="31" w:name="_Ref68253458"/>
      <w:bookmarkStart w:id="32" w:name="_Ref80170722"/>
      <w:r>
        <w:rPr>
          <w:b/>
          <w:bCs/>
          <w:i/>
        </w:rPr>
        <w:t>Erbs S.</w:t>
      </w:r>
      <w:r>
        <w:rPr>
          <w:b/>
          <w:bCs/>
          <w:i/>
          <w:lang w:val="en-US"/>
        </w:rPr>
        <w:t xml:space="preserve"> </w:t>
      </w:r>
      <w:r w:rsidRPr="0062773A">
        <w:rPr>
          <w:b/>
          <w:bCs/>
          <w:i/>
        </w:rPr>
        <w:t>Promoter but not 7 exon polymorphism of endothelial nitric oxide synthase affects training-induced correction of endothelial dysfunction</w:t>
      </w:r>
      <w:r>
        <w:rPr>
          <w:b/>
          <w:bCs/>
          <w:i/>
          <w:lang w:val="en-US"/>
        </w:rPr>
        <w:t xml:space="preserve"> / </w:t>
      </w:r>
      <w:r w:rsidRPr="0062773A">
        <w:rPr>
          <w:b/>
          <w:bCs/>
          <w:i/>
        </w:rPr>
        <w:t xml:space="preserve"> Erbs S., Baither Y., Linke A. </w:t>
      </w:r>
      <w:r>
        <w:rPr>
          <w:b/>
          <w:bCs/>
          <w:i/>
        </w:rPr>
        <w:t>[</w:t>
      </w:r>
      <w:r w:rsidRPr="0062773A">
        <w:rPr>
          <w:b/>
          <w:bCs/>
          <w:i/>
        </w:rPr>
        <w:t>et al.</w:t>
      </w:r>
      <w:r>
        <w:rPr>
          <w:b/>
          <w:bCs/>
          <w:i/>
        </w:rPr>
        <w:t>]</w:t>
      </w:r>
      <w:r w:rsidRPr="0062773A">
        <w:rPr>
          <w:b/>
          <w:bCs/>
          <w:i/>
        </w:rPr>
        <w:t xml:space="preserve"> // Arterioscler. Thromb. Vasc. Biol.-2003.-Vol.23.-P.1814-1819.</w:t>
      </w:r>
      <w:bookmarkEnd w:id="31"/>
      <w:bookmarkEnd w:id="32"/>
    </w:p>
    <w:p w:rsidR="00FB2370" w:rsidRPr="0062773A" w:rsidRDefault="00FB2370" w:rsidP="00E1036D">
      <w:pPr>
        <w:numPr>
          <w:ilvl w:val="0"/>
          <w:numId w:val="41"/>
        </w:numPr>
        <w:spacing w:after="0" w:line="360" w:lineRule="auto"/>
        <w:jc w:val="both"/>
        <w:rPr>
          <w:bCs/>
          <w:szCs w:val="28"/>
        </w:rPr>
      </w:pPr>
      <w:bookmarkStart w:id="33" w:name="_Ref144393532"/>
      <w:r>
        <w:rPr>
          <w:bCs/>
          <w:szCs w:val="28"/>
          <w:lang w:val="en-US"/>
        </w:rPr>
        <w:t xml:space="preserve">Eriksson P. </w:t>
      </w:r>
      <w:r w:rsidRPr="00FB2370">
        <w:rPr>
          <w:bCs/>
          <w:szCs w:val="28"/>
          <w:lang w:val="en-US"/>
        </w:rPr>
        <w:t xml:space="preserve">Human evidence that the cystatin C gene is implicated in focal progression of coronary artery disease </w:t>
      </w:r>
      <w:r>
        <w:rPr>
          <w:bCs/>
          <w:szCs w:val="28"/>
          <w:lang w:val="en-US"/>
        </w:rPr>
        <w:t xml:space="preserve"> /Eriksson P., Deguchi H., Samnegard [et.al.] </w:t>
      </w:r>
      <w:r w:rsidRPr="00FB2370">
        <w:rPr>
          <w:bCs/>
          <w:szCs w:val="28"/>
          <w:lang w:val="en-US"/>
        </w:rPr>
        <w:t xml:space="preserve">// </w:t>
      </w:r>
      <w:hyperlink r:id="rId8" w:history="1">
        <w:r w:rsidRPr="00FB2370">
          <w:rPr>
            <w:bCs/>
            <w:szCs w:val="28"/>
            <w:lang w:val="en-US"/>
          </w:rPr>
          <w:t xml:space="preserve">Arterioscler. </w:t>
        </w:r>
        <w:r w:rsidRPr="0062773A">
          <w:rPr>
            <w:bCs/>
            <w:szCs w:val="28"/>
          </w:rPr>
          <w:t>Thromb. Vasc. Biol.</w:t>
        </w:r>
      </w:hyperlink>
      <w:r w:rsidRPr="0062773A">
        <w:rPr>
          <w:bCs/>
          <w:szCs w:val="28"/>
        </w:rPr>
        <w:t>-2004.-Vol.24, N3.-P.551-557.</w:t>
      </w:r>
      <w:bookmarkEnd w:id="33"/>
    </w:p>
    <w:p w:rsidR="00FB2370" w:rsidRPr="0062773A" w:rsidRDefault="00FB2370" w:rsidP="00E1036D">
      <w:pPr>
        <w:pStyle w:val="2"/>
        <w:keepNext w:val="0"/>
        <w:numPr>
          <w:ilvl w:val="0"/>
          <w:numId w:val="41"/>
        </w:numPr>
        <w:rPr>
          <w:b/>
          <w:bCs/>
          <w:i/>
        </w:rPr>
      </w:pPr>
      <w:r w:rsidRPr="0062773A">
        <w:rPr>
          <w:rFonts w:eastAsia="Calibri"/>
          <w:b/>
          <w:i/>
        </w:rPr>
        <w:t>Fatini C</w:t>
      </w:r>
      <w:r>
        <w:rPr>
          <w:rFonts w:eastAsia="Calibri"/>
          <w:b/>
          <w:i/>
          <w:lang w:val="en-US"/>
        </w:rPr>
        <w:t xml:space="preserve">. </w:t>
      </w:r>
      <w:r w:rsidRPr="0062773A">
        <w:rPr>
          <w:rFonts w:eastAsia="Calibri"/>
          <w:b/>
          <w:i/>
        </w:rPr>
        <w:t xml:space="preserve">Influence of endothelial nitric oxide synthase gene polymorphisms (G894T, 4a4b, T-786C) and hyperhomocysteinemia on the predisposition to acute coronary syndromes </w:t>
      </w:r>
      <w:r>
        <w:rPr>
          <w:rFonts w:eastAsia="Calibri"/>
          <w:b/>
          <w:i/>
          <w:lang w:val="en-US"/>
        </w:rPr>
        <w:t xml:space="preserve">/ </w:t>
      </w:r>
      <w:r w:rsidRPr="0062773A">
        <w:rPr>
          <w:rFonts w:eastAsia="Calibri"/>
          <w:b/>
          <w:i/>
        </w:rPr>
        <w:t>Fatini C</w:t>
      </w:r>
      <w:r>
        <w:rPr>
          <w:rFonts w:eastAsia="Calibri"/>
          <w:b/>
          <w:i/>
          <w:lang w:val="en-US"/>
        </w:rPr>
        <w:t>.</w:t>
      </w:r>
      <w:r w:rsidRPr="0062773A">
        <w:rPr>
          <w:rFonts w:eastAsia="Calibri"/>
          <w:b/>
          <w:i/>
        </w:rPr>
        <w:t>, Sofi F</w:t>
      </w:r>
      <w:r>
        <w:rPr>
          <w:rFonts w:eastAsia="Calibri"/>
          <w:b/>
          <w:i/>
          <w:lang w:val="en-US"/>
        </w:rPr>
        <w:t>.</w:t>
      </w:r>
      <w:r w:rsidRPr="0062773A">
        <w:rPr>
          <w:rFonts w:eastAsia="Calibri"/>
          <w:b/>
          <w:i/>
        </w:rPr>
        <w:t>, Sticchi E</w:t>
      </w:r>
      <w:r>
        <w:rPr>
          <w:rFonts w:eastAsia="Calibri"/>
          <w:b/>
          <w:i/>
          <w:lang w:val="en-US"/>
        </w:rPr>
        <w:t xml:space="preserve">. [et.al.] </w:t>
      </w:r>
      <w:r w:rsidRPr="0062773A">
        <w:rPr>
          <w:rFonts w:eastAsia="Calibri"/>
          <w:b/>
          <w:i/>
        </w:rPr>
        <w:t xml:space="preserve"> //Am. Heart J 2004;147:516–521.</w:t>
      </w:r>
    </w:p>
    <w:p w:rsidR="00FB2370" w:rsidRPr="0062773A" w:rsidRDefault="00FB2370" w:rsidP="00E1036D">
      <w:pPr>
        <w:pStyle w:val="af4"/>
        <w:numPr>
          <w:ilvl w:val="0"/>
          <w:numId w:val="41"/>
        </w:numPr>
        <w:suppressAutoHyphens w:val="0"/>
        <w:spacing w:after="0" w:line="360" w:lineRule="auto"/>
        <w:jc w:val="both"/>
        <w:rPr>
          <w:szCs w:val="28"/>
          <w:lang w:val="uk-UA"/>
        </w:rPr>
      </w:pPr>
      <w:bookmarkStart w:id="34" w:name="_Ref120650746"/>
      <w:r w:rsidRPr="0062773A">
        <w:rPr>
          <w:szCs w:val="28"/>
          <w:lang w:val="uk-UA"/>
        </w:rPr>
        <w:t>Fatini C.</w:t>
      </w:r>
      <w:r w:rsidRPr="00FB2370">
        <w:rPr>
          <w:szCs w:val="28"/>
          <w:lang w:val="en-US"/>
        </w:rPr>
        <w:t xml:space="preserve"> </w:t>
      </w:r>
      <w:r w:rsidRPr="0062773A">
        <w:rPr>
          <w:szCs w:val="28"/>
          <w:lang w:val="uk-UA"/>
        </w:rPr>
        <w:t xml:space="preserve">Influence of eNOS gene polymorphisms on carotid atherosclerosis </w:t>
      </w:r>
      <w:r w:rsidRPr="00FB2370">
        <w:rPr>
          <w:szCs w:val="28"/>
          <w:lang w:val="en-US"/>
        </w:rPr>
        <w:t>/</w:t>
      </w:r>
      <w:r w:rsidRPr="0062773A">
        <w:rPr>
          <w:szCs w:val="28"/>
          <w:lang w:val="uk-UA"/>
        </w:rPr>
        <w:t xml:space="preserve">Fatini C., Sofi F., Gensini F. </w:t>
      </w:r>
      <w:r>
        <w:rPr>
          <w:szCs w:val="28"/>
          <w:lang w:val="uk-UA"/>
        </w:rPr>
        <w:t>[</w:t>
      </w:r>
      <w:r w:rsidRPr="0062773A">
        <w:rPr>
          <w:szCs w:val="28"/>
          <w:lang w:val="uk-UA"/>
        </w:rPr>
        <w:t>et al.</w:t>
      </w:r>
      <w:r>
        <w:rPr>
          <w:szCs w:val="28"/>
          <w:lang w:val="uk-UA"/>
        </w:rPr>
        <w:t>]</w:t>
      </w:r>
      <w:r w:rsidRPr="0062773A">
        <w:rPr>
          <w:szCs w:val="28"/>
          <w:lang w:val="uk-UA"/>
        </w:rPr>
        <w:t xml:space="preserve"> // Eur. J. Vasc. Endovasc. Surg.-2004.-Vol.27, N5.-P.540-544.</w:t>
      </w:r>
      <w:bookmarkEnd w:id="34"/>
      <w:r w:rsidRPr="0062773A">
        <w:rPr>
          <w:szCs w:val="28"/>
          <w:lang w:val="uk-UA"/>
        </w:rPr>
        <w:t xml:space="preserve"> </w:t>
      </w:r>
    </w:p>
    <w:p w:rsidR="00FB2370" w:rsidRPr="0062773A" w:rsidRDefault="00FB2370" w:rsidP="00E1036D">
      <w:pPr>
        <w:pStyle w:val="af4"/>
        <w:numPr>
          <w:ilvl w:val="0"/>
          <w:numId w:val="41"/>
        </w:numPr>
        <w:suppressAutoHyphens w:val="0"/>
        <w:spacing w:after="0" w:line="360" w:lineRule="auto"/>
        <w:jc w:val="both"/>
        <w:rPr>
          <w:szCs w:val="28"/>
          <w:lang w:val="uk-UA"/>
        </w:rPr>
      </w:pPr>
      <w:bookmarkStart w:id="35" w:name="_Ref92794302"/>
      <w:r w:rsidRPr="0062773A">
        <w:rPr>
          <w:szCs w:val="28"/>
          <w:lang w:val="uk-UA"/>
        </w:rPr>
        <w:lastRenderedPageBreak/>
        <w:t>Fenga C.</w:t>
      </w:r>
      <w:r w:rsidRPr="00FB2370">
        <w:rPr>
          <w:szCs w:val="28"/>
          <w:lang w:val="en-US"/>
        </w:rPr>
        <w:t xml:space="preserve"> </w:t>
      </w:r>
      <w:r w:rsidRPr="0062773A">
        <w:rPr>
          <w:szCs w:val="28"/>
          <w:lang w:val="uk-UA"/>
        </w:rPr>
        <w:t>Stressful life events and fibrinogen level in middle-aged teachers</w:t>
      </w:r>
      <w:r w:rsidRPr="00FB2370">
        <w:rPr>
          <w:szCs w:val="28"/>
          <w:lang w:val="en-US"/>
        </w:rPr>
        <w:t xml:space="preserve"> /</w:t>
      </w:r>
      <w:r w:rsidRPr="0062773A">
        <w:rPr>
          <w:szCs w:val="28"/>
          <w:lang w:val="uk-UA"/>
        </w:rPr>
        <w:t>Fenga C.</w:t>
      </w:r>
      <w:r>
        <w:rPr>
          <w:szCs w:val="28"/>
          <w:lang w:val="uk-UA"/>
        </w:rPr>
        <w:t>, Micali E., Cacciola A. [et al.]</w:t>
      </w:r>
      <w:r w:rsidRPr="00FB2370">
        <w:rPr>
          <w:szCs w:val="28"/>
          <w:lang w:val="en-US"/>
        </w:rPr>
        <w:t xml:space="preserve"> </w:t>
      </w:r>
      <w:r w:rsidRPr="0062773A">
        <w:rPr>
          <w:szCs w:val="28"/>
          <w:lang w:val="uk-UA"/>
        </w:rPr>
        <w:t>// Psychopathology.-2004.-Vol.37, N2.-P. 64-68.</w:t>
      </w:r>
      <w:bookmarkEnd w:id="35"/>
      <w:r w:rsidRPr="0062773A">
        <w:rPr>
          <w:szCs w:val="28"/>
          <w:lang w:val="uk-UA"/>
        </w:rPr>
        <w:t xml:space="preserve"> </w:t>
      </w:r>
    </w:p>
    <w:p w:rsidR="00FB2370" w:rsidRPr="0062773A" w:rsidRDefault="00FB2370" w:rsidP="00E1036D">
      <w:pPr>
        <w:pStyle w:val="2"/>
        <w:keepNext w:val="0"/>
        <w:numPr>
          <w:ilvl w:val="0"/>
          <w:numId w:val="41"/>
        </w:numPr>
        <w:rPr>
          <w:b/>
          <w:bCs/>
          <w:i/>
        </w:rPr>
      </w:pPr>
      <w:bookmarkStart w:id="36" w:name="_Ref120029608"/>
      <w:r w:rsidRPr="0062773A">
        <w:rPr>
          <w:b/>
          <w:bCs/>
          <w:i/>
        </w:rPr>
        <w:t>Feron O.</w:t>
      </w:r>
      <w:r>
        <w:rPr>
          <w:b/>
          <w:bCs/>
          <w:i/>
          <w:lang w:val="en-US"/>
        </w:rPr>
        <w:t xml:space="preserve"> </w:t>
      </w:r>
      <w:r w:rsidRPr="0062773A">
        <w:rPr>
          <w:b/>
          <w:bCs/>
          <w:i/>
        </w:rPr>
        <w:t>Modulation of the endothelial nitric oxide synthase-caveolin interaction in cardiac myocytes</w:t>
      </w:r>
      <w:r>
        <w:rPr>
          <w:b/>
          <w:bCs/>
          <w:i/>
          <w:lang w:val="en-US"/>
        </w:rPr>
        <w:t xml:space="preserve"> </w:t>
      </w:r>
      <w:r w:rsidRPr="0062773A">
        <w:rPr>
          <w:b/>
          <w:bCs/>
          <w:i/>
        </w:rPr>
        <w:t xml:space="preserve"> </w:t>
      </w:r>
      <w:r>
        <w:rPr>
          <w:b/>
          <w:bCs/>
          <w:i/>
          <w:lang w:val="en-US"/>
        </w:rPr>
        <w:t xml:space="preserve">/ </w:t>
      </w:r>
      <w:r w:rsidRPr="0062773A">
        <w:rPr>
          <w:b/>
          <w:bCs/>
          <w:i/>
        </w:rPr>
        <w:t xml:space="preserve">Feron O., Dessy C., Opel D.J. </w:t>
      </w:r>
      <w:r>
        <w:rPr>
          <w:b/>
          <w:bCs/>
          <w:i/>
        </w:rPr>
        <w:t>[</w:t>
      </w:r>
      <w:r w:rsidRPr="0062773A">
        <w:rPr>
          <w:b/>
          <w:bCs/>
          <w:i/>
        </w:rPr>
        <w:t>et al.</w:t>
      </w:r>
      <w:r>
        <w:rPr>
          <w:b/>
          <w:bCs/>
          <w:i/>
        </w:rPr>
        <w:t>]</w:t>
      </w:r>
      <w:r w:rsidRPr="0062773A">
        <w:rPr>
          <w:b/>
          <w:bCs/>
          <w:i/>
        </w:rPr>
        <w:t xml:space="preserve"> // J. Biol. Chem.-1998.- Vol.273, N46.-P.30249-30254.</w:t>
      </w:r>
      <w:bookmarkEnd w:id="36"/>
    </w:p>
    <w:p w:rsidR="00FB2370" w:rsidRPr="0062773A" w:rsidRDefault="00FB2370" w:rsidP="00E1036D">
      <w:pPr>
        <w:pStyle w:val="afa"/>
        <w:numPr>
          <w:ilvl w:val="0"/>
          <w:numId w:val="41"/>
        </w:numPr>
        <w:spacing w:line="360" w:lineRule="auto"/>
        <w:jc w:val="both"/>
        <w:rPr>
          <w:rFonts w:ascii="Times New Roman" w:hAnsi="Times New Roman"/>
          <w:sz w:val="28"/>
          <w:szCs w:val="28"/>
          <w:lang w:val="uk-UA"/>
        </w:rPr>
      </w:pPr>
      <w:bookmarkStart w:id="37" w:name="_Ref120030434"/>
      <w:r w:rsidRPr="0062773A">
        <w:rPr>
          <w:rFonts w:ascii="Times New Roman" w:hAnsi="Times New Roman"/>
          <w:sz w:val="28"/>
          <w:szCs w:val="28"/>
          <w:lang w:val="uk-UA"/>
        </w:rPr>
        <w:t>Fontana J.</w:t>
      </w:r>
      <w:r>
        <w:rPr>
          <w:rFonts w:ascii="Times New Roman" w:hAnsi="Times New Roman"/>
          <w:sz w:val="28"/>
          <w:szCs w:val="28"/>
          <w:lang w:val="en-US"/>
        </w:rPr>
        <w:t xml:space="preserve"> </w:t>
      </w:r>
      <w:r w:rsidRPr="0062773A">
        <w:rPr>
          <w:rFonts w:ascii="Times New Roman" w:hAnsi="Times New Roman"/>
          <w:sz w:val="28"/>
          <w:szCs w:val="28"/>
          <w:lang w:val="uk-UA"/>
        </w:rPr>
        <w:t>Domain mapping studies reveal that the M domain of hsp90 serves as a molecular scaffold to regulate Akt-dependent phosphorylation of endothelial nitric oxide synthase and NO release</w:t>
      </w:r>
      <w:r>
        <w:rPr>
          <w:rFonts w:ascii="Times New Roman" w:hAnsi="Times New Roman"/>
          <w:sz w:val="28"/>
          <w:szCs w:val="28"/>
          <w:lang w:val="en-US"/>
        </w:rPr>
        <w:t xml:space="preserve"> / </w:t>
      </w:r>
      <w:r w:rsidRPr="0062773A">
        <w:rPr>
          <w:rFonts w:ascii="Times New Roman" w:hAnsi="Times New Roman"/>
          <w:sz w:val="28"/>
          <w:szCs w:val="28"/>
          <w:lang w:val="uk-UA"/>
        </w:rPr>
        <w:t xml:space="preserve">Fontana J., Fulton D., Chen Y. </w:t>
      </w:r>
      <w:r>
        <w:rPr>
          <w:rFonts w:ascii="Times New Roman" w:hAnsi="Times New Roman"/>
          <w:sz w:val="28"/>
          <w:szCs w:val="28"/>
          <w:lang w:val="uk-UA"/>
        </w:rPr>
        <w:t>[</w:t>
      </w:r>
      <w:r w:rsidRPr="0062773A">
        <w:rPr>
          <w:rFonts w:ascii="Times New Roman" w:hAnsi="Times New Roman"/>
          <w:sz w:val="28"/>
          <w:szCs w:val="28"/>
          <w:lang w:val="uk-UA"/>
        </w:rPr>
        <w:t>et al.</w:t>
      </w:r>
      <w:r>
        <w:rPr>
          <w:rFonts w:ascii="Times New Roman" w:hAnsi="Times New Roman"/>
          <w:sz w:val="28"/>
          <w:szCs w:val="28"/>
          <w:lang w:val="uk-UA"/>
        </w:rPr>
        <w:t>]</w:t>
      </w:r>
      <w:r>
        <w:rPr>
          <w:rFonts w:ascii="Times New Roman" w:hAnsi="Times New Roman"/>
          <w:sz w:val="28"/>
          <w:szCs w:val="28"/>
          <w:lang w:val="en-US"/>
        </w:rPr>
        <w:t xml:space="preserve"> </w:t>
      </w:r>
      <w:r w:rsidRPr="0062773A">
        <w:rPr>
          <w:rFonts w:ascii="Times New Roman" w:hAnsi="Times New Roman"/>
          <w:sz w:val="28"/>
          <w:szCs w:val="28"/>
          <w:lang w:val="uk-UA"/>
        </w:rPr>
        <w:t>// Circ. Res.-2002.-Vol.90, N8.-P.866-873.</w:t>
      </w:r>
      <w:bookmarkEnd w:id="37"/>
    </w:p>
    <w:p w:rsidR="00FB2370" w:rsidRPr="00FB2370" w:rsidRDefault="00FB2370" w:rsidP="00E1036D">
      <w:pPr>
        <w:numPr>
          <w:ilvl w:val="0"/>
          <w:numId w:val="41"/>
        </w:numPr>
        <w:spacing w:after="0" w:line="360" w:lineRule="auto"/>
        <w:jc w:val="both"/>
        <w:rPr>
          <w:bCs/>
          <w:szCs w:val="28"/>
          <w:lang w:val="en-US"/>
        </w:rPr>
      </w:pPr>
      <w:bookmarkStart w:id="38" w:name="_Ref120032953"/>
      <w:r w:rsidRPr="00FB2370">
        <w:rPr>
          <w:szCs w:val="28"/>
          <w:lang w:val="en-US"/>
        </w:rPr>
        <w:t>Freedman J.E.</w:t>
      </w:r>
      <w:r>
        <w:rPr>
          <w:szCs w:val="28"/>
          <w:lang w:val="en-US"/>
        </w:rPr>
        <w:t xml:space="preserve"> </w:t>
      </w:r>
      <w:r w:rsidRPr="00FB2370">
        <w:rPr>
          <w:szCs w:val="28"/>
          <w:lang w:val="en-US"/>
        </w:rPr>
        <w:t xml:space="preserve">Deficient platelet-derived nitric oxide and enhanced hemostasis in mice lacking the NOSIII gene </w:t>
      </w:r>
      <w:r>
        <w:rPr>
          <w:szCs w:val="28"/>
          <w:lang w:val="en-US"/>
        </w:rPr>
        <w:t xml:space="preserve">/ </w:t>
      </w:r>
      <w:r w:rsidRPr="00FB2370">
        <w:rPr>
          <w:szCs w:val="28"/>
          <w:lang w:val="en-US"/>
        </w:rPr>
        <w:t>Freedman J.E., Sauter R., Battinelli E.M. [et al.] // Circ. Res.-1999.-Vol.84, N12.-P.1416-1421.</w:t>
      </w:r>
      <w:bookmarkEnd w:id="38"/>
      <w:r w:rsidRPr="00FB2370">
        <w:rPr>
          <w:bCs/>
          <w:szCs w:val="28"/>
          <w:lang w:val="en-US"/>
        </w:rPr>
        <w:t xml:space="preserve"> </w:t>
      </w:r>
    </w:p>
    <w:p w:rsidR="00FB2370" w:rsidRPr="0062773A" w:rsidRDefault="00FB2370" w:rsidP="00E1036D">
      <w:pPr>
        <w:numPr>
          <w:ilvl w:val="0"/>
          <w:numId w:val="41"/>
        </w:numPr>
        <w:spacing w:after="0" w:line="360" w:lineRule="auto"/>
        <w:jc w:val="both"/>
        <w:rPr>
          <w:bCs/>
          <w:szCs w:val="28"/>
        </w:rPr>
      </w:pPr>
      <w:r w:rsidRPr="00FB2370">
        <w:rPr>
          <w:bCs/>
          <w:szCs w:val="28"/>
          <w:lang w:val="en-US"/>
        </w:rPr>
        <w:t>Frikke-Schmidt R.</w:t>
      </w:r>
      <w:r>
        <w:rPr>
          <w:bCs/>
          <w:szCs w:val="28"/>
          <w:lang w:val="en-US"/>
        </w:rPr>
        <w:t xml:space="preserve"> </w:t>
      </w:r>
      <w:r w:rsidRPr="00FB2370">
        <w:rPr>
          <w:bCs/>
          <w:szCs w:val="28"/>
          <w:lang w:val="en-US"/>
        </w:rPr>
        <w:t xml:space="preserve">Genetic variation in ABC transporter A1 contributes to HDL cholesterol in the general population </w:t>
      </w:r>
      <w:r>
        <w:rPr>
          <w:bCs/>
          <w:szCs w:val="28"/>
          <w:lang w:val="en-US"/>
        </w:rPr>
        <w:t>/</w:t>
      </w:r>
      <w:r w:rsidRPr="00FB2370">
        <w:rPr>
          <w:bCs/>
          <w:szCs w:val="28"/>
          <w:lang w:val="en-US"/>
        </w:rPr>
        <w:t>Frikke-Schmidt R., Nordestgaard B.G., Jensen G.B.</w:t>
      </w:r>
      <w:r>
        <w:rPr>
          <w:bCs/>
          <w:szCs w:val="28"/>
          <w:lang w:val="en-US"/>
        </w:rPr>
        <w:t xml:space="preserve"> [et.al]  </w:t>
      </w:r>
      <w:r w:rsidRPr="00FB2370">
        <w:rPr>
          <w:bCs/>
          <w:szCs w:val="28"/>
          <w:lang w:val="en-US"/>
        </w:rPr>
        <w:t xml:space="preserve">// J. Clin. </w:t>
      </w:r>
      <w:r w:rsidRPr="0062773A">
        <w:rPr>
          <w:bCs/>
          <w:szCs w:val="28"/>
        </w:rPr>
        <w:t>Invest.-2004-Vol.114, N9.-P.1343–1353.</w:t>
      </w:r>
    </w:p>
    <w:p w:rsidR="00FB2370" w:rsidRPr="0062773A" w:rsidRDefault="00FB2370" w:rsidP="00E1036D">
      <w:pPr>
        <w:numPr>
          <w:ilvl w:val="0"/>
          <w:numId w:val="41"/>
        </w:numPr>
        <w:spacing w:after="0" w:line="360" w:lineRule="auto"/>
        <w:jc w:val="both"/>
        <w:rPr>
          <w:szCs w:val="28"/>
        </w:rPr>
      </w:pPr>
      <w:r w:rsidRPr="00FB2370">
        <w:rPr>
          <w:szCs w:val="28"/>
          <w:lang w:val="en-US"/>
        </w:rPr>
        <w:t xml:space="preserve">Fukuroda </w:t>
      </w:r>
      <w:r w:rsidRPr="0062773A">
        <w:rPr>
          <w:szCs w:val="28"/>
        </w:rPr>
        <w:t>Т</w:t>
      </w:r>
      <w:r>
        <w:rPr>
          <w:szCs w:val="28"/>
          <w:lang w:val="en-US"/>
        </w:rPr>
        <w:t xml:space="preserve">. </w:t>
      </w:r>
      <w:r w:rsidRPr="00FB2370">
        <w:rPr>
          <w:szCs w:val="28"/>
          <w:lang w:val="en-US"/>
        </w:rPr>
        <w:t xml:space="preserve">Inhibition of biological actions of endothelin-1 by phosphoramidon </w:t>
      </w:r>
      <w:r>
        <w:rPr>
          <w:szCs w:val="28"/>
          <w:lang w:val="en-US"/>
        </w:rPr>
        <w:t xml:space="preserve">/ </w:t>
      </w:r>
      <w:r w:rsidRPr="00FB2370">
        <w:rPr>
          <w:szCs w:val="28"/>
          <w:lang w:val="en-US"/>
        </w:rPr>
        <w:t xml:space="preserve">Fukuroda </w:t>
      </w:r>
      <w:r w:rsidRPr="0062773A">
        <w:rPr>
          <w:szCs w:val="28"/>
        </w:rPr>
        <w:t>Т</w:t>
      </w:r>
      <w:r>
        <w:rPr>
          <w:szCs w:val="28"/>
          <w:lang w:val="en-US"/>
        </w:rPr>
        <w:t>.</w:t>
      </w:r>
      <w:r w:rsidRPr="00FB2370">
        <w:rPr>
          <w:szCs w:val="28"/>
          <w:lang w:val="en-US"/>
        </w:rPr>
        <w:t xml:space="preserve">, Noguchi K., Tsuchida S. [et al.] // Biochem.-Biophys. </w:t>
      </w:r>
      <w:r w:rsidRPr="0062773A">
        <w:rPr>
          <w:szCs w:val="28"/>
        </w:rPr>
        <w:t>Res. Commun. — 1990. — № 172. — P. 390-395.</w:t>
      </w:r>
    </w:p>
    <w:p w:rsidR="00FB2370" w:rsidRPr="0062773A" w:rsidRDefault="00FB2370" w:rsidP="00E1036D">
      <w:pPr>
        <w:pStyle w:val="2"/>
        <w:keepNext w:val="0"/>
        <w:numPr>
          <w:ilvl w:val="0"/>
          <w:numId w:val="41"/>
        </w:numPr>
        <w:rPr>
          <w:b/>
          <w:bCs/>
          <w:i/>
        </w:rPr>
      </w:pPr>
      <w:bookmarkStart w:id="39" w:name="_Ref120029996"/>
      <w:r w:rsidRPr="0062773A">
        <w:rPr>
          <w:b/>
          <w:bCs/>
          <w:i/>
        </w:rPr>
        <w:t>Fulton D</w:t>
      </w:r>
      <w:r>
        <w:rPr>
          <w:b/>
          <w:bCs/>
          <w:i/>
          <w:lang w:val="en-US"/>
        </w:rPr>
        <w:t xml:space="preserve">. </w:t>
      </w:r>
      <w:r w:rsidRPr="0062773A">
        <w:rPr>
          <w:b/>
          <w:bCs/>
          <w:i/>
        </w:rPr>
        <w:t xml:space="preserve">Post-translational control of endothelial nitric oxide synthase: why isn't calcium/calmodulin enough? </w:t>
      </w:r>
      <w:r>
        <w:rPr>
          <w:b/>
          <w:bCs/>
          <w:i/>
          <w:lang w:val="en-US"/>
        </w:rPr>
        <w:t xml:space="preserve">/ </w:t>
      </w:r>
      <w:r w:rsidRPr="0062773A">
        <w:rPr>
          <w:b/>
          <w:bCs/>
          <w:i/>
        </w:rPr>
        <w:t>Fulton D., Gratton J.P., Sessa W.C. // J. Pharmacol. Exp. Ther.- 2001.-Vol.299, N3.-P.818-824.</w:t>
      </w:r>
      <w:bookmarkEnd w:id="39"/>
    </w:p>
    <w:p w:rsidR="00FB2370" w:rsidRPr="00FB2370" w:rsidRDefault="00FB2370" w:rsidP="00E1036D">
      <w:pPr>
        <w:numPr>
          <w:ilvl w:val="0"/>
          <w:numId w:val="41"/>
        </w:numPr>
        <w:spacing w:after="0" w:line="360" w:lineRule="auto"/>
        <w:jc w:val="both"/>
        <w:rPr>
          <w:szCs w:val="28"/>
          <w:lang w:val="en-US"/>
        </w:rPr>
      </w:pPr>
      <w:r w:rsidRPr="00FB2370">
        <w:rPr>
          <w:szCs w:val="28"/>
          <w:lang w:val="en-US"/>
        </w:rPr>
        <w:t>Furchgott R. F.</w:t>
      </w:r>
      <w:r>
        <w:rPr>
          <w:szCs w:val="28"/>
          <w:lang w:val="en-US"/>
        </w:rPr>
        <w:t xml:space="preserve"> </w:t>
      </w:r>
      <w:r w:rsidRPr="00FB2370">
        <w:rPr>
          <w:szCs w:val="28"/>
          <w:lang w:val="en-US"/>
        </w:rPr>
        <w:t>The obligatory role of endothelial cells in the relaxation of arterial smooth muscle by acetylcholine</w:t>
      </w:r>
      <w:r>
        <w:rPr>
          <w:szCs w:val="28"/>
          <w:lang w:val="en-US"/>
        </w:rPr>
        <w:t xml:space="preserve"> / </w:t>
      </w:r>
      <w:r w:rsidRPr="00FB2370">
        <w:rPr>
          <w:szCs w:val="28"/>
          <w:lang w:val="en-US"/>
        </w:rPr>
        <w:t xml:space="preserve">Furchgott R. F., Zawadzki J. V. </w:t>
      </w:r>
      <w:r>
        <w:rPr>
          <w:szCs w:val="28"/>
          <w:lang w:val="en-US"/>
        </w:rPr>
        <w:t xml:space="preserve">// </w:t>
      </w:r>
      <w:r w:rsidRPr="00FB2370">
        <w:rPr>
          <w:szCs w:val="28"/>
          <w:lang w:val="en-US"/>
        </w:rPr>
        <w:t>Nature 1980; 288: 373-376.</w:t>
      </w:r>
    </w:p>
    <w:p w:rsidR="00FB2370" w:rsidRPr="0062773A" w:rsidRDefault="00FB2370" w:rsidP="00E1036D">
      <w:pPr>
        <w:pStyle w:val="2"/>
        <w:keepNext w:val="0"/>
        <w:numPr>
          <w:ilvl w:val="0"/>
          <w:numId w:val="41"/>
        </w:numPr>
        <w:rPr>
          <w:b/>
          <w:bCs/>
          <w:i/>
        </w:rPr>
      </w:pPr>
      <w:bookmarkStart w:id="40" w:name="_Ref119646788"/>
      <w:r w:rsidRPr="0062773A">
        <w:rPr>
          <w:b/>
          <w:bCs/>
          <w:i/>
        </w:rPr>
        <w:t>Furchgott R.F. Role of endothelium in response of vascular smooth muscle</w:t>
      </w:r>
      <w:r>
        <w:rPr>
          <w:b/>
          <w:bCs/>
          <w:i/>
          <w:lang w:val="en-US"/>
        </w:rPr>
        <w:t xml:space="preserve"> /</w:t>
      </w:r>
      <w:r>
        <w:rPr>
          <w:b/>
          <w:bCs/>
          <w:i/>
        </w:rPr>
        <w:t>Furchogott R.F.</w:t>
      </w:r>
      <w:r>
        <w:rPr>
          <w:b/>
          <w:bCs/>
          <w:i/>
          <w:lang w:val="en-US"/>
        </w:rPr>
        <w:t xml:space="preserve"> </w:t>
      </w:r>
      <w:r w:rsidRPr="0062773A">
        <w:rPr>
          <w:b/>
          <w:bCs/>
          <w:i/>
        </w:rPr>
        <w:t>// Circ. Res.-1983.-Vol.53.-P.557-573.</w:t>
      </w:r>
      <w:bookmarkEnd w:id="40"/>
      <w:r w:rsidRPr="0062773A">
        <w:rPr>
          <w:b/>
          <w:bCs/>
          <w:i/>
        </w:rPr>
        <w:t xml:space="preserve">   </w:t>
      </w:r>
    </w:p>
    <w:p w:rsidR="00FB2370" w:rsidRPr="0062773A" w:rsidRDefault="00FB2370" w:rsidP="00E1036D">
      <w:pPr>
        <w:pStyle w:val="2"/>
        <w:keepNext w:val="0"/>
        <w:numPr>
          <w:ilvl w:val="0"/>
          <w:numId w:val="41"/>
        </w:numPr>
        <w:rPr>
          <w:b/>
          <w:bCs/>
          <w:i/>
        </w:rPr>
      </w:pPr>
      <w:bookmarkStart w:id="41" w:name="_Ref119671236"/>
      <w:r w:rsidRPr="0062773A">
        <w:rPr>
          <w:b/>
          <w:bCs/>
          <w:i/>
        </w:rPr>
        <w:t xml:space="preserve">Furchogott R.F. Studies on endothelium-dependent vasodilatation and the endothelium-derived relaxing factor </w:t>
      </w:r>
      <w:r>
        <w:rPr>
          <w:b/>
          <w:bCs/>
          <w:i/>
          <w:lang w:val="en-US"/>
        </w:rPr>
        <w:t xml:space="preserve">/ </w:t>
      </w:r>
      <w:r w:rsidRPr="0062773A">
        <w:rPr>
          <w:b/>
          <w:bCs/>
          <w:i/>
        </w:rPr>
        <w:t>Furchogott R.F. // Acta Physiol. Scand.-1990.-Vol.139.-P.157-270.</w:t>
      </w:r>
      <w:bookmarkEnd w:id="41"/>
    </w:p>
    <w:p w:rsidR="00FB2370" w:rsidRPr="0062773A" w:rsidRDefault="00FB2370" w:rsidP="00E1036D">
      <w:pPr>
        <w:pStyle w:val="2"/>
        <w:keepNext w:val="0"/>
        <w:numPr>
          <w:ilvl w:val="0"/>
          <w:numId w:val="41"/>
        </w:numPr>
        <w:rPr>
          <w:b/>
          <w:bCs/>
          <w:i/>
        </w:rPr>
      </w:pPr>
      <w:r w:rsidRPr="0062773A">
        <w:rPr>
          <w:rFonts w:eastAsia="Calibri"/>
          <w:b/>
          <w:i/>
        </w:rPr>
        <w:t>Gaborit N</w:t>
      </w:r>
      <w:r>
        <w:rPr>
          <w:rFonts w:eastAsia="Calibri"/>
          <w:b/>
          <w:i/>
          <w:lang w:val="en-US"/>
        </w:rPr>
        <w:t xml:space="preserve">. </w:t>
      </w:r>
      <w:r w:rsidRPr="0062773A">
        <w:rPr>
          <w:rFonts w:eastAsia="Calibri"/>
          <w:b/>
          <w:i/>
        </w:rPr>
        <w:t>Human atrial ion channel and transporter subunit gene-expression remodelling associated with valvular heart disease and atrial fibrillation</w:t>
      </w:r>
      <w:r>
        <w:rPr>
          <w:rFonts w:eastAsia="Calibri"/>
          <w:b/>
          <w:i/>
          <w:lang w:val="en-US"/>
        </w:rPr>
        <w:t xml:space="preserve"> / </w:t>
      </w:r>
      <w:r w:rsidRPr="0062773A">
        <w:rPr>
          <w:rFonts w:eastAsia="Calibri"/>
          <w:b/>
          <w:i/>
        </w:rPr>
        <w:t>Gaborit N</w:t>
      </w:r>
      <w:r>
        <w:rPr>
          <w:rFonts w:eastAsia="Calibri"/>
          <w:b/>
          <w:i/>
          <w:lang w:val="en-US"/>
        </w:rPr>
        <w:t>.</w:t>
      </w:r>
      <w:r w:rsidRPr="0062773A">
        <w:rPr>
          <w:rFonts w:eastAsia="Calibri"/>
          <w:b/>
          <w:i/>
        </w:rPr>
        <w:t>, Steenman M</w:t>
      </w:r>
      <w:r>
        <w:rPr>
          <w:rFonts w:eastAsia="Calibri"/>
          <w:b/>
          <w:i/>
          <w:lang w:val="en-US"/>
        </w:rPr>
        <w:t>.</w:t>
      </w:r>
      <w:r w:rsidRPr="0062773A">
        <w:rPr>
          <w:rFonts w:eastAsia="Calibri"/>
          <w:b/>
          <w:i/>
        </w:rPr>
        <w:t>, Lamirault G</w:t>
      </w:r>
      <w:r>
        <w:rPr>
          <w:rFonts w:eastAsia="Calibri"/>
          <w:b/>
          <w:i/>
          <w:lang w:val="en-US"/>
        </w:rPr>
        <w:t>. [et.al.] //</w:t>
      </w:r>
      <w:r w:rsidRPr="0062773A">
        <w:rPr>
          <w:rFonts w:eastAsia="Calibri"/>
          <w:b/>
          <w:i/>
        </w:rPr>
        <w:t>Circulation 2005;112:471–481.</w:t>
      </w:r>
    </w:p>
    <w:p w:rsidR="00FB2370" w:rsidRPr="0062773A" w:rsidRDefault="00FB2370" w:rsidP="00E1036D">
      <w:pPr>
        <w:pStyle w:val="2"/>
        <w:keepNext w:val="0"/>
        <w:numPr>
          <w:ilvl w:val="0"/>
          <w:numId w:val="41"/>
        </w:numPr>
        <w:rPr>
          <w:b/>
          <w:bCs/>
          <w:i/>
        </w:rPr>
      </w:pPr>
      <w:bookmarkStart w:id="42" w:name="_Ref120029890"/>
      <w:r w:rsidRPr="0062773A">
        <w:rPr>
          <w:b/>
          <w:bCs/>
          <w:i/>
        </w:rPr>
        <w:t>Gardemann A.</w:t>
      </w:r>
      <w:r>
        <w:rPr>
          <w:b/>
          <w:bCs/>
          <w:i/>
          <w:lang w:val="en-US"/>
        </w:rPr>
        <w:t xml:space="preserve"> </w:t>
      </w:r>
      <w:r w:rsidRPr="0062773A">
        <w:rPr>
          <w:b/>
          <w:bCs/>
          <w:i/>
        </w:rPr>
        <w:t xml:space="preserve">The T allele of the missense Glu(298)Asp endothelial nitric oxide synthase gene polymorphism is associated with coronary heart disease in </w:t>
      </w:r>
      <w:r w:rsidRPr="0062773A">
        <w:rPr>
          <w:b/>
          <w:bCs/>
          <w:i/>
        </w:rPr>
        <w:lastRenderedPageBreak/>
        <w:t xml:space="preserve">younger individuals with high atherosclerotic risk profile </w:t>
      </w:r>
      <w:r>
        <w:rPr>
          <w:b/>
          <w:bCs/>
          <w:i/>
          <w:lang w:val="en-US"/>
        </w:rPr>
        <w:t xml:space="preserve">/ </w:t>
      </w:r>
      <w:r w:rsidRPr="0062773A">
        <w:rPr>
          <w:b/>
          <w:bCs/>
          <w:i/>
        </w:rPr>
        <w:t xml:space="preserve">Gardemann A., Lohre J., Cayci S. </w:t>
      </w:r>
      <w:r>
        <w:rPr>
          <w:b/>
          <w:bCs/>
          <w:i/>
        </w:rPr>
        <w:t>[</w:t>
      </w:r>
      <w:r w:rsidRPr="0062773A">
        <w:rPr>
          <w:b/>
          <w:bCs/>
          <w:i/>
        </w:rPr>
        <w:t>et al.</w:t>
      </w:r>
      <w:r>
        <w:rPr>
          <w:b/>
          <w:bCs/>
          <w:i/>
        </w:rPr>
        <w:t>]</w:t>
      </w:r>
      <w:r w:rsidRPr="0062773A">
        <w:rPr>
          <w:b/>
          <w:bCs/>
          <w:i/>
        </w:rPr>
        <w:t xml:space="preserve"> // Atherosclerosis.-2002.-Vol.160, N1.-P.167-175.</w:t>
      </w:r>
      <w:bookmarkEnd w:id="42"/>
    </w:p>
    <w:p w:rsidR="00FB2370" w:rsidRPr="0062773A" w:rsidRDefault="00FB2370" w:rsidP="00E1036D">
      <w:pPr>
        <w:pStyle w:val="2"/>
        <w:keepNext w:val="0"/>
        <w:numPr>
          <w:ilvl w:val="0"/>
          <w:numId w:val="41"/>
        </w:numPr>
        <w:rPr>
          <w:b/>
          <w:bCs/>
          <w:i/>
        </w:rPr>
      </w:pPr>
      <w:r w:rsidRPr="0062773A">
        <w:rPr>
          <w:rFonts w:eastAsia="Calibri"/>
          <w:b/>
          <w:i/>
        </w:rPr>
        <w:t>Gensini F</w:t>
      </w:r>
      <w:r>
        <w:rPr>
          <w:rFonts w:eastAsia="Calibri"/>
          <w:b/>
          <w:i/>
          <w:lang w:val="en-US"/>
        </w:rPr>
        <w:t xml:space="preserve">. </w:t>
      </w:r>
      <w:r w:rsidRPr="0062773A">
        <w:rPr>
          <w:rFonts w:eastAsia="Calibri"/>
          <w:b/>
          <w:i/>
        </w:rPr>
        <w:t>Angiotensin-converting enzyme and endothelial nitric oxide synthase polymorphisms in pa</w:t>
      </w:r>
      <w:r>
        <w:rPr>
          <w:rFonts w:eastAsia="Calibri"/>
          <w:b/>
          <w:i/>
        </w:rPr>
        <w:t>tients with atrial fibrillation</w:t>
      </w:r>
      <w:r>
        <w:rPr>
          <w:rFonts w:eastAsia="Calibri"/>
          <w:b/>
          <w:i/>
          <w:lang w:val="en-US"/>
        </w:rPr>
        <w:t xml:space="preserve"> /</w:t>
      </w:r>
      <w:r w:rsidRPr="0062773A">
        <w:rPr>
          <w:rFonts w:eastAsia="Calibri"/>
          <w:b/>
          <w:i/>
        </w:rPr>
        <w:t>Gensini F</w:t>
      </w:r>
      <w:r>
        <w:rPr>
          <w:rFonts w:eastAsia="Calibri"/>
          <w:b/>
          <w:i/>
          <w:lang w:val="en-US"/>
        </w:rPr>
        <w:t>.</w:t>
      </w:r>
      <w:r w:rsidRPr="0062773A">
        <w:rPr>
          <w:rFonts w:eastAsia="Calibri"/>
          <w:b/>
          <w:i/>
        </w:rPr>
        <w:t>, Padeletti L</w:t>
      </w:r>
      <w:r>
        <w:rPr>
          <w:rFonts w:eastAsia="Calibri"/>
          <w:b/>
          <w:i/>
          <w:lang w:val="en-US"/>
        </w:rPr>
        <w:t>.</w:t>
      </w:r>
      <w:r w:rsidRPr="0062773A">
        <w:rPr>
          <w:rFonts w:eastAsia="Calibri"/>
          <w:b/>
          <w:i/>
        </w:rPr>
        <w:t>, Fatini C</w:t>
      </w:r>
      <w:r>
        <w:rPr>
          <w:rFonts w:eastAsia="Calibri"/>
          <w:b/>
          <w:i/>
          <w:lang w:val="en-US"/>
        </w:rPr>
        <w:t>. [et.al] //</w:t>
      </w:r>
      <w:r w:rsidRPr="0062773A">
        <w:rPr>
          <w:rFonts w:eastAsia="Calibri"/>
          <w:b/>
          <w:i/>
        </w:rPr>
        <w:t xml:space="preserve"> PACE 2003;26:295–298.</w:t>
      </w:r>
    </w:p>
    <w:p w:rsidR="00FB2370" w:rsidRPr="0062773A" w:rsidRDefault="00FB2370" w:rsidP="00E1036D">
      <w:pPr>
        <w:pStyle w:val="2"/>
        <w:keepNext w:val="0"/>
        <w:numPr>
          <w:ilvl w:val="0"/>
          <w:numId w:val="41"/>
        </w:numPr>
        <w:rPr>
          <w:b/>
          <w:i/>
          <w:iCs/>
        </w:rPr>
      </w:pPr>
      <w:bookmarkStart w:id="43" w:name="_Ref68421830"/>
      <w:r w:rsidRPr="0062773A">
        <w:rPr>
          <w:b/>
          <w:i/>
        </w:rPr>
        <w:t>Ghilardi G.</w:t>
      </w:r>
      <w:r>
        <w:rPr>
          <w:b/>
          <w:i/>
          <w:lang w:val="en-US"/>
        </w:rPr>
        <w:t xml:space="preserve"> </w:t>
      </w:r>
      <w:r w:rsidRPr="0062773A">
        <w:rPr>
          <w:b/>
          <w:i/>
        </w:rPr>
        <w:t xml:space="preserve">Independent risk factor for moderate to severe internal carotid artery stenosis: T786C mutation of endothelial nitric oxide synthase gene </w:t>
      </w:r>
      <w:r>
        <w:rPr>
          <w:b/>
          <w:i/>
          <w:lang w:val="en-US"/>
        </w:rPr>
        <w:t xml:space="preserve">/ </w:t>
      </w:r>
      <w:r w:rsidRPr="0062773A">
        <w:rPr>
          <w:b/>
          <w:i/>
        </w:rPr>
        <w:t xml:space="preserve">Ghilardi G., Biondi M.L., DeMonti M. </w:t>
      </w:r>
      <w:r>
        <w:rPr>
          <w:b/>
          <w:i/>
        </w:rPr>
        <w:t>[</w:t>
      </w:r>
      <w:r w:rsidRPr="0062773A">
        <w:rPr>
          <w:b/>
          <w:i/>
        </w:rPr>
        <w:t>et al.</w:t>
      </w:r>
      <w:r>
        <w:rPr>
          <w:b/>
          <w:i/>
        </w:rPr>
        <w:t>]</w:t>
      </w:r>
      <w:r w:rsidRPr="0062773A">
        <w:rPr>
          <w:b/>
          <w:i/>
        </w:rPr>
        <w:t xml:space="preserve"> // Clin. Chem.-2002.-48, N 7.-P.989-993.</w:t>
      </w:r>
      <w:bookmarkEnd w:id="43"/>
    </w:p>
    <w:p w:rsidR="00FB2370" w:rsidRPr="0062773A" w:rsidRDefault="00FB2370" w:rsidP="00E1036D">
      <w:pPr>
        <w:pStyle w:val="af4"/>
        <w:numPr>
          <w:ilvl w:val="0"/>
          <w:numId w:val="41"/>
        </w:numPr>
        <w:suppressAutoHyphens w:val="0"/>
        <w:spacing w:after="0" w:line="360" w:lineRule="auto"/>
        <w:jc w:val="both"/>
        <w:rPr>
          <w:szCs w:val="28"/>
          <w:lang w:val="uk-UA" w:eastAsia="en-US"/>
        </w:rPr>
      </w:pPr>
      <w:bookmarkStart w:id="44" w:name="_Ref120343398"/>
      <w:r>
        <w:rPr>
          <w:szCs w:val="28"/>
          <w:lang w:val="uk-UA"/>
        </w:rPr>
        <w:t>Goligorsky M.S.</w:t>
      </w:r>
      <w:r w:rsidRPr="00FB2370">
        <w:rPr>
          <w:szCs w:val="28"/>
          <w:lang w:val="en-US"/>
        </w:rPr>
        <w:t xml:space="preserve"> </w:t>
      </w:r>
      <w:r w:rsidRPr="0062773A">
        <w:rPr>
          <w:szCs w:val="28"/>
          <w:lang w:val="uk-UA"/>
        </w:rPr>
        <w:t xml:space="preserve"> Relationships between caveolae and eNOS: everything in proximity and the proximity of everything </w:t>
      </w:r>
      <w:r w:rsidRPr="00FB2370">
        <w:rPr>
          <w:szCs w:val="28"/>
          <w:lang w:val="en-US"/>
        </w:rPr>
        <w:t>/</w:t>
      </w:r>
      <w:r w:rsidRPr="0062773A">
        <w:rPr>
          <w:szCs w:val="28"/>
          <w:lang w:val="uk-UA"/>
        </w:rPr>
        <w:t>Goligorsky M</w:t>
      </w:r>
      <w:r>
        <w:rPr>
          <w:szCs w:val="28"/>
          <w:lang w:val="uk-UA"/>
        </w:rPr>
        <w:t>.S., Li H., Brodsky S., Chen J.//</w:t>
      </w:r>
      <w:r w:rsidRPr="0062773A">
        <w:rPr>
          <w:szCs w:val="28"/>
          <w:lang w:val="uk-UA"/>
        </w:rPr>
        <w:t>Amer. J. Physiol. Renal. Physiol.-2002.-Vol.283, N1.-F1-10.</w:t>
      </w:r>
      <w:bookmarkEnd w:id="44"/>
    </w:p>
    <w:p w:rsidR="00FB2370" w:rsidRPr="0062773A" w:rsidRDefault="00FB2370" w:rsidP="00E1036D">
      <w:pPr>
        <w:pStyle w:val="2"/>
        <w:keepNext w:val="0"/>
        <w:numPr>
          <w:ilvl w:val="0"/>
          <w:numId w:val="41"/>
        </w:numPr>
        <w:rPr>
          <w:b/>
          <w:i/>
          <w:iCs/>
        </w:rPr>
      </w:pPr>
      <w:bookmarkStart w:id="45" w:name="_Ref68252479"/>
      <w:r w:rsidRPr="0062773A">
        <w:rPr>
          <w:b/>
          <w:i/>
        </w:rPr>
        <w:t>Golser R.</w:t>
      </w:r>
      <w:r>
        <w:rPr>
          <w:b/>
          <w:i/>
          <w:lang w:val="en-US"/>
        </w:rPr>
        <w:t xml:space="preserve"> </w:t>
      </w:r>
      <w:r w:rsidRPr="0062773A">
        <w:rPr>
          <w:b/>
          <w:i/>
        </w:rPr>
        <w:t xml:space="preserve">Functional characterization of Glu298Asp mutant human endothelial nitric oxide synthase purified from a yeast expression system </w:t>
      </w:r>
      <w:r>
        <w:rPr>
          <w:b/>
          <w:i/>
          <w:lang w:val="en-US"/>
        </w:rPr>
        <w:t xml:space="preserve">/ </w:t>
      </w:r>
      <w:r w:rsidRPr="0062773A">
        <w:rPr>
          <w:b/>
          <w:i/>
        </w:rPr>
        <w:t>Golser R., Gorren A.C.F., Mayer B.</w:t>
      </w:r>
      <w:r>
        <w:rPr>
          <w:b/>
          <w:i/>
          <w:lang w:val="en-US"/>
        </w:rPr>
        <w:t xml:space="preserve"> [et.al.]</w:t>
      </w:r>
      <w:r w:rsidRPr="0062773A">
        <w:rPr>
          <w:b/>
          <w:i/>
        </w:rPr>
        <w:t xml:space="preserve"> // Nitric Oxide.-2003.-8.-P.7-14.</w:t>
      </w:r>
      <w:bookmarkEnd w:id="45"/>
    </w:p>
    <w:p w:rsidR="00FB2370" w:rsidRPr="0062773A" w:rsidRDefault="00FB2370" w:rsidP="00E1036D">
      <w:pPr>
        <w:pStyle w:val="af4"/>
        <w:numPr>
          <w:ilvl w:val="0"/>
          <w:numId w:val="41"/>
        </w:numPr>
        <w:suppressAutoHyphens w:val="0"/>
        <w:spacing w:after="0" w:line="360" w:lineRule="auto"/>
        <w:jc w:val="both"/>
        <w:rPr>
          <w:szCs w:val="28"/>
          <w:lang w:val="uk-UA" w:eastAsia="en-US"/>
        </w:rPr>
      </w:pPr>
      <w:bookmarkStart w:id="46" w:name="_Ref120343210"/>
      <w:r w:rsidRPr="0062773A">
        <w:rPr>
          <w:szCs w:val="28"/>
          <w:lang w:val="uk-UA"/>
        </w:rPr>
        <w:t>Govers R</w:t>
      </w:r>
      <w:r w:rsidRPr="00FB2370">
        <w:rPr>
          <w:szCs w:val="28"/>
          <w:lang w:val="en-US"/>
        </w:rPr>
        <w:t xml:space="preserve">. </w:t>
      </w:r>
      <w:r w:rsidRPr="0062773A">
        <w:rPr>
          <w:szCs w:val="28"/>
          <w:lang w:val="uk-UA"/>
        </w:rPr>
        <w:t xml:space="preserve">Involvement of the proteasome in activation of endothelial nitric oxide synthase </w:t>
      </w:r>
      <w:r w:rsidRPr="00FB2370">
        <w:rPr>
          <w:szCs w:val="28"/>
          <w:lang w:val="en-US"/>
        </w:rPr>
        <w:t xml:space="preserve"> / </w:t>
      </w:r>
      <w:r w:rsidRPr="0062773A">
        <w:rPr>
          <w:szCs w:val="28"/>
          <w:lang w:val="uk-UA"/>
        </w:rPr>
        <w:t>Govers R., de Bree P., Rabelink T.J. // Life Sci.-2003.-Vol.73, N17.-P.2225-2236.</w:t>
      </w:r>
      <w:bookmarkEnd w:id="46"/>
    </w:p>
    <w:p w:rsidR="00FB2370" w:rsidRPr="0062773A" w:rsidRDefault="00FB2370" w:rsidP="00E1036D">
      <w:pPr>
        <w:pStyle w:val="2"/>
        <w:keepNext w:val="0"/>
        <w:numPr>
          <w:ilvl w:val="0"/>
          <w:numId w:val="41"/>
        </w:numPr>
        <w:rPr>
          <w:b/>
          <w:bCs/>
          <w:i/>
        </w:rPr>
      </w:pPr>
      <w:bookmarkStart w:id="47" w:name="_Ref119689263"/>
      <w:r w:rsidRPr="0062773A">
        <w:rPr>
          <w:b/>
          <w:bCs/>
          <w:i/>
        </w:rPr>
        <w:t>Govers R.</w:t>
      </w:r>
      <w:r>
        <w:rPr>
          <w:b/>
          <w:bCs/>
          <w:i/>
          <w:lang w:val="en-US"/>
        </w:rPr>
        <w:t xml:space="preserve"> </w:t>
      </w:r>
      <w:r w:rsidRPr="0062773A">
        <w:rPr>
          <w:b/>
          <w:bCs/>
          <w:i/>
        </w:rPr>
        <w:t xml:space="preserve">Cellular regulation of endothelial nitric oxide synthase </w:t>
      </w:r>
      <w:r>
        <w:rPr>
          <w:b/>
          <w:bCs/>
          <w:i/>
          <w:lang w:val="en-US"/>
        </w:rPr>
        <w:t>/</w:t>
      </w:r>
      <w:r>
        <w:rPr>
          <w:b/>
          <w:bCs/>
          <w:i/>
        </w:rPr>
        <w:t>Govers R., Rabelink T.J.</w:t>
      </w:r>
      <w:r>
        <w:rPr>
          <w:b/>
          <w:bCs/>
          <w:i/>
          <w:lang w:val="en-US"/>
        </w:rPr>
        <w:t xml:space="preserve"> </w:t>
      </w:r>
      <w:r w:rsidRPr="0062773A">
        <w:rPr>
          <w:b/>
          <w:bCs/>
          <w:i/>
        </w:rPr>
        <w:t>// Amer. J. Physiol. Renal. Physiol.- 2001.-Vol.280, N2.-P.193-206.</w:t>
      </w:r>
      <w:bookmarkEnd w:id="47"/>
    </w:p>
    <w:p w:rsidR="00FB2370" w:rsidRPr="0062773A" w:rsidRDefault="00FB2370" w:rsidP="00E1036D">
      <w:pPr>
        <w:pStyle w:val="2"/>
        <w:keepNext w:val="0"/>
        <w:numPr>
          <w:ilvl w:val="0"/>
          <w:numId w:val="41"/>
        </w:numPr>
        <w:rPr>
          <w:b/>
          <w:bCs/>
          <w:i/>
        </w:rPr>
      </w:pPr>
      <w:bookmarkStart w:id="48" w:name="_Ref120199434"/>
      <w:r w:rsidRPr="0062773A">
        <w:rPr>
          <w:b/>
          <w:bCs/>
          <w:i/>
        </w:rPr>
        <w:t>Granath B.</w:t>
      </w:r>
      <w:r>
        <w:rPr>
          <w:b/>
          <w:bCs/>
          <w:i/>
          <w:lang w:val="en-US"/>
        </w:rPr>
        <w:t xml:space="preserve"> </w:t>
      </w:r>
      <w:r w:rsidRPr="0062773A">
        <w:rPr>
          <w:b/>
          <w:bCs/>
          <w:i/>
        </w:rPr>
        <w:t xml:space="preserve">Lack of evidence for association between endothelial nitric oxide synthase gene polymorphisms and coronary artery disease in the Australian Caucasian population </w:t>
      </w:r>
      <w:r>
        <w:rPr>
          <w:b/>
          <w:bCs/>
          <w:i/>
          <w:lang w:val="en-US"/>
        </w:rPr>
        <w:t xml:space="preserve"> / </w:t>
      </w:r>
      <w:r w:rsidRPr="0062773A">
        <w:rPr>
          <w:b/>
          <w:bCs/>
          <w:i/>
        </w:rPr>
        <w:t>Granath B., T</w:t>
      </w:r>
      <w:r>
        <w:rPr>
          <w:b/>
          <w:bCs/>
          <w:i/>
        </w:rPr>
        <w:t>aylor R.R., van Bockxmeer F.M.</w:t>
      </w:r>
      <w:r>
        <w:rPr>
          <w:b/>
          <w:bCs/>
          <w:i/>
          <w:lang w:val="en-US"/>
        </w:rPr>
        <w:t xml:space="preserve"> [et.al.] </w:t>
      </w:r>
      <w:r w:rsidRPr="0062773A">
        <w:rPr>
          <w:b/>
          <w:bCs/>
          <w:i/>
        </w:rPr>
        <w:t>// J. Cardiovasc. Risk.-2001.-Vol.8, N4.-P.235-241.</w:t>
      </w:r>
      <w:bookmarkEnd w:id="48"/>
    </w:p>
    <w:p w:rsidR="00FB2370" w:rsidRPr="0062773A" w:rsidRDefault="00FB2370" w:rsidP="00E1036D">
      <w:pPr>
        <w:numPr>
          <w:ilvl w:val="0"/>
          <w:numId w:val="41"/>
        </w:numPr>
        <w:spacing w:after="0" w:line="360" w:lineRule="auto"/>
        <w:jc w:val="both"/>
        <w:rPr>
          <w:szCs w:val="28"/>
        </w:rPr>
      </w:pPr>
      <w:r w:rsidRPr="00FB2370">
        <w:rPr>
          <w:szCs w:val="28"/>
          <w:lang w:val="en-US"/>
        </w:rPr>
        <w:t>Grossman J.D.</w:t>
      </w:r>
      <w:r>
        <w:rPr>
          <w:szCs w:val="28"/>
          <w:lang w:val="en-US"/>
        </w:rPr>
        <w:t xml:space="preserve"> </w:t>
      </w:r>
      <w:r w:rsidRPr="00FB2370">
        <w:rPr>
          <w:szCs w:val="28"/>
          <w:lang w:val="en-US"/>
        </w:rPr>
        <w:t>Cardiovascular effects of endothelin /</w:t>
      </w:r>
      <w:r>
        <w:rPr>
          <w:szCs w:val="28"/>
          <w:lang w:val="en-US"/>
        </w:rPr>
        <w:t xml:space="preserve"> </w:t>
      </w:r>
      <w:r w:rsidRPr="00FB2370">
        <w:rPr>
          <w:szCs w:val="28"/>
          <w:lang w:val="en-US"/>
        </w:rPr>
        <w:t>Grossman J.D., Morgan J.P. /</w:t>
      </w:r>
      <w:r>
        <w:rPr>
          <w:szCs w:val="28"/>
          <w:lang w:val="en-US"/>
        </w:rPr>
        <w:t>/</w:t>
      </w:r>
      <w:r w:rsidRPr="00FB2370">
        <w:rPr>
          <w:szCs w:val="28"/>
          <w:lang w:val="en-US"/>
        </w:rPr>
        <w:t xml:space="preserve"> News Physiol. </w:t>
      </w:r>
      <w:r>
        <w:rPr>
          <w:szCs w:val="28"/>
        </w:rPr>
        <w:t>Sci. - 1997. - Vol. 12. -</w:t>
      </w:r>
      <w:r w:rsidRPr="0062773A">
        <w:rPr>
          <w:szCs w:val="28"/>
        </w:rPr>
        <w:t xml:space="preserve"> P. 113-117.</w:t>
      </w:r>
    </w:p>
    <w:p w:rsidR="00FB2370" w:rsidRPr="0062773A" w:rsidRDefault="00FB2370" w:rsidP="00E1036D">
      <w:pPr>
        <w:pStyle w:val="2"/>
        <w:keepNext w:val="0"/>
        <w:numPr>
          <w:ilvl w:val="0"/>
          <w:numId w:val="41"/>
        </w:numPr>
        <w:rPr>
          <w:b/>
          <w:bCs/>
          <w:i/>
        </w:rPr>
      </w:pPr>
      <w:bookmarkStart w:id="49" w:name="_Ref119687202"/>
      <w:r w:rsidRPr="0062773A">
        <w:rPr>
          <w:b/>
          <w:bCs/>
          <w:i/>
        </w:rPr>
        <w:t>Guzik T.J.</w:t>
      </w:r>
      <w:r>
        <w:rPr>
          <w:b/>
          <w:bCs/>
          <w:i/>
          <w:lang w:val="en-US"/>
        </w:rPr>
        <w:t xml:space="preserve"> </w:t>
      </w:r>
      <w:r w:rsidRPr="0062773A">
        <w:rPr>
          <w:b/>
          <w:bCs/>
          <w:i/>
        </w:rPr>
        <w:t xml:space="preserve">Relationship between the G894T polymorphism (Glu298Asp variant) in endothelial nitric oxide synthase and nitric oxide-mediated endothelial </w:t>
      </w:r>
      <w:r w:rsidRPr="0062773A">
        <w:rPr>
          <w:b/>
          <w:bCs/>
          <w:i/>
        </w:rPr>
        <w:lastRenderedPageBreak/>
        <w:t xml:space="preserve">function in human atherosclerosis </w:t>
      </w:r>
      <w:r>
        <w:rPr>
          <w:b/>
          <w:bCs/>
          <w:i/>
          <w:lang w:val="en-US"/>
        </w:rPr>
        <w:t xml:space="preserve">/ </w:t>
      </w:r>
      <w:r w:rsidRPr="0062773A">
        <w:rPr>
          <w:b/>
          <w:bCs/>
          <w:i/>
        </w:rPr>
        <w:t xml:space="preserve">Guzik T.J., Black E., West N.E. </w:t>
      </w:r>
      <w:r>
        <w:rPr>
          <w:b/>
          <w:bCs/>
          <w:i/>
        </w:rPr>
        <w:t>[</w:t>
      </w:r>
      <w:r w:rsidRPr="0062773A">
        <w:rPr>
          <w:b/>
          <w:bCs/>
          <w:i/>
        </w:rPr>
        <w:t>et al.</w:t>
      </w:r>
      <w:r>
        <w:rPr>
          <w:b/>
          <w:bCs/>
          <w:i/>
        </w:rPr>
        <w:t>]</w:t>
      </w:r>
      <w:r w:rsidRPr="0062773A">
        <w:rPr>
          <w:b/>
          <w:bCs/>
          <w:i/>
        </w:rPr>
        <w:t xml:space="preserve"> // Amer. J. Med. Genet.- 2001.-Vol.100, N2.-P.130-137.</w:t>
      </w:r>
      <w:bookmarkEnd w:id="49"/>
      <w:r w:rsidRPr="0062773A">
        <w:rPr>
          <w:b/>
          <w:bCs/>
          <w:i/>
        </w:rPr>
        <w:t xml:space="preserve"> </w:t>
      </w:r>
      <w:bookmarkStart w:id="50" w:name="_Ref120033506"/>
    </w:p>
    <w:p w:rsidR="00FB2370" w:rsidRPr="0062773A" w:rsidRDefault="00FB2370" w:rsidP="00E1036D">
      <w:pPr>
        <w:pStyle w:val="2"/>
        <w:keepNext w:val="0"/>
        <w:numPr>
          <w:ilvl w:val="0"/>
          <w:numId w:val="41"/>
        </w:numPr>
        <w:rPr>
          <w:b/>
          <w:bCs/>
          <w:i/>
        </w:rPr>
      </w:pPr>
      <w:r w:rsidRPr="0062773A">
        <w:rPr>
          <w:b/>
          <w:bCs/>
          <w:i/>
        </w:rPr>
        <w:t>Hara K.</w:t>
      </w:r>
      <w:r>
        <w:rPr>
          <w:b/>
          <w:bCs/>
          <w:i/>
          <w:lang w:val="en-US"/>
        </w:rPr>
        <w:t xml:space="preserve"> </w:t>
      </w:r>
      <w:r w:rsidRPr="0062773A">
        <w:rPr>
          <w:b/>
          <w:bCs/>
          <w:i/>
        </w:rPr>
        <w:t xml:space="preserve">Effects of quinapril on expression of eNOS, ACE, and AT1 receptor in deoxycorticosterone acetate-salt hypertensive rats </w:t>
      </w:r>
      <w:r>
        <w:rPr>
          <w:b/>
          <w:bCs/>
          <w:i/>
          <w:lang w:val="en-US"/>
        </w:rPr>
        <w:t xml:space="preserve">/ </w:t>
      </w:r>
      <w:r w:rsidRPr="0062773A">
        <w:rPr>
          <w:b/>
          <w:bCs/>
          <w:i/>
        </w:rPr>
        <w:t xml:space="preserve">Hara K., Kobayashi N., Watanabe S. </w:t>
      </w:r>
      <w:r>
        <w:rPr>
          <w:b/>
          <w:bCs/>
          <w:i/>
        </w:rPr>
        <w:t>[</w:t>
      </w:r>
      <w:r w:rsidRPr="0062773A">
        <w:rPr>
          <w:b/>
          <w:bCs/>
          <w:i/>
        </w:rPr>
        <w:t>et al.</w:t>
      </w:r>
      <w:r>
        <w:rPr>
          <w:b/>
          <w:bCs/>
          <w:i/>
        </w:rPr>
        <w:t>]</w:t>
      </w:r>
      <w:r w:rsidRPr="0062773A">
        <w:rPr>
          <w:b/>
          <w:bCs/>
          <w:i/>
        </w:rPr>
        <w:t xml:space="preserve"> // Amer. J. Hypertens.- 2001.-Vol.14, N4, Pt1.-P.321-330.</w:t>
      </w:r>
      <w:bookmarkEnd w:id="50"/>
    </w:p>
    <w:p w:rsidR="00FB2370" w:rsidRPr="0062773A" w:rsidRDefault="00FB2370" w:rsidP="00E1036D">
      <w:pPr>
        <w:pStyle w:val="2"/>
        <w:keepNext w:val="0"/>
        <w:numPr>
          <w:ilvl w:val="0"/>
          <w:numId w:val="41"/>
        </w:numPr>
        <w:rPr>
          <w:b/>
          <w:i/>
          <w:iCs/>
        </w:rPr>
      </w:pPr>
      <w:bookmarkStart w:id="51" w:name="_Ref80449103"/>
      <w:r w:rsidRPr="0062773A">
        <w:rPr>
          <w:b/>
          <w:i/>
        </w:rPr>
        <w:t>Hassan A.</w:t>
      </w:r>
      <w:r>
        <w:rPr>
          <w:b/>
          <w:i/>
          <w:lang w:val="en-US"/>
        </w:rPr>
        <w:t xml:space="preserve"> </w:t>
      </w:r>
      <w:r w:rsidRPr="0062773A">
        <w:rPr>
          <w:b/>
          <w:i/>
        </w:rPr>
        <w:t xml:space="preserve">Endothelial nitric oxide gene haplotypes and risk of cerebral small-vessel disease </w:t>
      </w:r>
      <w:r>
        <w:rPr>
          <w:b/>
          <w:i/>
          <w:lang w:val="en-US"/>
        </w:rPr>
        <w:t>/</w:t>
      </w:r>
      <w:r w:rsidRPr="0062773A">
        <w:rPr>
          <w:b/>
          <w:i/>
        </w:rPr>
        <w:t xml:space="preserve">Hassan A., Gormley K., O`Sullivan M. </w:t>
      </w:r>
      <w:r>
        <w:rPr>
          <w:b/>
          <w:i/>
        </w:rPr>
        <w:t>[</w:t>
      </w:r>
      <w:r w:rsidRPr="0062773A">
        <w:rPr>
          <w:b/>
          <w:i/>
        </w:rPr>
        <w:t>et al.</w:t>
      </w:r>
      <w:r>
        <w:rPr>
          <w:b/>
          <w:i/>
        </w:rPr>
        <w:t>]</w:t>
      </w:r>
      <w:r w:rsidRPr="0062773A">
        <w:rPr>
          <w:b/>
          <w:i/>
        </w:rPr>
        <w:t xml:space="preserve"> // Stroke.-2004.-35.-P.654-659.</w:t>
      </w:r>
      <w:bookmarkEnd w:id="51"/>
    </w:p>
    <w:p w:rsidR="00FB2370" w:rsidRPr="0062773A" w:rsidRDefault="00FB2370" w:rsidP="00E1036D">
      <w:pPr>
        <w:pStyle w:val="af4"/>
        <w:numPr>
          <w:ilvl w:val="0"/>
          <w:numId w:val="41"/>
        </w:numPr>
        <w:suppressAutoHyphens w:val="0"/>
        <w:spacing w:after="0" w:line="360" w:lineRule="auto"/>
        <w:jc w:val="both"/>
        <w:rPr>
          <w:szCs w:val="28"/>
          <w:lang w:val="uk-UA"/>
        </w:rPr>
      </w:pPr>
      <w:bookmarkStart w:id="52" w:name="_Ref120652716"/>
      <w:r>
        <w:rPr>
          <w:szCs w:val="28"/>
          <w:lang w:val="uk-UA"/>
        </w:rPr>
        <w:t>Heltianu C.</w:t>
      </w:r>
      <w:r w:rsidRPr="0062773A">
        <w:rPr>
          <w:szCs w:val="28"/>
          <w:lang w:val="uk-UA"/>
        </w:rPr>
        <w:t xml:space="preserve"> Relationship of eNOS gene variants to diseases that have in common an endothelial cell dysfunction </w:t>
      </w:r>
      <w:r w:rsidRPr="00FB2370">
        <w:rPr>
          <w:szCs w:val="28"/>
          <w:lang w:val="en-US"/>
        </w:rPr>
        <w:t xml:space="preserve">/ </w:t>
      </w:r>
      <w:r w:rsidRPr="0062773A">
        <w:rPr>
          <w:szCs w:val="28"/>
          <w:lang w:val="uk-UA"/>
        </w:rPr>
        <w:t xml:space="preserve">Heltianu C., Costache G., Gafencu A. </w:t>
      </w:r>
      <w:r>
        <w:rPr>
          <w:szCs w:val="28"/>
          <w:lang w:val="uk-UA"/>
        </w:rPr>
        <w:t>[</w:t>
      </w:r>
      <w:r w:rsidRPr="0062773A">
        <w:rPr>
          <w:szCs w:val="28"/>
          <w:lang w:val="uk-UA"/>
        </w:rPr>
        <w:t>et al.</w:t>
      </w:r>
      <w:r>
        <w:rPr>
          <w:szCs w:val="28"/>
          <w:lang w:val="uk-UA"/>
        </w:rPr>
        <w:t>]</w:t>
      </w:r>
      <w:r w:rsidRPr="0062773A">
        <w:rPr>
          <w:szCs w:val="28"/>
          <w:lang w:val="uk-UA"/>
        </w:rPr>
        <w:t xml:space="preserve"> // J. Cell. Mol. Med.-2005.-Vol.9, N1.-P.135-142.</w:t>
      </w:r>
      <w:bookmarkEnd w:id="52"/>
    </w:p>
    <w:p w:rsidR="00FB2370" w:rsidRPr="0062773A" w:rsidRDefault="00FB2370" w:rsidP="00E1036D">
      <w:pPr>
        <w:pStyle w:val="2"/>
        <w:keepNext w:val="0"/>
        <w:numPr>
          <w:ilvl w:val="0"/>
          <w:numId w:val="41"/>
        </w:numPr>
        <w:rPr>
          <w:b/>
          <w:bCs/>
          <w:i/>
        </w:rPr>
      </w:pPr>
      <w:bookmarkStart w:id="53" w:name="_Ref119647578"/>
      <w:bookmarkStart w:id="54" w:name="_Ref68252523"/>
      <w:r w:rsidRPr="0062773A">
        <w:rPr>
          <w:b/>
          <w:i/>
        </w:rPr>
        <w:t>Hibi K.</w:t>
      </w:r>
      <w:r>
        <w:rPr>
          <w:b/>
          <w:i/>
          <w:lang w:val="en-US"/>
        </w:rPr>
        <w:t xml:space="preserve"> </w:t>
      </w:r>
      <w:r w:rsidRPr="0062773A">
        <w:rPr>
          <w:b/>
          <w:i/>
        </w:rPr>
        <w:t xml:space="preserve">Endothelial nitric oxide synthase gene polymorphism and acute myocardial infarction </w:t>
      </w:r>
      <w:r>
        <w:rPr>
          <w:b/>
          <w:i/>
          <w:lang w:val="en-US"/>
        </w:rPr>
        <w:t xml:space="preserve">/ </w:t>
      </w:r>
      <w:r w:rsidRPr="0062773A">
        <w:rPr>
          <w:b/>
          <w:i/>
        </w:rPr>
        <w:t xml:space="preserve">Hibi K., Ishigami T., Tamura K. </w:t>
      </w:r>
      <w:r>
        <w:rPr>
          <w:b/>
          <w:i/>
        </w:rPr>
        <w:t>[</w:t>
      </w:r>
      <w:r w:rsidRPr="0062773A">
        <w:rPr>
          <w:b/>
          <w:i/>
        </w:rPr>
        <w:t>et al.</w:t>
      </w:r>
      <w:r>
        <w:rPr>
          <w:b/>
          <w:i/>
        </w:rPr>
        <w:t>]</w:t>
      </w:r>
      <w:r w:rsidRPr="0062773A">
        <w:rPr>
          <w:b/>
          <w:i/>
        </w:rPr>
        <w:t>// Hypertension.- 1998.-Vol.32, N3.-P.521-526.</w:t>
      </w:r>
      <w:bookmarkEnd w:id="53"/>
      <w:r w:rsidRPr="0062773A">
        <w:rPr>
          <w:b/>
          <w:i/>
        </w:rPr>
        <w:t xml:space="preserve"> </w:t>
      </w:r>
    </w:p>
    <w:p w:rsidR="00FB2370" w:rsidRPr="00FB2370" w:rsidRDefault="00FB2370" w:rsidP="00E1036D">
      <w:pPr>
        <w:numPr>
          <w:ilvl w:val="0"/>
          <w:numId w:val="41"/>
        </w:numPr>
        <w:spacing w:before="40" w:after="40" w:line="360" w:lineRule="auto"/>
        <w:jc w:val="both"/>
        <w:rPr>
          <w:szCs w:val="28"/>
          <w:lang w:val="en-US"/>
        </w:rPr>
      </w:pPr>
      <w:r w:rsidRPr="00FB2370">
        <w:rPr>
          <w:szCs w:val="28"/>
          <w:lang w:val="en-US"/>
        </w:rPr>
        <w:t xml:space="preserve"> Hingorani A.</w:t>
      </w:r>
      <w:r>
        <w:rPr>
          <w:szCs w:val="28"/>
          <w:lang w:val="en-US"/>
        </w:rPr>
        <w:t xml:space="preserve"> </w:t>
      </w:r>
      <w:r w:rsidRPr="00FB2370">
        <w:rPr>
          <w:szCs w:val="28"/>
          <w:lang w:val="en-US"/>
        </w:rPr>
        <w:t>An acidic amino-acid substitution in the putative arginine binding domain of endothelial nitric oxide synthase is a major risk factor for ischaemic heart disease</w:t>
      </w:r>
      <w:r>
        <w:rPr>
          <w:szCs w:val="28"/>
          <w:lang w:val="en-US"/>
        </w:rPr>
        <w:t xml:space="preserve"> / </w:t>
      </w:r>
      <w:r w:rsidRPr="00FB2370">
        <w:rPr>
          <w:szCs w:val="28"/>
          <w:lang w:val="en-US"/>
        </w:rPr>
        <w:t xml:space="preserve">Hingorani A., Fan Liang C., Fatibene J. [et al.] </w:t>
      </w:r>
      <w:r>
        <w:rPr>
          <w:szCs w:val="28"/>
          <w:lang w:val="en-US"/>
        </w:rPr>
        <w:t>//</w:t>
      </w:r>
      <w:r w:rsidRPr="00FB2370">
        <w:rPr>
          <w:szCs w:val="28"/>
          <w:lang w:val="en-US"/>
        </w:rPr>
        <w:t xml:space="preserve"> XIX Congress of the European society of Cardiology 1997; Abstr: 3279.</w:t>
      </w:r>
    </w:p>
    <w:p w:rsidR="00FB2370" w:rsidRPr="0062773A" w:rsidRDefault="00FB2370" w:rsidP="00E1036D">
      <w:pPr>
        <w:pStyle w:val="2"/>
        <w:keepNext w:val="0"/>
        <w:numPr>
          <w:ilvl w:val="0"/>
          <w:numId w:val="41"/>
        </w:numPr>
        <w:rPr>
          <w:b/>
          <w:bCs/>
          <w:i/>
        </w:rPr>
      </w:pPr>
      <w:bookmarkStart w:id="55" w:name="_Ref119671515"/>
      <w:bookmarkEnd w:id="54"/>
      <w:r w:rsidRPr="0062773A">
        <w:rPr>
          <w:b/>
          <w:bCs/>
          <w:i/>
        </w:rPr>
        <w:t>Hingorani A.D.</w:t>
      </w:r>
      <w:r>
        <w:rPr>
          <w:b/>
          <w:bCs/>
          <w:i/>
          <w:lang w:val="en-US"/>
        </w:rPr>
        <w:t xml:space="preserve"> </w:t>
      </w:r>
      <w:r w:rsidRPr="0062773A">
        <w:rPr>
          <w:b/>
          <w:bCs/>
          <w:i/>
        </w:rPr>
        <w:t xml:space="preserve">A common variant of the endothelial nitric oxide synthase (Glu298--&gt;Asp) is a major risk factor for coronary artery disease in the UK </w:t>
      </w:r>
      <w:r>
        <w:rPr>
          <w:b/>
          <w:bCs/>
          <w:i/>
          <w:lang w:val="en-US"/>
        </w:rPr>
        <w:t xml:space="preserve">/ </w:t>
      </w:r>
      <w:r w:rsidRPr="0062773A">
        <w:rPr>
          <w:b/>
          <w:bCs/>
          <w:i/>
        </w:rPr>
        <w:t xml:space="preserve">Hingorani A.D., Liang C.F., Fatibene J. </w:t>
      </w:r>
      <w:r>
        <w:rPr>
          <w:b/>
          <w:bCs/>
          <w:i/>
        </w:rPr>
        <w:t>[</w:t>
      </w:r>
      <w:r w:rsidRPr="0062773A">
        <w:rPr>
          <w:b/>
          <w:bCs/>
          <w:i/>
        </w:rPr>
        <w:t>et al.</w:t>
      </w:r>
      <w:r>
        <w:rPr>
          <w:b/>
          <w:bCs/>
          <w:i/>
        </w:rPr>
        <w:t>]</w:t>
      </w:r>
      <w:r w:rsidRPr="0062773A">
        <w:rPr>
          <w:b/>
          <w:bCs/>
          <w:i/>
        </w:rPr>
        <w:t xml:space="preserve"> // Circulation.-1999.-Vol.100, N14.-P.1515-1520.</w:t>
      </w:r>
      <w:bookmarkEnd w:id="55"/>
    </w:p>
    <w:p w:rsidR="00FB2370" w:rsidRPr="0062773A" w:rsidRDefault="00FB2370" w:rsidP="00E1036D">
      <w:pPr>
        <w:pStyle w:val="af4"/>
        <w:numPr>
          <w:ilvl w:val="0"/>
          <w:numId w:val="41"/>
        </w:numPr>
        <w:suppressAutoHyphens w:val="0"/>
        <w:spacing w:after="0" w:line="360" w:lineRule="auto"/>
        <w:jc w:val="both"/>
        <w:rPr>
          <w:color w:val="000000"/>
          <w:szCs w:val="28"/>
          <w:lang w:val="uk-UA"/>
        </w:rPr>
      </w:pPr>
      <w:r w:rsidRPr="0062773A">
        <w:rPr>
          <w:bCs/>
          <w:szCs w:val="28"/>
          <w:lang w:val="uk-UA"/>
        </w:rPr>
        <w:t xml:space="preserve"> </w:t>
      </w:r>
      <w:bookmarkStart w:id="56" w:name="_Ref92795546"/>
      <w:r w:rsidRPr="0062773A">
        <w:rPr>
          <w:szCs w:val="28"/>
          <w:lang w:val="uk-UA"/>
        </w:rPr>
        <w:t>Hipp M.S.</w:t>
      </w:r>
      <w:r w:rsidRPr="00FB2370">
        <w:rPr>
          <w:szCs w:val="28"/>
          <w:lang w:val="en-US"/>
        </w:rPr>
        <w:t xml:space="preserve"> </w:t>
      </w:r>
      <w:r w:rsidRPr="0062773A">
        <w:rPr>
          <w:szCs w:val="28"/>
          <w:lang w:val="uk-UA"/>
        </w:rPr>
        <w:t xml:space="preserve">Proteasome inhibition leads to NF-kappaB-independent IL-8 transactivation in human endothelial cells through induction of AP-1 </w:t>
      </w:r>
      <w:r w:rsidRPr="00FB2370">
        <w:rPr>
          <w:szCs w:val="28"/>
          <w:lang w:val="en-US"/>
        </w:rPr>
        <w:t xml:space="preserve">/ </w:t>
      </w:r>
      <w:r w:rsidRPr="0062773A">
        <w:rPr>
          <w:szCs w:val="28"/>
          <w:lang w:val="uk-UA"/>
        </w:rPr>
        <w:t xml:space="preserve">Hipp M.S., Urbich C., Mayer P. </w:t>
      </w:r>
      <w:r>
        <w:rPr>
          <w:szCs w:val="28"/>
          <w:lang w:val="uk-UA"/>
        </w:rPr>
        <w:t>[</w:t>
      </w:r>
      <w:r w:rsidRPr="00FB2370">
        <w:rPr>
          <w:szCs w:val="28"/>
          <w:lang w:val="en-US"/>
        </w:rPr>
        <w:t>e</w:t>
      </w:r>
      <w:r w:rsidRPr="0062773A">
        <w:rPr>
          <w:szCs w:val="28"/>
          <w:lang w:val="uk-UA"/>
        </w:rPr>
        <w:t>t al.</w:t>
      </w:r>
      <w:r>
        <w:rPr>
          <w:szCs w:val="28"/>
          <w:lang w:val="uk-UA"/>
        </w:rPr>
        <w:t>]</w:t>
      </w:r>
      <w:r w:rsidRPr="0062773A">
        <w:rPr>
          <w:szCs w:val="28"/>
          <w:lang w:val="uk-UA"/>
        </w:rPr>
        <w:t xml:space="preserve"> // Eur. J. Immunol.-2002.-Vol.32, N8.-P. 2208-2217.</w:t>
      </w:r>
      <w:bookmarkEnd w:id="56"/>
      <w:r w:rsidRPr="0062773A">
        <w:rPr>
          <w:szCs w:val="28"/>
          <w:lang w:val="uk-UA"/>
        </w:rPr>
        <w:t xml:space="preserve"> </w:t>
      </w:r>
    </w:p>
    <w:p w:rsidR="00FB2370" w:rsidRPr="0062773A" w:rsidRDefault="00FB2370" w:rsidP="00E1036D">
      <w:pPr>
        <w:numPr>
          <w:ilvl w:val="0"/>
          <w:numId w:val="41"/>
        </w:numPr>
        <w:spacing w:after="0" w:line="360" w:lineRule="auto"/>
        <w:jc w:val="both"/>
        <w:rPr>
          <w:szCs w:val="28"/>
        </w:rPr>
      </w:pPr>
      <w:r w:rsidRPr="00FB2370">
        <w:rPr>
          <w:szCs w:val="28"/>
          <w:lang w:val="en-US"/>
        </w:rPr>
        <w:t>Hishikawa K.</w:t>
      </w:r>
      <w:r>
        <w:rPr>
          <w:szCs w:val="28"/>
          <w:lang w:val="en-US"/>
        </w:rPr>
        <w:t xml:space="preserve"> </w:t>
      </w:r>
      <w:r w:rsidRPr="00FB2370">
        <w:rPr>
          <w:szCs w:val="28"/>
          <w:lang w:val="en-US"/>
        </w:rPr>
        <w:t xml:space="preserve">L-arginin as an antihypertensive agent / Hishikawa K., Nakaki </w:t>
      </w:r>
      <w:r w:rsidRPr="0062773A">
        <w:rPr>
          <w:szCs w:val="28"/>
        </w:rPr>
        <w:t>Т</w:t>
      </w:r>
      <w:r w:rsidRPr="00FB2370">
        <w:rPr>
          <w:szCs w:val="28"/>
          <w:lang w:val="en-US"/>
        </w:rPr>
        <w:t>., Suzuki H. [et al.]</w:t>
      </w:r>
      <w:r>
        <w:rPr>
          <w:szCs w:val="28"/>
          <w:lang w:val="en-US"/>
        </w:rPr>
        <w:t xml:space="preserve"> //</w:t>
      </w:r>
      <w:r w:rsidRPr="00FB2370">
        <w:rPr>
          <w:szCs w:val="28"/>
          <w:lang w:val="en-US"/>
        </w:rPr>
        <w:t xml:space="preserve"> J. cardiovasc. </w:t>
      </w:r>
      <w:r w:rsidRPr="0062773A">
        <w:rPr>
          <w:szCs w:val="28"/>
        </w:rPr>
        <w:t>Pharmacology.- 1992.-Vol. 20 (Suppl. 12).- P. 196-197.</w:t>
      </w:r>
    </w:p>
    <w:p w:rsidR="00FB2370" w:rsidRPr="0062773A" w:rsidRDefault="00FB2370" w:rsidP="00E1036D">
      <w:pPr>
        <w:pStyle w:val="2"/>
        <w:keepNext w:val="0"/>
        <w:numPr>
          <w:ilvl w:val="0"/>
          <w:numId w:val="41"/>
        </w:numPr>
        <w:rPr>
          <w:b/>
          <w:bCs/>
          <w:i/>
        </w:rPr>
      </w:pPr>
      <w:r w:rsidRPr="0062773A">
        <w:rPr>
          <w:rFonts w:eastAsia="Calibri"/>
          <w:b/>
          <w:i/>
        </w:rPr>
        <w:t>Hua Cai</w:t>
      </w:r>
      <w:r>
        <w:rPr>
          <w:rFonts w:eastAsia="Calibri"/>
          <w:b/>
          <w:i/>
          <w:lang w:val="en-US"/>
        </w:rPr>
        <w:t xml:space="preserve">. </w:t>
      </w:r>
      <w:r w:rsidRPr="0062773A">
        <w:rPr>
          <w:rFonts w:eastAsia="Calibri"/>
          <w:b/>
          <w:i/>
        </w:rPr>
        <w:t>Downregulation of Endocardial Nitric Oxide Synthase Expression and Nitric Oxide Production in Atrial Fibrillation.Potential Mechanisms for Atrial Thrombosis and Stroke</w:t>
      </w:r>
      <w:r>
        <w:rPr>
          <w:rFonts w:eastAsia="Calibri"/>
          <w:b/>
          <w:i/>
          <w:lang w:val="en-US"/>
        </w:rPr>
        <w:t xml:space="preserve"> / </w:t>
      </w:r>
      <w:r w:rsidRPr="0062773A">
        <w:rPr>
          <w:rFonts w:eastAsia="Calibri"/>
          <w:b/>
          <w:i/>
        </w:rPr>
        <w:t xml:space="preserve">Hua Cai, MD, PhD; Zongming Li, MD </w:t>
      </w:r>
      <w:r>
        <w:rPr>
          <w:rFonts w:eastAsia="Calibri"/>
          <w:b/>
          <w:i/>
        </w:rPr>
        <w:t>[</w:t>
      </w:r>
      <w:r w:rsidRPr="0062773A">
        <w:rPr>
          <w:rFonts w:eastAsia="Calibri"/>
          <w:b/>
          <w:i/>
        </w:rPr>
        <w:t>et al.</w:t>
      </w:r>
      <w:r>
        <w:rPr>
          <w:rFonts w:eastAsia="Calibri"/>
          <w:b/>
          <w:i/>
        </w:rPr>
        <w:t>]</w:t>
      </w:r>
      <w:r w:rsidRPr="0062773A">
        <w:rPr>
          <w:rFonts w:eastAsia="Calibri"/>
          <w:b/>
          <w:i/>
        </w:rPr>
        <w:t xml:space="preserve"> // Circulation. 2002;106:2854-2858. </w:t>
      </w:r>
    </w:p>
    <w:p w:rsidR="00FB2370" w:rsidRPr="00FB2370" w:rsidRDefault="00FB2370" w:rsidP="00E1036D">
      <w:pPr>
        <w:numPr>
          <w:ilvl w:val="0"/>
          <w:numId w:val="41"/>
        </w:numPr>
        <w:spacing w:after="0" w:line="360" w:lineRule="auto"/>
        <w:jc w:val="both"/>
        <w:rPr>
          <w:bCs/>
          <w:szCs w:val="28"/>
          <w:lang w:val="en-US"/>
        </w:rPr>
      </w:pPr>
      <w:bookmarkStart w:id="57" w:name="_Ref92793489"/>
      <w:r>
        <w:rPr>
          <w:szCs w:val="28"/>
          <w:lang w:val="en-US"/>
        </w:rPr>
        <w:lastRenderedPageBreak/>
        <w:t xml:space="preserve">Hubacek J.A. </w:t>
      </w:r>
      <w:r w:rsidRPr="00FB2370">
        <w:rPr>
          <w:bCs/>
          <w:szCs w:val="28"/>
          <w:lang w:val="en-US"/>
        </w:rPr>
        <w:t>C(-260)--&gt;T polymorphism in the promoter of the CD14 monocyte receptor gene as a risk factor for myocardial infarction</w:t>
      </w:r>
      <w:r>
        <w:rPr>
          <w:bCs/>
          <w:szCs w:val="28"/>
          <w:lang w:val="en-US"/>
        </w:rPr>
        <w:t xml:space="preserve"> / Hubasek J.A., Rothe G., Pitha J.</w:t>
      </w:r>
      <w:r w:rsidRPr="00FB2370">
        <w:rPr>
          <w:bCs/>
          <w:szCs w:val="28"/>
          <w:lang w:val="en-US"/>
        </w:rPr>
        <w:t xml:space="preserve"> [</w:t>
      </w:r>
      <w:r w:rsidRPr="00FB2370">
        <w:rPr>
          <w:szCs w:val="28"/>
          <w:lang w:val="en-US"/>
        </w:rPr>
        <w:t xml:space="preserve">et al.] </w:t>
      </w:r>
      <w:r w:rsidRPr="00FB2370">
        <w:rPr>
          <w:bCs/>
          <w:szCs w:val="28"/>
          <w:lang w:val="en-US"/>
        </w:rPr>
        <w:t>//</w:t>
      </w:r>
      <w:r w:rsidRPr="00FB2370">
        <w:rPr>
          <w:szCs w:val="28"/>
          <w:lang w:val="en-US"/>
        </w:rPr>
        <w:t xml:space="preserve"> Circulation.-1999.-Vol.99, N25.-P.3218-3220.</w:t>
      </w:r>
    </w:p>
    <w:p w:rsidR="00FB2370" w:rsidRPr="0062773A" w:rsidRDefault="00FB2370" w:rsidP="00E1036D">
      <w:pPr>
        <w:pStyle w:val="2"/>
        <w:keepNext w:val="0"/>
        <w:numPr>
          <w:ilvl w:val="0"/>
          <w:numId w:val="41"/>
        </w:numPr>
        <w:rPr>
          <w:b/>
          <w:bCs/>
          <w:i/>
        </w:rPr>
      </w:pPr>
      <w:bookmarkStart w:id="58" w:name="_Ref119687238"/>
      <w:bookmarkEnd w:id="57"/>
      <w:r w:rsidRPr="0062773A">
        <w:rPr>
          <w:b/>
          <w:bCs/>
          <w:i/>
        </w:rPr>
        <w:t>Hwang J.J.</w:t>
      </w:r>
      <w:r>
        <w:rPr>
          <w:b/>
          <w:bCs/>
          <w:i/>
          <w:lang w:val="en-US"/>
        </w:rPr>
        <w:t xml:space="preserve"> </w:t>
      </w:r>
      <w:r w:rsidRPr="0062773A">
        <w:rPr>
          <w:b/>
          <w:bCs/>
          <w:i/>
        </w:rPr>
        <w:t xml:space="preserve">The 27-bp tandem repeat polymorphism in intron 4 of the endothelial nitric oxide synthase gene is not associated with coronary artery disease in a hospital-based Taiwanese population </w:t>
      </w:r>
      <w:r>
        <w:rPr>
          <w:b/>
          <w:bCs/>
          <w:i/>
          <w:lang w:val="en-US"/>
        </w:rPr>
        <w:t xml:space="preserve">/ </w:t>
      </w:r>
      <w:r w:rsidRPr="0062773A">
        <w:rPr>
          <w:b/>
          <w:bCs/>
          <w:i/>
        </w:rPr>
        <w:t xml:space="preserve">Hwang J.J., Tsai C.T., Yeh H.M. </w:t>
      </w:r>
      <w:r>
        <w:rPr>
          <w:b/>
          <w:bCs/>
          <w:i/>
        </w:rPr>
        <w:t>[</w:t>
      </w:r>
      <w:r w:rsidRPr="0062773A">
        <w:rPr>
          <w:b/>
          <w:bCs/>
          <w:i/>
        </w:rPr>
        <w:t>et al.</w:t>
      </w:r>
      <w:r>
        <w:rPr>
          <w:b/>
          <w:bCs/>
          <w:i/>
        </w:rPr>
        <w:t>]</w:t>
      </w:r>
      <w:r w:rsidRPr="0062773A">
        <w:rPr>
          <w:b/>
          <w:bCs/>
          <w:i/>
        </w:rPr>
        <w:t xml:space="preserve"> // Cardiology.- 2002.-Vol.97 N2.-P.67-72.</w:t>
      </w:r>
      <w:bookmarkEnd w:id="58"/>
      <w:r w:rsidRPr="0062773A">
        <w:rPr>
          <w:b/>
          <w:bCs/>
          <w:i/>
        </w:rPr>
        <w:t xml:space="preserve"> </w:t>
      </w:r>
      <w:bookmarkStart w:id="59" w:name="_Ref120652989"/>
    </w:p>
    <w:p w:rsidR="00FB2370" w:rsidRPr="0062773A" w:rsidRDefault="00FB2370" w:rsidP="00E1036D">
      <w:pPr>
        <w:pStyle w:val="2"/>
        <w:keepNext w:val="0"/>
        <w:numPr>
          <w:ilvl w:val="0"/>
          <w:numId w:val="41"/>
        </w:numPr>
        <w:rPr>
          <w:b/>
          <w:bCs/>
          <w:i/>
        </w:rPr>
      </w:pPr>
      <w:r w:rsidRPr="0062773A">
        <w:rPr>
          <w:b/>
          <w:bCs/>
          <w:i/>
        </w:rPr>
        <w:t>Hyndman M.E.</w:t>
      </w:r>
      <w:r>
        <w:rPr>
          <w:b/>
          <w:bCs/>
          <w:i/>
          <w:lang w:val="en-US"/>
        </w:rPr>
        <w:t xml:space="preserve"> </w:t>
      </w:r>
      <w:r w:rsidRPr="0062773A">
        <w:rPr>
          <w:b/>
          <w:i/>
        </w:rPr>
        <w:t>The T-786--&gt;C mutation in endothelial nitric oxide synthase is associated with hypertension /</w:t>
      </w:r>
      <w:r>
        <w:rPr>
          <w:b/>
          <w:i/>
          <w:lang w:val="en-US"/>
        </w:rPr>
        <w:t xml:space="preserve"> </w:t>
      </w:r>
      <w:r w:rsidRPr="0062773A">
        <w:rPr>
          <w:b/>
          <w:bCs/>
          <w:i/>
        </w:rPr>
        <w:t xml:space="preserve">Hyndman M.E., Parsons H.G., Varma S. </w:t>
      </w:r>
      <w:r>
        <w:rPr>
          <w:b/>
          <w:bCs/>
          <w:i/>
        </w:rPr>
        <w:t>[</w:t>
      </w:r>
      <w:r w:rsidRPr="0062773A">
        <w:rPr>
          <w:b/>
          <w:bCs/>
          <w:i/>
        </w:rPr>
        <w:t>et al.</w:t>
      </w:r>
      <w:r>
        <w:rPr>
          <w:b/>
          <w:bCs/>
          <w:i/>
        </w:rPr>
        <w:t>]</w:t>
      </w:r>
      <w:r w:rsidRPr="0062773A">
        <w:rPr>
          <w:b/>
          <w:bCs/>
          <w:i/>
        </w:rPr>
        <w:t xml:space="preserve"> </w:t>
      </w:r>
      <w:r w:rsidRPr="0062773A">
        <w:rPr>
          <w:b/>
          <w:i/>
        </w:rPr>
        <w:t>/</w:t>
      </w:r>
      <w:r>
        <w:rPr>
          <w:b/>
          <w:i/>
          <w:lang w:val="en-US"/>
        </w:rPr>
        <w:t>/</w:t>
      </w:r>
      <w:r w:rsidRPr="0062773A">
        <w:rPr>
          <w:b/>
          <w:i/>
        </w:rPr>
        <w:t xml:space="preserve"> Hypertension.-2002.-Vol.39, N4.-P.919-922.</w:t>
      </w:r>
      <w:bookmarkEnd w:id="59"/>
      <w:r w:rsidRPr="0062773A">
        <w:rPr>
          <w:b/>
          <w:bCs/>
          <w:i/>
        </w:rPr>
        <w:t xml:space="preserve"> </w:t>
      </w:r>
    </w:p>
    <w:p w:rsidR="00FB2370" w:rsidRPr="0062773A" w:rsidRDefault="00FB2370" w:rsidP="00E1036D">
      <w:pPr>
        <w:numPr>
          <w:ilvl w:val="0"/>
          <w:numId w:val="41"/>
        </w:numPr>
        <w:spacing w:after="0" w:line="360" w:lineRule="auto"/>
        <w:jc w:val="both"/>
        <w:rPr>
          <w:szCs w:val="28"/>
        </w:rPr>
      </w:pPr>
      <w:r w:rsidRPr="00FB2370">
        <w:rPr>
          <w:szCs w:val="28"/>
          <w:lang w:val="en-US"/>
        </w:rPr>
        <w:t>Ignarro L.J.</w:t>
      </w:r>
      <w:r>
        <w:rPr>
          <w:szCs w:val="28"/>
          <w:lang w:val="en-US"/>
        </w:rPr>
        <w:t xml:space="preserve"> </w:t>
      </w:r>
      <w:r w:rsidRPr="00FB2370">
        <w:rPr>
          <w:szCs w:val="28"/>
          <w:lang w:val="en-US"/>
        </w:rPr>
        <w:t>Biochemical and pharmacological properties of endothelium-derived relaxing factor and its similarity to nitric oxide radsical /</w:t>
      </w:r>
      <w:r>
        <w:rPr>
          <w:szCs w:val="28"/>
          <w:lang w:val="en-US"/>
        </w:rPr>
        <w:t xml:space="preserve"> </w:t>
      </w:r>
      <w:r w:rsidRPr="00FB2370">
        <w:rPr>
          <w:szCs w:val="28"/>
          <w:lang w:val="en-US"/>
        </w:rPr>
        <w:t>Vasodilatation vascular smooth muscle, peptides, autonomic nerves and endotheliaum, P.M. Vanhoutte (ed.)</w:t>
      </w:r>
      <w:r>
        <w:rPr>
          <w:szCs w:val="28"/>
          <w:lang w:val="en-US"/>
        </w:rPr>
        <w:t xml:space="preserve"> /</w:t>
      </w:r>
      <w:r w:rsidRPr="00FB2370">
        <w:rPr>
          <w:szCs w:val="28"/>
          <w:lang w:val="en-US"/>
        </w:rPr>
        <w:t xml:space="preserve">Ignarro L.J., Byrns R.E., Wood K.S. </w:t>
      </w:r>
      <w:r>
        <w:rPr>
          <w:szCs w:val="28"/>
          <w:lang w:val="en-US"/>
        </w:rPr>
        <w:t xml:space="preserve">// </w:t>
      </w:r>
      <w:r w:rsidRPr="00FB2370">
        <w:rPr>
          <w:szCs w:val="28"/>
          <w:lang w:val="en-US"/>
        </w:rPr>
        <w:t xml:space="preserve"> N.Y.: Raven Press, 1988.- </w:t>
      </w:r>
      <w:r w:rsidRPr="0062773A">
        <w:rPr>
          <w:szCs w:val="28"/>
        </w:rPr>
        <w:t>P. 427-435.</w:t>
      </w:r>
    </w:p>
    <w:p w:rsidR="00FB2370" w:rsidRPr="0062773A" w:rsidRDefault="00FB2370" w:rsidP="00E1036D">
      <w:pPr>
        <w:pStyle w:val="2"/>
        <w:keepNext w:val="0"/>
        <w:numPr>
          <w:ilvl w:val="0"/>
          <w:numId w:val="41"/>
        </w:numPr>
        <w:rPr>
          <w:b/>
          <w:bCs/>
          <w:i/>
        </w:rPr>
      </w:pPr>
      <w:bookmarkStart w:id="60" w:name="_Ref120653318"/>
      <w:r w:rsidRPr="0062773A">
        <w:rPr>
          <w:b/>
          <w:bCs/>
          <w:i/>
        </w:rPr>
        <w:t>Jachymova M.</w:t>
      </w:r>
      <w:r>
        <w:rPr>
          <w:b/>
          <w:bCs/>
          <w:i/>
          <w:lang w:val="en-US"/>
        </w:rPr>
        <w:t xml:space="preserve"> </w:t>
      </w:r>
      <w:r w:rsidRPr="0062773A">
        <w:rPr>
          <w:b/>
          <w:bCs/>
          <w:i/>
        </w:rPr>
        <w:t xml:space="preserve">Association of the Glu298Asp polymorphism in the endothelial nitric oxide synthase gene with essential hypertension resistant to conventional therapy </w:t>
      </w:r>
      <w:r>
        <w:rPr>
          <w:b/>
          <w:bCs/>
          <w:i/>
          <w:lang w:val="en-US"/>
        </w:rPr>
        <w:t>/</w:t>
      </w:r>
      <w:r w:rsidRPr="0062773A">
        <w:rPr>
          <w:b/>
          <w:bCs/>
          <w:i/>
        </w:rPr>
        <w:t>Jachymova M., Horky K., Bultas J.</w:t>
      </w:r>
      <w:r>
        <w:rPr>
          <w:b/>
          <w:bCs/>
          <w:i/>
        </w:rPr>
        <w:t>[</w:t>
      </w:r>
      <w:r w:rsidRPr="0062773A">
        <w:rPr>
          <w:b/>
          <w:bCs/>
          <w:i/>
        </w:rPr>
        <w:t xml:space="preserve"> et al.</w:t>
      </w:r>
      <w:r>
        <w:rPr>
          <w:b/>
          <w:bCs/>
          <w:i/>
        </w:rPr>
        <w:t>]</w:t>
      </w:r>
      <w:r w:rsidRPr="0062773A">
        <w:rPr>
          <w:b/>
          <w:bCs/>
          <w:i/>
        </w:rPr>
        <w:t xml:space="preserve"> // Biochem. Biophys. Res. Commun.- 2001.-Vol.284, N2.-P.426-430.</w:t>
      </w:r>
      <w:bookmarkEnd w:id="60"/>
    </w:p>
    <w:p w:rsidR="00FB2370" w:rsidRPr="0062773A" w:rsidRDefault="00FB2370" w:rsidP="00E1036D">
      <w:pPr>
        <w:numPr>
          <w:ilvl w:val="0"/>
          <w:numId w:val="41"/>
        </w:numPr>
        <w:spacing w:after="0" w:line="360" w:lineRule="auto"/>
        <w:jc w:val="both"/>
        <w:rPr>
          <w:szCs w:val="28"/>
        </w:rPr>
      </w:pPr>
      <w:r w:rsidRPr="00FB2370">
        <w:rPr>
          <w:szCs w:val="28"/>
          <w:lang w:val="en-US"/>
        </w:rPr>
        <w:t>Jonson G.</w:t>
      </w:r>
      <w:r>
        <w:rPr>
          <w:szCs w:val="28"/>
          <w:lang w:val="en-US"/>
        </w:rPr>
        <w:t xml:space="preserve"> </w:t>
      </w:r>
      <w:r w:rsidRPr="00FB2370">
        <w:rPr>
          <w:szCs w:val="28"/>
          <w:lang w:val="en-US"/>
        </w:rPr>
        <w:t>Cardio-protective effects of authentic nitric oxide in myocardial ischemia with reperfusion</w:t>
      </w:r>
      <w:r>
        <w:rPr>
          <w:szCs w:val="28"/>
          <w:lang w:val="en-US"/>
        </w:rPr>
        <w:t xml:space="preserve"> /</w:t>
      </w:r>
      <w:r w:rsidRPr="00FB2370">
        <w:rPr>
          <w:szCs w:val="28"/>
          <w:lang w:val="en-US"/>
        </w:rPr>
        <w:t>Jonson G., Tsai P.S., Lefer A.M.</w:t>
      </w:r>
      <w:r>
        <w:rPr>
          <w:szCs w:val="28"/>
          <w:lang w:val="en-US"/>
        </w:rPr>
        <w:t xml:space="preserve"> </w:t>
      </w:r>
      <w:r w:rsidRPr="00FB2370">
        <w:rPr>
          <w:szCs w:val="28"/>
          <w:lang w:val="en-US"/>
        </w:rPr>
        <w:t xml:space="preserve">// Crit. </w:t>
      </w:r>
      <w:r>
        <w:rPr>
          <w:szCs w:val="28"/>
        </w:rPr>
        <w:t>Care. Med. - 1991. - Vol. 19 (2). -</w:t>
      </w:r>
      <w:r w:rsidRPr="0062773A">
        <w:rPr>
          <w:szCs w:val="28"/>
        </w:rPr>
        <w:t xml:space="preserve"> P. 244-252.</w:t>
      </w:r>
    </w:p>
    <w:p w:rsidR="00FB2370" w:rsidRPr="0062773A" w:rsidRDefault="00FB2370" w:rsidP="00E1036D">
      <w:pPr>
        <w:pStyle w:val="2"/>
        <w:keepNext w:val="0"/>
        <w:numPr>
          <w:ilvl w:val="0"/>
          <w:numId w:val="41"/>
        </w:numPr>
        <w:rPr>
          <w:b/>
          <w:bCs/>
          <w:i/>
        </w:rPr>
      </w:pPr>
      <w:bookmarkStart w:id="61" w:name="_Ref119686116"/>
      <w:r w:rsidRPr="0062773A">
        <w:rPr>
          <w:b/>
          <w:bCs/>
          <w:i/>
        </w:rPr>
        <w:t>Kajiyama N.</w:t>
      </w:r>
      <w:r>
        <w:rPr>
          <w:b/>
          <w:bCs/>
          <w:i/>
          <w:lang w:val="en-US"/>
        </w:rPr>
        <w:t xml:space="preserve"> </w:t>
      </w:r>
      <w:r w:rsidRPr="0062773A">
        <w:rPr>
          <w:b/>
          <w:bCs/>
          <w:i/>
        </w:rPr>
        <w:t>Lack of association between T-786--&gt;C mutation in the 5'-flanking region of the endothelial nitric oxide synthase gene and essential hypertension</w:t>
      </w:r>
      <w:r>
        <w:rPr>
          <w:b/>
          <w:bCs/>
          <w:i/>
          <w:lang w:val="en-US"/>
        </w:rPr>
        <w:t xml:space="preserve"> / </w:t>
      </w:r>
      <w:r w:rsidRPr="0062773A">
        <w:rPr>
          <w:b/>
          <w:bCs/>
          <w:i/>
        </w:rPr>
        <w:t xml:space="preserve">Kajiyama N., Saito Y., Miyamoto Y. </w:t>
      </w:r>
      <w:r>
        <w:rPr>
          <w:b/>
          <w:bCs/>
          <w:i/>
        </w:rPr>
        <w:t>[</w:t>
      </w:r>
      <w:r w:rsidRPr="0062773A">
        <w:rPr>
          <w:b/>
          <w:bCs/>
          <w:i/>
        </w:rPr>
        <w:t>et al.</w:t>
      </w:r>
      <w:r>
        <w:rPr>
          <w:b/>
          <w:bCs/>
          <w:i/>
        </w:rPr>
        <w:t>]</w:t>
      </w:r>
      <w:r w:rsidRPr="0062773A">
        <w:rPr>
          <w:b/>
          <w:bCs/>
          <w:i/>
        </w:rPr>
        <w:t xml:space="preserve">  // Hypertens. Res.- 2000.-Vol.23, N6.-P.561-565.</w:t>
      </w:r>
      <w:bookmarkEnd w:id="61"/>
    </w:p>
    <w:p w:rsidR="00FB2370" w:rsidRPr="0062773A" w:rsidRDefault="00FB2370" w:rsidP="00E1036D">
      <w:pPr>
        <w:pStyle w:val="2"/>
        <w:keepNext w:val="0"/>
        <w:numPr>
          <w:ilvl w:val="0"/>
          <w:numId w:val="41"/>
        </w:numPr>
        <w:rPr>
          <w:b/>
          <w:bCs/>
          <w:i/>
        </w:rPr>
      </w:pPr>
      <w:bookmarkStart w:id="62" w:name="_Ref119687929"/>
      <w:r w:rsidRPr="0062773A">
        <w:rPr>
          <w:b/>
          <w:bCs/>
          <w:i/>
        </w:rPr>
        <w:t>Karvonen J.</w:t>
      </w:r>
      <w:r>
        <w:rPr>
          <w:b/>
          <w:bCs/>
          <w:i/>
          <w:lang w:val="en-US"/>
        </w:rPr>
        <w:t xml:space="preserve"> </w:t>
      </w:r>
      <w:r w:rsidRPr="0062773A">
        <w:rPr>
          <w:b/>
          <w:bCs/>
          <w:i/>
        </w:rPr>
        <w:t xml:space="preserve">Endothelial nitric oxide synthase gene Glu298Asp polymorphism and blood pressure, left ventricular mass and carotid artery atherosclerosis in a population-based cohort </w:t>
      </w:r>
      <w:r>
        <w:rPr>
          <w:b/>
          <w:bCs/>
          <w:i/>
          <w:lang w:val="en-US"/>
        </w:rPr>
        <w:t xml:space="preserve">/ </w:t>
      </w:r>
      <w:r w:rsidRPr="0062773A">
        <w:rPr>
          <w:b/>
          <w:bCs/>
          <w:i/>
        </w:rPr>
        <w:t xml:space="preserve">Karvonen J., Kauma H., Kervinen K. </w:t>
      </w:r>
      <w:r>
        <w:rPr>
          <w:b/>
          <w:bCs/>
          <w:i/>
        </w:rPr>
        <w:t>[</w:t>
      </w:r>
      <w:r w:rsidRPr="0062773A">
        <w:rPr>
          <w:b/>
          <w:bCs/>
          <w:i/>
        </w:rPr>
        <w:t>et al.</w:t>
      </w:r>
      <w:r>
        <w:rPr>
          <w:b/>
          <w:bCs/>
          <w:i/>
        </w:rPr>
        <w:t>]</w:t>
      </w:r>
      <w:r w:rsidRPr="0062773A">
        <w:rPr>
          <w:b/>
          <w:bCs/>
          <w:i/>
        </w:rPr>
        <w:t xml:space="preserve"> // J. Intern. Med.- 2002.-Vol.251, N2.-P.102-110.</w:t>
      </w:r>
      <w:bookmarkEnd w:id="62"/>
    </w:p>
    <w:p w:rsidR="00FB2370" w:rsidRPr="0062773A" w:rsidRDefault="00FB2370" w:rsidP="00E1036D">
      <w:pPr>
        <w:pStyle w:val="2"/>
        <w:keepNext w:val="0"/>
        <w:numPr>
          <w:ilvl w:val="0"/>
          <w:numId w:val="41"/>
        </w:numPr>
        <w:rPr>
          <w:b/>
          <w:bCs/>
          <w:i/>
        </w:rPr>
      </w:pPr>
      <w:bookmarkStart w:id="63" w:name="_Ref120618239"/>
      <w:bookmarkStart w:id="64" w:name="_Ref120033175"/>
      <w:bookmarkStart w:id="65" w:name="_Ref144386584"/>
      <w:r w:rsidRPr="0062773A">
        <w:rPr>
          <w:b/>
          <w:bCs/>
          <w:i/>
        </w:rPr>
        <w:t>Kishi T.</w:t>
      </w:r>
      <w:r>
        <w:rPr>
          <w:b/>
          <w:bCs/>
          <w:i/>
          <w:lang w:val="en-US"/>
        </w:rPr>
        <w:t xml:space="preserve"> </w:t>
      </w:r>
      <w:r w:rsidRPr="0062773A">
        <w:rPr>
          <w:b/>
          <w:bCs/>
          <w:i/>
        </w:rPr>
        <w:t xml:space="preserve">Overexpression of eNOS in the RVLM causes hypotension and bradycardia via GABA release </w:t>
      </w:r>
      <w:r>
        <w:rPr>
          <w:b/>
          <w:bCs/>
          <w:i/>
          <w:lang w:val="en-US"/>
        </w:rPr>
        <w:t xml:space="preserve">/ </w:t>
      </w:r>
      <w:r w:rsidRPr="0062773A">
        <w:rPr>
          <w:b/>
          <w:bCs/>
          <w:i/>
        </w:rPr>
        <w:t xml:space="preserve">Kishi T., Hirooka Y., Sakai K. </w:t>
      </w:r>
      <w:r>
        <w:rPr>
          <w:b/>
          <w:bCs/>
          <w:i/>
        </w:rPr>
        <w:t>[</w:t>
      </w:r>
      <w:r w:rsidRPr="0062773A">
        <w:rPr>
          <w:b/>
          <w:bCs/>
          <w:i/>
        </w:rPr>
        <w:t>et al.</w:t>
      </w:r>
      <w:r>
        <w:rPr>
          <w:b/>
          <w:bCs/>
          <w:i/>
        </w:rPr>
        <w:t>]</w:t>
      </w:r>
      <w:r w:rsidRPr="0062773A">
        <w:rPr>
          <w:b/>
          <w:bCs/>
          <w:i/>
        </w:rPr>
        <w:t xml:space="preserve"> // Hypertension.- 2001.-Vol. 38, N4.-P.896-901.</w:t>
      </w:r>
      <w:bookmarkEnd w:id="63"/>
    </w:p>
    <w:p w:rsidR="00FB2370" w:rsidRPr="0062773A" w:rsidRDefault="00FB2370" w:rsidP="00E1036D">
      <w:pPr>
        <w:pStyle w:val="2"/>
        <w:keepNext w:val="0"/>
        <w:numPr>
          <w:ilvl w:val="0"/>
          <w:numId w:val="41"/>
        </w:numPr>
        <w:rPr>
          <w:b/>
          <w:bCs/>
          <w:i/>
        </w:rPr>
      </w:pPr>
      <w:r>
        <w:rPr>
          <w:b/>
          <w:bCs/>
          <w:i/>
        </w:rPr>
        <w:lastRenderedPageBreak/>
        <w:t>Kubota I.</w:t>
      </w:r>
      <w:r>
        <w:rPr>
          <w:b/>
          <w:bCs/>
          <w:i/>
          <w:lang w:val="en-US"/>
        </w:rPr>
        <w:t xml:space="preserve"> </w:t>
      </w:r>
      <w:r w:rsidRPr="0062773A">
        <w:rPr>
          <w:b/>
          <w:bCs/>
          <w:i/>
        </w:rPr>
        <w:t xml:space="preserve"> Increased susceptibility to development of triggered activity in myocytes from mice with targeted disruption of endothelial nitric oxide synthase </w:t>
      </w:r>
      <w:r>
        <w:rPr>
          <w:b/>
          <w:bCs/>
          <w:i/>
          <w:lang w:val="en-US"/>
        </w:rPr>
        <w:t xml:space="preserve">/ </w:t>
      </w:r>
      <w:r w:rsidRPr="0062773A">
        <w:rPr>
          <w:b/>
          <w:bCs/>
          <w:i/>
        </w:rPr>
        <w:t xml:space="preserve">Kubota I., Han X., Opel D.J. </w:t>
      </w:r>
      <w:r>
        <w:rPr>
          <w:b/>
          <w:bCs/>
          <w:i/>
        </w:rPr>
        <w:t>[</w:t>
      </w:r>
      <w:r w:rsidRPr="0062773A">
        <w:rPr>
          <w:b/>
          <w:bCs/>
          <w:i/>
        </w:rPr>
        <w:t>et al.</w:t>
      </w:r>
      <w:r>
        <w:rPr>
          <w:b/>
          <w:bCs/>
          <w:i/>
        </w:rPr>
        <w:t>]</w:t>
      </w:r>
      <w:r w:rsidRPr="0062773A">
        <w:rPr>
          <w:b/>
          <w:bCs/>
          <w:i/>
        </w:rPr>
        <w:t xml:space="preserve"> // J. Mol. Cell. Cardiol.- 2000.-Vol.32, N7.-P.1239-1248.</w:t>
      </w:r>
      <w:bookmarkEnd w:id="64"/>
    </w:p>
    <w:p w:rsidR="00FB2370" w:rsidRPr="0062773A" w:rsidRDefault="00FB2370" w:rsidP="00E1036D">
      <w:pPr>
        <w:numPr>
          <w:ilvl w:val="0"/>
          <w:numId w:val="41"/>
        </w:numPr>
        <w:spacing w:after="0" w:line="360" w:lineRule="auto"/>
        <w:jc w:val="both"/>
        <w:rPr>
          <w:bCs/>
          <w:szCs w:val="28"/>
        </w:rPr>
      </w:pPr>
      <w:r w:rsidRPr="00FB2370">
        <w:rPr>
          <w:szCs w:val="28"/>
          <w:lang w:val="en-US"/>
        </w:rPr>
        <w:t>Kyriakou T.</w:t>
      </w:r>
      <w:r>
        <w:rPr>
          <w:szCs w:val="28"/>
          <w:lang w:val="en-US"/>
        </w:rPr>
        <w:t xml:space="preserve"> </w:t>
      </w:r>
      <w:r w:rsidRPr="00FB2370">
        <w:rPr>
          <w:bCs/>
          <w:szCs w:val="28"/>
          <w:lang w:val="en-US"/>
        </w:rPr>
        <w:t xml:space="preserve">Genotypic effect of the </w:t>
      </w:r>
      <w:r w:rsidRPr="00FB2370">
        <w:rPr>
          <w:szCs w:val="28"/>
          <w:lang w:val="en-US"/>
        </w:rPr>
        <w:t>-</w:t>
      </w:r>
      <w:r w:rsidRPr="00FB2370">
        <w:rPr>
          <w:bCs/>
          <w:szCs w:val="28"/>
          <w:lang w:val="en-US"/>
        </w:rPr>
        <w:t xml:space="preserve">565C&gt;T polymorphism in the ABCA1 gene promoter on ABCA1 expression and severity of atherosclerosis </w:t>
      </w:r>
      <w:r>
        <w:rPr>
          <w:bCs/>
          <w:szCs w:val="28"/>
          <w:lang w:val="en-US"/>
        </w:rPr>
        <w:t xml:space="preserve"> / </w:t>
      </w:r>
      <w:r w:rsidRPr="00FB2370">
        <w:rPr>
          <w:szCs w:val="28"/>
          <w:lang w:val="en-US"/>
        </w:rPr>
        <w:t xml:space="preserve">Kyriakou T., Hodgkinson C., Pontefract David E. [et al.] </w:t>
      </w:r>
      <w:r w:rsidRPr="00FB2370">
        <w:rPr>
          <w:bCs/>
          <w:szCs w:val="28"/>
          <w:lang w:val="en-US"/>
        </w:rPr>
        <w:t xml:space="preserve">// Arterioscler. </w:t>
      </w:r>
      <w:r w:rsidRPr="0062773A">
        <w:rPr>
          <w:bCs/>
          <w:szCs w:val="28"/>
        </w:rPr>
        <w:t>Thromb. Vasc. Biol.-2005.-Vol.25.-P.418-423.</w:t>
      </w:r>
      <w:bookmarkEnd w:id="65"/>
    </w:p>
    <w:p w:rsidR="00FB2370" w:rsidRPr="0062773A" w:rsidRDefault="00FB2370" w:rsidP="00E1036D">
      <w:pPr>
        <w:pStyle w:val="2"/>
        <w:keepNext w:val="0"/>
        <w:numPr>
          <w:ilvl w:val="0"/>
          <w:numId w:val="41"/>
        </w:numPr>
        <w:rPr>
          <w:b/>
          <w:bCs/>
          <w:i/>
        </w:rPr>
      </w:pPr>
      <w:bookmarkStart w:id="66" w:name="_Ref120032472"/>
      <w:r w:rsidRPr="0062773A">
        <w:rPr>
          <w:b/>
          <w:bCs/>
          <w:i/>
        </w:rPr>
        <w:t>Lacolley P.</w:t>
      </w:r>
      <w:r>
        <w:rPr>
          <w:b/>
          <w:bCs/>
          <w:i/>
          <w:lang w:val="en-US"/>
        </w:rPr>
        <w:t xml:space="preserve"> </w:t>
      </w:r>
      <w:r w:rsidRPr="0062773A">
        <w:rPr>
          <w:b/>
          <w:bCs/>
          <w:i/>
        </w:rPr>
        <w:t xml:space="preserve">Nitric oxide synthase gene polymorphisms, blood pressure and aortic stiffness in normotensive and hypertensive subjects /Lacolley P., Gautier S., Poirier O. </w:t>
      </w:r>
      <w:r>
        <w:rPr>
          <w:b/>
          <w:bCs/>
          <w:i/>
        </w:rPr>
        <w:t>[</w:t>
      </w:r>
      <w:r w:rsidRPr="0062773A">
        <w:rPr>
          <w:b/>
          <w:bCs/>
          <w:i/>
        </w:rPr>
        <w:t>et al.</w:t>
      </w:r>
      <w:r>
        <w:rPr>
          <w:b/>
          <w:bCs/>
          <w:i/>
        </w:rPr>
        <w:t>]</w:t>
      </w:r>
      <w:r w:rsidRPr="0062773A">
        <w:rPr>
          <w:b/>
          <w:bCs/>
          <w:i/>
        </w:rPr>
        <w:t xml:space="preserve"> </w:t>
      </w:r>
      <w:r>
        <w:rPr>
          <w:b/>
          <w:bCs/>
          <w:i/>
          <w:lang w:val="en-US"/>
        </w:rPr>
        <w:t xml:space="preserve"> </w:t>
      </w:r>
      <w:r w:rsidRPr="0062773A">
        <w:rPr>
          <w:b/>
          <w:bCs/>
          <w:i/>
        </w:rPr>
        <w:t>/</w:t>
      </w:r>
      <w:r>
        <w:rPr>
          <w:b/>
          <w:bCs/>
          <w:i/>
          <w:lang w:val="en-US"/>
        </w:rPr>
        <w:t>/</w:t>
      </w:r>
      <w:r w:rsidRPr="0062773A">
        <w:rPr>
          <w:b/>
          <w:bCs/>
          <w:i/>
        </w:rPr>
        <w:t xml:space="preserve"> J. Hypertens.- 1998.-Vol.16, N1.-P.31-35.</w:t>
      </w:r>
      <w:bookmarkEnd w:id="66"/>
    </w:p>
    <w:p w:rsidR="00FB2370" w:rsidRPr="0062773A" w:rsidRDefault="00FB2370" w:rsidP="00E1036D">
      <w:pPr>
        <w:pStyle w:val="2"/>
        <w:keepNext w:val="0"/>
        <w:numPr>
          <w:ilvl w:val="0"/>
          <w:numId w:val="41"/>
        </w:numPr>
        <w:rPr>
          <w:b/>
          <w:bCs/>
          <w:i/>
        </w:rPr>
      </w:pPr>
      <w:bookmarkStart w:id="67" w:name="_Ref119688483"/>
      <w:r w:rsidRPr="0062773A">
        <w:rPr>
          <w:b/>
          <w:bCs/>
          <w:i/>
        </w:rPr>
        <w:t>Leeson C.P.M.</w:t>
      </w:r>
      <w:r>
        <w:rPr>
          <w:b/>
          <w:bCs/>
          <w:i/>
          <w:lang w:val="en-US"/>
        </w:rPr>
        <w:t xml:space="preserve"> </w:t>
      </w:r>
      <w:r w:rsidRPr="0062773A">
        <w:rPr>
          <w:b/>
          <w:bCs/>
          <w:i/>
        </w:rPr>
        <w:t xml:space="preserve">Glu298Asp endothelial nitric oxide syntase gene polymorphysm interacts with environmental and dietary factors to influence endothelial function </w:t>
      </w:r>
      <w:r>
        <w:rPr>
          <w:b/>
          <w:bCs/>
          <w:i/>
          <w:lang w:val="en-US"/>
        </w:rPr>
        <w:t xml:space="preserve">/ </w:t>
      </w:r>
      <w:r w:rsidRPr="0062773A">
        <w:rPr>
          <w:b/>
          <w:bCs/>
          <w:i/>
        </w:rPr>
        <w:t xml:space="preserve">Leeson C.P.M., Hingorani A.D., Mullen M.J. </w:t>
      </w:r>
      <w:r>
        <w:rPr>
          <w:b/>
          <w:bCs/>
          <w:i/>
        </w:rPr>
        <w:t>[</w:t>
      </w:r>
      <w:r w:rsidRPr="0062773A">
        <w:rPr>
          <w:b/>
          <w:bCs/>
          <w:i/>
        </w:rPr>
        <w:t>et al.</w:t>
      </w:r>
      <w:r>
        <w:rPr>
          <w:b/>
          <w:bCs/>
          <w:i/>
        </w:rPr>
        <w:t>]</w:t>
      </w:r>
      <w:r w:rsidRPr="0062773A">
        <w:rPr>
          <w:b/>
          <w:bCs/>
          <w:i/>
        </w:rPr>
        <w:t xml:space="preserve"> // Circ. Res.-2002.-Vol.90.-P.1153-1158.</w:t>
      </w:r>
      <w:bookmarkEnd w:id="67"/>
    </w:p>
    <w:p w:rsidR="00FB2370" w:rsidRPr="0062773A" w:rsidRDefault="00FB2370" w:rsidP="00E1036D">
      <w:pPr>
        <w:pStyle w:val="2"/>
        <w:keepNext w:val="0"/>
        <w:numPr>
          <w:ilvl w:val="0"/>
          <w:numId w:val="41"/>
        </w:numPr>
        <w:rPr>
          <w:b/>
          <w:bCs/>
          <w:i/>
        </w:rPr>
      </w:pPr>
      <w:bookmarkStart w:id="68" w:name="_Ref119687941"/>
      <w:r w:rsidRPr="0062773A">
        <w:rPr>
          <w:b/>
          <w:bCs/>
          <w:i/>
        </w:rPr>
        <w:t>Lembo G.</w:t>
      </w:r>
      <w:r>
        <w:rPr>
          <w:b/>
          <w:bCs/>
          <w:i/>
          <w:lang w:val="en-US"/>
        </w:rPr>
        <w:t xml:space="preserve"> </w:t>
      </w:r>
      <w:r w:rsidRPr="0062773A">
        <w:rPr>
          <w:b/>
          <w:bCs/>
          <w:i/>
        </w:rPr>
        <w:t xml:space="preserve">A common variant of endothelial nitric oxide synthase (Glu298Asp) is an independent risk factor for carotid atherosclerosis </w:t>
      </w:r>
      <w:r>
        <w:rPr>
          <w:b/>
          <w:bCs/>
          <w:i/>
          <w:lang w:val="en-US"/>
        </w:rPr>
        <w:t xml:space="preserve">/ </w:t>
      </w:r>
      <w:r w:rsidRPr="0062773A">
        <w:rPr>
          <w:b/>
          <w:bCs/>
          <w:i/>
        </w:rPr>
        <w:t xml:space="preserve">Lembo G., De Luca N., Battagli C. </w:t>
      </w:r>
      <w:r>
        <w:rPr>
          <w:b/>
          <w:bCs/>
          <w:i/>
        </w:rPr>
        <w:t>[</w:t>
      </w:r>
      <w:r w:rsidRPr="0062773A">
        <w:rPr>
          <w:b/>
          <w:bCs/>
          <w:i/>
        </w:rPr>
        <w:t>et al.</w:t>
      </w:r>
      <w:r>
        <w:rPr>
          <w:b/>
          <w:bCs/>
          <w:i/>
        </w:rPr>
        <w:t>]</w:t>
      </w:r>
      <w:r w:rsidRPr="0062773A">
        <w:rPr>
          <w:b/>
          <w:bCs/>
          <w:i/>
        </w:rPr>
        <w:t xml:space="preserve"> // Stroke.- 2001.-Vol.32, N3.-P.735-740.</w:t>
      </w:r>
      <w:bookmarkEnd w:id="68"/>
    </w:p>
    <w:p w:rsidR="00FB2370" w:rsidRPr="00FB2370" w:rsidRDefault="00FB2370" w:rsidP="00E1036D">
      <w:pPr>
        <w:numPr>
          <w:ilvl w:val="0"/>
          <w:numId w:val="41"/>
        </w:numPr>
        <w:spacing w:after="0" w:line="360" w:lineRule="auto"/>
        <w:jc w:val="both"/>
        <w:rPr>
          <w:szCs w:val="28"/>
          <w:lang w:val="en-US"/>
        </w:rPr>
      </w:pPr>
      <w:bookmarkStart w:id="69" w:name="_Ref120654278"/>
      <w:r w:rsidRPr="00FB2370">
        <w:rPr>
          <w:szCs w:val="28"/>
          <w:lang w:val="en-US"/>
        </w:rPr>
        <w:t>Li R.</w:t>
      </w:r>
      <w:r>
        <w:rPr>
          <w:szCs w:val="28"/>
          <w:lang w:val="en-US"/>
        </w:rPr>
        <w:t xml:space="preserve"> </w:t>
      </w:r>
      <w:r w:rsidRPr="00FB2370">
        <w:rPr>
          <w:szCs w:val="28"/>
          <w:lang w:val="en-US"/>
        </w:rPr>
        <w:t xml:space="preserve">Relation of endothelial nitric oxide synthase gene to plasma nitric oxide level, endothelial function, and blood pressure in African Americans </w:t>
      </w:r>
      <w:r>
        <w:rPr>
          <w:szCs w:val="28"/>
          <w:lang w:val="en-US"/>
        </w:rPr>
        <w:t xml:space="preserve">/ </w:t>
      </w:r>
      <w:r w:rsidRPr="00FB2370">
        <w:rPr>
          <w:szCs w:val="28"/>
          <w:lang w:val="en-US"/>
        </w:rPr>
        <w:t>Li R., Lyn D., Lapu-Bula R. [et al.] // Amer. J. Hypertens.-2004.-Vol.17, N7.-P.560-567.</w:t>
      </w:r>
      <w:bookmarkEnd w:id="69"/>
    </w:p>
    <w:p w:rsidR="00FB2370" w:rsidRPr="0062773A" w:rsidRDefault="00FB2370" w:rsidP="00E1036D">
      <w:pPr>
        <w:numPr>
          <w:ilvl w:val="0"/>
          <w:numId w:val="41"/>
        </w:numPr>
        <w:spacing w:before="40" w:after="40" w:line="360" w:lineRule="auto"/>
        <w:jc w:val="both"/>
        <w:rPr>
          <w:szCs w:val="28"/>
        </w:rPr>
      </w:pPr>
      <w:r w:rsidRPr="00FB2370">
        <w:rPr>
          <w:szCs w:val="28"/>
          <w:lang w:val="en-US"/>
        </w:rPr>
        <w:t xml:space="preserve"> Liu K</w:t>
      </w:r>
      <w:r>
        <w:rPr>
          <w:szCs w:val="28"/>
          <w:lang w:val="en-US"/>
        </w:rPr>
        <w:t xml:space="preserve">. </w:t>
      </w:r>
      <w:r w:rsidRPr="00FB2370">
        <w:rPr>
          <w:szCs w:val="28"/>
          <w:lang w:val="en-US"/>
        </w:rPr>
        <w:t>A Missense Mutation of the eNOS Gene in Patients with Coronary Heart Disease and Its Possible Interaction with ACE I/D Gene Polymorphism for Coronary Risk.</w:t>
      </w:r>
      <w:r>
        <w:rPr>
          <w:szCs w:val="28"/>
          <w:lang w:val="en-US"/>
        </w:rPr>
        <w:t xml:space="preserve"> / </w:t>
      </w:r>
      <w:r w:rsidRPr="00FB2370">
        <w:rPr>
          <w:szCs w:val="28"/>
          <w:lang w:val="en-US"/>
        </w:rPr>
        <w:t xml:space="preserve">Liu K., Bai H., Saku K. [et al.] </w:t>
      </w:r>
      <w:r>
        <w:rPr>
          <w:szCs w:val="28"/>
          <w:lang w:val="en-US"/>
        </w:rPr>
        <w:t xml:space="preserve">// </w:t>
      </w:r>
      <w:r w:rsidRPr="00FB2370">
        <w:rPr>
          <w:szCs w:val="28"/>
          <w:lang w:val="en-US"/>
        </w:rPr>
        <w:t xml:space="preserve">Am Coll Cardiol. </w:t>
      </w:r>
      <w:r w:rsidRPr="0062773A">
        <w:rPr>
          <w:szCs w:val="28"/>
        </w:rPr>
        <w:t>46</w:t>
      </w:r>
      <w:r w:rsidRPr="0062773A">
        <w:rPr>
          <w:szCs w:val="28"/>
          <w:vertAlign w:val="superscript"/>
        </w:rPr>
        <w:t>lh</w:t>
      </w:r>
      <w:r w:rsidRPr="0062773A">
        <w:rPr>
          <w:szCs w:val="28"/>
        </w:rPr>
        <w:t xml:space="preserve"> An Scientific Session 1997; Abstr: 941-947.</w:t>
      </w:r>
    </w:p>
    <w:p w:rsidR="00FB2370" w:rsidRPr="0062773A" w:rsidRDefault="00FB2370" w:rsidP="00E1036D">
      <w:pPr>
        <w:pStyle w:val="2"/>
        <w:keepNext w:val="0"/>
        <w:numPr>
          <w:ilvl w:val="0"/>
          <w:numId w:val="41"/>
        </w:numPr>
        <w:rPr>
          <w:b/>
          <w:bCs/>
          <w:i/>
        </w:rPr>
      </w:pPr>
      <w:bookmarkStart w:id="70" w:name="_Ref120654634"/>
      <w:r w:rsidRPr="0062773A">
        <w:rPr>
          <w:b/>
          <w:bCs/>
          <w:i/>
        </w:rPr>
        <w:t>Loke K.E.</w:t>
      </w:r>
      <w:r>
        <w:rPr>
          <w:b/>
          <w:bCs/>
          <w:i/>
          <w:lang w:val="en-US"/>
        </w:rPr>
        <w:t xml:space="preserve"> </w:t>
      </w:r>
      <w:r w:rsidRPr="0062773A">
        <w:rPr>
          <w:b/>
          <w:bCs/>
          <w:i/>
        </w:rPr>
        <w:t xml:space="preserve">Potential role of eNOS in the therapeutic control of myocardial oxygen consumption by ACE inhibitors and amlodipine </w:t>
      </w:r>
      <w:r>
        <w:rPr>
          <w:b/>
          <w:bCs/>
          <w:i/>
          <w:lang w:val="en-US"/>
        </w:rPr>
        <w:t xml:space="preserve">/ </w:t>
      </w:r>
      <w:r w:rsidRPr="0062773A">
        <w:rPr>
          <w:b/>
          <w:bCs/>
          <w:i/>
        </w:rPr>
        <w:t xml:space="preserve">Loke K.E., Messina E.J., Shesely E.G. </w:t>
      </w:r>
      <w:r>
        <w:rPr>
          <w:b/>
          <w:bCs/>
          <w:i/>
        </w:rPr>
        <w:t>[et al.]</w:t>
      </w:r>
      <w:r>
        <w:rPr>
          <w:b/>
          <w:bCs/>
          <w:i/>
          <w:lang w:val="en-US"/>
        </w:rPr>
        <w:t xml:space="preserve"> </w:t>
      </w:r>
      <w:r w:rsidRPr="0062773A">
        <w:rPr>
          <w:b/>
          <w:bCs/>
          <w:i/>
        </w:rPr>
        <w:t>// Cardiovasc. Res.- 2001.-Vol.49, N1.-P.86-93.</w:t>
      </w:r>
      <w:bookmarkEnd w:id="70"/>
    </w:p>
    <w:p w:rsidR="00FB2370" w:rsidRPr="00FB2370" w:rsidRDefault="00FB2370" w:rsidP="00E1036D">
      <w:pPr>
        <w:numPr>
          <w:ilvl w:val="0"/>
          <w:numId w:val="41"/>
        </w:numPr>
        <w:spacing w:after="0" w:line="360" w:lineRule="auto"/>
        <w:jc w:val="both"/>
        <w:rPr>
          <w:szCs w:val="28"/>
          <w:lang w:val="en-US"/>
        </w:rPr>
      </w:pPr>
      <w:r w:rsidRPr="00FB2370">
        <w:rPr>
          <w:szCs w:val="28"/>
          <w:lang w:val="en-US"/>
        </w:rPr>
        <w:t xml:space="preserve">Luscher Th. Imbalance of endothelium-derived relaxing and contracting factors a new concept in hypertension </w:t>
      </w:r>
      <w:r>
        <w:rPr>
          <w:szCs w:val="28"/>
          <w:lang w:val="en-US"/>
        </w:rPr>
        <w:t xml:space="preserve"> / </w:t>
      </w:r>
      <w:r w:rsidRPr="00FB2370">
        <w:rPr>
          <w:szCs w:val="28"/>
          <w:lang w:val="en-US"/>
        </w:rPr>
        <w:t>Luscher Th. //Amer. J. Hypertension. - 1990. - № 3. - P. 317-326.</w:t>
      </w:r>
    </w:p>
    <w:p w:rsidR="00FB2370" w:rsidRPr="0062773A" w:rsidRDefault="00FB2370" w:rsidP="00E1036D">
      <w:pPr>
        <w:numPr>
          <w:ilvl w:val="0"/>
          <w:numId w:val="41"/>
        </w:numPr>
        <w:spacing w:after="0" w:line="360" w:lineRule="auto"/>
        <w:jc w:val="both"/>
        <w:rPr>
          <w:szCs w:val="28"/>
        </w:rPr>
      </w:pPr>
      <w:r w:rsidRPr="00FB2370">
        <w:rPr>
          <w:szCs w:val="28"/>
          <w:lang w:val="en-US"/>
        </w:rPr>
        <w:t>Luscher Th.</w:t>
      </w:r>
      <w:r>
        <w:rPr>
          <w:szCs w:val="28"/>
          <w:lang w:val="en-US"/>
        </w:rPr>
        <w:t xml:space="preserve"> </w:t>
      </w:r>
      <w:r w:rsidRPr="00FB2370">
        <w:rPr>
          <w:szCs w:val="28"/>
          <w:lang w:val="en-US"/>
        </w:rPr>
        <w:t xml:space="preserve"> Endothelium derived contracting factors </w:t>
      </w:r>
      <w:r>
        <w:rPr>
          <w:szCs w:val="28"/>
          <w:lang w:val="en-US"/>
        </w:rPr>
        <w:t xml:space="preserve">/ </w:t>
      </w:r>
      <w:r w:rsidRPr="00FB2370">
        <w:rPr>
          <w:szCs w:val="28"/>
          <w:lang w:val="en-US"/>
        </w:rPr>
        <w:t xml:space="preserve">Luscher Th., Boulanger </w:t>
      </w:r>
      <w:r w:rsidRPr="0062773A">
        <w:rPr>
          <w:szCs w:val="28"/>
        </w:rPr>
        <w:t>С</w:t>
      </w:r>
      <w:r w:rsidRPr="00FB2370">
        <w:rPr>
          <w:szCs w:val="28"/>
          <w:lang w:val="en-US"/>
        </w:rPr>
        <w:t>., Dohi Y.</w:t>
      </w:r>
      <w:r>
        <w:rPr>
          <w:szCs w:val="28"/>
          <w:lang w:val="en-US"/>
        </w:rPr>
        <w:t xml:space="preserve"> [et.al.]</w:t>
      </w:r>
      <w:r w:rsidRPr="00FB2370">
        <w:rPr>
          <w:szCs w:val="28"/>
          <w:lang w:val="en-US"/>
        </w:rPr>
        <w:t xml:space="preserve"> // Hypertension. - 1991. - № 19. </w:t>
      </w:r>
      <w:r w:rsidRPr="0062773A">
        <w:rPr>
          <w:szCs w:val="28"/>
        </w:rPr>
        <w:t>P. 117.</w:t>
      </w:r>
    </w:p>
    <w:p w:rsidR="00FB2370" w:rsidRPr="0062773A" w:rsidRDefault="00FB2370" w:rsidP="00E1036D">
      <w:pPr>
        <w:numPr>
          <w:ilvl w:val="0"/>
          <w:numId w:val="41"/>
        </w:numPr>
        <w:spacing w:after="0" w:line="360" w:lineRule="auto"/>
        <w:jc w:val="both"/>
        <w:rPr>
          <w:szCs w:val="28"/>
        </w:rPr>
      </w:pPr>
      <w:r w:rsidRPr="00FB2370">
        <w:rPr>
          <w:szCs w:val="28"/>
          <w:lang w:val="en-US"/>
        </w:rPr>
        <w:t>Luscher Th.</w:t>
      </w:r>
      <w:r>
        <w:rPr>
          <w:szCs w:val="28"/>
          <w:lang w:val="en-US"/>
        </w:rPr>
        <w:t xml:space="preserve"> </w:t>
      </w:r>
      <w:r w:rsidRPr="00FB2370">
        <w:rPr>
          <w:szCs w:val="28"/>
          <w:lang w:val="en-US"/>
        </w:rPr>
        <w:t xml:space="preserve">Endothelium dysfunction in the coronary circulation </w:t>
      </w:r>
      <w:r>
        <w:rPr>
          <w:szCs w:val="28"/>
          <w:lang w:val="en-US"/>
        </w:rPr>
        <w:t>/</w:t>
      </w:r>
      <w:r w:rsidRPr="00FB2370">
        <w:rPr>
          <w:szCs w:val="28"/>
          <w:lang w:val="en-US"/>
        </w:rPr>
        <w:t xml:space="preserve">Luscher Th., Noll G. </w:t>
      </w:r>
      <w:r>
        <w:rPr>
          <w:szCs w:val="28"/>
          <w:lang w:val="en-US"/>
        </w:rPr>
        <w:t xml:space="preserve"> </w:t>
      </w:r>
      <w:r w:rsidRPr="0062773A">
        <w:rPr>
          <w:szCs w:val="28"/>
        </w:rPr>
        <w:t>/</w:t>
      </w:r>
      <w:r>
        <w:rPr>
          <w:szCs w:val="28"/>
        </w:rPr>
        <w:t>/ J. cardiovasc. Pharmacology. -</w:t>
      </w:r>
      <w:r w:rsidRPr="0062773A">
        <w:rPr>
          <w:szCs w:val="28"/>
        </w:rPr>
        <w:t xml:space="preserve"> 1994. Vol. 24, №3.</w:t>
      </w:r>
      <w:r>
        <w:rPr>
          <w:szCs w:val="28"/>
        </w:rPr>
        <w:t xml:space="preserve"> </w:t>
      </w:r>
      <w:r w:rsidRPr="0062773A">
        <w:rPr>
          <w:szCs w:val="28"/>
        </w:rPr>
        <w:t>-P. 16-26.</w:t>
      </w:r>
    </w:p>
    <w:p w:rsidR="00FB2370" w:rsidRPr="0062773A" w:rsidRDefault="00FB2370" w:rsidP="00E1036D">
      <w:pPr>
        <w:numPr>
          <w:ilvl w:val="0"/>
          <w:numId w:val="41"/>
        </w:numPr>
        <w:spacing w:after="0" w:line="360" w:lineRule="auto"/>
        <w:jc w:val="both"/>
        <w:rPr>
          <w:szCs w:val="28"/>
        </w:rPr>
      </w:pPr>
      <w:r w:rsidRPr="00FB2370">
        <w:rPr>
          <w:szCs w:val="28"/>
          <w:lang w:val="en-US"/>
        </w:rPr>
        <w:lastRenderedPageBreak/>
        <w:t>Luscher Th.</w:t>
      </w:r>
      <w:r>
        <w:rPr>
          <w:szCs w:val="28"/>
          <w:lang w:val="en-US"/>
        </w:rPr>
        <w:t xml:space="preserve"> </w:t>
      </w:r>
      <w:r w:rsidRPr="00FB2370">
        <w:rPr>
          <w:szCs w:val="28"/>
          <w:lang w:val="en-US"/>
        </w:rPr>
        <w:t xml:space="preserve">The endothelium modulator of cardiovascular function </w:t>
      </w:r>
      <w:r>
        <w:rPr>
          <w:szCs w:val="28"/>
          <w:lang w:val="en-US"/>
        </w:rPr>
        <w:t xml:space="preserve">/ </w:t>
      </w:r>
      <w:r w:rsidRPr="00FB2370">
        <w:rPr>
          <w:szCs w:val="28"/>
          <w:lang w:val="en-US"/>
        </w:rPr>
        <w:t xml:space="preserve">Luscher Th., Vanhoutte P. // Boca Raton, Florida: CRC Press, 1990.-№ </w:t>
      </w:r>
      <w:r w:rsidRPr="0062773A">
        <w:rPr>
          <w:szCs w:val="28"/>
        </w:rPr>
        <w:t>1.-P. 215.</w:t>
      </w:r>
    </w:p>
    <w:p w:rsidR="00FB2370" w:rsidRPr="00FB2370" w:rsidRDefault="00FB2370" w:rsidP="00E1036D">
      <w:pPr>
        <w:numPr>
          <w:ilvl w:val="0"/>
          <w:numId w:val="41"/>
        </w:numPr>
        <w:spacing w:after="0" w:line="360" w:lineRule="auto"/>
        <w:jc w:val="both"/>
        <w:rPr>
          <w:bCs/>
          <w:szCs w:val="28"/>
          <w:lang w:val="en-US"/>
        </w:rPr>
      </w:pPr>
      <w:bookmarkStart w:id="71" w:name="_Ref144386375"/>
      <w:r w:rsidRPr="00FB2370">
        <w:rPr>
          <w:bCs/>
          <w:szCs w:val="28"/>
          <w:lang w:val="en-US"/>
        </w:rPr>
        <w:t>Lusis A.J.</w:t>
      </w:r>
      <w:r>
        <w:rPr>
          <w:bCs/>
          <w:szCs w:val="28"/>
          <w:lang w:val="en-US"/>
        </w:rPr>
        <w:t xml:space="preserve"> </w:t>
      </w:r>
      <w:r w:rsidRPr="00FB2370">
        <w:rPr>
          <w:bCs/>
          <w:szCs w:val="28"/>
          <w:lang w:val="en-US"/>
        </w:rPr>
        <w:t xml:space="preserve">Genetic basis of atherosclerosis: part I. New genes and pathways </w:t>
      </w:r>
      <w:r>
        <w:rPr>
          <w:bCs/>
          <w:szCs w:val="28"/>
          <w:lang w:val="en-US"/>
        </w:rPr>
        <w:t xml:space="preserve">/ </w:t>
      </w:r>
      <w:r w:rsidRPr="00FB2370">
        <w:rPr>
          <w:bCs/>
          <w:szCs w:val="28"/>
          <w:lang w:val="en-US"/>
        </w:rPr>
        <w:t>Lusis A.J., Fogelman A.M., Fonarow G.C.// Circulation.-2004.-Vol.110.-P.1868-1873.</w:t>
      </w:r>
      <w:bookmarkEnd w:id="71"/>
    </w:p>
    <w:p w:rsidR="00FB2370" w:rsidRPr="00FB2370" w:rsidRDefault="00FB2370" w:rsidP="00E1036D">
      <w:pPr>
        <w:numPr>
          <w:ilvl w:val="0"/>
          <w:numId w:val="41"/>
        </w:numPr>
        <w:spacing w:after="0" w:line="360" w:lineRule="auto"/>
        <w:jc w:val="both"/>
        <w:rPr>
          <w:bCs/>
          <w:szCs w:val="28"/>
          <w:lang w:val="en-US"/>
        </w:rPr>
      </w:pPr>
      <w:bookmarkStart w:id="72" w:name="_Ref144386377"/>
      <w:r w:rsidRPr="00FB2370">
        <w:rPr>
          <w:bCs/>
          <w:szCs w:val="28"/>
          <w:lang w:val="en-US"/>
        </w:rPr>
        <w:t>Lusis A.J.</w:t>
      </w:r>
      <w:r>
        <w:rPr>
          <w:bCs/>
          <w:szCs w:val="28"/>
          <w:lang w:val="en-US"/>
        </w:rPr>
        <w:t xml:space="preserve"> </w:t>
      </w:r>
      <w:r w:rsidRPr="00FB2370">
        <w:rPr>
          <w:bCs/>
          <w:szCs w:val="28"/>
          <w:lang w:val="en-US"/>
        </w:rPr>
        <w:t xml:space="preserve">Genetic basis of atherosclerosis: part II. Clinical implications </w:t>
      </w:r>
      <w:r>
        <w:rPr>
          <w:bCs/>
          <w:szCs w:val="28"/>
          <w:lang w:val="en-US"/>
        </w:rPr>
        <w:t xml:space="preserve">/ </w:t>
      </w:r>
      <w:r w:rsidRPr="00FB2370">
        <w:rPr>
          <w:bCs/>
          <w:szCs w:val="28"/>
          <w:lang w:val="en-US"/>
        </w:rPr>
        <w:t>Lusis A.J., Fogelman A.M., Fonarow G.C.// Circulation.-2004.-Vol.110.-P.2066-2071.</w:t>
      </w:r>
      <w:bookmarkEnd w:id="72"/>
    </w:p>
    <w:p w:rsidR="00FB2370" w:rsidRPr="0062773A" w:rsidRDefault="00FB2370" w:rsidP="00E1036D">
      <w:pPr>
        <w:pStyle w:val="2"/>
        <w:keepNext w:val="0"/>
        <w:numPr>
          <w:ilvl w:val="0"/>
          <w:numId w:val="41"/>
        </w:numPr>
        <w:rPr>
          <w:b/>
          <w:bCs/>
          <w:i/>
        </w:rPr>
      </w:pPr>
      <w:bookmarkStart w:id="73" w:name="_Ref119647613"/>
      <w:r w:rsidRPr="0062773A">
        <w:rPr>
          <w:b/>
          <w:i/>
        </w:rPr>
        <w:t>Markus H.S.</w:t>
      </w:r>
      <w:r>
        <w:rPr>
          <w:b/>
          <w:i/>
          <w:lang w:val="en-US"/>
        </w:rPr>
        <w:t xml:space="preserve"> </w:t>
      </w:r>
      <w:r w:rsidRPr="0062773A">
        <w:rPr>
          <w:b/>
          <w:i/>
        </w:rPr>
        <w:t xml:space="preserve">Endothelial nitric oxide synthase exon 7 polymorphism, ischemic cerebrovascular disease, and carotid atheroma </w:t>
      </w:r>
      <w:r>
        <w:rPr>
          <w:b/>
          <w:i/>
          <w:lang w:val="en-US"/>
        </w:rPr>
        <w:t>/</w:t>
      </w:r>
      <w:r w:rsidRPr="0062773A">
        <w:rPr>
          <w:b/>
          <w:i/>
        </w:rPr>
        <w:t xml:space="preserve">Markus H.S., </w:t>
      </w:r>
      <w:r>
        <w:rPr>
          <w:b/>
          <w:i/>
        </w:rPr>
        <w:t>Ruigrok Y., Ali N.</w:t>
      </w:r>
      <w:r>
        <w:rPr>
          <w:b/>
          <w:i/>
          <w:lang w:val="en-US"/>
        </w:rPr>
        <w:t xml:space="preserve"> [et.al.] </w:t>
      </w:r>
      <w:r w:rsidRPr="0062773A">
        <w:rPr>
          <w:b/>
          <w:i/>
        </w:rPr>
        <w:t>// Stroke.- 1998.-Vol.29, N9.-P.1908-1911.</w:t>
      </w:r>
      <w:bookmarkEnd w:id="73"/>
      <w:r w:rsidRPr="0062773A">
        <w:rPr>
          <w:b/>
          <w:i/>
        </w:rPr>
        <w:t xml:space="preserve"> </w:t>
      </w:r>
    </w:p>
    <w:p w:rsidR="00FB2370" w:rsidRPr="0062773A" w:rsidRDefault="00FB2370" w:rsidP="00E1036D">
      <w:pPr>
        <w:pStyle w:val="2"/>
        <w:keepNext w:val="0"/>
        <w:numPr>
          <w:ilvl w:val="0"/>
          <w:numId w:val="41"/>
        </w:numPr>
        <w:rPr>
          <w:b/>
          <w:bCs/>
          <w:i/>
        </w:rPr>
      </w:pPr>
      <w:bookmarkStart w:id="74" w:name="_Ref119671526"/>
      <w:r w:rsidRPr="0062773A">
        <w:rPr>
          <w:b/>
          <w:bCs/>
          <w:i/>
        </w:rPr>
        <w:t>Marsden P.A.</w:t>
      </w:r>
      <w:r>
        <w:rPr>
          <w:b/>
          <w:bCs/>
          <w:i/>
          <w:lang w:val="en-US"/>
        </w:rPr>
        <w:t xml:space="preserve"> </w:t>
      </w:r>
      <w:r w:rsidRPr="0062773A">
        <w:rPr>
          <w:b/>
          <w:i/>
        </w:rPr>
        <w:t xml:space="preserve">Structure and chromosomal localization of the human constitutive endothelial nitric oxide synthase gene </w:t>
      </w:r>
      <w:r>
        <w:rPr>
          <w:b/>
          <w:i/>
          <w:lang w:val="en-US"/>
        </w:rPr>
        <w:t>/</w:t>
      </w:r>
      <w:r w:rsidRPr="0062773A">
        <w:rPr>
          <w:b/>
          <w:bCs/>
          <w:i/>
        </w:rPr>
        <w:t xml:space="preserve">Marsden P.A., Heng H.H.Q., Scherer S.W. </w:t>
      </w:r>
      <w:r>
        <w:rPr>
          <w:b/>
          <w:bCs/>
          <w:i/>
        </w:rPr>
        <w:t>[</w:t>
      </w:r>
      <w:r w:rsidRPr="0062773A">
        <w:rPr>
          <w:b/>
          <w:bCs/>
          <w:i/>
        </w:rPr>
        <w:t>et al.</w:t>
      </w:r>
      <w:r>
        <w:rPr>
          <w:b/>
          <w:bCs/>
          <w:i/>
        </w:rPr>
        <w:t>]</w:t>
      </w:r>
      <w:r>
        <w:rPr>
          <w:b/>
          <w:i/>
          <w:lang w:val="en-US"/>
        </w:rPr>
        <w:t xml:space="preserve"> </w:t>
      </w:r>
      <w:r w:rsidRPr="0062773A">
        <w:rPr>
          <w:b/>
          <w:i/>
        </w:rPr>
        <w:t>// J. Biol. Chem.-1993.-Vol.268, N23.-P.17478-17488.</w:t>
      </w:r>
      <w:bookmarkEnd w:id="74"/>
      <w:r w:rsidRPr="0062773A">
        <w:rPr>
          <w:b/>
          <w:bCs/>
          <w:i/>
        </w:rPr>
        <w:t xml:space="preserve"> </w:t>
      </w:r>
    </w:p>
    <w:p w:rsidR="00FB2370" w:rsidRPr="0062773A" w:rsidRDefault="00FB2370" w:rsidP="00E1036D">
      <w:pPr>
        <w:numPr>
          <w:ilvl w:val="0"/>
          <w:numId w:val="41"/>
        </w:numPr>
        <w:spacing w:after="0" w:line="360" w:lineRule="auto"/>
        <w:jc w:val="both"/>
        <w:rPr>
          <w:bCs/>
          <w:szCs w:val="28"/>
        </w:rPr>
      </w:pPr>
      <w:bookmarkStart w:id="75" w:name="_Ref144393839"/>
      <w:r w:rsidRPr="00FB2370">
        <w:rPr>
          <w:bCs/>
          <w:szCs w:val="28"/>
          <w:lang w:val="en-US"/>
        </w:rPr>
        <w:t>Matayoshi T.</w:t>
      </w:r>
      <w:r>
        <w:rPr>
          <w:bCs/>
          <w:szCs w:val="28"/>
          <w:lang w:val="en-US"/>
        </w:rPr>
        <w:t xml:space="preserve"> </w:t>
      </w:r>
      <w:r w:rsidRPr="00FB2370">
        <w:rPr>
          <w:bCs/>
          <w:szCs w:val="28"/>
          <w:lang w:val="en-US"/>
        </w:rPr>
        <w:t>The thiazide-sensitive Na-Cl cotransporter gene, C1784T, and adrenergic receptor-</w:t>
      </w:r>
      <w:r w:rsidRPr="0062773A">
        <w:rPr>
          <w:bCs/>
          <w:szCs w:val="28"/>
        </w:rPr>
        <w:sym w:font="Symbol" w:char="F062"/>
      </w:r>
      <w:r w:rsidRPr="00FB2370">
        <w:rPr>
          <w:bCs/>
          <w:szCs w:val="28"/>
          <w:lang w:val="en-US"/>
        </w:rPr>
        <w:t>3 gene, T727C, may be gene polymorphisms susceptible to the antihypertensive effect of thiazide diuretics</w:t>
      </w:r>
      <w:r>
        <w:rPr>
          <w:bCs/>
          <w:szCs w:val="28"/>
          <w:lang w:val="en-US"/>
        </w:rPr>
        <w:t xml:space="preserve"> / </w:t>
      </w:r>
      <w:r w:rsidRPr="00FB2370">
        <w:rPr>
          <w:bCs/>
          <w:szCs w:val="28"/>
          <w:lang w:val="en-US"/>
        </w:rPr>
        <w:t xml:space="preserve">Matayoshi T., Kamide K., Takiuchi S. [et al.] // Hypertens. </w:t>
      </w:r>
      <w:r w:rsidRPr="0062773A">
        <w:rPr>
          <w:bCs/>
          <w:szCs w:val="28"/>
        </w:rPr>
        <w:t>Res.-2004.-Vol.27.-P.821–833.</w:t>
      </w:r>
      <w:bookmarkEnd w:id="75"/>
    </w:p>
    <w:p w:rsidR="00FB2370" w:rsidRPr="0062773A" w:rsidRDefault="00FB2370" w:rsidP="00E1036D">
      <w:pPr>
        <w:pStyle w:val="2"/>
        <w:keepNext w:val="0"/>
        <w:numPr>
          <w:ilvl w:val="0"/>
          <w:numId w:val="41"/>
        </w:numPr>
        <w:rPr>
          <w:b/>
          <w:i/>
        </w:rPr>
      </w:pPr>
      <w:bookmarkStart w:id="76" w:name="_Ref112420507"/>
      <w:r w:rsidRPr="0062773A">
        <w:rPr>
          <w:b/>
          <w:i/>
        </w:rPr>
        <w:t>Matsushita H.</w:t>
      </w:r>
      <w:r>
        <w:rPr>
          <w:b/>
          <w:i/>
          <w:lang w:val="en-US"/>
        </w:rPr>
        <w:t xml:space="preserve">  </w:t>
      </w:r>
      <w:r w:rsidRPr="0062773A">
        <w:rPr>
          <w:b/>
          <w:i/>
        </w:rPr>
        <w:t xml:space="preserve">eNOS activity is reduced in senescent human endothelial cells: preservation by hTERT immortalization </w:t>
      </w:r>
      <w:r>
        <w:rPr>
          <w:b/>
          <w:i/>
          <w:lang w:val="en-US"/>
        </w:rPr>
        <w:t>/</w:t>
      </w:r>
      <w:r w:rsidRPr="0062773A">
        <w:rPr>
          <w:b/>
          <w:i/>
        </w:rPr>
        <w:t xml:space="preserve">Matsushita H., Chang E., Glassford A.J. </w:t>
      </w:r>
      <w:r>
        <w:rPr>
          <w:b/>
          <w:i/>
        </w:rPr>
        <w:t>[</w:t>
      </w:r>
      <w:r w:rsidRPr="0062773A">
        <w:rPr>
          <w:b/>
          <w:i/>
        </w:rPr>
        <w:t>et al.</w:t>
      </w:r>
      <w:r>
        <w:rPr>
          <w:b/>
          <w:i/>
        </w:rPr>
        <w:t>]</w:t>
      </w:r>
      <w:r w:rsidRPr="0062773A">
        <w:rPr>
          <w:b/>
          <w:i/>
        </w:rPr>
        <w:t xml:space="preserve"> </w:t>
      </w:r>
      <w:r>
        <w:rPr>
          <w:b/>
          <w:i/>
          <w:lang w:val="en-US"/>
        </w:rPr>
        <w:t xml:space="preserve"> </w:t>
      </w:r>
      <w:r w:rsidRPr="0062773A">
        <w:rPr>
          <w:b/>
          <w:i/>
        </w:rPr>
        <w:t>// Circ. Res.-2001.-Vol.89, N9.-P.793-798.</w:t>
      </w:r>
      <w:bookmarkEnd w:id="76"/>
    </w:p>
    <w:p w:rsidR="00FB2370" w:rsidRPr="0062773A" w:rsidRDefault="00FB2370" w:rsidP="00E1036D">
      <w:pPr>
        <w:numPr>
          <w:ilvl w:val="0"/>
          <w:numId w:val="41"/>
        </w:numPr>
        <w:spacing w:after="0" w:line="360" w:lineRule="auto"/>
        <w:jc w:val="both"/>
        <w:rPr>
          <w:szCs w:val="28"/>
        </w:rPr>
      </w:pPr>
      <w:r w:rsidRPr="00FB2370">
        <w:rPr>
          <w:szCs w:val="28"/>
          <w:lang w:val="en-US"/>
        </w:rPr>
        <w:t xml:space="preserve">McCall </w:t>
      </w:r>
      <w:r w:rsidRPr="0062773A">
        <w:rPr>
          <w:szCs w:val="28"/>
        </w:rPr>
        <w:t>Т</w:t>
      </w:r>
      <w:r w:rsidRPr="00FB2370">
        <w:rPr>
          <w:szCs w:val="28"/>
          <w:lang w:val="en-US"/>
        </w:rPr>
        <w:t>.</w:t>
      </w:r>
      <w:r w:rsidRPr="0062773A">
        <w:rPr>
          <w:szCs w:val="28"/>
        </w:rPr>
        <w:t>В</w:t>
      </w:r>
      <w:r w:rsidRPr="00FB2370">
        <w:rPr>
          <w:szCs w:val="28"/>
          <w:lang w:val="en-US"/>
        </w:rPr>
        <w:t>.</w:t>
      </w:r>
      <w:r>
        <w:rPr>
          <w:szCs w:val="28"/>
          <w:lang w:val="en-US"/>
        </w:rPr>
        <w:t xml:space="preserve"> </w:t>
      </w:r>
      <w:r w:rsidRPr="00FB2370">
        <w:rPr>
          <w:szCs w:val="28"/>
          <w:lang w:val="en-US"/>
        </w:rPr>
        <w:t xml:space="preserve">Inter-leukin-8 inhibits the induction of nitric oxide syn-thase in rat peritoneal neutrophils </w:t>
      </w:r>
      <w:r>
        <w:rPr>
          <w:szCs w:val="28"/>
          <w:lang w:val="en-US"/>
        </w:rPr>
        <w:t xml:space="preserve">/ </w:t>
      </w:r>
      <w:r w:rsidRPr="00FB2370">
        <w:rPr>
          <w:szCs w:val="28"/>
          <w:lang w:val="en-US"/>
        </w:rPr>
        <w:t xml:space="preserve">McCall </w:t>
      </w:r>
      <w:r w:rsidRPr="0062773A">
        <w:rPr>
          <w:szCs w:val="28"/>
        </w:rPr>
        <w:t>Т</w:t>
      </w:r>
      <w:r w:rsidRPr="00FB2370">
        <w:rPr>
          <w:szCs w:val="28"/>
          <w:lang w:val="en-US"/>
        </w:rPr>
        <w:t>.</w:t>
      </w:r>
      <w:r w:rsidRPr="0062773A">
        <w:rPr>
          <w:szCs w:val="28"/>
        </w:rPr>
        <w:t>В</w:t>
      </w:r>
      <w:r w:rsidRPr="00FB2370">
        <w:rPr>
          <w:szCs w:val="28"/>
          <w:lang w:val="en-US"/>
        </w:rPr>
        <w:t xml:space="preserve">., Palmer R.M.J., Moncada S. // Biochem. biophis. </w:t>
      </w:r>
      <w:r>
        <w:rPr>
          <w:szCs w:val="28"/>
        </w:rPr>
        <w:t>Res. Commun. - 1992. -</w:t>
      </w:r>
      <w:r w:rsidRPr="0062773A">
        <w:rPr>
          <w:szCs w:val="28"/>
        </w:rPr>
        <w:t xml:space="preserve"> Vol. 186 </w:t>
      </w:r>
    </w:p>
    <w:p w:rsidR="00FB2370" w:rsidRPr="0062773A" w:rsidRDefault="00FB2370" w:rsidP="00E1036D">
      <w:pPr>
        <w:pStyle w:val="afa"/>
        <w:numPr>
          <w:ilvl w:val="0"/>
          <w:numId w:val="41"/>
        </w:numPr>
        <w:spacing w:line="360" w:lineRule="auto"/>
        <w:jc w:val="both"/>
        <w:rPr>
          <w:rFonts w:ascii="Times New Roman" w:hAnsi="Times New Roman"/>
          <w:sz w:val="28"/>
          <w:szCs w:val="28"/>
          <w:lang w:val="uk-UA"/>
        </w:rPr>
      </w:pPr>
      <w:bookmarkStart w:id="77" w:name="_Ref119688599"/>
      <w:r w:rsidRPr="0062773A">
        <w:rPr>
          <w:rFonts w:ascii="Times New Roman" w:hAnsi="Times New Roman"/>
          <w:sz w:val="28"/>
          <w:szCs w:val="28"/>
          <w:lang w:val="uk-UA"/>
        </w:rPr>
        <w:t>McDonald D.M.</w:t>
      </w:r>
      <w:r>
        <w:rPr>
          <w:rFonts w:ascii="Times New Roman" w:hAnsi="Times New Roman"/>
          <w:sz w:val="28"/>
          <w:szCs w:val="28"/>
          <w:lang w:val="en-US"/>
        </w:rPr>
        <w:t xml:space="preserve"> </w:t>
      </w:r>
      <w:r w:rsidRPr="0062773A">
        <w:rPr>
          <w:rFonts w:ascii="Times New Roman" w:hAnsi="Times New Roman"/>
          <w:sz w:val="28"/>
          <w:szCs w:val="28"/>
          <w:lang w:val="uk-UA"/>
        </w:rPr>
        <w:t xml:space="preserve">Functional comparison of the endothelial nitric oxide synthase Glu298Asp polymorphic variants in human endothelial cells </w:t>
      </w:r>
      <w:r>
        <w:rPr>
          <w:rFonts w:ascii="Times New Roman" w:hAnsi="Times New Roman"/>
          <w:sz w:val="28"/>
          <w:szCs w:val="28"/>
          <w:lang w:val="en-US"/>
        </w:rPr>
        <w:t xml:space="preserve">/ </w:t>
      </w:r>
      <w:r w:rsidRPr="0062773A">
        <w:rPr>
          <w:rFonts w:ascii="Times New Roman" w:hAnsi="Times New Roman"/>
          <w:sz w:val="28"/>
          <w:szCs w:val="28"/>
          <w:lang w:val="uk-UA"/>
        </w:rPr>
        <w:t>McDonald D.M., Alp N.J., Channon K.M. // Pharmacogenetics.-2004.-Vol.14, N12.-P.831-839.</w:t>
      </w:r>
      <w:bookmarkEnd w:id="77"/>
    </w:p>
    <w:p w:rsidR="00FB2370" w:rsidRPr="0062773A" w:rsidRDefault="00FB2370" w:rsidP="00E1036D">
      <w:pPr>
        <w:pStyle w:val="afa"/>
        <w:numPr>
          <w:ilvl w:val="0"/>
          <w:numId w:val="41"/>
        </w:numPr>
        <w:spacing w:line="360" w:lineRule="auto"/>
        <w:jc w:val="both"/>
        <w:rPr>
          <w:rFonts w:ascii="Times New Roman" w:hAnsi="Times New Roman"/>
          <w:sz w:val="28"/>
          <w:szCs w:val="28"/>
          <w:lang w:val="uk-UA"/>
        </w:rPr>
      </w:pPr>
      <w:bookmarkStart w:id="78" w:name="_Ref120654948"/>
      <w:r w:rsidRPr="0062773A">
        <w:rPr>
          <w:rFonts w:ascii="Times New Roman" w:hAnsi="Times New Roman"/>
          <w:sz w:val="28"/>
          <w:szCs w:val="28"/>
          <w:lang w:val="uk-UA"/>
        </w:rPr>
        <w:t xml:space="preserve">McNamara D.M. Effect of the Asp298 variant of endothelial nitric oxide synthase on survival for patients with congestive heart failure </w:t>
      </w:r>
      <w:r>
        <w:rPr>
          <w:rFonts w:ascii="Times New Roman" w:hAnsi="Times New Roman"/>
          <w:sz w:val="28"/>
          <w:szCs w:val="28"/>
          <w:lang w:val="en-US"/>
        </w:rPr>
        <w:t xml:space="preserve">/ </w:t>
      </w:r>
      <w:r w:rsidRPr="0062773A">
        <w:rPr>
          <w:rFonts w:ascii="Times New Roman" w:hAnsi="Times New Roman"/>
          <w:sz w:val="28"/>
          <w:szCs w:val="28"/>
          <w:lang w:val="uk-UA"/>
        </w:rPr>
        <w:t xml:space="preserve">McNamara D.M., Holubkov R., Postava L. </w:t>
      </w:r>
      <w:r>
        <w:rPr>
          <w:rFonts w:ascii="Times New Roman" w:hAnsi="Times New Roman"/>
          <w:sz w:val="28"/>
          <w:szCs w:val="28"/>
          <w:lang w:val="uk-UA"/>
        </w:rPr>
        <w:t>[et al.]</w:t>
      </w:r>
      <w:r>
        <w:rPr>
          <w:rFonts w:ascii="Times New Roman" w:hAnsi="Times New Roman"/>
          <w:sz w:val="28"/>
          <w:szCs w:val="28"/>
          <w:lang w:val="en-US"/>
        </w:rPr>
        <w:t xml:space="preserve"> </w:t>
      </w:r>
      <w:r w:rsidRPr="0062773A">
        <w:rPr>
          <w:rFonts w:ascii="Times New Roman" w:hAnsi="Times New Roman"/>
          <w:sz w:val="28"/>
          <w:szCs w:val="28"/>
          <w:lang w:val="uk-UA"/>
        </w:rPr>
        <w:t>// Circulation.-2003.-Vol.107, N12.-P.1598-1602.</w:t>
      </w:r>
      <w:bookmarkEnd w:id="78"/>
    </w:p>
    <w:p w:rsidR="00FB2370" w:rsidRPr="0062773A" w:rsidRDefault="00FB2370" w:rsidP="00E1036D">
      <w:pPr>
        <w:pStyle w:val="2"/>
        <w:keepNext w:val="0"/>
        <w:numPr>
          <w:ilvl w:val="0"/>
          <w:numId w:val="41"/>
        </w:numPr>
        <w:rPr>
          <w:b/>
          <w:bCs/>
          <w:i/>
        </w:rPr>
      </w:pPr>
      <w:r w:rsidRPr="0062773A">
        <w:rPr>
          <w:rFonts w:eastAsia="Calibri"/>
          <w:b/>
          <w:i/>
        </w:rPr>
        <w:t>Mery P</w:t>
      </w:r>
      <w:r>
        <w:rPr>
          <w:rFonts w:eastAsia="Calibri"/>
          <w:b/>
          <w:i/>
          <w:lang w:val="en-US"/>
        </w:rPr>
        <w:t>.</w:t>
      </w:r>
      <w:r w:rsidRPr="0062773A">
        <w:rPr>
          <w:rFonts w:eastAsia="Calibri"/>
          <w:b/>
          <w:i/>
        </w:rPr>
        <w:t>F</w:t>
      </w:r>
      <w:r>
        <w:rPr>
          <w:rFonts w:eastAsia="Calibri"/>
          <w:b/>
          <w:i/>
          <w:lang w:val="en-US"/>
        </w:rPr>
        <w:t xml:space="preserve">. </w:t>
      </w:r>
      <w:r w:rsidRPr="0062773A">
        <w:rPr>
          <w:rFonts w:eastAsia="Calibri"/>
          <w:b/>
          <w:i/>
        </w:rPr>
        <w:t>Nitric oxide regulates cardiac Ca2. current. Involvement of cGMP-inhibited and cGMP-stimulated phosphodiesterases thro</w:t>
      </w:r>
      <w:r>
        <w:rPr>
          <w:rFonts w:eastAsia="Calibri"/>
          <w:b/>
          <w:i/>
        </w:rPr>
        <w:t>ugh guanylyl cyclase activation</w:t>
      </w:r>
      <w:r>
        <w:rPr>
          <w:rFonts w:eastAsia="Calibri"/>
          <w:b/>
          <w:i/>
          <w:lang w:val="en-US"/>
        </w:rPr>
        <w:t xml:space="preserve"> /</w:t>
      </w:r>
      <w:r w:rsidRPr="0062773A">
        <w:rPr>
          <w:rFonts w:eastAsia="Calibri"/>
          <w:b/>
          <w:i/>
        </w:rPr>
        <w:t>Mery P</w:t>
      </w:r>
      <w:r>
        <w:rPr>
          <w:rFonts w:eastAsia="Calibri"/>
          <w:b/>
          <w:i/>
          <w:lang w:val="en-US"/>
        </w:rPr>
        <w:t>.</w:t>
      </w:r>
      <w:r w:rsidRPr="0062773A">
        <w:rPr>
          <w:rFonts w:eastAsia="Calibri"/>
          <w:b/>
          <w:i/>
        </w:rPr>
        <w:t>F</w:t>
      </w:r>
      <w:r>
        <w:rPr>
          <w:rFonts w:eastAsia="Calibri"/>
          <w:b/>
          <w:i/>
          <w:lang w:val="en-US"/>
        </w:rPr>
        <w:t>.</w:t>
      </w:r>
      <w:r w:rsidRPr="0062773A">
        <w:rPr>
          <w:rFonts w:eastAsia="Calibri"/>
          <w:b/>
          <w:i/>
        </w:rPr>
        <w:t>, Pavoine C</w:t>
      </w:r>
      <w:r>
        <w:rPr>
          <w:rFonts w:eastAsia="Calibri"/>
          <w:b/>
          <w:i/>
          <w:lang w:val="en-US"/>
        </w:rPr>
        <w:t>.</w:t>
      </w:r>
      <w:r w:rsidRPr="0062773A">
        <w:rPr>
          <w:rFonts w:eastAsia="Calibri"/>
          <w:b/>
          <w:i/>
        </w:rPr>
        <w:t>, Belhassen L</w:t>
      </w:r>
      <w:r>
        <w:rPr>
          <w:rFonts w:eastAsia="Calibri"/>
          <w:b/>
          <w:i/>
          <w:lang w:val="en-US"/>
        </w:rPr>
        <w:t xml:space="preserve">. [et.al.] </w:t>
      </w:r>
      <w:r w:rsidRPr="0062773A">
        <w:rPr>
          <w:rFonts w:eastAsia="Calibri"/>
          <w:b/>
          <w:i/>
        </w:rPr>
        <w:t>// J Biol Chem 1993;268:26286–26295.</w:t>
      </w:r>
    </w:p>
    <w:p w:rsidR="00FB2370" w:rsidRPr="0062773A" w:rsidRDefault="00FB2370" w:rsidP="00E1036D">
      <w:pPr>
        <w:pStyle w:val="2"/>
        <w:keepNext w:val="0"/>
        <w:numPr>
          <w:ilvl w:val="0"/>
          <w:numId w:val="41"/>
        </w:numPr>
        <w:rPr>
          <w:b/>
          <w:bCs/>
          <w:i/>
        </w:rPr>
      </w:pPr>
      <w:bookmarkStart w:id="79" w:name="_Ref120029533"/>
      <w:r w:rsidRPr="0062773A">
        <w:rPr>
          <w:b/>
          <w:bCs/>
          <w:i/>
        </w:rPr>
        <w:lastRenderedPageBreak/>
        <w:t>Michel T. Targeting and translocation of endothelial nitric oxide synthase</w:t>
      </w:r>
      <w:r>
        <w:rPr>
          <w:b/>
          <w:bCs/>
          <w:i/>
          <w:lang w:val="en-US"/>
        </w:rPr>
        <w:t xml:space="preserve"> / </w:t>
      </w:r>
      <w:r w:rsidRPr="0062773A">
        <w:rPr>
          <w:b/>
          <w:bCs/>
          <w:i/>
        </w:rPr>
        <w:t xml:space="preserve"> Michel T. // Braz. J. Med. Biol. Res.-1999.-Vol.32, N11.-P.1361-1366.</w:t>
      </w:r>
      <w:bookmarkEnd w:id="79"/>
    </w:p>
    <w:p w:rsidR="00FB2370" w:rsidRPr="0062773A" w:rsidRDefault="00FB2370" w:rsidP="00E1036D">
      <w:pPr>
        <w:pStyle w:val="2"/>
        <w:keepNext w:val="0"/>
        <w:numPr>
          <w:ilvl w:val="0"/>
          <w:numId w:val="41"/>
        </w:numPr>
        <w:rPr>
          <w:b/>
          <w:bCs/>
          <w:i/>
        </w:rPr>
      </w:pPr>
      <w:bookmarkStart w:id="80" w:name="_Ref119647641"/>
      <w:r w:rsidRPr="0062773A">
        <w:rPr>
          <w:b/>
          <w:bCs/>
          <w:i/>
        </w:rPr>
        <w:t>Miyamoto Y.</w:t>
      </w:r>
      <w:r>
        <w:rPr>
          <w:b/>
          <w:bCs/>
          <w:i/>
          <w:lang w:val="en-US"/>
        </w:rPr>
        <w:t xml:space="preserve"> </w:t>
      </w:r>
      <w:r w:rsidRPr="0062773A">
        <w:rPr>
          <w:b/>
          <w:bCs/>
          <w:i/>
        </w:rPr>
        <w:t>Endothelial nitric oxide synthase gene is positively associated with essential hypertension</w:t>
      </w:r>
      <w:r>
        <w:rPr>
          <w:b/>
          <w:bCs/>
          <w:i/>
          <w:lang w:val="en-US"/>
        </w:rPr>
        <w:t xml:space="preserve"> / </w:t>
      </w:r>
      <w:r w:rsidRPr="00D6501E">
        <w:rPr>
          <w:b/>
          <w:i/>
        </w:rPr>
        <w:t xml:space="preserve">Miyamoto Y., Saito Y., Kajiyama N. </w:t>
      </w:r>
      <w:r>
        <w:rPr>
          <w:b/>
          <w:i/>
        </w:rPr>
        <w:t>[</w:t>
      </w:r>
      <w:r w:rsidRPr="00D6501E">
        <w:rPr>
          <w:b/>
          <w:i/>
        </w:rPr>
        <w:t>et al.</w:t>
      </w:r>
      <w:r>
        <w:rPr>
          <w:b/>
          <w:i/>
        </w:rPr>
        <w:t>]</w:t>
      </w:r>
      <w:r w:rsidRPr="00D6501E">
        <w:rPr>
          <w:b/>
          <w:i/>
        </w:rPr>
        <w:t xml:space="preserve"> </w:t>
      </w:r>
      <w:r w:rsidRPr="00D6501E">
        <w:rPr>
          <w:b/>
          <w:bCs/>
          <w:i/>
        </w:rPr>
        <w:t xml:space="preserve"> </w:t>
      </w:r>
      <w:r w:rsidRPr="0062773A">
        <w:rPr>
          <w:b/>
          <w:bCs/>
          <w:i/>
        </w:rPr>
        <w:t>// Hypertension.-1998.-Vol.32, N1.-P.3-8.</w:t>
      </w:r>
      <w:bookmarkEnd w:id="80"/>
      <w:r w:rsidRPr="0062773A">
        <w:rPr>
          <w:b/>
          <w:bCs/>
          <w:i/>
        </w:rPr>
        <w:t xml:space="preserve"> </w:t>
      </w:r>
    </w:p>
    <w:p w:rsidR="00FB2370" w:rsidRPr="00FB2370" w:rsidRDefault="00FB2370" w:rsidP="00E1036D">
      <w:pPr>
        <w:numPr>
          <w:ilvl w:val="0"/>
          <w:numId w:val="41"/>
        </w:numPr>
        <w:spacing w:before="40" w:after="40" w:line="360" w:lineRule="auto"/>
        <w:jc w:val="both"/>
        <w:rPr>
          <w:szCs w:val="28"/>
          <w:lang w:val="en-US"/>
        </w:rPr>
      </w:pPr>
      <w:r w:rsidRPr="00FB2370">
        <w:rPr>
          <w:szCs w:val="28"/>
          <w:lang w:val="en-US"/>
        </w:rPr>
        <w:t xml:space="preserve"> Miyamoto Y.</w:t>
      </w:r>
      <w:r>
        <w:rPr>
          <w:szCs w:val="28"/>
          <w:lang w:val="en-US"/>
        </w:rPr>
        <w:t xml:space="preserve"> </w:t>
      </w:r>
      <w:r w:rsidRPr="00FB2370">
        <w:rPr>
          <w:szCs w:val="28"/>
          <w:lang w:val="en-US"/>
        </w:rPr>
        <w:t>Endothelial nitric oxide synthase gene is positiviy associated with essential hypertension</w:t>
      </w:r>
      <w:r>
        <w:rPr>
          <w:szCs w:val="28"/>
          <w:lang w:val="en-US"/>
        </w:rPr>
        <w:t xml:space="preserve"> / </w:t>
      </w:r>
      <w:r w:rsidRPr="00FB2370">
        <w:rPr>
          <w:szCs w:val="28"/>
          <w:lang w:val="en-US"/>
        </w:rPr>
        <w:t xml:space="preserve">Miyamoto Y., Saito Y., Kajiyama N. [et al.] </w:t>
      </w:r>
      <w:r>
        <w:rPr>
          <w:szCs w:val="28"/>
          <w:lang w:val="en-US"/>
        </w:rPr>
        <w:t xml:space="preserve">// </w:t>
      </w:r>
      <w:r w:rsidRPr="00FB2370">
        <w:rPr>
          <w:szCs w:val="28"/>
          <w:lang w:val="en-US"/>
        </w:rPr>
        <w:t>Hypertension 1998; 32: 3-8.</w:t>
      </w:r>
    </w:p>
    <w:p w:rsidR="00FB2370" w:rsidRPr="0062773A" w:rsidRDefault="00FB2370" w:rsidP="00E1036D">
      <w:pPr>
        <w:pStyle w:val="2"/>
        <w:keepNext w:val="0"/>
        <w:numPr>
          <w:ilvl w:val="0"/>
          <w:numId w:val="41"/>
        </w:numPr>
        <w:rPr>
          <w:b/>
          <w:bCs/>
          <w:i/>
        </w:rPr>
      </w:pPr>
      <w:bookmarkStart w:id="81" w:name="_Ref119687562"/>
      <w:r>
        <w:rPr>
          <w:b/>
          <w:bCs/>
          <w:i/>
        </w:rPr>
        <w:t>Miyamoto Y.</w:t>
      </w:r>
      <w:r w:rsidRPr="0062773A">
        <w:rPr>
          <w:b/>
          <w:bCs/>
          <w:i/>
        </w:rPr>
        <w:t xml:space="preserve"> Replication protein A1 reduces transcription of the endothelial nitric oxide synthase gene containing a -786T--&gt;C mutation associated with coronary spastic angina </w:t>
      </w:r>
      <w:r>
        <w:rPr>
          <w:b/>
          <w:bCs/>
          <w:i/>
          <w:lang w:val="en-US"/>
        </w:rPr>
        <w:t>/</w:t>
      </w:r>
      <w:r w:rsidRPr="0062773A">
        <w:rPr>
          <w:b/>
          <w:bCs/>
          <w:i/>
        </w:rPr>
        <w:t xml:space="preserve">Miyamoto Y., Saito Y., Nakayama M. </w:t>
      </w:r>
      <w:r>
        <w:rPr>
          <w:b/>
          <w:bCs/>
          <w:i/>
        </w:rPr>
        <w:t>[</w:t>
      </w:r>
      <w:r w:rsidRPr="0062773A">
        <w:rPr>
          <w:b/>
          <w:bCs/>
          <w:i/>
        </w:rPr>
        <w:t>et al.</w:t>
      </w:r>
      <w:r>
        <w:rPr>
          <w:b/>
          <w:bCs/>
          <w:i/>
        </w:rPr>
        <w:t>]</w:t>
      </w:r>
      <w:r w:rsidRPr="0062773A">
        <w:rPr>
          <w:b/>
          <w:bCs/>
          <w:i/>
        </w:rPr>
        <w:t xml:space="preserve"> </w:t>
      </w:r>
      <w:r>
        <w:rPr>
          <w:b/>
          <w:bCs/>
          <w:i/>
          <w:lang w:val="en-US"/>
        </w:rPr>
        <w:t xml:space="preserve"> </w:t>
      </w:r>
      <w:r w:rsidRPr="0062773A">
        <w:rPr>
          <w:b/>
          <w:bCs/>
          <w:i/>
        </w:rPr>
        <w:t>// Hum Mol Genet.- 2000.-Vol.9, N18.-P.2629-2637.</w:t>
      </w:r>
      <w:bookmarkEnd w:id="81"/>
    </w:p>
    <w:p w:rsidR="00FB2370" w:rsidRPr="0062773A" w:rsidRDefault="00FB2370" w:rsidP="00E1036D">
      <w:pPr>
        <w:pStyle w:val="2"/>
        <w:keepNext w:val="0"/>
        <w:numPr>
          <w:ilvl w:val="0"/>
          <w:numId w:val="41"/>
        </w:numPr>
        <w:rPr>
          <w:b/>
          <w:bCs/>
          <w:i/>
        </w:rPr>
      </w:pPr>
      <w:bookmarkStart w:id="82" w:name="_Ref119671137"/>
      <w:r w:rsidRPr="0062773A">
        <w:rPr>
          <w:b/>
          <w:bCs/>
          <w:i/>
        </w:rPr>
        <w:t>Moibenko A.A.</w:t>
      </w:r>
      <w:r>
        <w:rPr>
          <w:b/>
          <w:bCs/>
          <w:i/>
          <w:lang w:val="en-US"/>
        </w:rPr>
        <w:t xml:space="preserve"> </w:t>
      </w:r>
      <w:r w:rsidRPr="0062773A">
        <w:rPr>
          <w:b/>
          <w:bCs/>
          <w:i/>
        </w:rPr>
        <w:t>Nitric oxyde and myocardial ischemia</w:t>
      </w:r>
      <w:r>
        <w:rPr>
          <w:b/>
          <w:bCs/>
          <w:i/>
          <w:lang w:val="en-US"/>
        </w:rPr>
        <w:t xml:space="preserve"> / </w:t>
      </w:r>
      <w:r w:rsidRPr="0062773A">
        <w:rPr>
          <w:b/>
          <w:bCs/>
          <w:i/>
        </w:rPr>
        <w:t xml:space="preserve">Moibenko A.A., Brovkovich V.M., Kotsuruba A.I. </w:t>
      </w:r>
      <w:r>
        <w:rPr>
          <w:b/>
          <w:bCs/>
          <w:i/>
        </w:rPr>
        <w:t>[</w:t>
      </w:r>
      <w:r w:rsidRPr="0062773A">
        <w:rPr>
          <w:b/>
          <w:bCs/>
          <w:i/>
        </w:rPr>
        <w:t>et al.</w:t>
      </w:r>
      <w:r>
        <w:rPr>
          <w:b/>
          <w:bCs/>
          <w:i/>
        </w:rPr>
        <w:t>]</w:t>
      </w:r>
      <w:r w:rsidRPr="0062773A">
        <w:rPr>
          <w:b/>
          <w:bCs/>
          <w:i/>
        </w:rPr>
        <w:t xml:space="preserve">  // J. Molec.Cell Cardiol.-1999.-31.-N6.-A52</w:t>
      </w:r>
      <w:bookmarkEnd w:id="82"/>
    </w:p>
    <w:p w:rsidR="00FB2370" w:rsidRPr="0062773A" w:rsidRDefault="00FB2370" w:rsidP="00E1036D">
      <w:pPr>
        <w:pStyle w:val="2"/>
        <w:keepNext w:val="0"/>
        <w:numPr>
          <w:ilvl w:val="0"/>
          <w:numId w:val="41"/>
        </w:numPr>
        <w:rPr>
          <w:b/>
          <w:bCs/>
          <w:i/>
        </w:rPr>
      </w:pPr>
      <w:bookmarkStart w:id="83" w:name="_Ref120032420"/>
      <w:r w:rsidRPr="0062773A">
        <w:rPr>
          <w:b/>
          <w:bCs/>
          <w:i/>
        </w:rPr>
        <w:t>Moibenko A.A.</w:t>
      </w:r>
      <w:r w:rsidRPr="00D6501E">
        <w:rPr>
          <w:b/>
          <w:bCs/>
          <w:i/>
        </w:rPr>
        <w:t xml:space="preserve"> </w:t>
      </w:r>
      <w:r w:rsidRPr="0062773A">
        <w:rPr>
          <w:b/>
          <w:bCs/>
          <w:i/>
        </w:rPr>
        <w:t xml:space="preserve">Vascular mechanisms for compensation of the disturbances related to acute myocardial infarction: the role of nitric oxide </w:t>
      </w:r>
      <w:r>
        <w:rPr>
          <w:b/>
          <w:bCs/>
          <w:i/>
          <w:lang w:val="en-US"/>
        </w:rPr>
        <w:t xml:space="preserve">/ </w:t>
      </w:r>
      <w:r w:rsidRPr="0062773A">
        <w:rPr>
          <w:b/>
          <w:bCs/>
          <w:i/>
        </w:rPr>
        <w:t xml:space="preserve">Moibenko A.A., Yuzkiv M.Ya., Datsenko V.V. </w:t>
      </w:r>
      <w:r>
        <w:rPr>
          <w:b/>
          <w:bCs/>
          <w:i/>
        </w:rPr>
        <w:t>[</w:t>
      </w:r>
      <w:r w:rsidRPr="0062773A">
        <w:rPr>
          <w:b/>
          <w:bCs/>
          <w:i/>
        </w:rPr>
        <w:t>et al.</w:t>
      </w:r>
      <w:r>
        <w:rPr>
          <w:b/>
          <w:bCs/>
          <w:i/>
        </w:rPr>
        <w:t>]</w:t>
      </w:r>
      <w:r w:rsidRPr="0062773A">
        <w:rPr>
          <w:b/>
          <w:bCs/>
          <w:i/>
        </w:rPr>
        <w:t xml:space="preserve"> // J. Moll. Cell Card.-2001.-Vol.33, N6.-A.77.</w:t>
      </w:r>
      <w:bookmarkEnd w:id="83"/>
    </w:p>
    <w:p w:rsidR="00FB2370" w:rsidRPr="00FB2370" w:rsidRDefault="00FB2370" w:rsidP="00E1036D">
      <w:pPr>
        <w:numPr>
          <w:ilvl w:val="0"/>
          <w:numId w:val="41"/>
        </w:numPr>
        <w:spacing w:after="0" w:line="360" w:lineRule="auto"/>
        <w:jc w:val="both"/>
        <w:rPr>
          <w:szCs w:val="28"/>
          <w:lang w:val="en-US"/>
        </w:rPr>
      </w:pPr>
      <w:r w:rsidRPr="00FB2370">
        <w:rPr>
          <w:szCs w:val="28"/>
          <w:lang w:val="en-US"/>
        </w:rPr>
        <w:t>Moncada S</w:t>
      </w:r>
      <w:r>
        <w:rPr>
          <w:szCs w:val="28"/>
          <w:lang w:val="en-US"/>
        </w:rPr>
        <w:t xml:space="preserve">. </w:t>
      </w:r>
      <w:r w:rsidRPr="00FB2370">
        <w:rPr>
          <w:szCs w:val="28"/>
          <w:lang w:val="en-US"/>
        </w:rPr>
        <w:t xml:space="preserve"> Molecular mechanisms and therapeutic strategies related to nitric oxide</w:t>
      </w:r>
      <w:r>
        <w:rPr>
          <w:szCs w:val="28"/>
          <w:lang w:val="en-US"/>
        </w:rPr>
        <w:t xml:space="preserve"> / </w:t>
      </w:r>
      <w:r w:rsidRPr="00FB2370">
        <w:rPr>
          <w:szCs w:val="28"/>
          <w:lang w:val="en-US"/>
        </w:rPr>
        <w:t xml:space="preserve"> Moncada S., Higgs </w:t>
      </w:r>
      <w:r w:rsidRPr="0062773A">
        <w:rPr>
          <w:szCs w:val="28"/>
        </w:rPr>
        <w:t>Ε</w:t>
      </w:r>
      <w:r w:rsidRPr="00FB2370">
        <w:rPr>
          <w:szCs w:val="28"/>
          <w:lang w:val="en-US"/>
        </w:rPr>
        <w:t>.</w:t>
      </w:r>
      <w:r w:rsidRPr="0062773A">
        <w:rPr>
          <w:szCs w:val="28"/>
        </w:rPr>
        <w:t>Α</w:t>
      </w:r>
      <w:r w:rsidRPr="00FB2370">
        <w:rPr>
          <w:szCs w:val="28"/>
          <w:lang w:val="en-US"/>
        </w:rPr>
        <w:t xml:space="preserve">. </w:t>
      </w:r>
      <w:r>
        <w:rPr>
          <w:szCs w:val="28"/>
          <w:lang w:val="en-US"/>
        </w:rPr>
        <w:t xml:space="preserve">// </w:t>
      </w:r>
      <w:r w:rsidRPr="00FB2370">
        <w:rPr>
          <w:szCs w:val="28"/>
          <w:lang w:val="en-US"/>
        </w:rPr>
        <w:t>FASEB J 1995:9:1319-1330.</w:t>
      </w:r>
    </w:p>
    <w:p w:rsidR="00FB2370" w:rsidRPr="0062773A" w:rsidRDefault="00FB2370" w:rsidP="00E1036D">
      <w:pPr>
        <w:pStyle w:val="2"/>
        <w:keepNext w:val="0"/>
        <w:numPr>
          <w:ilvl w:val="0"/>
          <w:numId w:val="41"/>
        </w:numPr>
        <w:rPr>
          <w:b/>
          <w:bCs/>
          <w:i/>
        </w:rPr>
      </w:pPr>
      <w:bookmarkStart w:id="84" w:name="_Ref119646917"/>
      <w:r w:rsidRPr="0062773A">
        <w:rPr>
          <w:b/>
          <w:i/>
        </w:rPr>
        <w:t xml:space="preserve">Moncada S. Niric oxide: physiology, pathophysiology, an pharmacology </w:t>
      </w:r>
      <w:r>
        <w:rPr>
          <w:b/>
          <w:i/>
          <w:lang w:val="en-US"/>
        </w:rPr>
        <w:t xml:space="preserve">/ </w:t>
      </w:r>
      <w:r w:rsidRPr="0062773A">
        <w:rPr>
          <w:b/>
          <w:i/>
        </w:rPr>
        <w:t>Moncada S., Palmer R.M., Higgs E.A. // Pharmacol. Rev.-1991.-Vol.43.-P.109-142.</w:t>
      </w:r>
      <w:bookmarkEnd w:id="84"/>
    </w:p>
    <w:p w:rsidR="00FB2370" w:rsidRPr="0062773A" w:rsidRDefault="00FB2370" w:rsidP="00E1036D">
      <w:pPr>
        <w:pStyle w:val="2"/>
        <w:keepNext w:val="0"/>
        <w:numPr>
          <w:ilvl w:val="0"/>
          <w:numId w:val="41"/>
        </w:numPr>
        <w:rPr>
          <w:b/>
          <w:i/>
        </w:rPr>
      </w:pPr>
      <w:r w:rsidRPr="0062773A">
        <w:rPr>
          <w:b/>
          <w:bCs/>
          <w:i/>
        </w:rPr>
        <w:t>Monti L.D.</w:t>
      </w:r>
      <w:r>
        <w:rPr>
          <w:b/>
          <w:bCs/>
          <w:i/>
          <w:lang w:val="en-US"/>
        </w:rPr>
        <w:t xml:space="preserve"> </w:t>
      </w:r>
      <w:r w:rsidRPr="0062773A">
        <w:rPr>
          <w:b/>
          <w:bCs/>
          <w:i/>
        </w:rPr>
        <w:t xml:space="preserve"> </w:t>
      </w:r>
      <w:r w:rsidRPr="0062773A">
        <w:rPr>
          <w:b/>
          <w:i/>
        </w:rPr>
        <w:t>Endothelial nitric oxide synthase polymorphisms are associated with type 2 diabetes and the insulin resistance syndrome</w:t>
      </w:r>
      <w:r>
        <w:rPr>
          <w:b/>
          <w:i/>
          <w:lang w:val="en-US"/>
        </w:rPr>
        <w:t xml:space="preserve"> / </w:t>
      </w:r>
      <w:r w:rsidRPr="0062773A">
        <w:rPr>
          <w:b/>
          <w:bCs/>
          <w:i/>
        </w:rPr>
        <w:t xml:space="preserve">Monti L.D., Barlassina C., Citterio L. </w:t>
      </w:r>
      <w:r>
        <w:rPr>
          <w:b/>
          <w:bCs/>
          <w:i/>
        </w:rPr>
        <w:t>[et al.]</w:t>
      </w:r>
      <w:r w:rsidRPr="0062773A">
        <w:rPr>
          <w:b/>
          <w:i/>
        </w:rPr>
        <w:t xml:space="preserve"> // Diabetes.-2003.-Vol.52, N5.-P.1270-1275.</w:t>
      </w:r>
    </w:p>
    <w:p w:rsidR="00FB2370" w:rsidRPr="0062773A" w:rsidRDefault="00FB2370" w:rsidP="00E1036D">
      <w:pPr>
        <w:numPr>
          <w:ilvl w:val="0"/>
          <w:numId w:val="41"/>
        </w:numPr>
        <w:spacing w:after="0" w:line="360" w:lineRule="auto"/>
        <w:jc w:val="both"/>
        <w:rPr>
          <w:bCs/>
          <w:szCs w:val="28"/>
        </w:rPr>
      </w:pPr>
      <w:bookmarkStart w:id="85" w:name="_Ref144386596"/>
      <w:r w:rsidRPr="00FB2370">
        <w:rPr>
          <w:bCs/>
          <w:szCs w:val="28"/>
          <w:lang w:val="en-US"/>
        </w:rPr>
        <w:t>Moreno J.A.</w:t>
      </w:r>
      <w:r>
        <w:rPr>
          <w:bCs/>
          <w:szCs w:val="28"/>
          <w:lang w:val="en-US"/>
        </w:rPr>
        <w:t xml:space="preserve"> </w:t>
      </w:r>
      <w:r w:rsidRPr="00FB2370">
        <w:rPr>
          <w:bCs/>
          <w:szCs w:val="28"/>
          <w:lang w:val="en-US"/>
        </w:rPr>
        <w:t>Apolipoprotein E gene promoter -219G→T polymorphism increases LDL-cholesterol concentrations and susceptibility to oxidation in response to a diet rich in saturated fat</w:t>
      </w:r>
      <w:r>
        <w:rPr>
          <w:bCs/>
          <w:szCs w:val="28"/>
          <w:lang w:val="en-US"/>
        </w:rPr>
        <w:t xml:space="preserve">  /</w:t>
      </w:r>
      <w:r w:rsidRPr="00FB2370">
        <w:rPr>
          <w:bCs/>
          <w:szCs w:val="28"/>
          <w:lang w:val="en-US"/>
        </w:rPr>
        <w:t xml:space="preserve"> Moreno J.A., Pérez-Jiménez F., Marín C. // Am. J. Clin. </w:t>
      </w:r>
      <w:r w:rsidRPr="0062773A">
        <w:rPr>
          <w:bCs/>
          <w:szCs w:val="28"/>
        </w:rPr>
        <w:t>Nutr.-2004.-Vol.80.-P.1404-1409.</w:t>
      </w:r>
      <w:bookmarkEnd w:id="85"/>
    </w:p>
    <w:p w:rsidR="00FB2370" w:rsidRPr="00FB2370" w:rsidRDefault="00FB2370" w:rsidP="00E1036D">
      <w:pPr>
        <w:numPr>
          <w:ilvl w:val="0"/>
          <w:numId w:val="41"/>
        </w:numPr>
        <w:spacing w:before="40" w:after="40" w:line="360" w:lineRule="auto"/>
        <w:jc w:val="both"/>
        <w:rPr>
          <w:szCs w:val="28"/>
          <w:lang w:val="en-US"/>
        </w:rPr>
      </w:pPr>
      <w:r w:rsidRPr="00FB2370">
        <w:rPr>
          <w:szCs w:val="28"/>
          <w:lang w:val="en-US"/>
        </w:rPr>
        <w:t xml:space="preserve"> Morrissey J.J., McCraken R., Kaneto H. et al. Location of an inducible nitric oxide synthase mRNA in the normal kidney</w:t>
      </w:r>
      <w:r>
        <w:rPr>
          <w:szCs w:val="28"/>
          <w:lang w:val="en-US"/>
        </w:rPr>
        <w:t xml:space="preserve"> / </w:t>
      </w:r>
      <w:r w:rsidRPr="00FB2370">
        <w:rPr>
          <w:szCs w:val="28"/>
          <w:lang w:val="en-US"/>
        </w:rPr>
        <w:t xml:space="preserve">Morrissey J.J., McCraken R., Kaneto H. [et al.] </w:t>
      </w:r>
      <w:r>
        <w:rPr>
          <w:szCs w:val="28"/>
          <w:lang w:val="en-US"/>
        </w:rPr>
        <w:t>//</w:t>
      </w:r>
      <w:r w:rsidRPr="00FB2370">
        <w:rPr>
          <w:szCs w:val="28"/>
          <w:lang w:val="en-US"/>
        </w:rPr>
        <w:t xml:space="preserve"> Kidney Int 1994; 45: 998-1005.</w:t>
      </w:r>
    </w:p>
    <w:p w:rsidR="00FB2370" w:rsidRPr="0062773A" w:rsidRDefault="00FB2370" w:rsidP="00E1036D">
      <w:pPr>
        <w:pStyle w:val="2"/>
        <w:keepNext w:val="0"/>
        <w:numPr>
          <w:ilvl w:val="0"/>
          <w:numId w:val="41"/>
        </w:numPr>
        <w:rPr>
          <w:b/>
          <w:bCs/>
          <w:i/>
        </w:rPr>
      </w:pPr>
      <w:bookmarkStart w:id="86" w:name="_Ref119688525"/>
      <w:r>
        <w:rPr>
          <w:bCs/>
          <w:i/>
        </w:rPr>
        <w:lastRenderedPageBreak/>
        <w:t xml:space="preserve"> </w:t>
      </w:r>
      <w:r w:rsidRPr="0062773A">
        <w:rPr>
          <w:b/>
          <w:bCs/>
          <w:i/>
        </w:rPr>
        <w:t>Naber C.K.</w:t>
      </w:r>
      <w:r>
        <w:rPr>
          <w:b/>
          <w:bCs/>
          <w:i/>
          <w:lang w:val="en-US"/>
        </w:rPr>
        <w:t xml:space="preserve"> </w:t>
      </w:r>
      <w:r w:rsidRPr="0062773A">
        <w:rPr>
          <w:b/>
          <w:bCs/>
          <w:i/>
        </w:rPr>
        <w:t>eNOS 894T allele and coronary blood flow at rest and during adenosine-induced hyperemia</w:t>
      </w:r>
      <w:r>
        <w:rPr>
          <w:b/>
          <w:bCs/>
          <w:i/>
          <w:lang w:val="en-US"/>
        </w:rPr>
        <w:t xml:space="preserve"> / </w:t>
      </w:r>
      <w:r w:rsidRPr="0062773A">
        <w:rPr>
          <w:b/>
          <w:bCs/>
          <w:i/>
        </w:rPr>
        <w:t xml:space="preserve">Naber C.K., Baumgart D., Altmann C. </w:t>
      </w:r>
      <w:r>
        <w:rPr>
          <w:b/>
          <w:bCs/>
          <w:i/>
        </w:rPr>
        <w:t>[</w:t>
      </w:r>
      <w:r w:rsidRPr="0062773A">
        <w:rPr>
          <w:b/>
          <w:bCs/>
          <w:i/>
        </w:rPr>
        <w:t xml:space="preserve">et al. </w:t>
      </w:r>
      <w:r>
        <w:rPr>
          <w:b/>
          <w:bCs/>
          <w:i/>
        </w:rPr>
        <w:t>]</w:t>
      </w:r>
      <w:r w:rsidRPr="0062773A">
        <w:rPr>
          <w:b/>
          <w:bCs/>
          <w:i/>
        </w:rPr>
        <w:t xml:space="preserve"> // Amer. J. Physiol. Heart Circ. Physiol.-2001.-Vol.281, N5.-P.1908-1912.</w:t>
      </w:r>
      <w:bookmarkEnd w:id="86"/>
    </w:p>
    <w:p w:rsidR="00FB2370" w:rsidRPr="0062773A" w:rsidRDefault="00FB2370" w:rsidP="00E1036D">
      <w:pPr>
        <w:pStyle w:val="2"/>
        <w:keepNext w:val="0"/>
        <w:numPr>
          <w:ilvl w:val="0"/>
          <w:numId w:val="41"/>
        </w:numPr>
        <w:rPr>
          <w:b/>
          <w:bCs/>
          <w:i/>
        </w:rPr>
      </w:pPr>
      <w:bookmarkStart w:id="87" w:name="_Ref119647673"/>
      <w:r w:rsidRPr="0062773A">
        <w:rPr>
          <w:b/>
          <w:bCs/>
          <w:i/>
        </w:rPr>
        <w:t>Nakagami H.</w:t>
      </w:r>
      <w:r>
        <w:rPr>
          <w:b/>
          <w:bCs/>
          <w:i/>
          <w:lang w:val="en-US"/>
        </w:rPr>
        <w:t xml:space="preserve"> </w:t>
      </w:r>
      <w:r w:rsidRPr="0062773A">
        <w:rPr>
          <w:b/>
          <w:bCs/>
          <w:i/>
        </w:rPr>
        <w:t>Coronary artery disease and endothelial nitric oxide synthase and angiotensin-converting enzyme gene polymorphisms</w:t>
      </w:r>
      <w:r>
        <w:rPr>
          <w:b/>
          <w:bCs/>
          <w:i/>
          <w:lang w:val="en-US"/>
        </w:rPr>
        <w:t xml:space="preserve"> / </w:t>
      </w:r>
      <w:r w:rsidRPr="0062773A">
        <w:rPr>
          <w:b/>
          <w:bCs/>
          <w:i/>
        </w:rPr>
        <w:t xml:space="preserve"> Nakagami H., Ikeda U., Maeda Y. </w:t>
      </w:r>
      <w:r>
        <w:rPr>
          <w:b/>
          <w:bCs/>
          <w:i/>
        </w:rPr>
        <w:t>[</w:t>
      </w:r>
      <w:r w:rsidRPr="0062773A">
        <w:rPr>
          <w:b/>
          <w:bCs/>
          <w:i/>
        </w:rPr>
        <w:t>et al.</w:t>
      </w:r>
      <w:r>
        <w:rPr>
          <w:b/>
          <w:bCs/>
          <w:i/>
        </w:rPr>
        <w:t>]</w:t>
      </w:r>
      <w:r w:rsidRPr="0062773A">
        <w:rPr>
          <w:b/>
          <w:bCs/>
          <w:i/>
        </w:rPr>
        <w:t xml:space="preserve"> // J. Thromb. Thrombolysis.-1999.-Vol.8, N3.-P.191-195.</w:t>
      </w:r>
      <w:bookmarkEnd w:id="87"/>
      <w:r w:rsidRPr="0062773A">
        <w:rPr>
          <w:b/>
          <w:bCs/>
          <w:i/>
        </w:rPr>
        <w:t xml:space="preserve"> </w:t>
      </w:r>
    </w:p>
    <w:p w:rsidR="00FB2370" w:rsidRPr="0062773A" w:rsidRDefault="00FB2370" w:rsidP="00E1036D">
      <w:pPr>
        <w:pStyle w:val="2"/>
        <w:keepNext w:val="0"/>
        <w:numPr>
          <w:ilvl w:val="0"/>
          <w:numId w:val="41"/>
        </w:numPr>
        <w:rPr>
          <w:b/>
          <w:bCs/>
          <w:i/>
        </w:rPr>
      </w:pPr>
      <w:r w:rsidRPr="0062773A">
        <w:rPr>
          <w:rFonts w:eastAsia="Calibri"/>
          <w:b/>
          <w:i/>
        </w:rPr>
        <w:t>Nakayama M</w:t>
      </w:r>
      <w:r>
        <w:rPr>
          <w:rFonts w:eastAsia="Calibri"/>
          <w:b/>
          <w:i/>
          <w:lang w:val="en-US"/>
        </w:rPr>
        <w:t xml:space="preserve">. </w:t>
      </w:r>
      <w:r w:rsidRPr="0062773A">
        <w:rPr>
          <w:rFonts w:eastAsia="Calibri"/>
          <w:b/>
          <w:i/>
        </w:rPr>
        <w:t>T-786C mutation in the 50-flanking region of the endothelial nitric oxide synthase gene is associated with coronary spasm.</w:t>
      </w:r>
      <w:r>
        <w:rPr>
          <w:rFonts w:eastAsia="Calibri"/>
          <w:b/>
          <w:i/>
          <w:lang w:val="en-US"/>
        </w:rPr>
        <w:t xml:space="preserve">/ </w:t>
      </w:r>
      <w:r w:rsidRPr="0062773A">
        <w:rPr>
          <w:rFonts w:eastAsia="Calibri"/>
          <w:b/>
          <w:i/>
        </w:rPr>
        <w:t>Na</w:t>
      </w:r>
      <w:r>
        <w:rPr>
          <w:rFonts w:eastAsia="Calibri"/>
          <w:b/>
          <w:i/>
        </w:rPr>
        <w:t>kayama M</w:t>
      </w:r>
      <w:r>
        <w:rPr>
          <w:rFonts w:eastAsia="Calibri"/>
          <w:b/>
          <w:i/>
          <w:lang w:val="en-US"/>
        </w:rPr>
        <w:t>.</w:t>
      </w:r>
      <w:r>
        <w:rPr>
          <w:rFonts w:eastAsia="Calibri"/>
          <w:b/>
          <w:i/>
        </w:rPr>
        <w:t>, Yasue H</w:t>
      </w:r>
      <w:r>
        <w:rPr>
          <w:rFonts w:eastAsia="Calibri"/>
          <w:b/>
          <w:i/>
          <w:lang w:val="en-US"/>
        </w:rPr>
        <w:t>.</w:t>
      </w:r>
      <w:r>
        <w:rPr>
          <w:rFonts w:eastAsia="Calibri"/>
          <w:b/>
          <w:i/>
        </w:rPr>
        <w:t>, Yoshimura M</w:t>
      </w:r>
      <w:r>
        <w:rPr>
          <w:rFonts w:eastAsia="Calibri"/>
          <w:b/>
          <w:i/>
          <w:lang w:val="en-US"/>
        </w:rPr>
        <w:t>. [et.al.] //</w:t>
      </w:r>
      <w:r w:rsidRPr="0062773A">
        <w:rPr>
          <w:rFonts w:eastAsia="Calibri"/>
          <w:b/>
          <w:i/>
        </w:rPr>
        <w:t xml:space="preserve"> Circulation 1999;99:2864–2870.</w:t>
      </w:r>
    </w:p>
    <w:p w:rsidR="00FB2370" w:rsidRPr="0062773A" w:rsidRDefault="00FB2370" w:rsidP="00E1036D">
      <w:pPr>
        <w:pStyle w:val="2"/>
        <w:keepNext w:val="0"/>
        <w:numPr>
          <w:ilvl w:val="0"/>
          <w:numId w:val="41"/>
        </w:numPr>
        <w:rPr>
          <w:b/>
          <w:bCs/>
          <w:i/>
        </w:rPr>
      </w:pPr>
      <w:bookmarkStart w:id="88" w:name="_Ref119686007"/>
      <w:r w:rsidRPr="0062773A">
        <w:rPr>
          <w:b/>
          <w:i/>
        </w:rPr>
        <w:t>Nakayama M.</w:t>
      </w:r>
      <w:r>
        <w:rPr>
          <w:b/>
          <w:i/>
          <w:lang w:val="en-US"/>
        </w:rPr>
        <w:t xml:space="preserve"> </w:t>
      </w:r>
      <w:r w:rsidRPr="0062773A">
        <w:rPr>
          <w:b/>
          <w:i/>
        </w:rPr>
        <w:t xml:space="preserve">T(-786)--&gt; C mutation in the 5'-flanking region of the endothelial nitric oxide synthase gene is associated with myocardial infarction, especially without coronary organic stenosis </w:t>
      </w:r>
      <w:r>
        <w:rPr>
          <w:b/>
          <w:i/>
          <w:lang w:val="en-US"/>
        </w:rPr>
        <w:t xml:space="preserve">/ </w:t>
      </w:r>
      <w:r w:rsidRPr="0062773A">
        <w:rPr>
          <w:b/>
          <w:i/>
        </w:rPr>
        <w:t xml:space="preserve">Nakayama M., Yasue H., Yoshimura M. </w:t>
      </w:r>
      <w:r>
        <w:rPr>
          <w:b/>
          <w:i/>
        </w:rPr>
        <w:t>[</w:t>
      </w:r>
      <w:r w:rsidRPr="0062773A">
        <w:rPr>
          <w:b/>
          <w:i/>
        </w:rPr>
        <w:t>et al.</w:t>
      </w:r>
      <w:r>
        <w:rPr>
          <w:b/>
          <w:i/>
        </w:rPr>
        <w:t>]</w:t>
      </w:r>
      <w:r w:rsidRPr="0062773A">
        <w:rPr>
          <w:b/>
          <w:i/>
        </w:rPr>
        <w:t xml:space="preserve"> // Amer. J. Cardiol.- 2000.-Vol.86, N6.-P.628-634.</w:t>
      </w:r>
      <w:bookmarkEnd w:id="88"/>
      <w:r w:rsidRPr="0062773A">
        <w:rPr>
          <w:b/>
          <w:i/>
        </w:rPr>
        <w:t xml:space="preserve"> </w:t>
      </w:r>
    </w:p>
    <w:p w:rsidR="00FB2370" w:rsidRPr="0062773A" w:rsidRDefault="00FB2370" w:rsidP="00E1036D">
      <w:pPr>
        <w:pStyle w:val="2"/>
        <w:keepNext w:val="0"/>
        <w:numPr>
          <w:ilvl w:val="0"/>
          <w:numId w:val="41"/>
        </w:numPr>
        <w:rPr>
          <w:b/>
          <w:bCs/>
          <w:i/>
        </w:rPr>
      </w:pPr>
      <w:bookmarkStart w:id="89" w:name="_Ref120708509"/>
      <w:r>
        <w:rPr>
          <w:b/>
          <w:i/>
        </w:rPr>
        <w:t>Nakayama M.</w:t>
      </w:r>
      <w:r>
        <w:rPr>
          <w:b/>
          <w:i/>
          <w:lang w:val="en-US"/>
        </w:rPr>
        <w:t xml:space="preserve"> </w:t>
      </w:r>
      <w:r w:rsidRPr="0062773A">
        <w:rPr>
          <w:b/>
          <w:i/>
        </w:rPr>
        <w:t xml:space="preserve">Synergistic interaction of T-786--&gt;C polymorphism in the endothelial nitric oxide synthase gene and smoking for an enhanced risk for coronary spasm </w:t>
      </w:r>
      <w:r>
        <w:rPr>
          <w:b/>
          <w:i/>
          <w:lang w:val="en-US"/>
        </w:rPr>
        <w:t xml:space="preserve">/ </w:t>
      </w:r>
      <w:r w:rsidRPr="0062773A">
        <w:rPr>
          <w:b/>
          <w:i/>
        </w:rPr>
        <w:t xml:space="preserve">Nakayama M., Yoshimura M., Sakamoto T. </w:t>
      </w:r>
      <w:r>
        <w:rPr>
          <w:b/>
          <w:i/>
        </w:rPr>
        <w:t>[</w:t>
      </w:r>
      <w:r w:rsidRPr="0062773A">
        <w:rPr>
          <w:b/>
          <w:i/>
        </w:rPr>
        <w:t>et al.</w:t>
      </w:r>
      <w:r>
        <w:rPr>
          <w:b/>
          <w:i/>
        </w:rPr>
        <w:t>]</w:t>
      </w:r>
      <w:r w:rsidRPr="0062773A">
        <w:rPr>
          <w:b/>
          <w:i/>
        </w:rPr>
        <w:t xml:space="preserve"> // Pharmacogenetics.-2003.-Vol.13, N11.-P.683-688.</w:t>
      </w:r>
      <w:bookmarkEnd w:id="89"/>
    </w:p>
    <w:p w:rsidR="00FB2370" w:rsidRPr="0062773A" w:rsidRDefault="00FB2370" w:rsidP="00E1036D">
      <w:pPr>
        <w:pStyle w:val="2"/>
        <w:keepNext w:val="0"/>
        <w:numPr>
          <w:ilvl w:val="0"/>
          <w:numId w:val="41"/>
        </w:numPr>
        <w:rPr>
          <w:b/>
          <w:bCs/>
          <w:i/>
        </w:rPr>
      </w:pPr>
      <w:bookmarkStart w:id="90" w:name="_Ref119686087"/>
      <w:r w:rsidRPr="0062773A">
        <w:rPr>
          <w:b/>
          <w:bCs/>
          <w:i/>
        </w:rPr>
        <w:t>Nasreen S.</w:t>
      </w:r>
      <w:r>
        <w:rPr>
          <w:b/>
          <w:bCs/>
          <w:i/>
          <w:lang w:val="en-US"/>
        </w:rPr>
        <w:t xml:space="preserve"> </w:t>
      </w:r>
      <w:r w:rsidRPr="0062773A">
        <w:rPr>
          <w:b/>
          <w:bCs/>
          <w:i/>
        </w:rPr>
        <w:t>T-</w:t>
      </w:r>
      <w:smartTag w:uri="urn:schemas-microsoft-com:office:smarttags" w:element="metricconverter">
        <w:smartTagPr>
          <w:attr w:name="ProductID" w:val="786C"/>
        </w:smartTagPr>
        <w:r w:rsidRPr="0062773A">
          <w:rPr>
            <w:b/>
            <w:bCs/>
            <w:i/>
          </w:rPr>
          <w:t>786C</w:t>
        </w:r>
      </w:smartTag>
      <w:r w:rsidRPr="0062773A">
        <w:rPr>
          <w:b/>
          <w:bCs/>
          <w:i/>
        </w:rPr>
        <w:t xml:space="preserve"> polymorphism in endothelial NO synthase gene affects cerebral circulation in smokers: possible gene-environmental interaction </w:t>
      </w:r>
      <w:r>
        <w:rPr>
          <w:b/>
          <w:bCs/>
          <w:i/>
          <w:lang w:val="en-US"/>
        </w:rPr>
        <w:t xml:space="preserve">/ </w:t>
      </w:r>
      <w:r w:rsidRPr="0062773A">
        <w:rPr>
          <w:b/>
          <w:bCs/>
          <w:i/>
        </w:rPr>
        <w:t xml:space="preserve">Nasreen S., Nabika T., Shibata H. </w:t>
      </w:r>
      <w:r>
        <w:rPr>
          <w:b/>
          <w:bCs/>
          <w:i/>
        </w:rPr>
        <w:t>[</w:t>
      </w:r>
      <w:r w:rsidRPr="0062773A">
        <w:rPr>
          <w:b/>
          <w:bCs/>
          <w:i/>
        </w:rPr>
        <w:t>et al.</w:t>
      </w:r>
      <w:r>
        <w:rPr>
          <w:b/>
          <w:bCs/>
          <w:i/>
        </w:rPr>
        <w:t>]</w:t>
      </w:r>
      <w:r w:rsidRPr="0062773A">
        <w:rPr>
          <w:b/>
          <w:bCs/>
          <w:i/>
        </w:rPr>
        <w:t xml:space="preserve"> // Arterioscler. Thromb. Vasc. Biol.- 2002.-Vol.22, N4.-P.605-610.</w:t>
      </w:r>
      <w:bookmarkEnd w:id="90"/>
    </w:p>
    <w:p w:rsidR="00FB2370" w:rsidRPr="0062773A" w:rsidRDefault="00FB2370" w:rsidP="00E1036D">
      <w:pPr>
        <w:pStyle w:val="2"/>
        <w:keepNext w:val="0"/>
        <w:numPr>
          <w:ilvl w:val="0"/>
          <w:numId w:val="41"/>
        </w:numPr>
        <w:rPr>
          <w:b/>
          <w:bCs/>
          <w:i/>
        </w:rPr>
      </w:pPr>
      <w:bookmarkStart w:id="91" w:name="_Ref119687965"/>
      <w:r w:rsidRPr="0062773A">
        <w:rPr>
          <w:b/>
          <w:bCs/>
          <w:i/>
        </w:rPr>
        <w:t>Nassar B.A.</w:t>
      </w:r>
      <w:r>
        <w:rPr>
          <w:b/>
          <w:bCs/>
          <w:i/>
          <w:lang w:val="en-US"/>
        </w:rPr>
        <w:t xml:space="preserve"> </w:t>
      </w:r>
      <w:r w:rsidRPr="0062773A">
        <w:rPr>
          <w:b/>
          <w:bCs/>
          <w:i/>
        </w:rPr>
        <w:t xml:space="preserve">Relationship of the Glu298Asp polymorphism of the endothelial nitric oxide synthase gene and early-onset coronary artery disease </w:t>
      </w:r>
      <w:r>
        <w:rPr>
          <w:b/>
          <w:bCs/>
          <w:i/>
          <w:lang w:val="en-US"/>
        </w:rPr>
        <w:t xml:space="preserve">/ </w:t>
      </w:r>
      <w:r w:rsidRPr="0062773A">
        <w:rPr>
          <w:b/>
          <w:bCs/>
          <w:i/>
        </w:rPr>
        <w:t xml:space="preserve">Nassar B.A., Bevin L.D., Johnstone D.E. </w:t>
      </w:r>
      <w:r>
        <w:rPr>
          <w:b/>
          <w:bCs/>
          <w:i/>
        </w:rPr>
        <w:t>[</w:t>
      </w:r>
      <w:r w:rsidRPr="0062773A">
        <w:rPr>
          <w:b/>
          <w:bCs/>
          <w:i/>
        </w:rPr>
        <w:t>et al.</w:t>
      </w:r>
      <w:r>
        <w:rPr>
          <w:b/>
          <w:bCs/>
          <w:i/>
        </w:rPr>
        <w:t>]</w:t>
      </w:r>
      <w:r w:rsidRPr="0062773A">
        <w:rPr>
          <w:b/>
          <w:bCs/>
          <w:i/>
        </w:rPr>
        <w:t xml:space="preserve"> // Amer. Heart J.- 2001.-Vol.142, N4.-P.586-589.</w:t>
      </w:r>
      <w:bookmarkEnd w:id="91"/>
      <w:r w:rsidRPr="0062773A">
        <w:rPr>
          <w:b/>
          <w:bCs/>
          <w:i/>
        </w:rPr>
        <w:t xml:space="preserve"> </w:t>
      </w:r>
    </w:p>
    <w:p w:rsidR="00FB2370" w:rsidRPr="0062773A" w:rsidRDefault="00FB2370" w:rsidP="00E1036D">
      <w:pPr>
        <w:pStyle w:val="2"/>
        <w:keepNext w:val="0"/>
        <w:numPr>
          <w:ilvl w:val="0"/>
          <w:numId w:val="41"/>
        </w:numPr>
        <w:rPr>
          <w:b/>
          <w:bCs/>
          <w:i/>
        </w:rPr>
      </w:pPr>
      <w:bookmarkStart w:id="92" w:name="_Ref119687336"/>
      <w:r w:rsidRPr="0062773A">
        <w:rPr>
          <w:b/>
          <w:bCs/>
          <w:i/>
        </w:rPr>
        <w:t>Novoradovsky A.</w:t>
      </w:r>
      <w:r>
        <w:rPr>
          <w:b/>
          <w:bCs/>
          <w:i/>
          <w:lang w:val="en-US"/>
        </w:rPr>
        <w:t xml:space="preserve"> </w:t>
      </w:r>
      <w:r w:rsidRPr="0062773A">
        <w:rPr>
          <w:b/>
          <w:bCs/>
          <w:i/>
        </w:rPr>
        <w:t>Endothelial nitric oxide synthase as a potential susceptibility gene in the pathogenesis of emphysema in a1-antitrypsin deficiency /</w:t>
      </w:r>
      <w:r>
        <w:rPr>
          <w:b/>
          <w:bCs/>
          <w:i/>
          <w:lang w:val="en-US"/>
        </w:rPr>
        <w:t xml:space="preserve"> </w:t>
      </w:r>
      <w:r w:rsidRPr="0062773A">
        <w:rPr>
          <w:b/>
          <w:bCs/>
          <w:i/>
        </w:rPr>
        <w:t xml:space="preserve">Novoradovsky A., Brantly M.L., Waclawiw M.A. </w:t>
      </w:r>
      <w:r>
        <w:rPr>
          <w:b/>
          <w:bCs/>
          <w:i/>
        </w:rPr>
        <w:t>[</w:t>
      </w:r>
      <w:r w:rsidRPr="0062773A">
        <w:rPr>
          <w:b/>
          <w:bCs/>
          <w:i/>
        </w:rPr>
        <w:t>et al.</w:t>
      </w:r>
      <w:r>
        <w:rPr>
          <w:b/>
          <w:bCs/>
          <w:i/>
        </w:rPr>
        <w:t>]</w:t>
      </w:r>
      <w:r w:rsidRPr="0062773A">
        <w:rPr>
          <w:b/>
          <w:bCs/>
          <w:i/>
        </w:rPr>
        <w:t xml:space="preserve"> /</w:t>
      </w:r>
      <w:r>
        <w:rPr>
          <w:b/>
          <w:bCs/>
          <w:i/>
          <w:lang w:val="en-US"/>
        </w:rPr>
        <w:t>/</w:t>
      </w:r>
      <w:r w:rsidRPr="0062773A">
        <w:rPr>
          <w:b/>
          <w:bCs/>
          <w:i/>
        </w:rPr>
        <w:t xml:space="preserve"> Amer. J. Respir. Cell Mol. Biol.-1999.-Vol. 20.-P.441–447.</w:t>
      </w:r>
      <w:bookmarkEnd w:id="92"/>
      <w:r w:rsidRPr="0062773A">
        <w:rPr>
          <w:b/>
          <w:bCs/>
          <w:i/>
        </w:rPr>
        <w:t xml:space="preserve"> </w:t>
      </w:r>
    </w:p>
    <w:p w:rsidR="00FB2370" w:rsidRPr="0062773A" w:rsidRDefault="00FB2370" w:rsidP="00E1036D">
      <w:pPr>
        <w:pStyle w:val="2"/>
        <w:keepNext w:val="0"/>
        <w:numPr>
          <w:ilvl w:val="0"/>
          <w:numId w:val="41"/>
        </w:numPr>
        <w:rPr>
          <w:b/>
          <w:bCs/>
          <w:i/>
        </w:rPr>
      </w:pPr>
      <w:r w:rsidRPr="0062773A">
        <w:rPr>
          <w:rFonts w:eastAsia="Calibri"/>
          <w:b/>
          <w:i/>
        </w:rPr>
        <w:lastRenderedPageBreak/>
        <w:t>Pabla R</w:t>
      </w:r>
      <w:r>
        <w:rPr>
          <w:rFonts w:eastAsia="Calibri"/>
          <w:b/>
          <w:i/>
          <w:lang w:val="en-US"/>
        </w:rPr>
        <w:t xml:space="preserve">. </w:t>
      </w:r>
      <w:r w:rsidRPr="0062773A">
        <w:rPr>
          <w:rFonts w:eastAsia="Calibri"/>
          <w:b/>
          <w:i/>
        </w:rPr>
        <w:t>Effects of NO modulation on cardiac arrhyt</w:t>
      </w:r>
      <w:r>
        <w:rPr>
          <w:rFonts w:eastAsia="Calibri"/>
          <w:b/>
          <w:i/>
        </w:rPr>
        <w:t>hmias in the rat isolated heart</w:t>
      </w:r>
      <w:r>
        <w:rPr>
          <w:rFonts w:eastAsia="Calibri"/>
          <w:b/>
          <w:i/>
          <w:lang w:val="en-US"/>
        </w:rPr>
        <w:t xml:space="preserve"> / </w:t>
      </w:r>
      <w:r w:rsidRPr="0062773A">
        <w:rPr>
          <w:rFonts w:eastAsia="Calibri"/>
          <w:b/>
          <w:i/>
        </w:rPr>
        <w:t>Pabla R</w:t>
      </w:r>
      <w:r>
        <w:rPr>
          <w:rFonts w:eastAsia="Calibri"/>
          <w:b/>
          <w:i/>
          <w:lang w:val="en-US"/>
        </w:rPr>
        <w:t>.</w:t>
      </w:r>
      <w:r w:rsidRPr="0062773A">
        <w:rPr>
          <w:rFonts w:eastAsia="Calibri"/>
          <w:b/>
          <w:i/>
        </w:rPr>
        <w:t>, Curtis M</w:t>
      </w:r>
      <w:r>
        <w:rPr>
          <w:rFonts w:eastAsia="Calibri"/>
          <w:b/>
          <w:i/>
          <w:lang w:val="en-US"/>
        </w:rPr>
        <w:t>.</w:t>
      </w:r>
      <w:r w:rsidRPr="0062773A">
        <w:rPr>
          <w:rFonts w:eastAsia="Calibri"/>
          <w:b/>
          <w:i/>
        </w:rPr>
        <w:t xml:space="preserve">J. </w:t>
      </w:r>
      <w:r>
        <w:rPr>
          <w:rFonts w:eastAsia="Calibri"/>
          <w:b/>
          <w:i/>
          <w:lang w:val="en-US"/>
        </w:rPr>
        <w:t>//</w:t>
      </w:r>
      <w:r w:rsidRPr="0062773A">
        <w:rPr>
          <w:rFonts w:eastAsia="Calibri"/>
          <w:b/>
          <w:i/>
        </w:rPr>
        <w:t xml:space="preserve"> Circ</w:t>
      </w:r>
      <w:r>
        <w:rPr>
          <w:rFonts w:eastAsia="Calibri"/>
          <w:b/>
          <w:i/>
          <w:lang w:val="en-US"/>
        </w:rPr>
        <w:t>.</w:t>
      </w:r>
      <w:r>
        <w:rPr>
          <w:rFonts w:eastAsia="Calibri"/>
          <w:b/>
          <w:i/>
        </w:rPr>
        <w:t xml:space="preserve"> Res. </w:t>
      </w:r>
      <w:r w:rsidRPr="0062773A">
        <w:rPr>
          <w:rFonts w:eastAsia="Calibri"/>
          <w:b/>
          <w:i/>
        </w:rPr>
        <w:t>1995;77:984–992.</w:t>
      </w:r>
      <w:r w:rsidRPr="0062773A">
        <w:rPr>
          <w:b/>
          <w:i/>
        </w:rPr>
        <w:t xml:space="preserve"> </w:t>
      </w:r>
    </w:p>
    <w:p w:rsidR="00FB2370" w:rsidRPr="00FB2370" w:rsidRDefault="00FB2370" w:rsidP="00E1036D">
      <w:pPr>
        <w:numPr>
          <w:ilvl w:val="0"/>
          <w:numId w:val="41"/>
        </w:numPr>
        <w:spacing w:after="0" w:line="360" w:lineRule="auto"/>
        <w:jc w:val="both"/>
        <w:rPr>
          <w:szCs w:val="28"/>
          <w:lang w:val="en-US"/>
        </w:rPr>
      </w:pPr>
      <w:r w:rsidRPr="00FB2370">
        <w:rPr>
          <w:szCs w:val="28"/>
          <w:lang w:val="en-US"/>
        </w:rPr>
        <w:t>Palmer R. M.</w:t>
      </w:r>
      <w:r>
        <w:rPr>
          <w:szCs w:val="28"/>
          <w:lang w:val="en-US"/>
        </w:rPr>
        <w:t xml:space="preserve"> </w:t>
      </w:r>
      <w:r w:rsidRPr="00FB2370">
        <w:rPr>
          <w:szCs w:val="28"/>
          <w:lang w:val="en-US"/>
        </w:rPr>
        <w:t xml:space="preserve"> Vascular endothelial cells synthesize nitric oxide from L-arginine</w:t>
      </w:r>
      <w:r>
        <w:rPr>
          <w:szCs w:val="28"/>
          <w:lang w:val="en-US"/>
        </w:rPr>
        <w:t xml:space="preserve"> / </w:t>
      </w:r>
      <w:r w:rsidRPr="00FB2370">
        <w:rPr>
          <w:szCs w:val="28"/>
          <w:lang w:val="en-US"/>
        </w:rPr>
        <w:t xml:space="preserve">Palmer R. M., Ashton D. S., Moncada S. </w:t>
      </w:r>
      <w:r>
        <w:rPr>
          <w:szCs w:val="28"/>
          <w:lang w:val="en-US"/>
        </w:rPr>
        <w:t>//</w:t>
      </w:r>
      <w:r w:rsidRPr="00FB2370">
        <w:rPr>
          <w:szCs w:val="28"/>
          <w:lang w:val="en-US"/>
        </w:rPr>
        <w:t xml:space="preserve"> Ibid. 1988;333: 664-666.</w:t>
      </w:r>
    </w:p>
    <w:p w:rsidR="00FB2370" w:rsidRPr="00FB2370" w:rsidRDefault="00FB2370" w:rsidP="00E1036D">
      <w:pPr>
        <w:numPr>
          <w:ilvl w:val="0"/>
          <w:numId w:val="41"/>
        </w:numPr>
        <w:spacing w:after="0" w:line="360" w:lineRule="auto"/>
        <w:jc w:val="both"/>
        <w:rPr>
          <w:szCs w:val="28"/>
          <w:lang w:val="en-US"/>
        </w:rPr>
      </w:pPr>
      <w:r w:rsidRPr="00FB2370">
        <w:rPr>
          <w:szCs w:val="28"/>
          <w:lang w:val="en-US"/>
        </w:rPr>
        <w:t>Palmer R.M.</w:t>
      </w:r>
      <w:r>
        <w:rPr>
          <w:szCs w:val="28"/>
          <w:lang w:val="en-US"/>
        </w:rPr>
        <w:t xml:space="preserve"> </w:t>
      </w:r>
      <w:r w:rsidRPr="00FB2370">
        <w:rPr>
          <w:szCs w:val="28"/>
          <w:lang w:val="en-US"/>
        </w:rPr>
        <w:t xml:space="preserve">Nitric oxide release accounts for the biological activity of endothelium-derived relaxing factor. </w:t>
      </w:r>
      <w:r>
        <w:rPr>
          <w:szCs w:val="28"/>
          <w:lang w:val="en-US"/>
        </w:rPr>
        <w:t xml:space="preserve">/ </w:t>
      </w:r>
      <w:r w:rsidRPr="00FB2370">
        <w:rPr>
          <w:szCs w:val="28"/>
          <w:lang w:val="en-US"/>
        </w:rPr>
        <w:t xml:space="preserve">Palmer R.M., Ferrige A.G., Moncada S. </w:t>
      </w:r>
      <w:r>
        <w:rPr>
          <w:szCs w:val="28"/>
          <w:lang w:val="en-US"/>
        </w:rPr>
        <w:t xml:space="preserve">// </w:t>
      </w:r>
      <w:r w:rsidRPr="00FB2370">
        <w:rPr>
          <w:szCs w:val="28"/>
          <w:lang w:val="en-US"/>
        </w:rPr>
        <w:t xml:space="preserve">Nature 1987;327:524 - 52. </w:t>
      </w:r>
    </w:p>
    <w:p w:rsidR="00FB2370" w:rsidRPr="0062773A" w:rsidRDefault="00FB2370" w:rsidP="00E1036D">
      <w:pPr>
        <w:numPr>
          <w:ilvl w:val="0"/>
          <w:numId w:val="41"/>
        </w:numPr>
        <w:spacing w:after="0" w:line="360" w:lineRule="auto"/>
        <w:jc w:val="both"/>
        <w:rPr>
          <w:szCs w:val="28"/>
        </w:rPr>
      </w:pPr>
      <w:r w:rsidRPr="00FB2370">
        <w:rPr>
          <w:szCs w:val="28"/>
          <w:lang w:val="en-US"/>
        </w:rPr>
        <w:t>Palmer R.M.</w:t>
      </w:r>
      <w:r>
        <w:rPr>
          <w:szCs w:val="28"/>
          <w:lang w:val="en-US"/>
        </w:rPr>
        <w:t xml:space="preserve"> </w:t>
      </w:r>
      <w:r w:rsidRPr="00FB2370">
        <w:rPr>
          <w:szCs w:val="28"/>
          <w:lang w:val="en-US"/>
        </w:rPr>
        <w:t xml:space="preserve">Vascular endothelial cells synthesize nitric oxide from L-arginine /Palmer R.M.J., Ashton D.S., Moncada S. </w:t>
      </w:r>
      <w:r>
        <w:rPr>
          <w:szCs w:val="28"/>
          <w:lang w:val="en-US"/>
        </w:rPr>
        <w:t xml:space="preserve">// </w:t>
      </w:r>
      <w:r w:rsidRPr="00FB2370">
        <w:rPr>
          <w:szCs w:val="28"/>
          <w:lang w:val="en-US"/>
        </w:rPr>
        <w:t xml:space="preserve"> Nature.- </w:t>
      </w:r>
      <w:r w:rsidRPr="0062773A">
        <w:rPr>
          <w:szCs w:val="28"/>
        </w:rPr>
        <w:t>1988.-Vol. 333.- P. 664-666.</w:t>
      </w:r>
    </w:p>
    <w:p w:rsidR="00FB2370" w:rsidRPr="0062773A" w:rsidRDefault="00FB2370" w:rsidP="00E1036D">
      <w:pPr>
        <w:pStyle w:val="2"/>
        <w:keepNext w:val="0"/>
        <w:numPr>
          <w:ilvl w:val="0"/>
          <w:numId w:val="41"/>
        </w:numPr>
        <w:rPr>
          <w:b/>
          <w:bCs/>
          <w:i/>
        </w:rPr>
      </w:pPr>
      <w:bookmarkStart w:id="93" w:name="_Ref119686017"/>
      <w:r w:rsidRPr="0062773A">
        <w:rPr>
          <w:b/>
          <w:bCs/>
          <w:i/>
        </w:rPr>
        <w:t>Paradossi U.</w:t>
      </w:r>
      <w:r>
        <w:rPr>
          <w:b/>
          <w:bCs/>
          <w:i/>
          <w:lang w:val="en-US"/>
        </w:rPr>
        <w:t xml:space="preserve"> </w:t>
      </w:r>
      <w:r w:rsidRPr="0062773A">
        <w:rPr>
          <w:b/>
          <w:bCs/>
          <w:i/>
        </w:rPr>
        <w:t xml:space="preserve">Evidence for association of a common variant of the endothelium nitric oxide synthase gene (Glu298 – Asp polymorphism) to the presence, extent and severity of coronary artery disease in the Italian population </w:t>
      </w:r>
      <w:r>
        <w:rPr>
          <w:b/>
          <w:bCs/>
          <w:i/>
          <w:lang w:val="en-US"/>
        </w:rPr>
        <w:t>/</w:t>
      </w:r>
      <w:r w:rsidRPr="0062773A">
        <w:rPr>
          <w:b/>
          <w:bCs/>
          <w:i/>
        </w:rPr>
        <w:t xml:space="preserve">Paradossi U., Colombo M.G., Andreassi M.G. </w:t>
      </w:r>
      <w:r>
        <w:rPr>
          <w:b/>
          <w:bCs/>
          <w:i/>
        </w:rPr>
        <w:t>[et al.]</w:t>
      </w:r>
      <w:r>
        <w:rPr>
          <w:b/>
          <w:bCs/>
          <w:i/>
          <w:lang w:val="en-US"/>
        </w:rPr>
        <w:t xml:space="preserve"> </w:t>
      </w:r>
      <w:r w:rsidRPr="0062773A">
        <w:rPr>
          <w:b/>
          <w:bCs/>
          <w:i/>
        </w:rPr>
        <w:t>// VI International Learning Meeting (Bologna, Italy; May 30-31, June 1, 2002).-P.96.</w:t>
      </w:r>
      <w:bookmarkEnd w:id="93"/>
      <w:r w:rsidRPr="0062773A">
        <w:rPr>
          <w:b/>
          <w:bCs/>
          <w:i/>
        </w:rPr>
        <w:t xml:space="preserve"> </w:t>
      </w:r>
    </w:p>
    <w:p w:rsidR="00FB2370" w:rsidRPr="0062773A" w:rsidRDefault="00FB2370" w:rsidP="00E1036D">
      <w:pPr>
        <w:pStyle w:val="2"/>
        <w:keepNext w:val="0"/>
        <w:numPr>
          <w:ilvl w:val="0"/>
          <w:numId w:val="41"/>
        </w:numPr>
        <w:rPr>
          <w:b/>
          <w:i/>
        </w:rPr>
      </w:pPr>
      <w:bookmarkStart w:id="94" w:name="_Ref112421373"/>
      <w:r>
        <w:rPr>
          <w:b/>
          <w:i/>
          <w:lang w:val="en-US"/>
        </w:rPr>
        <w:t xml:space="preserve">Park C.O. </w:t>
      </w:r>
      <w:r w:rsidRPr="0062773A">
        <w:rPr>
          <w:b/>
          <w:i/>
        </w:rPr>
        <w:t xml:space="preserve">Apoptotic change and NOS activity in the experimental animal diffuse axonal injury model </w:t>
      </w:r>
      <w:r>
        <w:rPr>
          <w:b/>
          <w:i/>
          <w:lang w:val="en-US"/>
        </w:rPr>
        <w:t xml:space="preserve"> /Park C.O., Yi H.G.</w:t>
      </w:r>
      <w:r w:rsidRPr="0062773A">
        <w:rPr>
          <w:b/>
          <w:i/>
        </w:rPr>
        <w:t>// Yonsei Med. J.-2001.-Vol.42, N5.-P.518-526.</w:t>
      </w:r>
      <w:bookmarkEnd w:id="94"/>
    </w:p>
    <w:p w:rsidR="00FB2370" w:rsidRPr="00FB2370" w:rsidRDefault="00FB2370" w:rsidP="00E1036D">
      <w:pPr>
        <w:numPr>
          <w:ilvl w:val="0"/>
          <w:numId w:val="41"/>
        </w:numPr>
        <w:spacing w:after="0" w:line="360" w:lineRule="auto"/>
        <w:jc w:val="both"/>
        <w:rPr>
          <w:szCs w:val="28"/>
          <w:lang w:val="en-US"/>
        </w:rPr>
      </w:pPr>
      <w:bookmarkStart w:id="95" w:name="_Ref120205122"/>
      <w:r>
        <w:rPr>
          <w:szCs w:val="28"/>
          <w:lang w:val="en-US"/>
        </w:rPr>
        <w:t xml:space="preserve">Park H. Y. </w:t>
      </w:r>
      <w:r w:rsidRPr="00FB2370">
        <w:rPr>
          <w:bCs/>
          <w:szCs w:val="28"/>
          <w:lang w:val="en-US"/>
        </w:rPr>
        <w:t xml:space="preserve">The angiotensin converting enzyme genetic polymorphism in acute coronary syndrome - ACE polymorphism as a risk factor of acute coronary syndrome </w:t>
      </w:r>
      <w:r>
        <w:rPr>
          <w:bCs/>
          <w:szCs w:val="28"/>
          <w:lang w:val="en-US"/>
        </w:rPr>
        <w:t xml:space="preserve"> / Park H.Y., Kwon H.M., Kim D [et.al.] </w:t>
      </w:r>
      <w:r w:rsidRPr="00FB2370">
        <w:rPr>
          <w:bCs/>
          <w:szCs w:val="28"/>
          <w:lang w:val="en-US"/>
        </w:rPr>
        <w:t>//</w:t>
      </w:r>
      <w:r w:rsidRPr="00FB2370">
        <w:rPr>
          <w:szCs w:val="28"/>
          <w:lang w:val="en-US"/>
        </w:rPr>
        <w:t xml:space="preserve"> </w:t>
      </w:r>
      <w:r>
        <w:rPr>
          <w:lang w:val="en-US"/>
        </w:rPr>
        <w:t xml:space="preserve">J. Korean.Med. Sci. </w:t>
      </w:r>
      <w:r w:rsidRPr="00FB2370">
        <w:rPr>
          <w:szCs w:val="28"/>
          <w:lang w:val="en-US"/>
        </w:rPr>
        <w:t>-1997.-Vol.12, N5.-P.391-397.</w:t>
      </w:r>
      <w:bookmarkEnd w:id="95"/>
    </w:p>
    <w:p w:rsidR="00FB2370" w:rsidRPr="0062773A" w:rsidRDefault="00FB2370" w:rsidP="00E1036D">
      <w:pPr>
        <w:pStyle w:val="2"/>
        <w:keepNext w:val="0"/>
        <w:numPr>
          <w:ilvl w:val="0"/>
          <w:numId w:val="41"/>
        </w:numPr>
        <w:rPr>
          <w:b/>
          <w:bCs/>
          <w:i/>
        </w:rPr>
      </w:pPr>
      <w:bookmarkStart w:id="96" w:name="_Ref120708844"/>
      <w:r w:rsidRPr="0062773A">
        <w:rPr>
          <w:b/>
          <w:bCs/>
          <w:i/>
        </w:rPr>
        <w:t>Park J.E.</w:t>
      </w:r>
      <w:r>
        <w:rPr>
          <w:b/>
          <w:bCs/>
          <w:i/>
          <w:lang w:val="en-US"/>
        </w:rPr>
        <w:t xml:space="preserve"> </w:t>
      </w:r>
      <w:r w:rsidRPr="0062773A">
        <w:rPr>
          <w:b/>
          <w:bCs/>
          <w:i/>
        </w:rPr>
        <w:t xml:space="preserve">Aging affects the association between endothelial nitric oxide synthase gene polymorphism and acute myocardial infarction in the Korean male population </w:t>
      </w:r>
      <w:r>
        <w:rPr>
          <w:b/>
          <w:bCs/>
          <w:i/>
          <w:lang w:val="en-US"/>
        </w:rPr>
        <w:t xml:space="preserve"> / </w:t>
      </w:r>
      <w:r w:rsidRPr="0062773A">
        <w:rPr>
          <w:b/>
          <w:bCs/>
          <w:i/>
        </w:rPr>
        <w:t xml:space="preserve">Park J.E., Lee W.H., Hwang T.H. et al. </w:t>
      </w:r>
      <w:r>
        <w:rPr>
          <w:b/>
          <w:bCs/>
          <w:i/>
          <w:lang w:val="en-US"/>
        </w:rPr>
        <w:t>/</w:t>
      </w:r>
      <w:r w:rsidRPr="0062773A">
        <w:rPr>
          <w:b/>
          <w:bCs/>
          <w:i/>
        </w:rPr>
        <w:t>/ Korean J. Intern. Med.- 2000.-Vol.15, N1.-P.65-70.</w:t>
      </w:r>
      <w:bookmarkEnd w:id="96"/>
      <w:r w:rsidRPr="0062773A">
        <w:rPr>
          <w:b/>
          <w:bCs/>
          <w:i/>
        </w:rPr>
        <w:t xml:space="preserve"> </w:t>
      </w:r>
    </w:p>
    <w:p w:rsidR="00FB2370" w:rsidRDefault="00FB2370" w:rsidP="00E1036D">
      <w:pPr>
        <w:pStyle w:val="2"/>
        <w:keepNext w:val="0"/>
        <w:numPr>
          <w:ilvl w:val="0"/>
          <w:numId w:val="41"/>
        </w:numPr>
        <w:rPr>
          <w:b/>
          <w:bCs/>
          <w:i/>
          <w:lang w:val="en-US"/>
        </w:rPr>
      </w:pPr>
      <w:bookmarkStart w:id="97" w:name="_Ref68252242"/>
      <w:bookmarkStart w:id="98" w:name="_Ref68414227"/>
      <w:r w:rsidRPr="0062773A">
        <w:rPr>
          <w:b/>
          <w:bCs/>
          <w:i/>
        </w:rPr>
        <w:t>Park K.W.</w:t>
      </w:r>
      <w:r>
        <w:rPr>
          <w:b/>
          <w:bCs/>
          <w:i/>
          <w:lang w:val="en-US"/>
        </w:rPr>
        <w:t xml:space="preserve"> </w:t>
      </w:r>
      <w:r w:rsidRPr="0062773A">
        <w:rPr>
          <w:b/>
          <w:bCs/>
          <w:i/>
        </w:rPr>
        <w:t>Association of endothelial constitutive nitric oxide synthase gene polymorphism with acute coronary syndrome in Koreans</w:t>
      </w:r>
      <w:r>
        <w:rPr>
          <w:b/>
          <w:bCs/>
          <w:i/>
          <w:lang w:val="en-US"/>
        </w:rPr>
        <w:t xml:space="preserve"> / </w:t>
      </w:r>
      <w:r w:rsidRPr="0062773A">
        <w:rPr>
          <w:b/>
          <w:bCs/>
          <w:i/>
        </w:rPr>
        <w:t xml:space="preserve">Park K.W., You K.H., Oh S. </w:t>
      </w:r>
      <w:r>
        <w:rPr>
          <w:b/>
          <w:bCs/>
          <w:i/>
        </w:rPr>
        <w:t>[</w:t>
      </w:r>
      <w:r w:rsidRPr="0062773A">
        <w:rPr>
          <w:b/>
          <w:bCs/>
          <w:i/>
        </w:rPr>
        <w:t>et al.</w:t>
      </w:r>
      <w:r>
        <w:rPr>
          <w:b/>
          <w:bCs/>
          <w:i/>
        </w:rPr>
        <w:t>]</w:t>
      </w:r>
      <w:r w:rsidRPr="0062773A">
        <w:rPr>
          <w:b/>
          <w:bCs/>
          <w:i/>
        </w:rPr>
        <w:t xml:space="preserve">  // Heart.-2004.-Vol.90.-P.282-285.</w:t>
      </w:r>
      <w:bookmarkEnd w:id="97"/>
      <w:bookmarkEnd w:id="98"/>
    </w:p>
    <w:p w:rsidR="00FB2370" w:rsidRPr="00A15C55" w:rsidRDefault="00FB2370" w:rsidP="00E1036D">
      <w:pPr>
        <w:pStyle w:val="2"/>
        <w:keepNext w:val="0"/>
        <w:numPr>
          <w:ilvl w:val="0"/>
          <w:numId w:val="41"/>
        </w:numPr>
        <w:rPr>
          <w:b/>
          <w:i/>
          <w:lang w:val="en-US"/>
        </w:rPr>
      </w:pPr>
      <w:r w:rsidRPr="00A15C55">
        <w:rPr>
          <w:b/>
          <w:i/>
          <w:lang w:val="en-US"/>
        </w:rPr>
        <w:t>PetitF.</w:t>
      </w:r>
      <w:r>
        <w:rPr>
          <w:lang w:val="en-US"/>
        </w:rPr>
        <w:t xml:space="preserve"> </w:t>
      </w:r>
      <w:r w:rsidRPr="0062773A">
        <w:rPr>
          <w:b/>
          <w:i/>
        </w:rPr>
        <w:t xml:space="preserve">Proteasome (prosome) associated endonuclease activity </w:t>
      </w:r>
      <w:r>
        <w:rPr>
          <w:b/>
          <w:i/>
          <w:lang w:val="en-US"/>
        </w:rPr>
        <w:t xml:space="preserve"> / Petit F., Jarrousse A.S., Boissonnet G. [et.al.] </w:t>
      </w:r>
      <w:r w:rsidRPr="0062773A">
        <w:rPr>
          <w:b/>
          <w:i/>
        </w:rPr>
        <w:t>// Mol. Biol. Rep.-1997.-Vol.24, N1-2.-P.113-117.</w:t>
      </w:r>
    </w:p>
    <w:bookmarkStart w:id="99" w:name="_Ref120708959"/>
    <w:p w:rsidR="00FB2370" w:rsidRPr="00A15C55" w:rsidRDefault="00FB2370" w:rsidP="00E1036D">
      <w:pPr>
        <w:pStyle w:val="2"/>
        <w:keepNext w:val="0"/>
        <w:numPr>
          <w:ilvl w:val="0"/>
          <w:numId w:val="41"/>
        </w:numPr>
        <w:rPr>
          <w:b/>
          <w:i/>
          <w:lang w:val="en-US"/>
        </w:rPr>
      </w:pPr>
      <w:r>
        <w:fldChar w:fldCharType="begin"/>
      </w:r>
      <w:r>
        <w:instrText>HYPERLINK "http://www.ncbi.nlm.nih.gov/entrez/query.fcgi?db=pubmed&amp;cmd=Search&amp;term=%22Petit+F%22%5BAuthor%5D" \o "Click to search for citations by this author."</w:instrText>
      </w:r>
      <w:r>
        <w:fldChar w:fldCharType="separate"/>
      </w:r>
      <w:r w:rsidRPr="0062773A">
        <w:rPr>
          <w:b/>
          <w:i/>
        </w:rPr>
        <w:t>Petit F</w:t>
      </w:r>
      <w:r>
        <w:fldChar w:fldCharType="end"/>
      </w:r>
      <w:r w:rsidRPr="0062773A">
        <w:rPr>
          <w:b/>
          <w:i/>
        </w:rPr>
        <w:t xml:space="preserve">., </w:t>
      </w:r>
      <w:hyperlink r:id="rId9" w:tooltip="Click to search for citations by this author." w:history="1">
        <w:r w:rsidRPr="0062773A">
          <w:rPr>
            <w:b/>
            <w:i/>
          </w:rPr>
          <w:t>Ja</w:t>
        </w:r>
        <w:r w:rsidRPr="0062773A">
          <w:rPr>
            <w:b/>
            <w:i/>
          </w:rPr>
          <w:t>r</w:t>
        </w:r>
        <w:r w:rsidRPr="0062773A">
          <w:rPr>
            <w:b/>
            <w:i/>
          </w:rPr>
          <w:t>ro</w:t>
        </w:r>
        <w:r w:rsidRPr="0062773A">
          <w:rPr>
            <w:b/>
            <w:i/>
          </w:rPr>
          <w:t>u</w:t>
        </w:r>
        <w:r w:rsidRPr="0062773A">
          <w:rPr>
            <w:b/>
            <w:i/>
          </w:rPr>
          <w:t>sse A.S</w:t>
        </w:r>
      </w:hyperlink>
      <w:r w:rsidRPr="0062773A">
        <w:rPr>
          <w:b/>
          <w:i/>
        </w:rPr>
        <w:t xml:space="preserve">., </w:t>
      </w:r>
      <w:hyperlink r:id="rId10" w:tooltip="Click to search for citations by this author." w:history="1">
        <w:r w:rsidRPr="0062773A">
          <w:rPr>
            <w:b/>
            <w:i/>
          </w:rPr>
          <w:t>Boissonnet G</w:t>
        </w:r>
      </w:hyperlink>
      <w:r w:rsidRPr="0062773A">
        <w:rPr>
          <w:b/>
          <w:i/>
        </w:rPr>
        <w:t>. et al. Proteasome (prosome) associated endonuclease activity // Mol. Biol. Rep.-1997.-Vol.24, N1-2.-P.113-117.</w:t>
      </w:r>
      <w:bookmarkEnd w:id="99"/>
    </w:p>
    <w:p w:rsidR="00FB2370" w:rsidRPr="0062773A" w:rsidRDefault="00FB2370" w:rsidP="00E1036D">
      <w:pPr>
        <w:numPr>
          <w:ilvl w:val="0"/>
          <w:numId w:val="41"/>
        </w:numPr>
        <w:spacing w:after="0" w:line="360" w:lineRule="auto"/>
        <w:jc w:val="both"/>
        <w:rPr>
          <w:szCs w:val="28"/>
        </w:rPr>
      </w:pPr>
      <w:bookmarkStart w:id="100" w:name="_Ref120205911"/>
      <w:r w:rsidRPr="00FB2370">
        <w:rPr>
          <w:szCs w:val="28"/>
          <w:lang w:val="en-US"/>
        </w:rPr>
        <w:lastRenderedPageBreak/>
        <w:t>Petrovic D.</w:t>
      </w:r>
      <w:r>
        <w:rPr>
          <w:szCs w:val="28"/>
          <w:lang w:val="en-US"/>
        </w:rPr>
        <w:t xml:space="preserve"> </w:t>
      </w:r>
      <w:r w:rsidRPr="00FB2370">
        <w:rPr>
          <w:szCs w:val="28"/>
          <w:lang w:val="en-US"/>
        </w:rPr>
        <w:t xml:space="preserve">Gene polymorphisms of the renin-angiotensin-aldosterone system and essential arterial hypertension in childhood </w:t>
      </w:r>
      <w:r>
        <w:rPr>
          <w:szCs w:val="28"/>
          <w:lang w:val="en-US"/>
        </w:rPr>
        <w:t xml:space="preserve">/ </w:t>
      </w:r>
      <w:r w:rsidRPr="00FB2370">
        <w:rPr>
          <w:szCs w:val="28"/>
          <w:lang w:val="en-US"/>
        </w:rPr>
        <w:t xml:space="preserve">Petrovic D., Bidovec M., Peterlin B. // Folia Biol. </w:t>
      </w:r>
      <w:r w:rsidRPr="0062773A">
        <w:rPr>
          <w:szCs w:val="28"/>
        </w:rPr>
        <w:t>(Krakow).-2002.-Vol.50, N1-2.-P.53-56.</w:t>
      </w:r>
      <w:bookmarkEnd w:id="100"/>
    </w:p>
    <w:p w:rsidR="00FB2370" w:rsidRPr="0062773A" w:rsidRDefault="00FB2370" w:rsidP="00E1036D">
      <w:pPr>
        <w:pStyle w:val="2"/>
        <w:keepNext w:val="0"/>
        <w:numPr>
          <w:ilvl w:val="0"/>
          <w:numId w:val="41"/>
        </w:numPr>
        <w:rPr>
          <w:b/>
          <w:bCs/>
          <w:i/>
        </w:rPr>
      </w:pPr>
      <w:bookmarkStart w:id="101" w:name="_Ref119688498"/>
      <w:bookmarkStart w:id="102" w:name="_Ref119687405"/>
      <w:r w:rsidRPr="0062773A">
        <w:rPr>
          <w:b/>
          <w:bCs/>
          <w:i/>
        </w:rPr>
        <w:t>Philip I.</w:t>
      </w:r>
      <w:r>
        <w:rPr>
          <w:b/>
          <w:bCs/>
          <w:i/>
          <w:lang w:val="en-US"/>
        </w:rPr>
        <w:t xml:space="preserve"> </w:t>
      </w:r>
      <w:r w:rsidRPr="0062773A">
        <w:rPr>
          <w:b/>
          <w:bCs/>
          <w:i/>
        </w:rPr>
        <w:t xml:space="preserve">G894T polymorphism in the endothelial nitric oxide synthase gene is associated with an enhanced vascular responsiveness to phenylephrine </w:t>
      </w:r>
      <w:r>
        <w:rPr>
          <w:b/>
          <w:bCs/>
          <w:i/>
          <w:lang w:val="en-US"/>
        </w:rPr>
        <w:t xml:space="preserve">/ </w:t>
      </w:r>
      <w:r w:rsidRPr="0062773A">
        <w:rPr>
          <w:b/>
          <w:bCs/>
          <w:i/>
        </w:rPr>
        <w:t xml:space="preserve">Philip I., Plantefeve G., Vuillaumier-Barrot S. </w:t>
      </w:r>
      <w:r>
        <w:rPr>
          <w:b/>
          <w:bCs/>
          <w:i/>
        </w:rPr>
        <w:t>[</w:t>
      </w:r>
      <w:r w:rsidRPr="0062773A">
        <w:rPr>
          <w:b/>
          <w:bCs/>
          <w:i/>
        </w:rPr>
        <w:t>et al.</w:t>
      </w:r>
      <w:r>
        <w:rPr>
          <w:b/>
          <w:bCs/>
          <w:i/>
        </w:rPr>
        <w:t>]</w:t>
      </w:r>
      <w:r w:rsidRPr="0062773A">
        <w:rPr>
          <w:b/>
          <w:bCs/>
          <w:i/>
        </w:rPr>
        <w:t>// Circulation.- 1999.-Vol.99, N24.-P.3096-3098.</w:t>
      </w:r>
      <w:bookmarkEnd w:id="101"/>
      <w:r w:rsidRPr="0062773A">
        <w:rPr>
          <w:b/>
          <w:bCs/>
          <w:i/>
        </w:rPr>
        <w:t xml:space="preserve"> </w:t>
      </w:r>
    </w:p>
    <w:p w:rsidR="00FB2370" w:rsidRPr="0062773A" w:rsidRDefault="00FB2370" w:rsidP="00E1036D">
      <w:pPr>
        <w:pStyle w:val="af4"/>
        <w:numPr>
          <w:ilvl w:val="0"/>
          <w:numId w:val="41"/>
        </w:numPr>
        <w:suppressAutoHyphens w:val="0"/>
        <w:spacing w:after="0" w:line="360" w:lineRule="auto"/>
        <w:jc w:val="both"/>
        <w:rPr>
          <w:bCs/>
          <w:szCs w:val="28"/>
          <w:lang w:val="uk-UA"/>
        </w:rPr>
      </w:pPr>
      <w:bookmarkStart w:id="103" w:name="_Ref94526947"/>
      <w:bookmarkEnd w:id="102"/>
      <w:r w:rsidRPr="0062773A">
        <w:rPr>
          <w:bCs/>
          <w:szCs w:val="28"/>
          <w:lang w:val="uk-UA"/>
        </w:rPr>
        <w:t>Ponnappan U.</w:t>
      </w:r>
      <w:r w:rsidRPr="00FB2370">
        <w:rPr>
          <w:bCs/>
          <w:szCs w:val="28"/>
          <w:lang w:val="en-US"/>
        </w:rPr>
        <w:t xml:space="preserve"> </w:t>
      </w:r>
      <w:r w:rsidRPr="0062773A">
        <w:rPr>
          <w:bCs/>
          <w:szCs w:val="28"/>
          <w:lang w:val="uk-UA"/>
        </w:rPr>
        <w:t>Decreased proteasome-mediated degradation in T cells from the elderly: A role in immune senescense</w:t>
      </w:r>
      <w:r w:rsidRPr="00FB2370">
        <w:rPr>
          <w:bCs/>
          <w:szCs w:val="28"/>
          <w:lang w:val="en-US"/>
        </w:rPr>
        <w:t xml:space="preserve"> / </w:t>
      </w:r>
      <w:r w:rsidRPr="0062773A">
        <w:rPr>
          <w:bCs/>
          <w:szCs w:val="28"/>
          <w:lang w:val="uk-UA"/>
        </w:rPr>
        <w:t>Ponnappan U., Zhong M, Trebilcock G.U.  // Cell. Immunol.- 1999.-Vol.192.-N 2.- P.167-74.</w:t>
      </w:r>
      <w:bookmarkEnd w:id="103"/>
    </w:p>
    <w:p w:rsidR="00FB2370" w:rsidRPr="0062773A" w:rsidRDefault="00FB2370" w:rsidP="00E1036D">
      <w:pPr>
        <w:pStyle w:val="2"/>
        <w:keepNext w:val="0"/>
        <w:numPr>
          <w:ilvl w:val="0"/>
          <w:numId w:val="41"/>
        </w:numPr>
        <w:rPr>
          <w:b/>
          <w:bCs/>
          <w:i/>
        </w:rPr>
      </w:pPr>
      <w:bookmarkStart w:id="104" w:name="_Ref119687377"/>
      <w:r w:rsidRPr="0062773A">
        <w:rPr>
          <w:b/>
          <w:bCs/>
          <w:i/>
        </w:rPr>
        <w:t>Pulkkinen A.</w:t>
      </w:r>
      <w:r>
        <w:rPr>
          <w:b/>
          <w:bCs/>
          <w:i/>
          <w:lang w:val="en-US"/>
        </w:rPr>
        <w:t xml:space="preserve"> </w:t>
      </w:r>
      <w:r w:rsidRPr="0062773A">
        <w:rPr>
          <w:b/>
          <w:bCs/>
          <w:i/>
        </w:rPr>
        <w:t xml:space="preserve">Intron 4 polymorphism of the endothelial nitric oxide synthase gene is associated with elevated blood pressure in type 2 diabetic patients with coronary heart disease </w:t>
      </w:r>
      <w:r>
        <w:rPr>
          <w:b/>
          <w:bCs/>
          <w:i/>
          <w:lang w:val="en-US"/>
        </w:rPr>
        <w:t>/</w:t>
      </w:r>
      <w:r w:rsidRPr="0062773A">
        <w:rPr>
          <w:b/>
          <w:bCs/>
          <w:i/>
        </w:rPr>
        <w:t xml:space="preserve">Pulkkinen A., Viitanen L., Kareinen A. </w:t>
      </w:r>
      <w:r>
        <w:rPr>
          <w:b/>
          <w:bCs/>
          <w:i/>
        </w:rPr>
        <w:t>[</w:t>
      </w:r>
      <w:r w:rsidRPr="0062773A">
        <w:rPr>
          <w:b/>
          <w:bCs/>
          <w:i/>
        </w:rPr>
        <w:t>et al.</w:t>
      </w:r>
      <w:r>
        <w:rPr>
          <w:b/>
          <w:bCs/>
          <w:i/>
        </w:rPr>
        <w:t>]</w:t>
      </w:r>
      <w:r w:rsidRPr="0062773A">
        <w:rPr>
          <w:b/>
          <w:bCs/>
          <w:i/>
        </w:rPr>
        <w:t xml:space="preserve"> </w:t>
      </w:r>
      <w:r>
        <w:rPr>
          <w:b/>
          <w:bCs/>
          <w:i/>
          <w:lang w:val="en-US"/>
        </w:rPr>
        <w:t xml:space="preserve"> </w:t>
      </w:r>
      <w:r w:rsidRPr="0062773A">
        <w:rPr>
          <w:b/>
          <w:bCs/>
          <w:i/>
        </w:rPr>
        <w:t>// J. Mol. Med.- 2000.-Vol.78, N7.-P.372-379.</w:t>
      </w:r>
      <w:bookmarkEnd w:id="104"/>
      <w:r w:rsidRPr="0062773A">
        <w:rPr>
          <w:b/>
          <w:bCs/>
          <w:i/>
        </w:rPr>
        <w:t xml:space="preserve"> </w:t>
      </w:r>
    </w:p>
    <w:p w:rsidR="00FB2370" w:rsidRPr="00FB2370" w:rsidRDefault="00FB2370" w:rsidP="00E1036D">
      <w:pPr>
        <w:numPr>
          <w:ilvl w:val="0"/>
          <w:numId w:val="41"/>
        </w:numPr>
        <w:spacing w:after="0" w:line="360" w:lineRule="auto"/>
        <w:jc w:val="both"/>
        <w:rPr>
          <w:szCs w:val="28"/>
          <w:lang w:val="en-US"/>
        </w:rPr>
      </w:pPr>
      <w:r w:rsidRPr="00FB2370">
        <w:rPr>
          <w:szCs w:val="28"/>
          <w:lang w:val="en-US"/>
        </w:rPr>
        <w:t>Quyyumic J. S.</w:t>
      </w:r>
      <w:r>
        <w:rPr>
          <w:szCs w:val="28"/>
          <w:lang w:val="en-US"/>
        </w:rPr>
        <w:t xml:space="preserve"> </w:t>
      </w:r>
      <w:r w:rsidRPr="00FB2370">
        <w:rPr>
          <w:szCs w:val="28"/>
          <w:lang w:val="en-US"/>
        </w:rPr>
        <w:t>Contribution of nitric oxide to metaboli coronary vasodilatation in the human heart.</w:t>
      </w:r>
      <w:r>
        <w:rPr>
          <w:szCs w:val="28"/>
          <w:lang w:val="en-US"/>
        </w:rPr>
        <w:t xml:space="preserve">/ </w:t>
      </w:r>
      <w:r w:rsidRPr="00FB2370">
        <w:rPr>
          <w:szCs w:val="28"/>
          <w:lang w:val="en-US"/>
        </w:rPr>
        <w:t xml:space="preserve"> Quyyumic J. S., Dakak N., Andrews N. E. [et al.] </w:t>
      </w:r>
      <w:r>
        <w:rPr>
          <w:szCs w:val="28"/>
          <w:lang w:val="en-US"/>
        </w:rPr>
        <w:t xml:space="preserve">// </w:t>
      </w:r>
      <w:r w:rsidRPr="00FB2370">
        <w:rPr>
          <w:szCs w:val="28"/>
          <w:lang w:val="en-US"/>
        </w:rPr>
        <w:t>Circulation 1995; 92: 320-326.</w:t>
      </w:r>
    </w:p>
    <w:p w:rsidR="00FB2370" w:rsidRPr="0062773A" w:rsidRDefault="00FB2370" w:rsidP="00E1036D">
      <w:pPr>
        <w:pStyle w:val="2"/>
        <w:keepNext w:val="0"/>
        <w:numPr>
          <w:ilvl w:val="0"/>
          <w:numId w:val="41"/>
        </w:numPr>
        <w:rPr>
          <w:b/>
          <w:bCs/>
          <w:i/>
        </w:rPr>
      </w:pPr>
      <w:r w:rsidRPr="0062773A">
        <w:rPr>
          <w:rFonts w:eastAsia="Calibri"/>
          <w:b/>
          <w:i/>
        </w:rPr>
        <w:t>Rakhit A</w:t>
      </w:r>
      <w:r>
        <w:rPr>
          <w:rFonts w:eastAsia="Calibri"/>
          <w:b/>
          <w:i/>
          <w:lang w:val="en-US"/>
        </w:rPr>
        <w:t xml:space="preserve">. </w:t>
      </w:r>
      <w:r w:rsidRPr="0062773A">
        <w:rPr>
          <w:rFonts w:eastAsia="Calibri"/>
          <w:b/>
          <w:i/>
        </w:rPr>
        <w:t xml:space="preserve">In vivo electrophysiologic studies in endothelial nitric oxide synthase (eNOS)-deficient mice. </w:t>
      </w:r>
      <w:r>
        <w:rPr>
          <w:rFonts w:eastAsia="Calibri"/>
          <w:b/>
          <w:i/>
          <w:lang w:val="en-US"/>
        </w:rPr>
        <w:t xml:space="preserve">/ </w:t>
      </w:r>
      <w:r w:rsidRPr="0062773A">
        <w:rPr>
          <w:rFonts w:eastAsia="Calibri"/>
          <w:b/>
          <w:i/>
        </w:rPr>
        <w:t xml:space="preserve">Rakhit A, Maguire CT, Wakimoto H, Gehrmann J, Li GK, Kelly RA, Michel T, Berul CI. </w:t>
      </w:r>
      <w:r>
        <w:rPr>
          <w:rFonts w:eastAsia="Calibri"/>
          <w:b/>
          <w:i/>
          <w:lang w:val="en-US"/>
        </w:rPr>
        <w:t xml:space="preserve">// </w:t>
      </w:r>
      <w:r w:rsidRPr="0062773A">
        <w:rPr>
          <w:rFonts w:eastAsia="Calibri"/>
          <w:b/>
          <w:i/>
        </w:rPr>
        <w:t>J</w:t>
      </w:r>
      <w:r>
        <w:rPr>
          <w:rFonts w:eastAsia="Calibri"/>
          <w:b/>
          <w:i/>
          <w:lang w:val="en-US"/>
        </w:rPr>
        <w:t>.</w:t>
      </w:r>
      <w:r w:rsidRPr="0062773A">
        <w:rPr>
          <w:rFonts w:eastAsia="Calibri"/>
          <w:b/>
          <w:i/>
        </w:rPr>
        <w:t xml:space="preserve"> Cardiovasc Electrophysiol 2001;12:1295–1301.</w:t>
      </w:r>
    </w:p>
    <w:p w:rsidR="00FB2370" w:rsidRPr="0062773A" w:rsidRDefault="00FB2370" w:rsidP="00E1036D">
      <w:pPr>
        <w:pStyle w:val="2"/>
        <w:keepNext w:val="0"/>
        <w:numPr>
          <w:ilvl w:val="0"/>
          <w:numId w:val="41"/>
        </w:numPr>
        <w:rPr>
          <w:b/>
          <w:bCs/>
          <w:i/>
        </w:rPr>
      </w:pPr>
      <w:bookmarkStart w:id="105" w:name="_Ref120033148"/>
      <w:r w:rsidRPr="0062773A">
        <w:rPr>
          <w:b/>
          <w:bCs/>
          <w:i/>
        </w:rPr>
        <w:t>Rakhit A.</w:t>
      </w:r>
      <w:r>
        <w:rPr>
          <w:b/>
          <w:bCs/>
          <w:i/>
          <w:lang w:val="en-US"/>
        </w:rPr>
        <w:t xml:space="preserve"> </w:t>
      </w:r>
      <w:r w:rsidRPr="0062773A">
        <w:rPr>
          <w:b/>
          <w:bCs/>
          <w:i/>
        </w:rPr>
        <w:t xml:space="preserve"> In vivo electrophysiologic studies in endothelial nitric oxide synthase (eNOS)-deficient mice </w:t>
      </w:r>
      <w:r>
        <w:rPr>
          <w:b/>
          <w:bCs/>
          <w:i/>
          <w:lang w:val="en-US"/>
        </w:rPr>
        <w:t xml:space="preserve">/ </w:t>
      </w:r>
      <w:r w:rsidRPr="0062773A">
        <w:rPr>
          <w:b/>
          <w:bCs/>
          <w:i/>
        </w:rPr>
        <w:t xml:space="preserve">Rakhit A., Maguire C.T., Wakimoto H. </w:t>
      </w:r>
      <w:r>
        <w:rPr>
          <w:b/>
          <w:bCs/>
          <w:i/>
        </w:rPr>
        <w:t>[</w:t>
      </w:r>
      <w:r w:rsidRPr="0062773A">
        <w:rPr>
          <w:b/>
          <w:bCs/>
          <w:i/>
        </w:rPr>
        <w:t>et al.</w:t>
      </w:r>
      <w:r>
        <w:rPr>
          <w:b/>
          <w:bCs/>
          <w:i/>
        </w:rPr>
        <w:t>]</w:t>
      </w:r>
      <w:r w:rsidRPr="0062773A">
        <w:rPr>
          <w:b/>
          <w:bCs/>
          <w:i/>
        </w:rPr>
        <w:t>// J. Cardiovasc. Electrophysiol.-2002.-Vol.12, N11.-P.1345-1361.</w:t>
      </w:r>
      <w:bookmarkEnd w:id="105"/>
    </w:p>
    <w:p w:rsidR="00FB2370" w:rsidRPr="00FB2370" w:rsidRDefault="00FB2370" w:rsidP="00E1036D">
      <w:pPr>
        <w:numPr>
          <w:ilvl w:val="0"/>
          <w:numId w:val="41"/>
        </w:numPr>
        <w:spacing w:after="0" w:line="360" w:lineRule="auto"/>
        <w:jc w:val="both"/>
        <w:rPr>
          <w:szCs w:val="28"/>
          <w:lang w:val="en-US"/>
        </w:rPr>
      </w:pPr>
      <w:r w:rsidRPr="00FB2370">
        <w:rPr>
          <w:szCs w:val="28"/>
          <w:lang w:val="en-US"/>
        </w:rPr>
        <w:t>Ramaciotti C.</w:t>
      </w:r>
      <w:r>
        <w:rPr>
          <w:szCs w:val="28"/>
          <w:lang w:val="en-US"/>
        </w:rPr>
        <w:t xml:space="preserve"> </w:t>
      </w:r>
      <w:r w:rsidRPr="00FB2370">
        <w:rPr>
          <w:szCs w:val="28"/>
          <w:lang w:val="en-US"/>
        </w:rPr>
        <w:t>Endothelial cells regulate cardiac contractility (endothelium/endothelial factors/ cardiac energetics/cardiac autoregulation).</w:t>
      </w:r>
      <w:r>
        <w:rPr>
          <w:szCs w:val="28"/>
          <w:lang w:val="en-US"/>
        </w:rPr>
        <w:t xml:space="preserve">/ </w:t>
      </w:r>
      <w:r w:rsidRPr="00FB2370">
        <w:rPr>
          <w:szCs w:val="28"/>
          <w:lang w:val="en-US"/>
        </w:rPr>
        <w:t xml:space="preserve"> Ramaciotti C., SharkeyA., McClellan G. [et al.] </w:t>
      </w:r>
      <w:r>
        <w:rPr>
          <w:szCs w:val="28"/>
          <w:lang w:val="en-US"/>
        </w:rPr>
        <w:t xml:space="preserve">// </w:t>
      </w:r>
      <w:r w:rsidRPr="00FB2370">
        <w:rPr>
          <w:szCs w:val="28"/>
          <w:lang w:val="en-US"/>
        </w:rPr>
        <w:t>Proc Nati Acad Sci USA 1992:89: 4033-4036.</w:t>
      </w:r>
    </w:p>
    <w:p w:rsidR="00FB2370" w:rsidRPr="007A44B8" w:rsidRDefault="00FB2370" w:rsidP="00E1036D">
      <w:pPr>
        <w:numPr>
          <w:ilvl w:val="0"/>
          <w:numId w:val="41"/>
        </w:numPr>
        <w:spacing w:after="0" w:line="360" w:lineRule="auto"/>
        <w:jc w:val="both"/>
        <w:rPr>
          <w:szCs w:val="28"/>
        </w:rPr>
      </w:pPr>
      <w:r w:rsidRPr="00FB2370">
        <w:rPr>
          <w:szCs w:val="28"/>
          <w:lang w:val="en-US"/>
        </w:rPr>
        <w:t xml:space="preserve">Randall </w:t>
      </w:r>
      <w:r w:rsidRPr="007A44B8">
        <w:rPr>
          <w:szCs w:val="28"/>
        </w:rPr>
        <w:t>М</w:t>
      </w:r>
      <w:r w:rsidRPr="00FB2370">
        <w:rPr>
          <w:szCs w:val="28"/>
          <w:lang w:val="en-US"/>
        </w:rPr>
        <w:t xml:space="preserve">. Vascular activities of the endothelins </w:t>
      </w:r>
      <w:r w:rsidRPr="007A44B8">
        <w:rPr>
          <w:szCs w:val="28"/>
          <w:lang w:val="en-US"/>
        </w:rPr>
        <w:t xml:space="preserve"> / </w:t>
      </w:r>
      <w:r w:rsidRPr="00FB2370">
        <w:rPr>
          <w:szCs w:val="28"/>
          <w:lang w:val="en-US"/>
        </w:rPr>
        <w:t xml:space="preserve">Randall </w:t>
      </w:r>
      <w:r w:rsidRPr="007A44B8">
        <w:rPr>
          <w:szCs w:val="28"/>
        </w:rPr>
        <w:t>М</w:t>
      </w:r>
      <w:r w:rsidRPr="00FB2370">
        <w:rPr>
          <w:szCs w:val="28"/>
          <w:lang w:val="en-US"/>
        </w:rPr>
        <w:t xml:space="preserve">. // Pharmacol. </w:t>
      </w:r>
      <w:r w:rsidRPr="007A44B8">
        <w:rPr>
          <w:szCs w:val="28"/>
        </w:rPr>
        <w:t>Ther. - 1991. - № 50. - P. 73-93.</w:t>
      </w:r>
    </w:p>
    <w:p w:rsidR="00FB2370" w:rsidRPr="00FB2370" w:rsidRDefault="00FB2370" w:rsidP="00E1036D">
      <w:pPr>
        <w:numPr>
          <w:ilvl w:val="0"/>
          <w:numId w:val="41"/>
        </w:numPr>
        <w:spacing w:after="0" w:line="360" w:lineRule="auto"/>
        <w:jc w:val="both"/>
        <w:rPr>
          <w:szCs w:val="28"/>
          <w:lang w:val="en-US"/>
        </w:rPr>
      </w:pPr>
      <w:r w:rsidRPr="00FB2370">
        <w:rPr>
          <w:szCs w:val="28"/>
          <w:lang w:val="en-US"/>
        </w:rPr>
        <w:t>Rohl V.</w:t>
      </w:r>
      <w:r>
        <w:rPr>
          <w:szCs w:val="28"/>
          <w:lang w:val="en-US"/>
        </w:rPr>
        <w:t xml:space="preserve"> </w:t>
      </w:r>
      <w:r w:rsidRPr="00FB2370">
        <w:rPr>
          <w:szCs w:val="28"/>
          <w:lang w:val="en-US"/>
        </w:rPr>
        <w:t>Crucial role of the endothelium in the vasodilator response to increased flow in vivo</w:t>
      </w:r>
      <w:r>
        <w:rPr>
          <w:szCs w:val="28"/>
          <w:lang w:val="en-US"/>
        </w:rPr>
        <w:t xml:space="preserve"> / </w:t>
      </w:r>
      <w:r w:rsidRPr="00FB2370">
        <w:rPr>
          <w:szCs w:val="28"/>
          <w:lang w:val="en-US"/>
        </w:rPr>
        <w:t xml:space="preserve">Rohl V., Holtz J., Busse R., Bassenge </w:t>
      </w:r>
      <w:r w:rsidRPr="0062773A">
        <w:rPr>
          <w:szCs w:val="28"/>
        </w:rPr>
        <w:t>Е</w:t>
      </w:r>
      <w:r w:rsidRPr="00FB2370">
        <w:rPr>
          <w:szCs w:val="28"/>
          <w:lang w:val="en-US"/>
        </w:rPr>
        <w:t xml:space="preserve">. </w:t>
      </w:r>
      <w:r>
        <w:rPr>
          <w:szCs w:val="28"/>
          <w:lang w:val="en-US"/>
        </w:rPr>
        <w:t xml:space="preserve">// </w:t>
      </w:r>
      <w:r w:rsidRPr="00FB2370">
        <w:rPr>
          <w:szCs w:val="28"/>
          <w:lang w:val="en-US"/>
        </w:rPr>
        <w:t xml:space="preserve"> Hypertension. - 1986. - № 8. - P.37-44.</w:t>
      </w:r>
    </w:p>
    <w:p w:rsidR="00FB2370" w:rsidRPr="0062773A" w:rsidRDefault="00FB2370" w:rsidP="00E1036D">
      <w:pPr>
        <w:pStyle w:val="2"/>
        <w:keepNext w:val="0"/>
        <w:numPr>
          <w:ilvl w:val="0"/>
          <w:numId w:val="41"/>
        </w:numPr>
        <w:rPr>
          <w:b/>
          <w:bCs/>
          <w:i/>
        </w:rPr>
      </w:pPr>
      <w:bookmarkStart w:id="106" w:name="_Ref120033212"/>
      <w:r w:rsidRPr="0062773A">
        <w:rPr>
          <w:b/>
          <w:bCs/>
          <w:i/>
        </w:rPr>
        <w:lastRenderedPageBreak/>
        <w:t>Sakai K.</w:t>
      </w:r>
      <w:r>
        <w:rPr>
          <w:b/>
          <w:bCs/>
          <w:i/>
          <w:lang w:val="en-US"/>
        </w:rPr>
        <w:t xml:space="preserve"> </w:t>
      </w:r>
      <w:r w:rsidRPr="0062773A">
        <w:rPr>
          <w:b/>
          <w:bCs/>
          <w:i/>
        </w:rPr>
        <w:t xml:space="preserve">Overexpression of eNOS in NTS causes hypotension and bradycardia in vivo </w:t>
      </w:r>
      <w:r>
        <w:rPr>
          <w:b/>
          <w:bCs/>
          <w:i/>
          <w:lang w:val="en-US"/>
        </w:rPr>
        <w:t xml:space="preserve">/ </w:t>
      </w:r>
      <w:r w:rsidRPr="0062773A">
        <w:rPr>
          <w:b/>
          <w:bCs/>
          <w:i/>
        </w:rPr>
        <w:t xml:space="preserve">Sakai K., Hirooka Y., Matsuo I. </w:t>
      </w:r>
      <w:r>
        <w:rPr>
          <w:b/>
          <w:bCs/>
          <w:i/>
        </w:rPr>
        <w:t>[</w:t>
      </w:r>
      <w:r w:rsidRPr="0062773A">
        <w:rPr>
          <w:b/>
          <w:bCs/>
          <w:i/>
        </w:rPr>
        <w:t>et al.</w:t>
      </w:r>
      <w:r>
        <w:rPr>
          <w:b/>
          <w:bCs/>
          <w:i/>
        </w:rPr>
        <w:t>]</w:t>
      </w:r>
      <w:r w:rsidRPr="0062773A">
        <w:rPr>
          <w:b/>
          <w:bCs/>
          <w:i/>
        </w:rPr>
        <w:t xml:space="preserve"> // Hypertension.- 2000.-Vol.36, N6.-P.1023-1028.</w:t>
      </w:r>
      <w:bookmarkEnd w:id="106"/>
      <w:r w:rsidRPr="0062773A">
        <w:rPr>
          <w:b/>
          <w:bCs/>
          <w:i/>
        </w:rPr>
        <w:t xml:space="preserve"> </w:t>
      </w:r>
    </w:p>
    <w:p w:rsidR="00FB2370" w:rsidRPr="0062773A" w:rsidRDefault="00FB2370" w:rsidP="00E1036D">
      <w:pPr>
        <w:pStyle w:val="2"/>
        <w:keepNext w:val="0"/>
        <w:numPr>
          <w:ilvl w:val="0"/>
          <w:numId w:val="41"/>
        </w:numPr>
        <w:rPr>
          <w:b/>
          <w:bCs/>
          <w:i/>
        </w:rPr>
      </w:pPr>
      <w:bookmarkStart w:id="107" w:name="_Ref143111056"/>
      <w:r>
        <w:rPr>
          <w:b/>
          <w:bCs/>
          <w:i/>
        </w:rPr>
        <w:t>Sentil D.</w:t>
      </w:r>
      <w:r w:rsidRPr="0062773A">
        <w:rPr>
          <w:b/>
          <w:bCs/>
          <w:i/>
        </w:rPr>
        <w:t xml:space="preserve"> Genotype-dependent expression of endothelial nitric oxide synthase (eNOS) and its regulatory protein in cultured endothelial cells </w:t>
      </w:r>
      <w:r>
        <w:rPr>
          <w:b/>
          <w:bCs/>
          <w:i/>
          <w:lang w:val="en-US"/>
        </w:rPr>
        <w:t xml:space="preserve">/ </w:t>
      </w:r>
      <w:r w:rsidRPr="0062773A">
        <w:rPr>
          <w:b/>
          <w:bCs/>
          <w:i/>
        </w:rPr>
        <w:t xml:space="preserve">Sentil D., Raveendran M., Shen Y.H. </w:t>
      </w:r>
      <w:r>
        <w:rPr>
          <w:b/>
          <w:bCs/>
          <w:i/>
        </w:rPr>
        <w:t>[</w:t>
      </w:r>
      <w:r w:rsidRPr="0062773A">
        <w:rPr>
          <w:b/>
          <w:bCs/>
          <w:i/>
        </w:rPr>
        <w:t>et al.</w:t>
      </w:r>
      <w:r>
        <w:rPr>
          <w:b/>
          <w:bCs/>
          <w:i/>
        </w:rPr>
        <w:t>]</w:t>
      </w:r>
      <w:r w:rsidRPr="0062773A">
        <w:rPr>
          <w:b/>
          <w:bCs/>
          <w:i/>
        </w:rPr>
        <w:t xml:space="preserve"> // DNA Cell. Biol.-2005.-Vol.24, N4.-P.218-224.</w:t>
      </w:r>
      <w:bookmarkEnd w:id="107"/>
    </w:p>
    <w:p w:rsidR="00FB2370" w:rsidRPr="0062773A" w:rsidRDefault="00FB2370" w:rsidP="00E1036D">
      <w:pPr>
        <w:pStyle w:val="2"/>
        <w:keepNext w:val="0"/>
        <w:numPr>
          <w:ilvl w:val="0"/>
          <w:numId w:val="41"/>
        </w:numPr>
        <w:rPr>
          <w:b/>
          <w:bCs/>
          <w:i/>
        </w:rPr>
      </w:pPr>
      <w:bookmarkStart w:id="108" w:name="_Ref120030152"/>
      <w:r w:rsidRPr="0062773A">
        <w:rPr>
          <w:b/>
          <w:bCs/>
          <w:i/>
        </w:rPr>
        <w:t xml:space="preserve">Shaul P.W. Endothelial nitric oxide synthase, caveolae and the development of atheroclerosis </w:t>
      </w:r>
      <w:r>
        <w:rPr>
          <w:b/>
          <w:bCs/>
          <w:i/>
          <w:lang w:val="en-US"/>
        </w:rPr>
        <w:t xml:space="preserve">/ </w:t>
      </w:r>
      <w:r w:rsidRPr="0062773A">
        <w:rPr>
          <w:b/>
          <w:bCs/>
          <w:i/>
        </w:rPr>
        <w:t>Shaul P.W.</w:t>
      </w:r>
      <w:r>
        <w:rPr>
          <w:b/>
          <w:bCs/>
          <w:i/>
          <w:lang w:val="en-US"/>
        </w:rPr>
        <w:t xml:space="preserve"> </w:t>
      </w:r>
      <w:r w:rsidRPr="0062773A">
        <w:rPr>
          <w:b/>
          <w:bCs/>
          <w:i/>
        </w:rPr>
        <w:t>// J. Physiol.-2003.-Vol. 547.-P.21-33.</w:t>
      </w:r>
      <w:bookmarkEnd w:id="108"/>
    </w:p>
    <w:p w:rsidR="00FB2370" w:rsidRPr="0062773A" w:rsidRDefault="00FB2370" w:rsidP="00E1036D">
      <w:pPr>
        <w:pStyle w:val="2"/>
        <w:keepNext w:val="0"/>
        <w:numPr>
          <w:ilvl w:val="0"/>
          <w:numId w:val="41"/>
        </w:numPr>
        <w:rPr>
          <w:b/>
          <w:bCs/>
          <w:i/>
        </w:rPr>
      </w:pPr>
      <w:bookmarkStart w:id="109" w:name="_Ref120029649"/>
      <w:r w:rsidRPr="0062773A">
        <w:rPr>
          <w:b/>
          <w:bCs/>
          <w:i/>
        </w:rPr>
        <w:t xml:space="preserve">Shaul P.W. Regulation of endothelial nitric oxide synthase: location, location, location </w:t>
      </w:r>
      <w:r>
        <w:rPr>
          <w:b/>
          <w:bCs/>
          <w:i/>
          <w:lang w:val="en-US"/>
        </w:rPr>
        <w:t xml:space="preserve">/ </w:t>
      </w:r>
      <w:r w:rsidRPr="0062773A">
        <w:rPr>
          <w:b/>
          <w:bCs/>
          <w:i/>
        </w:rPr>
        <w:t>Shaul P.W.</w:t>
      </w:r>
      <w:r>
        <w:rPr>
          <w:b/>
          <w:bCs/>
          <w:i/>
          <w:lang w:val="en-US"/>
        </w:rPr>
        <w:t xml:space="preserve"> </w:t>
      </w:r>
      <w:r w:rsidRPr="0062773A">
        <w:rPr>
          <w:b/>
          <w:bCs/>
          <w:i/>
        </w:rPr>
        <w:t>// Ann. Rev. Physiol.-2002.-Vol.64.-P.749-774.</w:t>
      </w:r>
      <w:bookmarkEnd w:id="109"/>
    </w:p>
    <w:p w:rsidR="00FB2370" w:rsidRPr="0062773A" w:rsidRDefault="00FB2370" w:rsidP="00E1036D">
      <w:pPr>
        <w:pStyle w:val="2"/>
        <w:keepNext w:val="0"/>
        <w:numPr>
          <w:ilvl w:val="0"/>
          <w:numId w:val="41"/>
        </w:numPr>
        <w:rPr>
          <w:b/>
          <w:bCs/>
          <w:i/>
        </w:rPr>
      </w:pPr>
      <w:bookmarkStart w:id="110" w:name="_Ref120029656"/>
      <w:bookmarkStart w:id="111" w:name="_Ref92794281"/>
      <w:r w:rsidRPr="0062773A">
        <w:rPr>
          <w:b/>
          <w:bCs/>
          <w:i/>
        </w:rPr>
        <w:t>Shaul P.W.</w:t>
      </w:r>
      <w:r>
        <w:rPr>
          <w:b/>
          <w:bCs/>
          <w:i/>
          <w:lang w:val="en-US"/>
        </w:rPr>
        <w:t xml:space="preserve"> </w:t>
      </w:r>
      <w:r w:rsidRPr="0062773A">
        <w:rPr>
          <w:b/>
          <w:bCs/>
          <w:i/>
        </w:rPr>
        <w:t xml:space="preserve">Acylation targets endothelial nitric-oxide synthase to plasmalemmal caveole </w:t>
      </w:r>
      <w:r>
        <w:rPr>
          <w:b/>
          <w:bCs/>
          <w:i/>
          <w:lang w:val="en-US"/>
        </w:rPr>
        <w:t xml:space="preserve">/ </w:t>
      </w:r>
      <w:r w:rsidRPr="0062773A">
        <w:rPr>
          <w:b/>
          <w:bCs/>
          <w:i/>
        </w:rPr>
        <w:t xml:space="preserve">Shaul P.W., Smart E.J., Robinson L.J. </w:t>
      </w:r>
      <w:r>
        <w:rPr>
          <w:b/>
          <w:bCs/>
          <w:i/>
        </w:rPr>
        <w:t>[</w:t>
      </w:r>
      <w:r w:rsidRPr="0062773A">
        <w:rPr>
          <w:b/>
          <w:bCs/>
          <w:i/>
        </w:rPr>
        <w:t>et al.</w:t>
      </w:r>
      <w:r>
        <w:rPr>
          <w:b/>
          <w:bCs/>
          <w:i/>
        </w:rPr>
        <w:t>]</w:t>
      </w:r>
      <w:r w:rsidRPr="0062773A">
        <w:rPr>
          <w:b/>
          <w:bCs/>
          <w:i/>
        </w:rPr>
        <w:t xml:space="preserve"> // J. Biol. Chem.-1996.-Vol.271, N11.-P.6518-6522.</w:t>
      </w:r>
      <w:bookmarkEnd w:id="110"/>
    </w:p>
    <w:p w:rsidR="00FB2370" w:rsidRPr="0062773A" w:rsidRDefault="00FB2370" w:rsidP="00E1036D">
      <w:pPr>
        <w:pStyle w:val="2"/>
        <w:keepNext w:val="0"/>
        <w:numPr>
          <w:ilvl w:val="0"/>
          <w:numId w:val="41"/>
        </w:numPr>
        <w:rPr>
          <w:b/>
          <w:bCs/>
          <w:i/>
        </w:rPr>
      </w:pPr>
      <w:bookmarkStart w:id="112" w:name="_Ref120030642"/>
      <w:bookmarkEnd w:id="111"/>
      <w:r w:rsidRPr="0062773A">
        <w:rPr>
          <w:b/>
          <w:bCs/>
          <w:i/>
        </w:rPr>
        <w:t>Sheehy A.M.</w:t>
      </w:r>
      <w:r>
        <w:rPr>
          <w:b/>
          <w:bCs/>
          <w:i/>
          <w:lang w:val="en-US"/>
        </w:rPr>
        <w:t xml:space="preserve"> </w:t>
      </w:r>
      <w:r w:rsidRPr="0062773A">
        <w:rPr>
          <w:b/>
          <w:bCs/>
          <w:i/>
        </w:rPr>
        <w:t xml:space="preserve">Nitric oxide exposure inhibits endothelial NOS activity but not gene expression: a role for superoxide </w:t>
      </w:r>
      <w:r>
        <w:rPr>
          <w:b/>
          <w:bCs/>
          <w:i/>
          <w:lang w:val="en-US"/>
        </w:rPr>
        <w:t xml:space="preserve">/ </w:t>
      </w:r>
      <w:r w:rsidRPr="0062773A">
        <w:rPr>
          <w:b/>
          <w:bCs/>
          <w:i/>
        </w:rPr>
        <w:t>Sheehy A.M., Burson M.A., Black S.M. // Amer. J. Physiol.-1998.-Vol.274, N5, Pt 1.-P.833-841.</w:t>
      </w:r>
      <w:bookmarkEnd w:id="112"/>
    </w:p>
    <w:p w:rsidR="00FB2370" w:rsidRPr="0062773A" w:rsidRDefault="00FB2370" w:rsidP="00E1036D">
      <w:pPr>
        <w:pStyle w:val="2"/>
        <w:keepNext w:val="0"/>
        <w:numPr>
          <w:ilvl w:val="0"/>
          <w:numId w:val="41"/>
        </w:numPr>
        <w:rPr>
          <w:b/>
          <w:bCs/>
          <w:i/>
        </w:rPr>
      </w:pPr>
      <w:bookmarkStart w:id="113" w:name="_Ref119687988"/>
      <w:r w:rsidRPr="0062773A">
        <w:rPr>
          <w:b/>
          <w:bCs/>
          <w:i/>
        </w:rPr>
        <w:t>Shimasaki Y.</w:t>
      </w:r>
      <w:r>
        <w:rPr>
          <w:b/>
          <w:bCs/>
          <w:i/>
          <w:lang w:val="en-US"/>
        </w:rPr>
        <w:t xml:space="preserve"> </w:t>
      </w:r>
      <w:r w:rsidRPr="0062773A">
        <w:rPr>
          <w:b/>
          <w:bCs/>
          <w:i/>
        </w:rPr>
        <w:t xml:space="preserve">Association of the missense Glu298Asp variant of the endothelial nitric oxide synthase gene with myocardial infarction </w:t>
      </w:r>
      <w:r>
        <w:rPr>
          <w:b/>
          <w:bCs/>
          <w:i/>
          <w:lang w:val="en-US"/>
        </w:rPr>
        <w:t xml:space="preserve">/ </w:t>
      </w:r>
      <w:r w:rsidRPr="0062773A">
        <w:rPr>
          <w:b/>
          <w:bCs/>
          <w:i/>
        </w:rPr>
        <w:t xml:space="preserve">Shimasaki Y., Yasue H., Yoshimura M. </w:t>
      </w:r>
      <w:r>
        <w:rPr>
          <w:b/>
          <w:bCs/>
          <w:i/>
        </w:rPr>
        <w:t>[</w:t>
      </w:r>
      <w:r w:rsidRPr="0062773A">
        <w:rPr>
          <w:b/>
          <w:bCs/>
          <w:i/>
        </w:rPr>
        <w:t>et al.</w:t>
      </w:r>
      <w:r>
        <w:rPr>
          <w:b/>
          <w:bCs/>
          <w:i/>
        </w:rPr>
        <w:t>]</w:t>
      </w:r>
      <w:r w:rsidRPr="0062773A">
        <w:rPr>
          <w:b/>
          <w:bCs/>
          <w:i/>
        </w:rPr>
        <w:t xml:space="preserve"> // J. Amer. Coll. Cardiol.-1998.-Vol.31, N7.-P.1506-1510.</w:t>
      </w:r>
      <w:bookmarkEnd w:id="113"/>
    </w:p>
    <w:p w:rsidR="00FB2370" w:rsidRPr="0062773A" w:rsidRDefault="00FB2370" w:rsidP="00E1036D">
      <w:pPr>
        <w:pStyle w:val="2"/>
        <w:keepNext w:val="0"/>
        <w:numPr>
          <w:ilvl w:val="0"/>
          <w:numId w:val="41"/>
        </w:numPr>
        <w:rPr>
          <w:b/>
          <w:bCs/>
          <w:i/>
        </w:rPr>
      </w:pPr>
      <w:r w:rsidRPr="0062773A">
        <w:rPr>
          <w:b/>
          <w:bCs/>
          <w:i/>
        </w:rPr>
        <w:t>Shiojima I.</w:t>
      </w:r>
      <w:r>
        <w:rPr>
          <w:b/>
          <w:bCs/>
          <w:i/>
          <w:lang w:val="en-US"/>
        </w:rPr>
        <w:t xml:space="preserve"> </w:t>
      </w:r>
      <w:r w:rsidRPr="0062773A">
        <w:rPr>
          <w:b/>
          <w:bCs/>
          <w:i/>
        </w:rPr>
        <w:t>Role of akt signaling in vascular homeostasis and angiogenesis</w:t>
      </w:r>
      <w:r>
        <w:rPr>
          <w:b/>
          <w:bCs/>
          <w:i/>
          <w:lang w:val="en-US"/>
        </w:rPr>
        <w:t xml:space="preserve"> / </w:t>
      </w:r>
      <w:r w:rsidRPr="0062773A">
        <w:rPr>
          <w:b/>
          <w:bCs/>
          <w:i/>
        </w:rPr>
        <w:t xml:space="preserve"> Shiojima I., Walsh K. // Circ. Res.-2002.-Vol.90.-P.1243-1250.</w:t>
      </w:r>
    </w:p>
    <w:p w:rsidR="00FB2370" w:rsidRPr="0062773A" w:rsidRDefault="00FB2370" w:rsidP="00E1036D">
      <w:pPr>
        <w:pStyle w:val="2"/>
        <w:keepNext w:val="0"/>
        <w:numPr>
          <w:ilvl w:val="0"/>
          <w:numId w:val="41"/>
        </w:numPr>
        <w:rPr>
          <w:b/>
          <w:bCs/>
          <w:i/>
        </w:rPr>
      </w:pPr>
      <w:bookmarkStart w:id="114" w:name="_Ref120032513"/>
      <w:r>
        <w:rPr>
          <w:b/>
          <w:bCs/>
          <w:i/>
        </w:rPr>
        <w:t>Shoji M.</w:t>
      </w:r>
      <w:r w:rsidRPr="0062773A">
        <w:rPr>
          <w:b/>
          <w:bCs/>
          <w:i/>
        </w:rPr>
        <w:t xml:space="preserve"> Positive association of endothelial nitric oxide synthase gene polymorphism with hypertension in northern Japan </w:t>
      </w:r>
      <w:r>
        <w:rPr>
          <w:b/>
          <w:bCs/>
          <w:i/>
          <w:lang w:val="en-US"/>
        </w:rPr>
        <w:t xml:space="preserve">/ </w:t>
      </w:r>
      <w:r w:rsidRPr="0062773A">
        <w:rPr>
          <w:b/>
          <w:bCs/>
          <w:i/>
        </w:rPr>
        <w:t xml:space="preserve">Shoji M., Tsutaya S., Saito R. </w:t>
      </w:r>
      <w:r>
        <w:rPr>
          <w:b/>
          <w:bCs/>
          <w:i/>
        </w:rPr>
        <w:t>[</w:t>
      </w:r>
      <w:r w:rsidRPr="0062773A">
        <w:rPr>
          <w:b/>
          <w:bCs/>
          <w:i/>
        </w:rPr>
        <w:t>et al.</w:t>
      </w:r>
      <w:r>
        <w:rPr>
          <w:b/>
          <w:bCs/>
          <w:i/>
        </w:rPr>
        <w:t>]</w:t>
      </w:r>
      <w:r w:rsidRPr="0062773A">
        <w:rPr>
          <w:b/>
          <w:bCs/>
          <w:i/>
        </w:rPr>
        <w:t xml:space="preserve"> // Life Sci.-2000.-Vol.66, N26.-P.2557-2562.</w:t>
      </w:r>
      <w:bookmarkEnd w:id="114"/>
    </w:p>
    <w:p w:rsidR="00FB2370" w:rsidRPr="0062773A" w:rsidRDefault="00FB2370" w:rsidP="00E1036D">
      <w:pPr>
        <w:pStyle w:val="2"/>
        <w:keepNext w:val="0"/>
        <w:numPr>
          <w:ilvl w:val="0"/>
          <w:numId w:val="41"/>
        </w:numPr>
        <w:rPr>
          <w:b/>
          <w:bCs/>
          <w:i/>
        </w:rPr>
      </w:pPr>
      <w:bookmarkStart w:id="115" w:name="_Ref120032519"/>
      <w:r w:rsidRPr="0062773A">
        <w:rPr>
          <w:b/>
          <w:bCs/>
          <w:i/>
        </w:rPr>
        <w:t>Shoji M.</w:t>
      </w:r>
      <w:r>
        <w:rPr>
          <w:b/>
          <w:bCs/>
          <w:i/>
          <w:lang w:val="en-US"/>
        </w:rPr>
        <w:t xml:space="preserve"> </w:t>
      </w:r>
      <w:r w:rsidRPr="0062773A">
        <w:rPr>
          <w:b/>
          <w:bCs/>
          <w:i/>
        </w:rPr>
        <w:t xml:space="preserve">Endothelial nitric oxide synthase gene and hypertension </w:t>
      </w:r>
      <w:r>
        <w:rPr>
          <w:b/>
          <w:bCs/>
          <w:i/>
          <w:lang w:val="en-US"/>
        </w:rPr>
        <w:t xml:space="preserve">/ </w:t>
      </w:r>
      <w:r w:rsidRPr="0062773A">
        <w:rPr>
          <w:b/>
          <w:bCs/>
          <w:i/>
        </w:rPr>
        <w:t>Shoji M., Yasujima M. // Nippon Rinsho.-2000.-Vol.58, Suppl.1.-P.570-573.</w:t>
      </w:r>
      <w:bookmarkEnd w:id="115"/>
    </w:p>
    <w:p w:rsidR="00FB2370" w:rsidRPr="0062773A" w:rsidRDefault="00FB2370" w:rsidP="00E1036D">
      <w:pPr>
        <w:pStyle w:val="2"/>
        <w:keepNext w:val="0"/>
        <w:numPr>
          <w:ilvl w:val="0"/>
          <w:numId w:val="41"/>
        </w:numPr>
        <w:rPr>
          <w:b/>
          <w:bCs/>
          <w:i/>
        </w:rPr>
      </w:pPr>
      <w:bookmarkStart w:id="116" w:name="_Ref119687394"/>
      <w:r w:rsidRPr="0062773A">
        <w:rPr>
          <w:b/>
          <w:bCs/>
          <w:i/>
        </w:rPr>
        <w:t>Sigusch H.H.</w:t>
      </w:r>
      <w:r>
        <w:rPr>
          <w:b/>
          <w:bCs/>
          <w:i/>
          <w:lang w:val="en-US"/>
        </w:rPr>
        <w:t xml:space="preserve"> </w:t>
      </w:r>
      <w:r w:rsidRPr="0062773A">
        <w:rPr>
          <w:b/>
          <w:bCs/>
          <w:i/>
        </w:rPr>
        <w:t xml:space="preserve">Lack of association between 27-bp repeat polymorphism in intron 4 of the endothelial nitric oxide synthase gene and the risk of coronary </w:t>
      </w:r>
      <w:r w:rsidRPr="0062773A">
        <w:rPr>
          <w:b/>
          <w:bCs/>
          <w:i/>
        </w:rPr>
        <w:lastRenderedPageBreak/>
        <w:t xml:space="preserve">artery disease </w:t>
      </w:r>
      <w:r>
        <w:rPr>
          <w:b/>
          <w:bCs/>
          <w:i/>
          <w:lang w:val="en-US"/>
        </w:rPr>
        <w:t xml:space="preserve"> / </w:t>
      </w:r>
      <w:r w:rsidRPr="0062773A">
        <w:rPr>
          <w:b/>
          <w:bCs/>
          <w:i/>
        </w:rPr>
        <w:t xml:space="preserve">Sigusch H.H., Surber R., Lehmann M.H. </w:t>
      </w:r>
      <w:r>
        <w:rPr>
          <w:b/>
          <w:bCs/>
          <w:i/>
        </w:rPr>
        <w:t>[</w:t>
      </w:r>
      <w:r w:rsidRPr="0062773A">
        <w:rPr>
          <w:b/>
          <w:bCs/>
          <w:i/>
        </w:rPr>
        <w:t>et al.</w:t>
      </w:r>
      <w:r>
        <w:rPr>
          <w:b/>
          <w:bCs/>
          <w:i/>
        </w:rPr>
        <w:t>]</w:t>
      </w:r>
      <w:r w:rsidRPr="0062773A">
        <w:rPr>
          <w:b/>
          <w:bCs/>
          <w:i/>
        </w:rPr>
        <w:t xml:space="preserve"> // Scand. J. Clin. Lab. Invest.-2000.-Vol.60, N3.-P.229-235.</w:t>
      </w:r>
      <w:bookmarkEnd w:id="116"/>
      <w:r w:rsidRPr="0062773A">
        <w:rPr>
          <w:b/>
          <w:bCs/>
          <w:i/>
        </w:rPr>
        <w:t xml:space="preserve"> </w:t>
      </w:r>
    </w:p>
    <w:p w:rsidR="00FB2370" w:rsidRPr="0062773A" w:rsidRDefault="00FB2370" w:rsidP="00E1036D">
      <w:pPr>
        <w:numPr>
          <w:ilvl w:val="0"/>
          <w:numId w:val="41"/>
        </w:numPr>
        <w:spacing w:before="40" w:after="40" w:line="360" w:lineRule="auto"/>
        <w:jc w:val="both"/>
        <w:rPr>
          <w:szCs w:val="28"/>
        </w:rPr>
      </w:pPr>
      <w:r w:rsidRPr="00FB2370">
        <w:rPr>
          <w:szCs w:val="28"/>
          <w:lang w:val="en-US"/>
        </w:rPr>
        <w:t>Silvagno F.</w:t>
      </w:r>
      <w:r>
        <w:rPr>
          <w:szCs w:val="28"/>
          <w:lang w:val="en-US"/>
        </w:rPr>
        <w:t xml:space="preserve"> </w:t>
      </w:r>
      <w:r w:rsidRPr="00FB2370">
        <w:rPr>
          <w:szCs w:val="28"/>
          <w:lang w:val="en-US"/>
        </w:rPr>
        <w:t xml:space="preserve">Neuronal nitric-oxide synthase-pan alternatively spliced isoform expressed in differentiated skeletal muscle. </w:t>
      </w:r>
      <w:r>
        <w:rPr>
          <w:szCs w:val="28"/>
          <w:lang w:val="en-US"/>
        </w:rPr>
        <w:t xml:space="preserve">/ </w:t>
      </w:r>
      <w:r w:rsidRPr="00FB2370">
        <w:rPr>
          <w:szCs w:val="28"/>
          <w:lang w:val="en-US"/>
        </w:rPr>
        <w:t xml:space="preserve">Silvagno F., Xia H., Bredt D.S. </w:t>
      </w:r>
      <w:r>
        <w:rPr>
          <w:szCs w:val="28"/>
          <w:lang w:val="en-US"/>
        </w:rPr>
        <w:t xml:space="preserve">// </w:t>
      </w:r>
      <w:r w:rsidRPr="00FB2370">
        <w:rPr>
          <w:szCs w:val="28"/>
          <w:lang w:val="en-US"/>
        </w:rPr>
        <w:t>J</w:t>
      </w:r>
      <w:r>
        <w:rPr>
          <w:szCs w:val="28"/>
          <w:lang w:val="en-US"/>
        </w:rPr>
        <w:t>.</w:t>
      </w:r>
      <w:r w:rsidRPr="00FB2370">
        <w:rPr>
          <w:szCs w:val="28"/>
          <w:lang w:val="en-US"/>
        </w:rPr>
        <w:t xml:space="preserve"> Biol</w:t>
      </w:r>
      <w:r>
        <w:rPr>
          <w:szCs w:val="28"/>
          <w:lang w:val="en-US"/>
        </w:rPr>
        <w:t>.</w:t>
      </w:r>
      <w:r w:rsidRPr="00FB2370">
        <w:rPr>
          <w:szCs w:val="28"/>
          <w:lang w:val="en-US"/>
        </w:rPr>
        <w:t xml:space="preserve"> </w:t>
      </w:r>
      <w:r w:rsidRPr="0062773A">
        <w:rPr>
          <w:szCs w:val="28"/>
        </w:rPr>
        <w:t>Chem</w:t>
      </w:r>
      <w:r>
        <w:rPr>
          <w:szCs w:val="28"/>
          <w:lang w:val="en-US"/>
        </w:rPr>
        <w:t>.</w:t>
      </w:r>
      <w:r w:rsidRPr="0062773A">
        <w:rPr>
          <w:szCs w:val="28"/>
        </w:rPr>
        <w:t xml:space="preserve"> 1996; 271: 11204-11208.</w:t>
      </w:r>
    </w:p>
    <w:p w:rsidR="00FB2370" w:rsidRPr="00FB2370" w:rsidRDefault="00FB2370" w:rsidP="00E1036D">
      <w:pPr>
        <w:numPr>
          <w:ilvl w:val="0"/>
          <w:numId w:val="41"/>
        </w:numPr>
        <w:spacing w:after="0" w:line="360" w:lineRule="auto"/>
        <w:jc w:val="both"/>
        <w:rPr>
          <w:szCs w:val="28"/>
          <w:lang w:val="en-US"/>
        </w:rPr>
      </w:pPr>
      <w:r w:rsidRPr="00FB2370">
        <w:rPr>
          <w:szCs w:val="28"/>
          <w:lang w:val="en-US"/>
        </w:rPr>
        <w:t xml:space="preserve">Simonson </w:t>
      </w:r>
      <w:r>
        <w:rPr>
          <w:szCs w:val="28"/>
        </w:rPr>
        <w:t>М</w:t>
      </w:r>
      <w:r w:rsidRPr="00FB2370">
        <w:rPr>
          <w:szCs w:val="28"/>
          <w:lang w:val="en-US"/>
        </w:rPr>
        <w:t xml:space="preserve">. Endothelins: A family of regulatory peptides </w:t>
      </w:r>
      <w:r>
        <w:rPr>
          <w:szCs w:val="28"/>
          <w:lang w:val="en-US"/>
        </w:rPr>
        <w:t xml:space="preserve">/ </w:t>
      </w:r>
      <w:r w:rsidRPr="00FB2370">
        <w:rPr>
          <w:szCs w:val="28"/>
          <w:lang w:val="en-US"/>
        </w:rPr>
        <w:t xml:space="preserve">Simonson </w:t>
      </w:r>
      <w:r w:rsidRPr="0062773A">
        <w:rPr>
          <w:szCs w:val="28"/>
        </w:rPr>
        <w:t>М</w:t>
      </w:r>
      <w:r w:rsidRPr="00FB2370">
        <w:rPr>
          <w:szCs w:val="28"/>
          <w:lang w:val="en-US"/>
        </w:rPr>
        <w:t xml:space="preserve">., Dunn </w:t>
      </w:r>
      <w:r w:rsidRPr="0062773A">
        <w:rPr>
          <w:szCs w:val="28"/>
        </w:rPr>
        <w:t>М</w:t>
      </w:r>
      <w:r w:rsidRPr="00FB2370">
        <w:rPr>
          <w:szCs w:val="28"/>
          <w:lang w:val="en-US"/>
        </w:rPr>
        <w:t>. // Hypertension. - 1991. - № 17. - P. 856-863.</w:t>
      </w:r>
    </w:p>
    <w:p w:rsidR="00FB2370" w:rsidRPr="0062773A" w:rsidRDefault="00FB2370" w:rsidP="00E1036D">
      <w:pPr>
        <w:numPr>
          <w:ilvl w:val="0"/>
          <w:numId w:val="41"/>
        </w:numPr>
        <w:spacing w:after="0" w:line="360" w:lineRule="auto"/>
        <w:jc w:val="both"/>
        <w:rPr>
          <w:szCs w:val="28"/>
        </w:rPr>
      </w:pPr>
      <w:r w:rsidRPr="00FB2370">
        <w:rPr>
          <w:szCs w:val="28"/>
          <w:lang w:val="en-US"/>
        </w:rPr>
        <w:t xml:space="preserve">Sokolovsky </w:t>
      </w:r>
      <w:r w:rsidRPr="0062773A">
        <w:rPr>
          <w:szCs w:val="28"/>
        </w:rPr>
        <w:t>М</w:t>
      </w:r>
      <w:r w:rsidRPr="00FB2370">
        <w:rPr>
          <w:szCs w:val="28"/>
          <w:lang w:val="en-US"/>
        </w:rPr>
        <w:t>.</w:t>
      </w:r>
      <w:r>
        <w:rPr>
          <w:szCs w:val="28"/>
          <w:lang w:val="en-US"/>
        </w:rPr>
        <w:t xml:space="preserve"> </w:t>
      </w:r>
      <w:r w:rsidRPr="00FB2370">
        <w:rPr>
          <w:szCs w:val="28"/>
          <w:lang w:val="en-US"/>
        </w:rPr>
        <w:t>A novel subtype of endothelin receptors</w:t>
      </w:r>
      <w:r>
        <w:rPr>
          <w:szCs w:val="28"/>
          <w:lang w:val="en-US"/>
        </w:rPr>
        <w:t xml:space="preserve"> / </w:t>
      </w:r>
      <w:r w:rsidRPr="00FB2370">
        <w:rPr>
          <w:szCs w:val="28"/>
          <w:lang w:val="en-US"/>
        </w:rPr>
        <w:t xml:space="preserve">Sokolovsky </w:t>
      </w:r>
      <w:r w:rsidRPr="0062773A">
        <w:rPr>
          <w:szCs w:val="28"/>
        </w:rPr>
        <w:t>М</w:t>
      </w:r>
      <w:r w:rsidRPr="00FB2370">
        <w:rPr>
          <w:szCs w:val="28"/>
          <w:lang w:val="en-US"/>
        </w:rPr>
        <w:t xml:space="preserve">., Ambar I., Galron R.  </w:t>
      </w:r>
      <w:r>
        <w:rPr>
          <w:szCs w:val="28"/>
        </w:rPr>
        <w:t>// J. Biol. Chem. - 1992. - Vol. 267. -</w:t>
      </w:r>
      <w:r w:rsidRPr="0062773A">
        <w:rPr>
          <w:szCs w:val="28"/>
        </w:rPr>
        <w:t xml:space="preserve"> P. 20551-20554.</w:t>
      </w:r>
    </w:p>
    <w:p w:rsidR="00FB2370" w:rsidRPr="0062773A" w:rsidRDefault="00FB2370" w:rsidP="00E1036D">
      <w:pPr>
        <w:pStyle w:val="2"/>
        <w:keepNext w:val="0"/>
        <w:numPr>
          <w:ilvl w:val="0"/>
          <w:numId w:val="41"/>
        </w:numPr>
        <w:rPr>
          <w:b/>
          <w:i/>
          <w:iCs/>
        </w:rPr>
      </w:pPr>
      <w:bookmarkStart w:id="117" w:name="_Ref68414857"/>
      <w:bookmarkStart w:id="118" w:name="_Ref68252180"/>
      <w:bookmarkStart w:id="119" w:name="_Ref68249530"/>
      <w:r w:rsidRPr="0062773A">
        <w:rPr>
          <w:b/>
          <w:i/>
        </w:rPr>
        <w:t>Song J.</w:t>
      </w:r>
      <w:r>
        <w:rPr>
          <w:b/>
          <w:i/>
          <w:lang w:val="en-US"/>
        </w:rPr>
        <w:t xml:space="preserve"> </w:t>
      </w:r>
      <w:r w:rsidRPr="0062773A">
        <w:rPr>
          <w:b/>
          <w:i/>
        </w:rPr>
        <w:t xml:space="preserve">Genotype-specific influence on nitric oxide synthase gene expression, protein concentration, and enzyme activity in cultured human endothelial cells </w:t>
      </w:r>
      <w:r>
        <w:rPr>
          <w:b/>
          <w:i/>
          <w:lang w:val="en-US"/>
        </w:rPr>
        <w:t xml:space="preserve">/ </w:t>
      </w:r>
      <w:r w:rsidRPr="0062773A">
        <w:rPr>
          <w:b/>
          <w:i/>
        </w:rPr>
        <w:t xml:space="preserve">Song J., Yoon Y., Park K.U. </w:t>
      </w:r>
      <w:r>
        <w:rPr>
          <w:b/>
          <w:i/>
        </w:rPr>
        <w:t>[</w:t>
      </w:r>
      <w:r w:rsidRPr="0062773A">
        <w:rPr>
          <w:b/>
          <w:i/>
        </w:rPr>
        <w:t>et al.</w:t>
      </w:r>
      <w:r>
        <w:rPr>
          <w:b/>
          <w:i/>
        </w:rPr>
        <w:t>]</w:t>
      </w:r>
      <w:r w:rsidRPr="0062773A">
        <w:rPr>
          <w:b/>
          <w:i/>
        </w:rPr>
        <w:t xml:space="preserve"> // Clin. Chem.-2003.-49, N6.-P.847-852.</w:t>
      </w:r>
      <w:bookmarkEnd w:id="117"/>
    </w:p>
    <w:p w:rsidR="00FB2370" w:rsidRPr="0062773A" w:rsidRDefault="00FB2370" w:rsidP="00E1036D">
      <w:pPr>
        <w:numPr>
          <w:ilvl w:val="0"/>
          <w:numId w:val="41"/>
        </w:numPr>
        <w:spacing w:after="0" w:line="360" w:lineRule="auto"/>
        <w:jc w:val="both"/>
        <w:rPr>
          <w:bCs/>
          <w:szCs w:val="28"/>
        </w:rPr>
      </w:pPr>
      <w:bookmarkStart w:id="120" w:name="_Ref144393990"/>
      <w:bookmarkEnd w:id="118"/>
      <w:bookmarkEnd w:id="119"/>
      <w:r w:rsidRPr="00FB2370">
        <w:rPr>
          <w:bCs/>
          <w:szCs w:val="28"/>
          <w:lang w:val="en-US"/>
        </w:rPr>
        <w:t>Soufi M.</w:t>
      </w:r>
      <w:r>
        <w:rPr>
          <w:bCs/>
          <w:szCs w:val="28"/>
          <w:lang w:val="en-US"/>
        </w:rPr>
        <w:t xml:space="preserve"> </w:t>
      </w:r>
      <w:r w:rsidRPr="00FB2370">
        <w:rPr>
          <w:bCs/>
          <w:szCs w:val="28"/>
          <w:lang w:val="en-US"/>
        </w:rPr>
        <w:t xml:space="preserve">Osteoprotegerin gene polymorphisms in men with coronary artery disease </w:t>
      </w:r>
      <w:r>
        <w:rPr>
          <w:bCs/>
          <w:szCs w:val="28"/>
          <w:lang w:val="en-US"/>
        </w:rPr>
        <w:t xml:space="preserve">/ </w:t>
      </w:r>
      <w:r w:rsidRPr="00FB2370">
        <w:rPr>
          <w:bCs/>
          <w:szCs w:val="28"/>
          <w:lang w:val="en-US"/>
        </w:rPr>
        <w:t>Soufi M., Schoppet M., Sattler A.M.</w:t>
      </w:r>
      <w:r>
        <w:rPr>
          <w:bCs/>
          <w:szCs w:val="28"/>
          <w:lang w:val="en-US"/>
        </w:rPr>
        <w:t xml:space="preserve"> </w:t>
      </w:r>
      <w:r w:rsidRPr="00FB2370">
        <w:rPr>
          <w:bCs/>
          <w:szCs w:val="28"/>
          <w:lang w:val="en-US"/>
        </w:rPr>
        <w:t xml:space="preserve">[et al.] // J. Clin. </w:t>
      </w:r>
      <w:r w:rsidRPr="0062773A">
        <w:rPr>
          <w:bCs/>
          <w:szCs w:val="28"/>
        </w:rPr>
        <w:t>Endocrin. Metab.- 2004.-Vol.89, N8.-P.3764-3768.</w:t>
      </w:r>
      <w:bookmarkEnd w:id="120"/>
    </w:p>
    <w:p w:rsidR="00FB2370" w:rsidRPr="0062773A" w:rsidRDefault="00FB2370" w:rsidP="00E1036D">
      <w:pPr>
        <w:pStyle w:val="2"/>
        <w:keepNext w:val="0"/>
        <w:numPr>
          <w:ilvl w:val="0"/>
          <w:numId w:val="41"/>
        </w:numPr>
        <w:rPr>
          <w:b/>
          <w:bCs/>
          <w:i/>
        </w:rPr>
      </w:pPr>
      <w:bookmarkStart w:id="121" w:name="_Ref120029550"/>
      <w:r w:rsidRPr="0062773A">
        <w:rPr>
          <w:b/>
          <w:bCs/>
          <w:i/>
        </w:rPr>
        <w:t>Sowa G</w:t>
      </w:r>
      <w:r>
        <w:rPr>
          <w:b/>
          <w:bCs/>
          <w:i/>
          <w:lang w:val="en-US"/>
        </w:rPr>
        <w:t xml:space="preserve">. </w:t>
      </w:r>
      <w:r w:rsidRPr="0062773A">
        <w:rPr>
          <w:b/>
          <w:bCs/>
          <w:i/>
        </w:rPr>
        <w:t xml:space="preserve">Trafficking of endothelial nitric-oxide synthase in living cells. Quantitative evidence supporting the role of palmitoylation as a kinetic trapping mechanism limiting membrane diffusion </w:t>
      </w:r>
      <w:r>
        <w:rPr>
          <w:b/>
          <w:bCs/>
          <w:i/>
          <w:lang w:val="en-US"/>
        </w:rPr>
        <w:t xml:space="preserve">/ </w:t>
      </w:r>
      <w:r w:rsidRPr="0062773A">
        <w:rPr>
          <w:b/>
          <w:bCs/>
          <w:i/>
        </w:rPr>
        <w:t xml:space="preserve">Sowa G., Liu J., Papapetropoulos A. </w:t>
      </w:r>
      <w:r>
        <w:rPr>
          <w:b/>
          <w:bCs/>
          <w:i/>
        </w:rPr>
        <w:t>[</w:t>
      </w:r>
      <w:r w:rsidRPr="0062773A">
        <w:rPr>
          <w:b/>
          <w:bCs/>
          <w:i/>
        </w:rPr>
        <w:t>et al.</w:t>
      </w:r>
      <w:r>
        <w:rPr>
          <w:b/>
          <w:bCs/>
          <w:i/>
        </w:rPr>
        <w:t>]</w:t>
      </w:r>
      <w:r w:rsidRPr="0062773A">
        <w:rPr>
          <w:b/>
          <w:bCs/>
          <w:i/>
        </w:rPr>
        <w:t xml:space="preserve"> // J. Biol. Chem.- 1999.-Vol.274, N32.-P.22524-22531.</w:t>
      </w:r>
      <w:bookmarkEnd w:id="121"/>
    </w:p>
    <w:p w:rsidR="00FB2370" w:rsidRPr="0062773A" w:rsidRDefault="00FB2370" w:rsidP="00E1036D">
      <w:pPr>
        <w:numPr>
          <w:ilvl w:val="0"/>
          <w:numId w:val="41"/>
        </w:numPr>
        <w:spacing w:after="0" w:line="360" w:lineRule="auto"/>
        <w:jc w:val="both"/>
        <w:rPr>
          <w:szCs w:val="28"/>
        </w:rPr>
      </w:pPr>
      <w:bookmarkStart w:id="122" w:name="_Ref120709352"/>
      <w:r w:rsidRPr="00FB2370">
        <w:rPr>
          <w:szCs w:val="28"/>
          <w:lang w:val="en-US"/>
        </w:rPr>
        <w:t>Spence M.S.</w:t>
      </w:r>
      <w:r>
        <w:rPr>
          <w:szCs w:val="28"/>
          <w:lang w:val="en-US"/>
        </w:rPr>
        <w:t xml:space="preserve"> </w:t>
      </w:r>
      <w:r w:rsidRPr="00FB2370">
        <w:rPr>
          <w:szCs w:val="28"/>
          <w:lang w:val="en-US"/>
        </w:rPr>
        <w:t xml:space="preserve">Endothelial nitric oxide synthase gene polymorphism and ischemic heart disease </w:t>
      </w:r>
      <w:r>
        <w:rPr>
          <w:szCs w:val="28"/>
          <w:lang w:val="en-US"/>
        </w:rPr>
        <w:t xml:space="preserve">/ </w:t>
      </w:r>
      <w:r w:rsidRPr="00FB2370">
        <w:rPr>
          <w:szCs w:val="28"/>
          <w:lang w:val="en-US"/>
        </w:rPr>
        <w:t xml:space="preserve">Spence M.S., McGlinchey P.G., Patterson C.C. [t al.] // Amer. </w:t>
      </w:r>
      <w:r w:rsidRPr="0062773A">
        <w:rPr>
          <w:szCs w:val="28"/>
        </w:rPr>
        <w:t>Heart J.-2004.-Vol.148, N5.-P.847-851.</w:t>
      </w:r>
      <w:bookmarkEnd w:id="122"/>
    </w:p>
    <w:p w:rsidR="00FB2370" w:rsidRPr="0062773A" w:rsidRDefault="00FB2370" w:rsidP="00E1036D">
      <w:pPr>
        <w:numPr>
          <w:ilvl w:val="0"/>
          <w:numId w:val="41"/>
        </w:numPr>
        <w:spacing w:after="0" w:line="360" w:lineRule="auto"/>
        <w:jc w:val="both"/>
        <w:rPr>
          <w:szCs w:val="28"/>
        </w:rPr>
      </w:pPr>
      <w:bookmarkStart w:id="123" w:name="_Ref120203863"/>
      <w:r>
        <w:rPr>
          <w:szCs w:val="28"/>
          <w:lang w:val="en-US"/>
        </w:rPr>
        <w:t xml:space="preserve">Staessen J.A. </w:t>
      </w:r>
      <w:r w:rsidRPr="00FB2370">
        <w:rPr>
          <w:bCs/>
          <w:szCs w:val="28"/>
          <w:lang w:val="en-US"/>
        </w:rPr>
        <w:t xml:space="preserve">Genetic variability in the renin-angiotensin system: prevalence of alleles and genotypes </w:t>
      </w:r>
      <w:r>
        <w:rPr>
          <w:bCs/>
          <w:szCs w:val="28"/>
          <w:lang w:val="en-US"/>
        </w:rPr>
        <w:t>/</w:t>
      </w:r>
      <w:r>
        <w:rPr>
          <w:szCs w:val="28"/>
          <w:lang w:val="en-US"/>
        </w:rPr>
        <w:t>Staessen J.A., Wang J.G., Ginocchio G. [et.al.]</w:t>
      </w:r>
      <w:r>
        <w:rPr>
          <w:bCs/>
          <w:szCs w:val="28"/>
          <w:lang w:val="en-US"/>
        </w:rPr>
        <w:t xml:space="preserve"> </w:t>
      </w:r>
      <w:r w:rsidRPr="00FB2370">
        <w:rPr>
          <w:bCs/>
          <w:szCs w:val="28"/>
          <w:lang w:val="en-US"/>
        </w:rPr>
        <w:t>//</w:t>
      </w:r>
      <w:r>
        <w:rPr>
          <w:szCs w:val="28"/>
          <w:lang w:val="en-US"/>
        </w:rPr>
        <w:t xml:space="preserve"> </w:t>
      </w:r>
      <w:r>
        <w:rPr>
          <w:lang w:val="en-US"/>
        </w:rPr>
        <w:t xml:space="preserve">J. Cardiovasc. Risk. </w:t>
      </w:r>
      <w:r w:rsidRPr="0062773A">
        <w:rPr>
          <w:szCs w:val="28"/>
        </w:rPr>
        <w:t>-1997.-Vol.4, N5-6.-P.401-422.</w:t>
      </w:r>
      <w:bookmarkEnd w:id="123"/>
    </w:p>
    <w:p w:rsidR="00FB2370" w:rsidRPr="00FB2370" w:rsidRDefault="00FB2370" w:rsidP="00E1036D">
      <w:pPr>
        <w:numPr>
          <w:ilvl w:val="0"/>
          <w:numId w:val="41"/>
        </w:numPr>
        <w:spacing w:after="0" w:line="360" w:lineRule="auto"/>
        <w:jc w:val="both"/>
        <w:rPr>
          <w:szCs w:val="28"/>
          <w:lang w:val="en-US"/>
        </w:rPr>
      </w:pPr>
      <w:bookmarkStart w:id="124" w:name="_Ref120203864"/>
      <w:r>
        <w:rPr>
          <w:szCs w:val="28"/>
          <w:lang w:val="en-US"/>
        </w:rPr>
        <w:t xml:space="preserve">Staessen J.A. </w:t>
      </w:r>
      <w:r w:rsidRPr="00FB2370">
        <w:rPr>
          <w:bCs/>
          <w:szCs w:val="28"/>
          <w:lang w:val="en-US"/>
        </w:rPr>
        <w:t xml:space="preserve">The deletion/insertion polymorphism of the angiotensin converting enzyme gene and cardiovascular-renal risk </w:t>
      </w:r>
      <w:r>
        <w:rPr>
          <w:bCs/>
          <w:szCs w:val="28"/>
          <w:lang w:val="en-US"/>
        </w:rPr>
        <w:t xml:space="preserve">/ </w:t>
      </w:r>
      <w:r>
        <w:rPr>
          <w:szCs w:val="28"/>
          <w:lang w:val="en-US"/>
        </w:rPr>
        <w:t xml:space="preserve">Staessen J.A., Wang J.G., Ginocchio G. [et.al.] </w:t>
      </w:r>
      <w:r w:rsidRPr="00FB2370">
        <w:rPr>
          <w:bCs/>
          <w:szCs w:val="28"/>
          <w:lang w:val="en-US"/>
        </w:rPr>
        <w:t>//</w:t>
      </w:r>
      <w:r w:rsidRPr="00FB2370">
        <w:rPr>
          <w:szCs w:val="28"/>
          <w:lang w:val="en-US"/>
        </w:rPr>
        <w:t xml:space="preserve"> </w:t>
      </w:r>
      <w:r>
        <w:rPr>
          <w:lang w:val="en-US"/>
        </w:rPr>
        <w:t>J. Hypertens.</w:t>
      </w:r>
      <w:r w:rsidRPr="00FB2370">
        <w:rPr>
          <w:szCs w:val="28"/>
          <w:lang w:val="en-US"/>
        </w:rPr>
        <w:t>-1997.-Vol.15, Pt 2.-P.1579-1592.</w:t>
      </w:r>
      <w:bookmarkEnd w:id="124"/>
    </w:p>
    <w:p w:rsidR="00FB2370" w:rsidRPr="0062773A" w:rsidRDefault="00FB2370" w:rsidP="00E1036D">
      <w:pPr>
        <w:pStyle w:val="2"/>
        <w:keepNext w:val="0"/>
        <w:numPr>
          <w:ilvl w:val="0"/>
          <w:numId w:val="41"/>
        </w:numPr>
        <w:rPr>
          <w:b/>
          <w:bCs/>
          <w:i/>
        </w:rPr>
      </w:pPr>
      <w:bookmarkStart w:id="125" w:name="_Ref120709383"/>
      <w:r w:rsidRPr="0062773A">
        <w:rPr>
          <w:b/>
          <w:bCs/>
          <w:i/>
        </w:rPr>
        <w:t>Stangl K.</w:t>
      </w:r>
      <w:r w:rsidRPr="00B021F1">
        <w:rPr>
          <w:b/>
          <w:bCs/>
          <w:i/>
          <w:lang w:val="en-US"/>
        </w:rPr>
        <w:t xml:space="preserve"> </w:t>
      </w:r>
      <w:r w:rsidRPr="0062773A">
        <w:rPr>
          <w:b/>
          <w:bCs/>
          <w:i/>
        </w:rPr>
        <w:t>High CA repeat numbers in intron 13 of the endothelial nitric oxide synthase gene and increased risk of coronary artery disease</w:t>
      </w:r>
      <w:r w:rsidRPr="00B021F1">
        <w:rPr>
          <w:b/>
          <w:bCs/>
          <w:i/>
          <w:lang w:val="en-US"/>
        </w:rPr>
        <w:t xml:space="preserve"> / </w:t>
      </w:r>
      <w:r w:rsidRPr="0062773A">
        <w:rPr>
          <w:b/>
          <w:bCs/>
          <w:i/>
        </w:rPr>
        <w:t xml:space="preserve">Stangl K., Cascorbi I., Laule M. </w:t>
      </w:r>
      <w:r>
        <w:rPr>
          <w:b/>
          <w:bCs/>
          <w:i/>
        </w:rPr>
        <w:t>[</w:t>
      </w:r>
      <w:r w:rsidRPr="0062773A">
        <w:rPr>
          <w:b/>
          <w:bCs/>
          <w:i/>
        </w:rPr>
        <w:t>et al.</w:t>
      </w:r>
      <w:r>
        <w:rPr>
          <w:b/>
          <w:bCs/>
          <w:i/>
        </w:rPr>
        <w:t>]</w:t>
      </w:r>
      <w:r w:rsidRPr="0062773A">
        <w:rPr>
          <w:b/>
          <w:bCs/>
          <w:i/>
        </w:rPr>
        <w:t xml:space="preserve">  // Pharmacogenetics.-2000.-Vol.10, N2.-P.133-140.</w:t>
      </w:r>
      <w:bookmarkEnd w:id="125"/>
      <w:r w:rsidRPr="0062773A">
        <w:rPr>
          <w:b/>
          <w:bCs/>
          <w:i/>
        </w:rPr>
        <w:t xml:space="preserve"> </w:t>
      </w:r>
    </w:p>
    <w:p w:rsidR="00FB2370" w:rsidRPr="0062773A" w:rsidRDefault="00FB2370" w:rsidP="00E1036D">
      <w:pPr>
        <w:pStyle w:val="af4"/>
        <w:numPr>
          <w:ilvl w:val="0"/>
          <w:numId w:val="41"/>
        </w:numPr>
        <w:suppressAutoHyphens w:val="0"/>
        <w:spacing w:after="0" w:line="360" w:lineRule="auto"/>
        <w:jc w:val="both"/>
        <w:rPr>
          <w:szCs w:val="28"/>
          <w:lang w:val="uk-UA" w:eastAsia="en-US"/>
        </w:rPr>
      </w:pPr>
      <w:bookmarkStart w:id="126" w:name="_Ref120343600"/>
      <w:r w:rsidRPr="0062773A">
        <w:rPr>
          <w:szCs w:val="28"/>
          <w:lang w:val="uk-UA"/>
        </w:rPr>
        <w:t>Stangl V.</w:t>
      </w:r>
      <w:r>
        <w:rPr>
          <w:szCs w:val="28"/>
          <w:lang w:val="uk-UA"/>
        </w:rPr>
        <w:t xml:space="preserve"> </w:t>
      </w:r>
      <w:r w:rsidRPr="0062773A">
        <w:rPr>
          <w:szCs w:val="28"/>
          <w:lang w:val="uk-UA"/>
        </w:rPr>
        <w:t xml:space="preserve">Long-term up-regulation of eNOS and improvement of endothelial function by inhibition of the ubiquitin-proteasome pathway </w:t>
      </w:r>
      <w:r>
        <w:rPr>
          <w:szCs w:val="28"/>
          <w:lang w:val="uk-UA"/>
        </w:rPr>
        <w:t xml:space="preserve">/ </w:t>
      </w:r>
      <w:r w:rsidRPr="0062773A">
        <w:rPr>
          <w:szCs w:val="28"/>
          <w:lang w:val="uk-UA"/>
        </w:rPr>
        <w:t xml:space="preserve">Stangl V., Lorenz M., Meiners S. </w:t>
      </w:r>
      <w:r>
        <w:rPr>
          <w:szCs w:val="28"/>
          <w:lang w:val="uk-UA"/>
        </w:rPr>
        <w:t>[</w:t>
      </w:r>
      <w:r w:rsidRPr="0062773A">
        <w:rPr>
          <w:szCs w:val="28"/>
          <w:lang w:val="uk-UA"/>
        </w:rPr>
        <w:t>et al.</w:t>
      </w:r>
      <w:r>
        <w:rPr>
          <w:szCs w:val="28"/>
          <w:lang w:val="uk-UA"/>
        </w:rPr>
        <w:t>]</w:t>
      </w:r>
      <w:r w:rsidRPr="0062773A">
        <w:rPr>
          <w:szCs w:val="28"/>
          <w:lang w:val="uk-UA"/>
        </w:rPr>
        <w:t xml:space="preserve"> // FASEB J.-2004.-Vol.18, N2.-P.272-279.</w:t>
      </w:r>
      <w:bookmarkEnd w:id="126"/>
    </w:p>
    <w:p w:rsidR="00FB2370" w:rsidRPr="0062773A" w:rsidRDefault="00FB2370" w:rsidP="00E1036D">
      <w:pPr>
        <w:pStyle w:val="2"/>
        <w:keepNext w:val="0"/>
        <w:numPr>
          <w:ilvl w:val="0"/>
          <w:numId w:val="41"/>
        </w:numPr>
        <w:rPr>
          <w:b/>
          <w:bCs/>
          <w:i/>
        </w:rPr>
      </w:pPr>
      <w:r w:rsidRPr="0062773A">
        <w:rPr>
          <w:rFonts w:eastAsia="Calibri"/>
          <w:b/>
          <w:i/>
        </w:rPr>
        <w:lastRenderedPageBreak/>
        <w:t>Sticchi E</w:t>
      </w:r>
      <w:r w:rsidRPr="004C495B">
        <w:rPr>
          <w:rFonts w:eastAsia="Calibri"/>
          <w:b/>
          <w:i/>
          <w:lang w:val="en-US"/>
        </w:rPr>
        <w:t xml:space="preserve">. </w:t>
      </w:r>
      <w:r w:rsidRPr="0062773A">
        <w:rPr>
          <w:rFonts w:eastAsia="Calibri"/>
          <w:b/>
          <w:i/>
        </w:rPr>
        <w:t>Highspeed detection of the G894T polymorphism in the exon 7 of the eNOS gene by real-time fluorescence PCR with the light-cycler</w:t>
      </w:r>
      <w:r w:rsidRPr="004C495B">
        <w:rPr>
          <w:rFonts w:eastAsia="Calibri"/>
          <w:b/>
          <w:i/>
          <w:lang w:val="en-US"/>
        </w:rPr>
        <w:t xml:space="preserve"> / </w:t>
      </w:r>
      <w:r w:rsidRPr="0062773A">
        <w:rPr>
          <w:rFonts w:eastAsia="Calibri"/>
          <w:b/>
          <w:i/>
        </w:rPr>
        <w:t>Sticchi E</w:t>
      </w:r>
      <w:r w:rsidRPr="004C495B">
        <w:rPr>
          <w:rFonts w:eastAsia="Calibri"/>
          <w:b/>
          <w:i/>
          <w:lang w:val="en-US"/>
        </w:rPr>
        <w:t>.</w:t>
      </w:r>
      <w:r w:rsidRPr="0062773A">
        <w:rPr>
          <w:rFonts w:eastAsia="Calibri"/>
          <w:b/>
          <w:i/>
        </w:rPr>
        <w:t>, Fatini C</w:t>
      </w:r>
      <w:r w:rsidRPr="004C495B">
        <w:rPr>
          <w:rFonts w:eastAsia="Calibri"/>
          <w:b/>
          <w:i/>
          <w:lang w:val="en-US"/>
        </w:rPr>
        <w:t>.</w:t>
      </w:r>
      <w:r w:rsidRPr="0062773A">
        <w:rPr>
          <w:rFonts w:eastAsia="Calibri"/>
          <w:b/>
          <w:i/>
        </w:rPr>
        <w:t>, Gensini F</w:t>
      </w:r>
      <w:r w:rsidRPr="004C495B">
        <w:rPr>
          <w:rFonts w:eastAsia="Calibri"/>
          <w:b/>
          <w:i/>
          <w:lang w:val="en-US"/>
        </w:rPr>
        <w:t xml:space="preserve">. </w:t>
      </w:r>
      <w:r w:rsidRPr="004C495B">
        <w:rPr>
          <w:b/>
          <w:i/>
        </w:rPr>
        <w:t>[et al.]</w:t>
      </w:r>
      <w:r w:rsidRPr="004C495B">
        <w:rPr>
          <w:rFonts w:eastAsia="Calibri"/>
          <w:b/>
          <w:i/>
        </w:rPr>
        <w:t xml:space="preserve"> </w:t>
      </w:r>
      <w:r w:rsidRPr="0062773A">
        <w:rPr>
          <w:rFonts w:eastAsia="Calibri"/>
          <w:b/>
          <w:i/>
        </w:rPr>
        <w:t xml:space="preserve"> // Biochem Genet 2004;42:121–127.</w:t>
      </w:r>
    </w:p>
    <w:p w:rsidR="00FB2370" w:rsidRPr="0062773A" w:rsidRDefault="00FB2370" w:rsidP="00E1036D">
      <w:pPr>
        <w:pStyle w:val="afa"/>
        <w:numPr>
          <w:ilvl w:val="0"/>
          <w:numId w:val="41"/>
        </w:numPr>
        <w:spacing w:line="360" w:lineRule="auto"/>
        <w:jc w:val="both"/>
        <w:rPr>
          <w:rFonts w:ascii="Times New Roman" w:hAnsi="Times New Roman"/>
          <w:sz w:val="28"/>
          <w:szCs w:val="28"/>
          <w:lang w:val="uk-UA"/>
        </w:rPr>
      </w:pPr>
      <w:bookmarkStart w:id="127" w:name="_Ref120709596"/>
      <w:r w:rsidRPr="0062773A">
        <w:rPr>
          <w:rFonts w:ascii="Times New Roman" w:hAnsi="Times New Roman"/>
          <w:sz w:val="28"/>
          <w:szCs w:val="28"/>
          <w:lang w:val="uk-UA"/>
        </w:rPr>
        <w:t>Tai S.C.</w:t>
      </w:r>
      <w:r>
        <w:rPr>
          <w:rFonts w:ascii="Times New Roman" w:hAnsi="Times New Roman"/>
          <w:sz w:val="28"/>
          <w:szCs w:val="28"/>
          <w:lang w:val="uk-UA"/>
        </w:rPr>
        <w:t xml:space="preserve"> </w:t>
      </w:r>
      <w:r w:rsidRPr="0062773A">
        <w:rPr>
          <w:rFonts w:ascii="Times New Roman" w:hAnsi="Times New Roman"/>
          <w:sz w:val="28"/>
          <w:szCs w:val="28"/>
          <w:lang w:val="uk-UA"/>
        </w:rPr>
        <w:t>Endothelial nitric oxide synthase: a new paradigm for gene regulation in the injured blood vessel</w:t>
      </w:r>
      <w:r>
        <w:rPr>
          <w:rFonts w:ascii="Times New Roman" w:hAnsi="Times New Roman"/>
          <w:sz w:val="28"/>
          <w:szCs w:val="28"/>
          <w:lang w:val="uk-UA"/>
        </w:rPr>
        <w:t xml:space="preserve"> / </w:t>
      </w:r>
      <w:r w:rsidRPr="0062773A">
        <w:rPr>
          <w:rFonts w:ascii="Times New Roman" w:hAnsi="Times New Roman"/>
          <w:sz w:val="28"/>
          <w:szCs w:val="28"/>
          <w:lang w:val="uk-UA"/>
        </w:rPr>
        <w:t xml:space="preserve">Tai S.C., Robb G.B., Marsden P.A. </w:t>
      </w:r>
      <w:r>
        <w:rPr>
          <w:rFonts w:ascii="Times New Roman" w:hAnsi="Times New Roman"/>
          <w:sz w:val="28"/>
          <w:szCs w:val="28"/>
          <w:lang w:val="uk-UA"/>
        </w:rPr>
        <w:t xml:space="preserve">// </w:t>
      </w:r>
      <w:r w:rsidRPr="0062773A">
        <w:rPr>
          <w:rFonts w:ascii="Times New Roman" w:hAnsi="Times New Roman"/>
          <w:sz w:val="28"/>
          <w:szCs w:val="28"/>
          <w:lang w:val="uk-UA"/>
        </w:rPr>
        <w:t>Arterscler. Thromb. Vasc. Biol.-2004.-Vol.24.-P.405-412.</w:t>
      </w:r>
      <w:bookmarkEnd w:id="127"/>
    </w:p>
    <w:p w:rsidR="00FB2370" w:rsidRPr="0062773A" w:rsidRDefault="00FB2370" w:rsidP="00E1036D">
      <w:pPr>
        <w:pStyle w:val="2"/>
        <w:keepNext w:val="0"/>
        <w:numPr>
          <w:ilvl w:val="0"/>
          <w:numId w:val="41"/>
        </w:numPr>
        <w:rPr>
          <w:b/>
          <w:bCs/>
          <w:i/>
        </w:rPr>
      </w:pPr>
      <w:r w:rsidRPr="0062773A">
        <w:rPr>
          <w:rFonts w:eastAsia="Calibri"/>
          <w:b/>
          <w:i/>
        </w:rPr>
        <w:t>Takuya Kishi</w:t>
      </w:r>
      <w:r w:rsidRPr="004C495B">
        <w:rPr>
          <w:rFonts w:eastAsia="Calibri"/>
          <w:b/>
          <w:i/>
          <w:lang w:val="en-US"/>
        </w:rPr>
        <w:t xml:space="preserve">. </w:t>
      </w:r>
      <w:r w:rsidRPr="0062773A">
        <w:rPr>
          <w:rFonts w:eastAsia="Calibri"/>
          <w:b/>
          <w:i/>
        </w:rPr>
        <w:t xml:space="preserve">Overexpression of eNOS in the RVLM Causes Hypotension </w:t>
      </w:r>
      <w:r w:rsidRPr="004C495B">
        <w:rPr>
          <w:rFonts w:eastAsia="Calibri"/>
          <w:b/>
          <w:i/>
          <w:lang w:val="en-US"/>
        </w:rPr>
        <w:t xml:space="preserve">/ </w:t>
      </w:r>
      <w:r w:rsidRPr="0062773A">
        <w:rPr>
          <w:rFonts w:eastAsia="Calibri"/>
          <w:b/>
          <w:i/>
        </w:rPr>
        <w:t>Takuya Kishi, Yoshi</w:t>
      </w:r>
      <w:r>
        <w:rPr>
          <w:rFonts w:eastAsia="Calibri"/>
          <w:b/>
          <w:i/>
        </w:rPr>
        <w:t>taka Hirooka, Koji Sakai</w:t>
      </w:r>
      <w:r w:rsidRPr="004C495B">
        <w:rPr>
          <w:rFonts w:eastAsia="Calibri"/>
          <w:b/>
          <w:i/>
          <w:lang w:val="en-US"/>
        </w:rPr>
        <w:t xml:space="preserve"> </w:t>
      </w:r>
      <w:r w:rsidRPr="004C495B">
        <w:rPr>
          <w:b/>
          <w:i/>
        </w:rPr>
        <w:t>[et al.]</w:t>
      </w:r>
      <w:r w:rsidRPr="004C495B">
        <w:rPr>
          <w:rFonts w:eastAsia="Calibri"/>
          <w:b/>
          <w:i/>
        </w:rPr>
        <w:t xml:space="preserve"> </w:t>
      </w:r>
      <w:r w:rsidRPr="0062773A">
        <w:rPr>
          <w:rFonts w:eastAsia="Calibri"/>
          <w:b/>
          <w:i/>
        </w:rPr>
        <w:t xml:space="preserve"> //</w:t>
      </w:r>
      <w:r w:rsidRPr="0062773A">
        <w:rPr>
          <w:rFonts w:eastAsia="Calibri"/>
          <w:b/>
          <w:bCs/>
          <w:i/>
        </w:rPr>
        <w:t xml:space="preserve"> Hypertension. 2001;38 :896-901.</w:t>
      </w:r>
      <w:r w:rsidRPr="0062773A">
        <w:rPr>
          <w:rFonts w:eastAsia="Calibri"/>
          <w:b/>
          <w:i/>
        </w:rPr>
        <w:t xml:space="preserve"> </w:t>
      </w:r>
    </w:p>
    <w:p w:rsidR="00FB2370" w:rsidRPr="0062773A" w:rsidRDefault="00FB2370" w:rsidP="00E1036D">
      <w:pPr>
        <w:pStyle w:val="2"/>
        <w:keepNext w:val="0"/>
        <w:numPr>
          <w:ilvl w:val="0"/>
          <w:numId w:val="41"/>
        </w:numPr>
        <w:rPr>
          <w:b/>
          <w:bCs/>
          <w:i/>
        </w:rPr>
      </w:pPr>
      <w:bookmarkStart w:id="128" w:name="_Ref119648159"/>
      <w:bookmarkStart w:id="129" w:name="_Ref70320398"/>
      <w:bookmarkStart w:id="130" w:name="_Ref70320700"/>
      <w:r w:rsidRPr="0062773A">
        <w:rPr>
          <w:b/>
          <w:bCs/>
          <w:i/>
        </w:rPr>
        <w:t>Tanus-Santos J.E.</w:t>
      </w:r>
      <w:r w:rsidRPr="004C495B">
        <w:rPr>
          <w:b/>
          <w:bCs/>
          <w:i/>
          <w:lang w:val="en-US"/>
        </w:rPr>
        <w:t xml:space="preserve"> </w:t>
      </w:r>
      <w:r w:rsidRPr="0062773A">
        <w:rPr>
          <w:b/>
          <w:bCs/>
          <w:i/>
        </w:rPr>
        <w:t xml:space="preserve">Effects of ethnicity on the distribution of clinically relevant endothelial nitric oxide variants </w:t>
      </w:r>
      <w:r w:rsidRPr="004C495B">
        <w:rPr>
          <w:b/>
          <w:bCs/>
          <w:i/>
          <w:lang w:val="en-US"/>
        </w:rPr>
        <w:t xml:space="preserve">/ </w:t>
      </w:r>
      <w:r w:rsidRPr="0062773A">
        <w:rPr>
          <w:b/>
          <w:bCs/>
          <w:i/>
        </w:rPr>
        <w:t>Tanus-Santos J.E., Desai M., Flockhart D.A. // Pharmacogenetics.- 2001.-Vol.11, N8.-P.719-725.</w:t>
      </w:r>
      <w:bookmarkEnd w:id="128"/>
      <w:r w:rsidRPr="0062773A">
        <w:rPr>
          <w:b/>
          <w:bCs/>
          <w:i/>
        </w:rPr>
        <w:t xml:space="preserve"> </w:t>
      </w:r>
    </w:p>
    <w:bookmarkEnd w:id="129"/>
    <w:bookmarkEnd w:id="130"/>
    <w:p w:rsidR="00FB2370" w:rsidRPr="0062773A" w:rsidRDefault="00FB2370" w:rsidP="00E1036D">
      <w:pPr>
        <w:numPr>
          <w:ilvl w:val="0"/>
          <w:numId w:val="41"/>
        </w:numPr>
        <w:spacing w:after="0" w:line="360" w:lineRule="auto"/>
        <w:jc w:val="both"/>
        <w:rPr>
          <w:szCs w:val="28"/>
        </w:rPr>
      </w:pPr>
      <w:r w:rsidRPr="00FB2370">
        <w:rPr>
          <w:szCs w:val="28"/>
          <w:lang w:val="en-US"/>
        </w:rPr>
        <w:t>Tousoulis D.</w:t>
      </w:r>
      <w:r w:rsidRPr="004C495B">
        <w:rPr>
          <w:szCs w:val="28"/>
          <w:lang w:val="en-US"/>
        </w:rPr>
        <w:t xml:space="preserve"> </w:t>
      </w:r>
      <w:r w:rsidRPr="00FB2370">
        <w:rPr>
          <w:szCs w:val="28"/>
          <w:lang w:val="en-US"/>
        </w:rPr>
        <w:t xml:space="preserve">Basal and frow-mediated nitric oxide production by atheromatous coronary arteries. </w:t>
      </w:r>
      <w:r w:rsidRPr="004C495B">
        <w:rPr>
          <w:szCs w:val="28"/>
          <w:lang w:val="en-US"/>
        </w:rPr>
        <w:t>/</w:t>
      </w:r>
      <w:r w:rsidRPr="00FB2370">
        <w:rPr>
          <w:szCs w:val="28"/>
          <w:lang w:val="en-US"/>
        </w:rPr>
        <w:t xml:space="preserve">Tousoulis D., Tentolouris C., Crake T. [et al.] </w:t>
      </w:r>
      <w:r w:rsidRPr="004C495B">
        <w:rPr>
          <w:szCs w:val="28"/>
          <w:lang w:val="en-US"/>
        </w:rPr>
        <w:t xml:space="preserve">// </w:t>
      </w:r>
      <w:r w:rsidRPr="00FB2370">
        <w:rPr>
          <w:szCs w:val="28"/>
          <w:lang w:val="en-US"/>
        </w:rPr>
        <w:t xml:space="preserve">J. Am. </w:t>
      </w:r>
      <w:r w:rsidRPr="0062773A">
        <w:rPr>
          <w:szCs w:val="28"/>
        </w:rPr>
        <w:t>Coll. Cardiol. 1997; 29: 1256-1262.</w:t>
      </w:r>
    </w:p>
    <w:p w:rsidR="00FB2370" w:rsidRPr="0062773A" w:rsidRDefault="00FB2370" w:rsidP="00E1036D">
      <w:pPr>
        <w:pStyle w:val="2"/>
        <w:keepNext w:val="0"/>
        <w:numPr>
          <w:ilvl w:val="0"/>
          <w:numId w:val="41"/>
        </w:numPr>
        <w:rPr>
          <w:b/>
          <w:bCs/>
          <w:i/>
        </w:rPr>
      </w:pPr>
      <w:r w:rsidRPr="0062773A">
        <w:rPr>
          <w:rFonts w:eastAsia="Calibri"/>
          <w:b/>
          <w:i/>
        </w:rPr>
        <w:t>Tsukada T</w:t>
      </w:r>
      <w:r w:rsidRPr="006949A8">
        <w:rPr>
          <w:rFonts w:eastAsia="Calibri"/>
          <w:b/>
          <w:i/>
          <w:lang w:val="en-US"/>
        </w:rPr>
        <w:t xml:space="preserve">. </w:t>
      </w:r>
      <w:r w:rsidRPr="0062773A">
        <w:rPr>
          <w:rFonts w:eastAsia="Calibri"/>
          <w:b/>
          <w:i/>
        </w:rPr>
        <w:t xml:space="preserve">Evidence of association of the ecNOS gene polymorphism with plasma NO metabolite levels in humans </w:t>
      </w:r>
      <w:r w:rsidRPr="006949A8">
        <w:rPr>
          <w:rFonts w:eastAsia="Calibri"/>
          <w:b/>
          <w:i/>
          <w:lang w:val="en-US"/>
        </w:rPr>
        <w:t xml:space="preserve">/ </w:t>
      </w:r>
      <w:r w:rsidRPr="0062773A">
        <w:rPr>
          <w:rFonts w:eastAsia="Calibri"/>
          <w:b/>
          <w:i/>
        </w:rPr>
        <w:t>Tsukada T</w:t>
      </w:r>
      <w:r w:rsidRPr="006949A8">
        <w:rPr>
          <w:rFonts w:eastAsia="Calibri"/>
          <w:b/>
          <w:i/>
          <w:lang w:val="en-US"/>
        </w:rPr>
        <w:t>.</w:t>
      </w:r>
      <w:r w:rsidRPr="0062773A">
        <w:rPr>
          <w:rFonts w:eastAsia="Calibri"/>
          <w:b/>
          <w:i/>
        </w:rPr>
        <w:t>, Yokoyama K</w:t>
      </w:r>
      <w:r w:rsidRPr="006949A8">
        <w:rPr>
          <w:rFonts w:eastAsia="Calibri"/>
          <w:b/>
          <w:i/>
          <w:lang w:val="en-US"/>
        </w:rPr>
        <w:t>.</w:t>
      </w:r>
      <w:r w:rsidRPr="0062773A">
        <w:rPr>
          <w:rFonts w:eastAsia="Calibri"/>
          <w:b/>
          <w:i/>
        </w:rPr>
        <w:t>, Arai T</w:t>
      </w:r>
      <w:r w:rsidRPr="006949A8">
        <w:rPr>
          <w:rFonts w:eastAsia="Calibri"/>
          <w:b/>
          <w:i/>
          <w:lang w:val="en-US"/>
        </w:rPr>
        <w:t>.</w:t>
      </w:r>
      <w:r w:rsidRPr="004C495B">
        <w:rPr>
          <w:rFonts w:eastAsia="Calibri"/>
          <w:b/>
          <w:i/>
          <w:lang w:val="en-US"/>
        </w:rPr>
        <w:t xml:space="preserve"> </w:t>
      </w:r>
      <w:r w:rsidRPr="004C495B">
        <w:rPr>
          <w:b/>
          <w:i/>
          <w:lang w:eastAsia="en-US"/>
        </w:rPr>
        <w:t>[et al.]</w:t>
      </w:r>
      <w:r w:rsidRPr="0062773A">
        <w:rPr>
          <w:lang w:eastAsia="en-US"/>
        </w:rPr>
        <w:t xml:space="preserve"> </w:t>
      </w:r>
      <w:r w:rsidRPr="0062773A">
        <w:t xml:space="preserve"> </w:t>
      </w:r>
      <w:r w:rsidRPr="0062773A">
        <w:rPr>
          <w:rFonts w:eastAsia="Calibri"/>
          <w:b/>
          <w:i/>
        </w:rPr>
        <w:t xml:space="preserve"> // Biochem. Biophys Res Commun 1998;245:190–193.</w:t>
      </w:r>
    </w:p>
    <w:p w:rsidR="00FB2370" w:rsidRPr="0062773A" w:rsidRDefault="00FB2370" w:rsidP="00E1036D">
      <w:pPr>
        <w:pStyle w:val="af4"/>
        <w:numPr>
          <w:ilvl w:val="0"/>
          <w:numId w:val="41"/>
        </w:numPr>
        <w:suppressAutoHyphens w:val="0"/>
        <w:spacing w:after="0" w:line="360" w:lineRule="auto"/>
        <w:jc w:val="both"/>
        <w:rPr>
          <w:szCs w:val="28"/>
          <w:lang w:val="uk-UA"/>
        </w:rPr>
      </w:pPr>
      <w:bookmarkStart w:id="131" w:name="_Ref120709863"/>
      <w:r w:rsidRPr="00FB2370">
        <w:rPr>
          <w:szCs w:val="28"/>
          <w:lang w:val="en-US"/>
        </w:rPr>
        <w:t>Turner S.T.</w:t>
      </w:r>
      <w:r w:rsidRPr="0062773A">
        <w:rPr>
          <w:szCs w:val="28"/>
          <w:lang w:val="uk-UA"/>
        </w:rPr>
        <w:t xml:space="preserve">Effects of endothelial nitric oxide synthase, alpha-adducin, and other candidate gene polymorphisms on blood pressure response to hydrochlorothiazide </w:t>
      </w:r>
      <w:r w:rsidRPr="00FB2370">
        <w:rPr>
          <w:szCs w:val="28"/>
          <w:lang w:val="en-US"/>
        </w:rPr>
        <w:t xml:space="preserve">Turner S.T., Champan A.B., Schwartz G.L. </w:t>
      </w:r>
      <w:r w:rsidRPr="0062773A">
        <w:rPr>
          <w:szCs w:val="28"/>
          <w:lang w:val="uk-UA"/>
        </w:rPr>
        <w:t>// Amer. J. Hypertens.-2003.-Vol.16, N10.-P.834-839.</w:t>
      </w:r>
      <w:bookmarkEnd w:id="131"/>
    </w:p>
    <w:p w:rsidR="00FB2370" w:rsidRPr="0062773A" w:rsidRDefault="00FB2370" w:rsidP="00E1036D">
      <w:pPr>
        <w:numPr>
          <w:ilvl w:val="0"/>
          <w:numId w:val="41"/>
        </w:numPr>
        <w:spacing w:after="0" w:line="360" w:lineRule="auto"/>
        <w:jc w:val="both"/>
        <w:rPr>
          <w:szCs w:val="28"/>
        </w:rPr>
      </w:pPr>
      <w:r w:rsidRPr="00FB2370">
        <w:rPr>
          <w:szCs w:val="28"/>
          <w:lang w:val="en-US"/>
        </w:rPr>
        <w:t xml:space="preserve">Vane J., Anggard </w:t>
      </w:r>
      <w:r w:rsidRPr="0062773A">
        <w:rPr>
          <w:szCs w:val="28"/>
        </w:rPr>
        <w:t>Е</w:t>
      </w:r>
      <w:r w:rsidRPr="00FB2370">
        <w:rPr>
          <w:szCs w:val="28"/>
          <w:lang w:val="en-US"/>
        </w:rPr>
        <w:t xml:space="preserve">., Botting R. Regulatory functions of the vascular endothelium  / Vane J., Anggard </w:t>
      </w:r>
      <w:r w:rsidRPr="0062773A">
        <w:rPr>
          <w:szCs w:val="28"/>
        </w:rPr>
        <w:t>Е</w:t>
      </w:r>
      <w:r w:rsidRPr="00FB2370">
        <w:rPr>
          <w:szCs w:val="28"/>
          <w:lang w:val="en-US"/>
        </w:rPr>
        <w:t xml:space="preserve">., Botting R. // New Engl. J. Med. - 1990. - № 323. </w:t>
      </w:r>
      <w:r w:rsidRPr="0062773A">
        <w:rPr>
          <w:szCs w:val="28"/>
        </w:rPr>
        <w:t>P. 27-36.</w:t>
      </w:r>
    </w:p>
    <w:p w:rsidR="00FB2370" w:rsidRPr="00FB2370" w:rsidRDefault="00FB2370" w:rsidP="00E1036D">
      <w:pPr>
        <w:numPr>
          <w:ilvl w:val="0"/>
          <w:numId w:val="41"/>
        </w:numPr>
        <w:spacing w:after="0" w:line="360" w:lineRule="auto"/>
        <w:jc w:val="both"/>
        <w:rPr>
          <w:szCs w:val="28"/>
          <w:lang w:val="en-US"/>
        </w:rPr>
      </w:pPr>
      <w:r w:rsidRPr="00FB2370">
        <w:rPr>
          <w:szCs w:val="28"/>
          <w:lang w:val="en-US"/>
        </w:rPr>
        <w:t>Vanhoutte P. M. The endothelium. Modulator of vascular smooth muscle tone. / Vanhoutte P.M. // N. Engl.J. Med. 1988; 319: 512-513.</w:t>
      </w:r>
    </w:p>
    <w:p w:rsidR="00FB2370" w:rsidRPr="0062773A" w:rsidRDefault="00FB2370" w:rsidP="00E1036D">
      <w:pPr>
        <w:numPr>
          <w:ilvl w:val="0"/>
          <w:numId w:val="41"/>
        </w:numPr>
        <w:spacing w:after="0" w:line="360" w:lineRule="auto"/>
        <w:jc w:val="both"/>
        <w:rPr>
          <w:szCs w:val="28"/>
        </w:rPr>
      </w:pPr>
      <w:r w:rsidRPr="00FB2370">
        <w:rPr>
          <w:szCs w:val="28"/>
          <w:lang w:val="en-US"/>
        </w:rPr>
        <w:t xml:space="preserve">Vanhoutte P.M. Endothelial dysfunction and atherosclerosis / Vanhoutte P.M.  </w:t>
      </w:r>
      <w:r>
        <w:rPr>
          <w:szCs w:val="28"/>
        </w:rPr>
        <w:t>//</w:t>
      </w:r>
      <w:r w:rsidRPr="0062773A">
        <w:rPr>
          <w:szCs w:val="28"/>
        </w:rPr>
        <w:t xml:space="preserve"> Eur. Heart J. 1997;18:</w:t>
      </w:r>
      <w:r>
        <w:rPr>
          <w:szCs w:val="28"/>
        </w:rPr>
        <w:t>Suppl E:E19 -</w:t>
      </w:r>
      <w:r w:rsidRPr="0062773A">
        <w:rPr>
          <w:szCs w:val="28"/>
        </w:rPr>
        <w:t xml:space="preserve"> E29.</w:t>
      </w:r>
    </w:p>
    <w:p w:rsidR="00FB2370" w:rsidRPr="00FB2370" w:rsidRDefault="00FB2370" w:rsidP="00E1036D">
      <w:pPr>
        <w:numPr>
          <w:ilvl w:val="0"/>
          <w:numId w:val="41"/>
        </w:numPr>
        <w:spacing w:after="0" w:line="360" w:lineRule="auto"/>
        <w:jc w:val="both"/>
        <w:rPr>
          <w:szCs w:val="28"/>
          <w:lang w:val="en-US"/>
        </w:rPr>
      </w:pPr>
      <w:r w:rsidRPr="00FB2370">
        <w:rPr>
          <w:szCs w:val="28"/>
          <w:lang w:val="en-US"/>
        </w:rPr>
        <w:t>Vanhoutte P.M. Other endothelium-derived vasoactive factors /Vanhoutte P.M. //  Circulation 1993;87:Suppl V:V9 - V17.</w:t>
      </w:r>
    </w:p>
    <w:p w:rsidR="00FB2370" w:rsidRPr="0062773A" w:rsidRDefault="00FB2370" w:rsidP="00E1036D">
      <w:pPr>
        <w:pStyle w:val="af4"/>
        <w:numPr>
          <w:ilvl w:val="0"/>
          <w:numId w:val="41"/>
        </w:numPr>
        <w:suppressAutoHyphens w:val="0"/>
        <w:spacing w:after="0" w:line="360" w:lineRule="auto"/>
        <w:jc w:val="both"/>
        <w:rPr>
          <w:szCs w:val="28"/>
          <w:lang w:val="uk-UA" w:eastAsia="en-US"/>
        </w:rPr>
      </w:pPr>
      <w:bookmarkStart w:id="132" w:name="_Ref120709910"/>
      <w:r w:rsidRPr="0062773A">
        <w:rPr>
          <w:szCs w:val="28"/>
          <w:lang w:val="uk-UA" w:eastAsia="en-US"/>
        </w:rPr>
        <w:t>Veldman B.A.</w:t>
      </w:r>
      <w:r>
        <w:rPr>
          <w:szCs w:val="28"/>
          <w:lang w:val="uk-UA" w:eastAsia="en-US"/>
        </w:rPr>
        <w:t xml:space="preserve"> </w:t>
      </w:r>
      <w:r w:rsidRPr="0062773A">
        <w:rPr>
          <w:szCs w:val="28"/>
          <w:lang w:val="uk-UA"/>
        </w:rPr>
        <w:t>The Glu298Asp polymorphism of the NOS 3 gene as a determinant of the baseline production of nitric oxide</w:t>
      </w:r>
      <w:r>
        <w:rPr>
          <w:szCs w:val="28"/>
          <w:lang w:val="uk-UA"/>
        </w:rPr>
        <w:t xml:space="preserve"> / </w:t>
      </w:r>
      <w:r w:rsidRPr="0062773A">
        <w:rPr>
          <w:szCs w:val="28"/>
          <w:lang w:val="uk-UA" w:eastAsia="en-US"/>
        </w:rPr>
        <w:t xml:space="preserve">Veldman B.A., Speiring W., Doevendans P.A. </w:t>
      </w:r>
      <w:r>
        <w:rPr>
          <w:szCs w:val="28"/>
          <w:lang w:val="uk-UA" w:eastAsia="en-US"/>
        </w:rPr>
        <w:t>[</w:t>
      </w:r>
      <w:r w:rsidRPr="0062773A">
        <w:rPr>
          <w:szCs w:val="28"/>
          <w:lang w:val="uk-UA" w:eastAsia="en-US"/>
        </w:rPr>
        <w:t>et al.</w:t>
      </w:r>
      <w:r>
        <w:rPr>
          <w:szCs w:val="28"/>
          <w:lang w:val="uk-UA" w:eastAsia="en-US"/>
        </w:rPr>
        <w:t>]</w:t>
      </w:r>
      <w:r w:rsidRPr="0062773A">
        <w:rPr>
          <w:szCs w:val="28"/>
          <w:lang w:val="uk-UA" w:eastAsia="en-US"/>
        </w:rPr>
        <w:t xml:space="preserve"> </w:t>
      </w:r>
      <w:r w:rsidRPr="0062773A">
        <w:rPr>
          <w:szCs w:val="28"/>
          <w:lang w:val="uk-UA"/>
        </w:rPr>
        <w:t xml:space="preserve"> // J. Hypertens.-2002.-Vol.20, N10.-P.2023-2027.</w:t>
      </w:r>
      <w:bookmarkEnd w:id="132"/>
    </w:p>
    <w:p w:rsidR="00FB2370" w:rsidRPr="0062773A" w:rsidRDefault="00FB2370" w:rsidP="00E1036D">
      <w:pPr>
        <w:pStyle w:val="2"/>
        <w:keepNext w:val="0"/>
        <w:numPr>
          <w:ilvl w:val="0"/>
          <w:numId w:val="41"/>
        </w:numPr>
        <w:rPr>
          <w:b/>
          <w:bCs/>
          <w:i/>
        </w:rPr>
      </w:pPr>
      <w:r w:rsidRPr="0062773A">
        <w:rPr>
          <w:rFonts w:eastAsia="Calibri"/>
          <w:b/>
          <w:i/>
        </w:rPr>
        <w:lastRenderedPageBreak/>
        <w:t>Veldman B</w:t>
      </w:r>
      <w:r>
        <w:rPr>
          <w:rFonts w:eastAsia="Calibri"/>
          <w:b/>
          <w:i/>
        </w:rPr>
        <w:t>.</w:t>
      </w:r>
      <w:r w:rsidRPr="0062773A">
        <w:rPr>
          <w:rFonts w:eastAsia="Calibri"/>
          <w:b/>
          <w:i/>
        </w:rPr>
        <w:t>A</w:t>
      </w:r>
      <w:r>
        <w:rPr>
          <w:rFonts w:eastAsia="Calibri"/>
          <w:b/>
          <w:i/>
        </w:rPr>
        <w:t xml:space="preserve">. </w:t>
      </w:r>
      <w:r w:rsidRPr="0062773A">
        <w:rPr>
          <w:rFonts w:eastAsia="Calibri"/>
          <w:b/>
          <w:i/>
        </w:rPr>
        <w:t xml:space="preserve">The Glu298Asp polymorphisms of the NOS3 gene as a determinant of the baseline production of nitric oxide </w:t>
      </w:r>
      <w:r>
        <w:rPr>
          <w:rFonts w:eastAsia="Calibri"/>
          <w:b/>
          <w:i/>
        </w:rPr>
        <w:t xml:space="preserve">/ </w:t>
      </w:r>
      <w:r w:rsidRPr="0062773A">
        <w:rPr>
          <w:rFonts w:eastAsia="Calibri"/>
          <w:b/>
          <w:i/>
        </w:rPr>
        <w:t>Veldman B</w:t>
      </w:r>
      <w:r>
        <w:rPr>
          <w:rFonts w:eastAsia="Calibri"/>
          <w:b/>
          <w:i/>
        </w:rPr>
        <w:t>.</w:t>
      </w:r>
      <w:r w:rsidRPr="0062773A">
        <w:rPr>
          <w:rFonts w:eastAsia="Calibri"/>
          <w:b/>
          <w:i/>
        </w:rPr>
        <w:t>A</w:t>
      </w:r>
      <w:r>
        <w:rPr>
          <w:rFonts w:eastAsia="Calibri"/>
          <w:b/>
          <w:i/>
        </w:rPr>
        <w:t>.</w:t>
      </w:r>
      <w:r w:rsidRPr="0062773A">
        <w:rPr>
          <w:rFonts w:eastAsia="Calibri"/>
          <w:b/>
          <w:i/>
        </w:rPr>
        <w:t>, Spiering W</w:t>
      </w:r>
      <w:r>
        <w:rPr>
          <w:rFonts w:eastAsia="Calibri"/>
          <w:b/>
          <w:i/>
        </w:rPr>
        <w:t>.</w:t>
      </w:r>
      <w:r w:rsidRPr="0062773A">
        <w:rPr>
          <w:rFonts w:eastAsia="Calibri"/>
          <w:b/>
          <w:i/>
        </w:rPr>
        <w:t>, Doevendans P</w:t>
      </w:r>
      <w:r>
        <w:rPr>
          <w:rFonts w:eastAsia="Calibri"/>
          <w:b/>
          <w:i/>
        </w:rPr>
        <w:t>.</w:t>
      </w:r>
      <w:r w:rsidRPr="0062773A">
        <w:rPr>
          <w:rFonts w:eastAsia="Calibri"/>
          <w:b/>
          <w:i/>
        </w:rPr>
        <w:t>A</w:t>
      </w:r>
      <w:r>
        <w:rPr>
          <w:rFonts w:eastAsia="Calibri"/>
          <w:b/>
          <w:i/>
        </w:rPr>
        <w:t xml:space="preserve">. </w:t>
      </w:r>
      <w:r>
        <w:rPr>
          <w:b/>
          <w:bCs/>
          <w:i/>
        </w:rPr>
        <w:t>[</w:t>
      </w:r>
      <w:r w:rsidRPr="0062773A">
        <w:rPr>
          <w:b/>
          <w:bCs/>
          <w:i/>
        </w:rPr>
        <w:t>et al.</w:t>
      </w:r>
      <w:r>
        <w:rPr>
          <w:b/>
          <w:bCs/>
          <w:i/>
        </w:rPr>
        <w:t>]</w:t>
      </w:r>
      <w:r w:rsidRPr="0062773A">
        <w:rPr>
          <w:b/>
          <w:bCs/>
          <w:i/>
        </w:rPr>
        <w:t xml:space="preserve"> </w:t>
      </w:r>
      <w:r>
        <w:rPr>
          <w:rFonts w:eastAsia="Calibri"/>
          <w:b/>
          <w:i/>
        </w:rPr>
        <w:t xml:space="preserve"> </w:t>
      </w:r>
      <w:r w:rsidRPr="0062773A">
        <w:rPr>
          <w:rFonts w:eastAsia="Calibri"/>
          <w:b/>
          <w:i/>
        </w:rPr>
        <w:t>// J Hypertens2002;20:2023–2027.</w:t>
      </w:r>
    </w:p>
    <w:p w:rsidR="00FB2370" w:rsidRPr="0062773A" w:rsidRDefault="00FB2370" w:rsidP="00E1036D">
      <w:pPr>
        <w:pStyle w:val="af4"/>
        <w:numPr>
          <w:ilvl w:val="0"/>
          <w:numId w:val="41"/>
        </w:numPr>
        <w:suppressAutoHyphens w:val="0"/>
        <w:spacing w:after="0" w:line="360" w:lineRule="auto"/>
        <w:jc w:val="both"/>
        <w:rPr>
          <w:szCs w:val="28"/>
          <w:lang w:val="uk-UA" w:eastAsia="en-US"/>
        </w:rPr>
      </w:pPr>
      <w:bookmarkStart w:id="133" w:name="_Ref120710146"/>
      <w:r w:rsidRPr="0062773A">
        <w:rPr>
          <w:szCs w:val="28"/>
          <w:lang w:val="uk-UA"/>
        </w:rPr>
        <w:t>Venturelli E.</w:t>
      </w:r>
      <w:r>
        <w:rPr>
          <w:szCs w:val="28"/>
          <w:lang w:val="uk-UA"/>
        </w:rPr>
        <w:t xml:space="preserve"> </w:t>
      </w:r>
      <w:r w:rsidRPr="0062773A">
        <w:rPr>
          <w:szCs w:val="28"/>
          <w:lang w:val="uk-UA"/>
        </w:rPr>
        <w:t>The T-</w:t>
      </w:r>
      <w:smartTag w:uri="urn:schemas-microsoft-com:office:smarttags" w:element="metricconverter">
        <w:smartTagPr>
          <w:attr w:name="ProductID" w:val="786C"/>
        </w:smartTagPr>
        <w:r w:rsidRPr="0062773A">
          <w:rPr>
            <w:szCs w:val="28"/>
            <w:lang w:val="uk-UA"/>
          </w:rPr>
          <w:t>786C</w:t>
        </w:r>
      </w:smartTag>
      <w:r w:rsidRPr="0062773A">
        <w:rPr>
          <w:szCs w:val="28"/>
          <w:lang w:val="uk-UA"/>
        </w:rPr>
        <w:t xml:space="preserve"> NOS3 polymorphism in Alzheimer's disease: association and influence on gene expression </w:t>
      </w:r>
      <w:r>
        <w:rPr>
          <w:szCs w:val="28"/>
          <w:lang w:val="uk-UA"/>
        </w:rPr>
        <w:t xml:space="preserve">/ </w:t>
      </w:r>
      <w:r w:rsidRPr="0062773A">
        <w:rPr>
          <w:szCs w:val="28"/>
          <w:lang w:val="uk-UA"/>
        </w:rPr>
        <w:t xml:space="preserve">Venturelli E., Galimberti D., Lovati C. </w:t>
      </w:r>
      <w:r>
        <w:rPr>
          <w:szCs w:val="28"/>
          <w:lang w:val="uk-UA"/>
        </w:rPr>
        <w:t>[</w:t>
      </w:r>
      <w:r w:rsidRPr="0062773A">
        <w:rPr>
          <w:szCs w:val="28"/>
          <w:lang w:val="uk-UA"/>
        </w:rPr>
        <w:t>et al.</w:t>
      </w:r>
      <w:r>
        <w:rPr>
          <w:szCs w:val="28"/>
          <w:lang w:val="uk-UA"/>
        </w:rPr>
        <w:t>]</w:t>
      </w:r>
      <w:r w:rsidRPr="0062773A">
        <w:rPr>
          <w:szCs w:val="28"/>
          <w:lang w:val="uk-UA"/>
        </w:rPr>
        <w:t xml:space="preserve"> // Neurosci. Lett.-2005.-Vol.382, N3.-P.300-303.</w:t>
      </w:r>
      <w:bookmarkEnd w:id="133"/>
    </w:p>
    <w:p w:rsidR="00FB2370" w:rsidRPr="0062773A" w:rsidRDefault="00FB2370" w:rsidP="00E1036D">
      <w:pPr>
        <w:pStyle w:val="2"/>
        <w:keepNext w:val="0"/>
        <w:numPr>
          <w:ilvl w:val="0"/>
          <w:numId w:val="41"/>
        </w:numPr>
        <w:rPr>
          <w:b/>
          <w:bCs/>
          <w:i/>
        </w:rPr>
      </w:pPr>
      <w:bookmarkStart w:id="134" w:name="_Ref119688007"/>
      <w:r w:rsidRPr="0062773A">
        <w:rPr>
          <w:b/>
          <w:bCs/>
          <w:i/>
        </w:rPr>
        <w:t>Wang C.L.</w:t>
      </w:r>
      <w:r>
        <w:rPr>
          <w:b/>
          <w:bCs/>
          <w:i/>
        </w:rPr>
        <w:t xml:space="preserve"> </w:t>
      </w:r>
      <w:r w:rsidRPr="0062773A">
        <w:rPr>
          <w:b/>
          <w:bCs/>
          <w:i/>
        </w:rPr>
        <w:t>Lack of association between the Glu298Asp variant of the endothelial nitric oxide synthase gene and the risk of coronary artery disease among Taiwanese</w:t>
      </w:r>
      <w:r>
        <w:rPr>
          <w:b/>
          <w:bCs/>
          <w:i/>
        </w:rPr>
        <w:t xml:space="preserve"> / </w:t>
      </w:r>
      <w:r w:rsidRPr="0062773A">
        <w:rPr>
          <w:b/>
          <w:bCs/>
          <w:i/>
        </w:rPr>
        <w:t xml:space="preserve">Wang C.L., Hsu L.A., Ko Y.S. </w:t>
      </w:r>
      <w:r>
        <w:rPr>
          <w:b/>
          <w:bCs/>
          <w:i/>
        </w:rPr>
        <w:t>[</w:t>
      </w:r>
      <w:r w:rsidRPr="0062773A">
        <w:rPr>
          <w:b/>
          <w:bCs/>
          <w:i/>
        </w:rPr>
        <w:t>et al.</w:t>
      </w:r>
      <w:r>
        <w:rPr>
          <w:b/>
          <w:bCs/>
          <w:i/>
        </w:rPr>
        <w:t>]</w:t>
      </w:r>
      <w:r w:rsidRPr="0062773A">
        <w:rPr>
          <w:b/>
          <w:bCs/>
          <w:i/>
        </w:rPr>
        <w:t xml:space="preserve">  // J. Formos. Med. Assoc.- 2001.-Vol.100, N11.-P.736-740.</w:t>
      </w:r>
      <w:bookmarkEnd w:id="134"/>
    </w:p>
    <w:p w:rsidR="00FB2370" w:rsidRPr="0062773A" w:rsidRDefault="00FB2370" w:rsidP="00E1036D">
      <w:pPr>
        <w:pStyle w:val="2"/>
        <w:keepNext w:val="0"/>
        <w:numPr>
          <w:ilvl w:val="0"/>
          <w:numId w:val="41"/>
        </w:numPr>
        <w:rPr>
          <w:b/>
          <w:bCs/>
          <w:i/>
        </w:rPr>
      </w:pPr>
      <w:bookmarkStart w:id="135" w:name="_Ref119686026"/>
      <w:r w:rsidRPr="0062773A">
        <w:rPr>
          <w:b/>
          <w:bCs/>
          <w:i/>
        </w:rPr>
        <w:t>Wang J.</w:t>
      </w:r>
      <w:r>
        <w:rPr>
          <w:b/>
          <w:bCs/>
          <w:i/>
        </w:rPr>
        <w:t xml:space="preserve"> </w:t>
      </w:r>
      <w:r w:rsidRPr="0062773A">
        <w:rPr>
          <w:b/>
          <w:bCs/>
          <w:i/>
        </w:rPr>
        <w:t xml:space="preserve">Haplotype-specific effects on endothelial NO synthase promoter efficiency: modifiable by cigarette smoking </w:t>
      </w:r>
      <w:r>
        <w:rPr>
          <w:b/>
          <w:bCs/>
          <w:i/>
        </w:rPr>
        <w:t xml:space="preserve">/ </w:t>
      </w:r>
      <w:r w:rsidRPr="0062773A">
        <w:rPr>
          <w:b/>
          <w:bCs/>
          <w:i/>
        </w:rPr>
        <w:t>Wang J., Dudley D., Wang X.L. // Arterioscler. Thromb. Vasc. Biol.- 2002.-Vol.22, N5.-P.1-4.</w:t>
      </w:r>
      <w:bookmarkEnd w:id="135"/>
      <w:r w:rsidRPr="0062773A">
        <w:rPr>
          <w:b/>
          <w:bCs/>
          <w:i/>
        </w:rPr>
        <w:t xml:space="preserve"> </w:t>
      </w:r>
    </w:p>
    <w:p w:rsidR="00FB2370" w:rsidRPr="0062773A" w:rsidRDefault="00FB2370" w:rsidP="00E1036D">
      <w:pPr>
        <w:pStyle w:val="2"/>
        <w:keepNext w:val="0"/>
        <w:numPr>
          <w:ilvl w:val="0"/>
          <w:numId w:val="41"/>
        </w:numPr>
        <w:rPr>
          <w:b/>
          <w:bCs/>
          <w:i/>
        </w:rPr>
      </w:pPr>
      <w:bookmarkStart w:id="136" w:name="_Ref120033285"/>
      <w:r w:rsidRPr="0062773A">
        <w:rPr>
          <w:b/>
          <w:bCs/>
          <w:i/>
        </w:rPr>
        <w:t>Wang X. Estrogen modulation of eNOS activity and its association with caveolin-3 and calmodulin in rat hearts</w:t>
      </w:r>
      <w:r>
        <w:rPr>
          <w:b/>
          <w:bCs/>
          <w:i/>
        </w:rPr>
        <w:t xml:space="preserve"> / </w:t>
      </w:r>
      <w:r w:rsidRPr="0062773A">
        <w:rPr>
          <w:b/>
          <w:bCs/>
          <w:i/>
        </w:rPr>
        <w:t>Wang X., Abdel-Rahman A.A.  // Amer. J. Physiol. Heart. Circ. Physiol.-2002.-Vol.282, N6.-P.2309-2315.</w:t>
      </w:r>
      <w:bookmarkEnd w:id="136"/>
    </w:p>
    <w:p w:rsidR="00FB2370" w:rsidRPr="0062773A" w:rsidRDefault="00FB2370" w:rsidP="00E1036D">
      <w:pPr>
        <w:pStyle w:val="2"/>
        <w:keepNext w:val="0"/>
        <w:numPr>
          <w:ilvl w:val="0"/>
          <w:numId w:val="41"/>
        </w:numPr>
        <w:rPr>
          <w:b/>
          <w:bCs/>
          <w:i/>
        </w:rPr>
      </w:pPr>
      <w:bookmarkStart w:id="137" w:name="_Ref119688903"/>
      <w:r>
        <w:rPr>
          <w:b/>
          <w:bCs/>
          <w:i/>
        </w:rPr>
        <w:t xml:space="preserve">Wang X.L. </w:t>
      </w:r>
      <w:r w:rsidRPr="0062773A">
        <w:rPr>
          <w:b/>
          <w:bCs/>
          <w:i/>
        </w:rPr>
        <w:t xml:space="preserve">Cigarette smoking, DNA variants in endothelial nitric oxide synthase gene and vascular disease </w:t>
      </w:r>
      <w:r>
        <w:rPr>
          <w:b/>
          <w:bCs/>
          <w:i/>
        </w:rPr>
        <w:t xml:space="preserve"> /</w:t>
      </w:r>
      <w:r w:rsidRPr="0062773A">
        <w:rPr>
          <w:b/>
          <w:bCs/>
          <w:i/>
        </w:rPr>
        <w:t xml:space="preserve">Wang X.L. </w:t>
      </w:r>
      <w:r>
        <w:rPr>
          <w:b/>
          <w:bCs/>
          <w:i/>
        </w:rPr>
        <w:t xml:space="preserve"> </w:t>
      </w:r>
      <w:r w:rsidRPr="0062773A">
        <w:rPr>
          <w:b/>
          <w:bCs/>
          <w:i/>
        </w:rPr>
        <w:t>// Contrib. Nephrol.- 2000.-Vol.130.-P.53-67.</w:t>
      </w:r>
      <w:bookmarkEnd w:id="137"/>
    </w:p>
    <w:p w:rsidR="00FB2370" w:rsidRPr="0062773A" w:rsidRDefault="00FB2370" w:rsidP="00E1036D">
      <w:pPr>
        <w:pStyle w:val="2"/>
        <w:keepNext w:val="0"/>
        <w:numPr>
          <w:ilvl w:val="0"/>
          <w:numId w:val="41"/>
        </w:numPr>
        <w:rPr>
          <w:b/>
          <w:bCs/>
          <w:i/>
        </w:rPr>
      </w:pPr>
      <w:bookmarkStart w:id="138" w:name="_Ref119687431"/>
      <w:r w:rsidRPr="0062773A">
        <w:rPr>
          <w:b/>
          <w:bCs/>
          <w:i/>
        </w:rPr>
        <w:t>Wang X.L.</w:t>
      </w:r>
      <w:r>
        <w:rPr>
          <w:b/>
          <w:bCs/>
          <w:i/>
        </w:rPr>
        <w:t xml:space="preserve"> </w:t>
      </w:r>
      <w:r w:rsidRPr="0062773A">
        <w:rPr>
          <w:b/>
          <w:bCs/>
          <w:i/>
        </w:rPr>
        <w:t xml:space="preserve">A smoking-dependent risk of coronary artery disease associated with a polymorphism of the endothelial nitric oxide synthase gene </w:t>
      </w:r>
      <w:r>
        <w:rPr>
          <w:b/>
          <w:bCs/>
          <w:i/>
        </w:rPr>
        <w:t xml:space="preserve">/ </w:t>
      </w:r>
      <w:r w:rsidRPr="0062773A">
        <w:rPr>
          <w:b/>
          <w:bCs/>
          <w:i/>
        </w:rPr>
        <w:t xml:space="preserve">Wang X.L., Sim A.S., Badenhop R.F. </w:t>
      </w:r>
      <w:r>
        <w:rPr>
          <w:b/>
          <w:bCs/>
          <w:i/>
        </w:rPr>
        <w:t>[</w:t>
      </w:r>
      <w:r w:rsidRPr="0062773A">
        <w:rPr>
          <w:b/>
          <w:bCs/>
          <w:i/>
        </w:rPr>
        <w:t>et al.</w:t>
      </w:r>
      <w:r>
        <w:rPr>
          <w:b/>
          <w:bCs/>
          <w:i/>
        </w:rPr>
        <w:t>]</w:t>
      </w:r>
      <w:r w:rsidRPr="0062773A">
        <w:rPr>
          <w:b/>
          <w:bCs/>
          <w:i/>
        </w:rPr>
        <w:t xml:space="preserve"> // Nat. Med.- 1996.-Vol.2, N1.-P.41-45.</w:t>
      </w:r>
      <w:bookmarkEnd w:id="138"/>
      <w:r w:rsidRPr="0062773A">
        <w:rPr>
          <w:b/>
          <w:bCs/>
          <w:i/>
        </w:rPr>
        <w:t xml:space="preserve"> </w:t>
      </w:r>
    </w:p>
    <w:p w:rsidR="00FB2370" w:rsidRPr="0062773A" w:rsidRDefault="00FB2370" w:rsidP="00E1036D">
      <w:pPr>
        <w:pStyle w:val="2"/>
        <w:keepNext w:val="0"/>
        <w:numPr>
          <w:ilvl w:val="0"/>
          <w:numId w:val="41"/>
        </w:numPr>
        <w:rPr>
          <w:b/>
          <w:bCs/>
          <w:i/>
        </w:rPr>
      </w:pPr>
      <w:bookmarkStart w:id="139" w:name="_Ref119648230"/>
      <w:r w:rsidRPr="0062773A">
        <w:rPr>
          <w:b/>
          <w:i/>
        </w:rPr>
        <w:t>Wang X.L.</w:t>
      </w:r>
      <w:r>
        <w:rPr>
          <w:b/>
          <w:i/>
        </w:rPr>
        <w:t xml:space="preserve"> </w:t>
      </w:r>
      <w:r w:rsidRPr="0062773A">
        <w:rPr>
          <w:b/>
          <w:i/>
        </w:rPr>
        <w:t xml:space="preserve">Genotype dependent and cigarette specific effects on endothelial nitric oxide synthase gene expression and enzyme activity </w:t>
      </w:r>
      <w:r>
        <w:rPr>
          <w:b/>
          <w:i/>
        </w:rPr>
        <w:t xml:space="preserve">/ </w:t>
      </w:r>
      <w:r w:rsidRPr="0062773A">
        <w:rPr>
          <w:b/>
          <w:i/>
        </w:rPr>
        <w:t xml:space="preserve">Wang X.L., Sim A.S., Wang M.X. </w:t>
      </w:r>
      <w:r>
        <w:rPr>
          <w:b/>
          <w:i/>
        </w:rPr>
        <w:t>[</w:t>
      </w:r>
      <w:r w:rsidRPr="0062773A">
        <w:rPr>
          <w:b/>
          <w:i/>
        </w:rPr>
        <w:t>et al.</w:t>
      </w:r>
      <w:r>
        <w:rPr>
          <w:b/>
          <w:i/>
        </w:rPr>
        <w:t>]</w:t>
      </w:r>
      <w:r w:rsidRPr="0062773A">
        <w:rPr>
          <w:b/>
          <w:i/>
        </w:rPr>
        <w:t xml:space="preserve"> // FEBS Lett.- 2000.-Vol.471, N1.-P.45-50.</w:t>
      </w:r>
      <w:bookmarkEnd w:id="139"/>
      <w:r w:rsidRPr="0062773A">
        <w:rPr>
          <w:b/>
          <w:i/>
        </w:rPr>
        <w:t xml:space="preserve"> </w:t>
      </w:r>
    </w:p>
    <w:p w:rsidR="00FB2370" w:rsidRPr="0062773A" w:rsidRDefault="00FB2370" w:rsidP="00E1036D">
      <w:pPr>
        <w:pStyle w:val="2"/>
        <w:keepNext w:val="0"/>
        <w:numPr>
          <w:ilvl w:val="0"/>
          <w:numId w:val="41"/>
        </w:numPr>
        <w:rPr>
          <w:b/>
          <w:bCs/>
          <w:i/>
        </w:rPr>
      </w:pPr>
      <w:bookmarkStart w:id="140" w:name="_Ref119647736"/>
      <w:r w:rsidRPr="0062773A">
        <w:rPr>
          <w:b/>
          <w:i/>
        </w:rPr>
        <w:t>Wang X.L.</w:t>
      </w:r>
      <w:r>
        <w:rPr>
          <w:b/>
          <w:i/>
        </w:rPr>
        <w:t xml:space="preserve"> </w:t>
      </w:r>
      <w:r w:rsidRPr="0062773A">
        <w:rPr>
          <w:b/>
          <w:i/>
        </w:rPr>
        <w:t xml:space="preserve">Endothelial nitric oxide synthase gene sequence variations and vascular disease </w:t>
      </w:r>
      <w:r>
        <w:rPr>
          <w:b/>
          <w:i/>
        </w:rPr>
        <w:t xml:space="preserve">/ </w:t>
      </w:r>
      <w:r w:rsidRPr="0062773A">
        <w:rPr>
          <w:b/>
          <w:i/>
        </w:rPr>
        <w:t>Wang X.L., Wang J. // Mol. Genetics metab.-2000.-Vol.70.-P.241-251.</w:t>
      </w:r>
      <w:bookmarkEnd w:id="140"/>
    </w:p>
    <w:p w:rsidR="00FB2370" w:rsidRPr="0062773A" w:rsidRDefault="00FB2370" w:rsidP="00E1036D">
      <w:pPr>
        <w:pStyle w:val="2"/>
        <w:keepNext w:val="0"/>
        <w:numPr>
          <w:ilvl w:val="0"/>
          <w:numId w:val="41"/>
        </w:numPr>
        <w:rPr>
          <w:b/>
          <w:bCs/>
          <w:i/>
        </w:rPr>
      </w:pPr>
      <w:r w:rsidRPr="0062773A">
        <w:rPr>
          <w:rFonts w:eastAsia="Calibri"/>
          <w:b/>
          <w:i/>
        </w:rPr>
        <w:lastRenderedPageBreak/>
        <w:t>Wang X</w:t>
      </w:r>
      <w:r>
        <w:rPr>
          <w:rFonts w:eastAsia="Calibri"/>
          <w:b/>
          <w:i/>
        </w:rPr>
        <w:t>.</w:t>
      </w:r>
      <w:r w:rsidRPr="0062773A">
        <w:rPr>
          <w:rFonts w:eastAsia="Calibri"/>
          <w:b/>
          <w:i/>
        </w:rPr>
        <w:t>L</w:t>
      </w:r>
      <w:r>
        <w:rPr>
          <w:rFonts w:eastAsia="Calibri"/>
          <w:b/>
          <w:i/>
        </w:rPr>
        <w:t xml:space="preserve">. </w:t>
      </w:r>
      <w:r w:rsidRPr="0062773A">
        <w:rPr>
          <w:rFonts w:eastAsia="Calibri"/>
          <w:b/>
          <w:i/>
        </w:rPr>
        <w:t>Genetic contribution of the endothelial constitutive nitric oxide synthase gene to plasma nitric oxide levels.</w:t>
      </w:r>
      <w:r>
        <w:rPr>
          <w:rFonts w:eastAsia="Calibri"/>
          <w:b/>
          <w:i/>
        </w:rPr>
        <w:t xml:space="preserve"> /Wang XL, Mahaney MC, Sim AS</w:t>
      </w:r>
      <w:r w:rsidRPr="0062773A">
        <w:rPr>
          <w:rFonts w:eastAsia="Calibri"/>
          <w:b/>
          <w:i/>
        </w:rPr>
        <w:t>.</w:t>
      </w:r>
      <w:r>
        <w:rPr>
          <w:rFonts w:eastAsia="Calibri"/>
          <w:b/>
          <w:i/>
        </w:rPr>
        <w:t xml:space="preserve"> </w:t>
      </w:r>
      <w:r>
        <w:rPr>
          <w:b/>
          <w:bCs/>
          <w:i/>
        </w:rPr>
        <w:t>[</w:t>
      </w:r>
      <w:r w:rsidRPr="0062773A">
        <w:rPr>
          <w:b/>
          <w:bCs/>
          <w:i/>
        </w:rPr>
        <w:t>et al.</w:t>
      </w:r>
      <w:r>
        <w:rPr>
          <w:b/>
          <w:bCs/>
          <w:i/>
        </w:rPr>
        <w:t>]</w:t>
      </w:r>
      <w:r w:rsidRPr="0062773A">
        <w:rPr>
          <w:b/>
          <w:bCs/>
          <w:i/>
        </w:rPr>
        <w:t xml:space="preserve"> </w:t>
      </w:r>
      <w:r w:rsidRPr="0062773A">
        <w:rPr>
          <w:rFonts w:eastAsia="Calibri"/>
          <w:b/>
          <w:i/>
        </w:rPr>
        <w:t>//Arterioscler Thromb Vasc Biol 1997;17:3147–3153.</w:t>
      </w:r>
    </w:p>
    <w:p w:rsidR="00FB2370" w:rsidRPr="0062773A" w:rsidRDefault="00FB2370" w:rsidP="00E1036D">
      <w:pPr>
        <w:numPr>
          <w:ilvl w:val="0"/>
          <w:numId w:val="41"/>
        </w:numPr>
        <w:spacing w:after="0" w:line="360" w:lineRule="auto"/>
        <w:jc w:val="both"/>
        <w:rPr>
          <w:szCs w:val="28"/>
        </w:rPr>
      </w:pPr>
      <w:bookmarkStart w:id="141" w:name="_Ref118091942"/>
      <w:bookmarkStart w:id="142" w:name="_Ref120032580"/>
      <w:r w:rsidRPr="00FB2370">
        <w:rPr>
          <w:szCs w:val="28"/>
          <w:lang w:val="en-US"/>
        </w:rPr>
        <w:t xml:space="preserve">Webb J.L. Macrophage nitric oxide synthase associates with cortical actin but is not recruited to phagosomes / Webb J.L., Harvey M.W., Holden D.W. </w:t>
      </w:r>
      <w:r w:rsidRPr="00FB2370">
        <w:rPr>
          <w:bCs/>
          <w:lang w:val="en-US"/>
        </w:rPr>
        <w:t>[et al.]</w:t>
      </w:r>
      <w:r w:rsidRPr="00FB2370">
        <w:rPr>
          <w:b/>
          <w:bCs/>
          <w:i/>
          <w:lang w:val="en-US"/>
        </w:rPr>
        <w:t xml:space="preserve"> </w:t>
      </w:r>
      <w:r w:rsidRPr="00FB2370">
        <w:rPr>
          <w:szCs w:val="28"/>
          <w:lang w:val="en-US"/>
        </w:rPr>
        <w:t xml:space="preserve">// Infect. </w:t>
      </w:r>
      <w:r w:rsidRPr="0062773A">
        <w:rPr>
          <w:szCs w:val="28"/>
        </w:rPr>
        <w:t>Immun.-2001.-Vol.69, N10.-P.6391-6400.</w:t>
      </w:r>
      <w:bookmarkEnd w:id="141"/>
    </w:p>
    <w:p w:rsidR="00FB2370" w:rsidRPr="0062773A" w:rsidRDefault="00FB2370" w:rsidP="00E1036D">
      <w:pPr>
        <w:pStyle w:val="2"/>
        <w:keepNext w:val="0"/>
        <w:numPr>
          <w:ilvl w:val="0"/>
          <w:numId w:val="41"/>
        </w:numPr>
        <w:rPr>
          <w:b/>
          <w:bCs/>
          <w:i/>
        </w:rPr>
      </w:pPr>
      <w:r w:rsidRPr="0062773A">
        <w:rPr>
          <w:b/>
          <w:bCs/>
          <w:i/>
        </w:rPr>
        <w:t>Yasujima M.</w:t>
      </w:r>
      <w:r>
        <w:rPr>
          <w:b/>
          <w:bCs/>
          <w:i/>
        </w:rPr>
        <w:t xml:space="preserve"> </w:t>
      </w:r>
      <w:r w:rsidRPr="0062773A">
        <w:rPr>
          <w:b/>
          <w:bCs/>
          <w:i/>
        </w:rPr>
        <w:t xml:space="preserve">Endothelial nitric oxide synthase gene polymorphism and hypertension </w:t>
      </w:r>
      <w:r>
        <w:rPr>
          <w:b/>
          <w:bCs/>
          <w:i/>
        </w:rPr>
        <w:t>/</w:t>
      </w:r>
      <w:r w:rsidRPr="0062773A">
        <w:rPr>
          <w:b/>
          <w:bCs/>
          <w:i/>
        </w:rPr>
        <w:t>Yasujima M., Tsutaya S., Shoji M. // Rinsho Byori.- 1998.-Vol.46, N12.-P.1199-1204.</w:t>
      </w:r>
      <w:bookmarkEnd w:id="142"/>
    </w:p>
    <w:p w:rsidR="00FB2370" w:rsidRPr="00FB2370" w:rsidRDefault="00FB2370" w:rsidP="00E1036D">
      <w:pPr>
        <w:numPr>
          <w:ilvl w:val="0"/>
          <w:numId w:val="41"/>
        </w:numPr>
        <w:spacing w:after="0" w:line="360" w:lineRule="auto"/>
        <w:jc w:val="both"/>
        <w:rPr>
          <w:bCs/>
          <w:szCs w:val="28"/>
          <w:lang w:val="en-US"/>
        </w:rPr>
      </w:pPr>
      <w:bookmarkStart w:id="143" w:name="_Ref144389169"/>
      <w:r w:rsidRPr="00FB2370">
        <w:rPr>
          <w:bCs/>
          <w:szCs w:val="28"/>
          <w:lang w:val="en-US"/>
        </w:rPr>
        <w:t>Ye Z. Seven haemostatic gene polymorphisms in coronary disease: meta-analysis of 66 155 cases and 91 307 controls / Ye Z., Liu E.H.C., Higgins J.P.T. [et al.] // Lancet.-2006.-Vol.367.-P.651-658.</w:t>
      </w:r>
      <w:bookmarkEnd w:id="143"/>
    </w:p>
    <w:p w:rsidR="00FB2370" w:rsidRPr="0062773A" w:rsidRDefault="00FB2370" w:rsidP="00E1036D">
      <w:pPr>
        <w:pStyle w:val="2"/>
        <w:keepNext w:val="0"/>
        <w:numPr>
          <w:ilvl w:val="0"/>
          <w:numId w:val="41"/>
        </w:numPr>
        <w:rPr>
          <w:b/>
          <w:bCs/>
          <w:i/>
        </w:rPr>
      </w:pPr>
      <w:bookmarkStart w:id="144" w:name="_Ref119687456"/>
      <w:r w:rsidRPr="0062773A">
        <w:rPr>
          <w:b/>
          <w:bCs/>
          <w:i/>
        </w:rPr>
        <w:t>Yoon Y.</w:t>
      </w:r>
      <w:r>
        <w:rPr>
          <w:b/>
          <w:bCs/>
          <w:i/>
        </w:rPr>
        <w:t xml:space="preserve"> </w:t>
      </w:r>
      <w:r w:rsidRPr="0062773A">
        <w:rPr>
          <w:b/>
          <w:bCs/>
          <w:i/>
        </w:rPr>
        <w:t xml:space="preserve">Plasma nitric oxide concentrations and nitric oxide synthase gene polymorphisms in coronary artery disease </w:t>
      </w:r>
      <w:r>
        <w:rPr>
          <w:b/>
          <w:bCs/>
          <w:i/>
        </w:rPr>
        <w:t xml:space="preserve">/ </w:t>
      </w:r>
      <w:r w:rsidRPr="0062773A">
        <w:rPr>
          <w:b/>
          <w:bCs/>
          <w:i/>
        </w:rPr>
        <w:t>Yoon Y., Song J., Hong S.H., Kim J.Q. // Clin. Chem.-2000.-Vol.46, N10.-P.1626-1630.</w:t>
      </w:r>
      <w:bookmarkEnd w:id="144"/>
      <w:r w:rsidRPr="0062773A">
        <w:rPr>
          <w:b/>
          <w:bCs/>
          <w:i/>
        </w:rPr>
        <w:t xml:space="preserve"> </w:t>
      </w:r>
    </w:p>
    <w:p w:rsidR="00FB2370" w:rsidRPr="0062773A" w:rsidRDefault="00FB2370" w:rsidP="00E1036D">
      <w:pPr>
        <w:pStyle w:val="2"/>
        <w:keepNext w:val="0"/>
        <w:numPr>
          <w:ilvl w:val="0"/>
          <w:numId w:val="41"/>
        </w:numPr>
        <w:rPr>
          <w:b/>
          <w:bCs/>
          <w:i/>
        </w:rPr>
      </w:pPr>
      <w:bookmarkStart w:id="145" w:name="_Ref119687646"/>
      <w:r w:rsidRPr="0062773A">
        <w:rPr>
          <w:b/>
          <w:bCs/>
          <w:i/>
        </w:rPr>
        <w:t>Yoshimura M.</w:t>
      </w:r>
      <w:r>
        <w:rPr>
          <w:b/>
          <w:bCs/>
          <w:i/>
        </w:rPr>
        <w:t xml:space="preserve"> </w:t>
      </w:r>
      <w:r w:rsidRPr="0062773A">
        <w:rPr>
          <w:b/>
          <w:bCs/>
          <w:i/>
        </w:rPr>
        <w:t xml:space="preserve">A T-786--&gt;C mutation in the 5'-flanking region of the endothelial nitric oxide synthase gene and coronary arterial vasomotility </w:t>
      </w:r>
      <w:r>
        <w:rPr>
          <w:b/>
          <w:bCs/>
          <w:i/>
        </w:rPr>
        <w:t xml:space="preserve"> / </w:t>
      </w:r>
      <w:r w:rsidRPr="0062773A">
        <w:rPr>
          <w:b/>
          <w:bCs/>
          <w:i/>
        </w:rPr>
        <w:t>Yoshimura M.</w:t>
      </w:r>
      <w:r>
        <w:rPr>
          <w:b/>
          <w:bCs/>
          <w:i/>
        </w:rPr>
        <w:t xml:space="preserve"> </w:t>
      </w:r>
      <w:r w:rsidRPr="0062773A">
        <w:rPr>
          <w:b/>
          <w:bCs/>
          <w:i/>
        </w:rPr>
        <w:t xml:space="preserve">, Nakayama M., Shimasaki Y. </w:t>
      </w:r>
      <w:r>
        <w:rPr>
          <w:b/>
          <w:bCs/>
          <w:i/>
        </w:rPr>
        <w:t>[</w:t>
      </w:r>
      <w:r w:rsidRPr="0062773A">
        <w:rPr>
          <w:b/>
          <w:bCs/>
          <w:i/>
        </w:rPr>
        <w:t>et al.</w:t>
      </w:r>
      <w:r>
        <w:rPr>
          <w:b/>
          <w:bCs/>
          <w:i/>
        </w:rPr>
        <w:t>]</w:t>
      </w:r>
      <w:r w:rsidRPr="0062773A">
        <w:rPr>
          <w:b/>
          <w:bCs/>
          <w:i/>
        </w:rPr>
        <w:t xml:space="preserve"> // Amer. J. Cardiol.- 2000.-Vol.85, N6.-P.710-714.</w:t>
      </w:r>
      <w:bookmarkEnd w:id="145"/>
    </w:p>
    <w:p w:rsidR="00FB2370" w:rsidRPr="0062773A" w:rsidRDefault="00FB2370" w:rsidP="00E1036D">
      <w:pPr>
        <w:pStyle w:val="2"/>
        <w:keepNext w:val="0"/>
        <w:numPr>
          <w:ilvl w:val="0"/>
          <w:numId w:val="41"/>
        </w:numPr>
        <w:rPr>
          <w:b/>
          <w:bCs/>
          <w:i/>
        </w:rPr>
      </w:pPr>
      <w:bookmarkStart w:id="146" w:name="_Ref119688038"/>
      <w:r w:rsidRPr="0062773A">
        <w:rPr>
          <w:b/>
          <w:bCs/>
          <w:i/>
        </w:rPr>
        <w:t>Yoshimura M.</w:t>
      </w:r>
      <w:r>
        <w:rPr>
          <w:b/>
          <w:bCs/>
          <w:i/>
        </w:rPr>
        <w:t xml:space="preserve"> </w:t>
      </w:r>
      <w:r w:rsidRPr="0062773A">
        <w:rPr>
          <w:b/>
          <w:bCs/>
          <w:i/>
        </w:rPr>
        <w:t>A missense Glu298Asp variant in the endothelial nitric oxide synthase gene is associated with coronary spasm in the Japanese</w:t>
      </w:r>
      <w:r>
        <w:rPr>
          <w:b/>
          <w:bCs/>
          <w:i/>
        </w:rPr>
        <w:t xml:space="preserve"> / </w:t>
      </w:r>
      <w:r w:rsidRPr="0062773A">
        <w:rPr>
          <w:b/>
          <w:bCs/>
          <w:i/>
        </w:rPr>
        <w:t xml:space="preserve">Yoshimura M., Yasue H., Nakayama M. </w:t>
      </w:r>
      <w:r>
        <w:rPr>
          <w:b/>
          <w:bCs/>
          <w:i/>
        </w:rPr>
        <w:t>[</w:t>
      </w:r>
      <w:r w:rsidRPr="0062773A">
        <w:rPr>
          <w:b/>
          <w:bCs/>
          <w:i/>
        </w:rPr>
        <w:t xml:space="preserve">et </w:t>
      </w:r>
      <w:r>
        <w:rPr>
          <w:b/>
          <w:bCs/>
          <w:i/>
        </w:rPr>
        <w:t>al.]</w:t>
      </w:r>
      <w:r w:rsidRPr="0062773A">
        <w:rPr>
          <w:b/>
          <w:bCs/>
          <w:i/>
        </w:rPr>
        <w:t xml:space="preserve"> // Hum. Genet.- 1998.-Vol.103, N1.-P.65-69.</w:t>
      </w:r>
      <w:bookmarkEnd w:id="146"/>
    </w:p>
    <w:p w:rsidR="00FB2370" w:rsidRPr="0062773A" w:rsidRDefault="00FB2370" w:rsidP="00E1036D">
      <w:pPr>
        <w:pStyle w:val="2"/>
        <w:keepNext w:val="0"/>
        <w:numPr>
          <w:ilvl w:val="0"/>
          <w:numId w:val="41"/>
        </w:numPr>
        <w:rPr>
          <w:b/>
          <w:bCs/>
          <w:i/>
        </w:rPr>
      </w:pPr>
      <w:bookmarkStart w:id="147" w:name="_Ref119688039"/>
      <w:r w:rsidRPr="0062773A">
        <w:rPr>
          <w:b/>
          <w:bCs/>
          <w:i/>
        </w:rPr>
        <w:t>Yoshimura M.</w:t>
      </w:r>
      <w:r>
        <w:rPr>
          <w:b/>
          <w:bCs/>
          <w:i/>
        </w:rPr>
        <w:t xml:space="preserve"> </w:t>
      </w:r>
      <w:r w:rsidRPr="0062773A">
        <w:rPr>
          <w:b/>
          <w:bCs/>
          <w:i/>
        </w:rPr>
        <w:t xml:space="preserve"> Genetic risk factors for coronary artery spasm: significance of endothelial nitric oxide synthase gene T-786--&gt;C and missense Glu298Asp variants</w:t>
      </w:r>
      <w:r>
        <w:rPr>
          <w:b/>
          <w:bCs/>
          <w:i/>
        </w:rPr>
        <w:t xml:space="preserve"> / </w:t>
      </w:r>
      <w:r w:rsidRPr="0062773A">
        <w:rPr>
          <w:b/>
          <w:bCs/>
          <w:i/>
        </w:rPr>
        <w:t xml:space="preserve">Yoshimura M., Yasue H., Nakayama M. </w:t>
      </w:r>
      <w:r>
        <w:rPr>
          <w:b/>
          <w:bCs/>
          <w:i/>
        </w:rPr>
        <w:t>[</w:t>
      </w:r>
      <w:r w:rsidRPr="0062773A">
        <w:rPr>
          <w:b/>
          <w:bCs/>
          <w:i/>
        </w:rPr>
        <w:t>et al.</w:t>
      </w:r>
      <w:r>
        <w:rPr>
          <w:b/>
          <w:bCs/>
          <w:i/>
        </w:rPr>
        <w:t>]</w:t>
      </w:r>
      <w:r w:rsidRPr="0062773A">
        <w:rPr>
          <w:b/>
          <w:bCs/>
          <w:i/>
        </w:rPr>
        <w:t xml:space="preserve">  // J. Investig. Med.- 2000.-Vol.48, N5.-P.367-374.</w:t>
      </w:r>
      <w:bookmarkEnd w:id="147"/>
    </w:p>
    <w:p w:rsidR="00E31E0D" w:rsidRPr="00FB2370" w:rsidRDefault="00E31E0D" w:rsidP="00E31E0D">
      <w:pPr>
        <w:widowControl w:val="0"/>
        <w:spacing w:line="360" w:lineRule="auto"/>
        <w:ind w:firstLine="709"/>
        <w:jc w:val="both"/>
        <w:rPr>
          <w:sz w:val="28"/>
          <w:szCs w:val="28"/>
        </w:rPr>
      </w:pPr>
    </w:p>
    <w:p w:rsidR="00804CAB" w:rsidRPr="00160786" w:rsidRDefault="00804CAB" w:rsidP="002A76C5">
      <w:pPr>
        <w:pStyle w:val="af4"/>
      </w:pPr>
      <w:r w:rsidRPr="00804CAB">
        <w:rPr>
          <w:rStyle w:val="af3"/>
          <w:color w:val="FF0000"/>
        </w:rPr>
        <w:t xml:space="preserve">Для заказа доставки данной работы воспользуйтесь поиском на сайте по ссылке:  </w:t>
      </w:r>
      <w:hyperlink r:id="rId11"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6D" w:rsidRDefault="00E1036D">
      <w:pPr>
        <w:spacing w:after="0" w:line="240" w:lineRule="auto"/>
      </w:pPr>
      <w:r>
        <w:separator/>
      </w:r>
    </w:p>
  </w:endnote>
  <w:endnote w:type="continuationSeparator" w:id="0">
    <w:p w:rsidR="00E1036D" w:rsidRDefault="00E1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1036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FB2370">
      <w:rPr>
        <w:rStyle w:val="aff1"/>
        <w:rFonts w:eastAsia="Garamond"/>
        <w:noProof/>
      </w:rPr>
      <w:t>22</w:t>
    </w:r>
    <w:r>
      <w:rPr>
        <w:rStyle w:val="aff1"/>
        <w:rFonts w:eastAsia="Garamond"/>
      </w:rPr>
      <w:fldChar w:fldCharType="end"/>
    </w:r>
  </w:p>
  <w:p w:rsidR="009335CF" w:rsidRDefault="00E1036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6D" w:rsidRDefault="00E1036D">
      <w:pPr>
        <w:spacing w:after="0" w:line="240" w:lineRule="auto"/>
      </w:pPr>
      <w:r>
        <w:separator/>
      </w:r>
    </w:p>
  </w:footnote>
  <w:footnote w:type="continuationSeparator" w:id="0">
    <w:p w:rsidR="00E1036D" w:rsidRDefault="00E10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1036D">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1036D">
    <w:pPr>
      <w:pStyle w:val="aff"/>
      <w:framePr w:wrap="around" w:vAnchor="text" w:hAnchor="margin" w:xAlign="right" w:y="1"/>
      <w:rPr>
        <w:rStyle w:val="aff1"/>
        <w:lang w:val="uk-UA"/>
      </w:rPr>
    </w:pPr>
  </w:p>
  <w:p w:rsidR="009335CF" w:rsidRDefault="00E1036D">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A213DD6"/>
    <w:multiLevelType w:val="hybridMultilevel"/>
    <w:tmpl w:val="6CB02AFA"/>
    <w:lvl w:ilvl="0" w:tplc="FF203202">
      <w:start w:val="1"/>
      <w:numFmt w:val="decimal"/>
      <w:lvlText w:val="%1."/>
      <w:lvlJc w:val="left"/>
      <w:pPr>
        <w:tabs>
          <w:tab w:val="num" w:pos="0"/>
        </w:tabs>
        <w:ind w:left="0" w:firstLine="0"/>
      </w:pPr>
      <w:rPr>
        <w:rFonts w:hint="default"/>
        <w:b w:val="0"/>
        <w:color w:val="auto"/>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3D76135"/>
    <w:multiLevelType w:val="hybridMultilevel"/>
    <w:tmpl w:val="F2CE5E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930677C"/>
    <w:multiLevelType w:val="hybridMultilevel"/>
    <w:tmpl w:val="A45C0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5E42DD"/>
    <w:multiLevelType w:val="hybridMultilevel"/>
    <w:tmpl w:val="9472449A"/>
    <w:lvl w:ilvl="0" w:tplc="3FE8F700">
      <w:start w:val="1"/>
      <w:numFmt w:val="decimal"/>
      <w:lvlText w:val="%1."/>
      <w:lvlJc w:val="left"/>
      <w:pPr>
        <w:tabs>
          <w:tab w:val="num" w:pos="720"/>
        </w:tabs>
        <w:ind w:left="72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EF227B7"/>
    <w:multiLevelType w:val="singleLevel"/>
    <w:tmpl w:val="D72659E8"/>
    <w:lvl w:ilvl="0">
      <w:start w:val="1"/>
      <w:numFmt w:val="decimal"/>
      <w:pStyle w:val="a7"/>
      <w:lvlText w:val="%1."/>
      <w:lvlJc w:val="left"/>
      <w:pPr>
        <w:tabs>
          <w:tab w:val="num" w:pos="680"/>
        </w:tabs>
        <w:ind w:left="680" w:hanging="680"/>
      </w:pPr>
    </w:lvl>
  </w:abstractNum>
  <w:abstractNum w:abstractNumId="53">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4">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6">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9">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3">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8"/>
  </w:num>
  <w:num w:numId="2">
    <w:abstractNumId w:val="55"/>
  </w:num>
  <w:num w:numId="3">
    <w:abstractNumId w:val="0"/>
  </w:num>
  <w:num w:numId="4">
    <w:abstractNumId w:val="31"/>
  </w:num>
  <w:num w:numId="5">
    <w:abstractNumId w:val="28"/>
  </w:num>
  <w:num w:numId="6">
    <w:abstractNumId w:val="38"/>
  </w:num>
  <w:num w:numId="7">
    <w:abstractNumId w:val="24"/>
  </w:num>
  <w:num w:numId="8">
    <w:abstractNumId w:val="60"/>
  </w:num>
  <w:num w:numId="9">
    <w:abstractNumId w:val="36"/>
  </w:num>
  <w:num w:numId="10">
    <w:abstractNumId w:val="40"/>
  </w:num>
  <w:num w:numId="11">
    <w:abstractNumId w:val="65"/>
  </w:num>
  <w:num w:numId="12">
    <w:abstractNumId w:val="45"/>
  </w:num>
  <w:num w:numId="13">
    <w:abstractNumId w:val="53"/>
  </w:num>
  <w:num w:numId="14">
    <w:abstractNumId w:val="41"/>
  </w:num>
  <w:num w:numId="15">
    <w:abstractNumId w:val="33"/>
  </w:num>
  <w:num w:numId="16">
    <w:abstractNumId w:val="39"/>
  </w:num>
  <w:num w:numId="17">
    <w:abstractNumId w:val="5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7"/>
  </w:num>
  <w:num w:numId="21">
    <w:abstractNumId w:val="30"/>
  </w:num>
  <w:num w:numId="22">
    <w:abstractNumId w:val="62"/>
  </w:num>
  <w:num w:numId="23">
    <w:abstractNumId w:val="27"/>
  </w:num>
  <w:num w:numId="24">
    <w:abstractNumId w:val="52"/>
    <w:lvlOverride w:ilvl="0">
      <w:startOverride w:val="1"/>
    </w:lvlOverride>
  </w:num>
  <w:num w:numId="25">
    <w:abstractNumId w:val="48"/>
  </w:num>
  <w:num w:numId="26">
    <w:abstractNumId w:val="64"/>
  </w:num>
  <w:num w:numId="27">
    <w:abstractNumId w:val="29"/>
  </w:num>
  <w:num w:numId="28">
    <w:abstractNumId w:val="35"/>
  </w:num>
  <w:num w:numId="29">
    <w:abstractNumId w:val="50"/>
  </w:num>
  <w:num w:numId="30">
    <w:abstractNumId w:val="54"/>
  </w:num>
  <w:num w:numId="31">
    <w:abstractNumId w:val="61"/>
  </w:num>
  <w:num w:numId="32">
    <w:abstractNumId w:val="32"/>
  </w:num>
  <w:num w:numId="33">
    <w:abstractNumId w:val="56"/>
  </w:num>
  <w:num w:numId="34">
    <w:abstractNumId w:val="57"/>
  </w:num>
  <w:num w:numId="35">
    <w:abstractNumId w:val="47"/>
  </w:num>
  <w:num w:numId="36">
    <w:abstractNumId w:val="63"/>
  </w:num>
  <w:num w:numId="37">
    <w:abstractNumId w:val="43"/>
    <w:lvlOverride w:ilvl="0">
      <w:startOverride w:val="1"/>
    </w:lvlOverride>
  </w:num>
  <w:num w:numId="38">
    <w:abstractNumId w:val="23"/>
  </w:num>
  <w:num w:numId="39">
    <w:abstractNumId w:val="42"/>
  </w:num>
  <w:num w:numId="40">
    <w:abstractNumId w:val="49"/>
  </w:num>
  <w:num w:numId="41">
    <w:abstractNumId w:val="26"/>
  </w:num>
  <w:num w:numId="4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036D"/>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uiPriority w:val="9"/>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uiPriority w:val="1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uiPriority w:val="10"/>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11"/>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Arterioscler%20Thromb%20Vasc%20Bio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bi.nlm.nih.gov/entrez/query.fcgi?db=pubmed&amp;cmd=Search&amp;term=%22Boissonnet+G%22%5BAuthor%5D"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term=%22Jarrousse+AS%22%5BAuthor%5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2353</TotalTime>
  <Pages>37</Pages>
  <Words>12303</Words>
  <Characters>70129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1194</cp:revision>
  <dcterms:created xsi:type="dcterms:W3CDTF">2015-05-26T12:20:00Z</dcterms:created>
  <dcterms:modified xsi:type="dcterms:W3CDTF">2015-06-06T10:03:00Z</dcterms:modified>
</cp:coreProperties>
</file>