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B78C9" w:rsidRDefault="005B78C9" w:rsidP="005B78C9">
      <w:r w:rsidRPr="00B12744">
        <w:rPr>
          <w:rFonts w:ascii="Times New Roman" w:hAnsi="Times New Roman" w:cs="Times New Roman"/>
          <w:b/>
          <w:sz w:val="24"/>
          <w:szCs w:val="24"/>
        </w:rPr>
        <w:t>Ющик Олексій Олексійович</w:t>
      </w:r>
      <w:r w:rsidRPr="00B12744">
        <w:rPr>
          <w:rFonts w:ascii="Times New Roman" w:hAnsi="Times New Roman" w:cs="Times New Roman"/>
          <w:sz w:val="24"/>
          <w:szCs w:val="24"/>
        </w:rPr>
        <w:t xml:space="preserve">, юрист ТОВ «Корпорація» «Українські мінеральні води».  Назва дисертації: «Спортивне право: теоретико-правовий аналіз, поняття, формування в національній правовій системі». Шифр та назва спеціальності: </w:t>
      </w:r>
      <w:r w:rsidRPr="00B12744">
        <w:rPr>
          <w:rFonts w:ascii="Times New Roman" w:eastAsia="Times New Roman" w:hAnsi="Times New Roman" w:cs="Times New Roman"/>
          <w:sz w:val="24"/>
          <w:szCs w:val="24"/>
        </w:rPr>
        <w:t>12.00.01 – теорія та історія держави і права; історія політичних і правових учень</w:t>
      </w:r>
      <w:r w:rsidRPr="00B12744">
        <w:rPr>
          <w:rFonts w:ascii="Times New Roman" w:hAnsi="Times New Roman" w:cs="Times New Roman"/>
          <w:sz w:val="24"/>
          <w:szCs w:val="24"/>
        </w:rPr>
        <w:t xml:space="preserve">. Спецрада </w:t>
      </w:r>
      <w:r w:rsidRPr="00B12744">
        <w:rPr>
          <w:rFonts w:ascii="Times New Roman" w:hAnsi="Times New Roman" w:cs="Times New Roman"/>
          <w:bCs/>
          <w:sz w:val="24"/>
          <w:szCs w:val="24"/>
        </w:rPr>
        <w:t>Д 26.236.03 при Інституті держави і права імені В. М. Корецького НАН України</w:t>
      </w:r>
    </w:p>
    <w:sectPr w:rsidR="00F10AB7" w:rsidRPr="005B78C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B78C9" w:rsidRPr="005B78C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CC08A-C198-4F83-88BB-FE39429A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cp:revision>
  <cp:lastPrinted>2009-02-06T05:36:00Z</cp:lastPrinted>
  <dcterms:created xsi:type="dcterms:W3CDTF">2020-10-08T07:28:00Z</dcterms:created>
  <dcterms:modified xsi:type="dcterms:W3CDTF">2020-10-23T10:36:00Z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