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A1FBD" w14:textId="77777777" w:rsidR="003615A4" w:rsidRDefault="003615A4" w:rsidP="003615A4">
      <w:pPr>
        <w:rPr>
          <w:rFonts w:ascii="Verdana" w:hAnsi="Verdana"/>
          <w:color w:val="000000"/>
          <w:sz w:val="18"/>
          <w:szCs w:val="18"/>
          <w:shd w:val="clear" w:color="auto" w:fill="FFFFFF"/>
        </w:rPr>
      </w:pPr>
      <w:r>
        <w:rPr>
          <w:rFonts w:ascii="Verdana" w:hAnsi="Verdana"/>
          <w:color w:val="000000"/>
          <w:sz w:val="18"/>
          <w:szCs w:val="18"/>
          <w:shd w:val="clear" w:color="auto" w:fill="FFFFFF"/>
        </w:rPr>
        <w:t>Экологические аспекты аудита финансовой отчетности</w:t>
      </w:r>
    </w:p>
    <w:p w14:paraId="4ACB8C05" w14:textId="77777777" w:rsidR="003615A4" w:rsidRDefault="003615A4" w:rsidP="003615A4">
      <w:pPr>
        <w:rPr>
          <w:rFonts w:ascii="Verdana" w:hAnsi="Verdana"/>
          <w:color w:val="000000"/>
          <w:sz w:val="18"/>
          <w:szCs w:val="18"/>
          <w:shd w:val="clear" w:color="auto" w:fill="FFFFFF"/>
        </w:rPr>
      </w:pPr>
    </w:p>
    <w:p w14:paraId="7DC76D7C" w14:textId="77777777" w:rsidR="003615A4" w:rsidRDefault="003615A4" w:rsidP="003615A4">
      <w:pPr>
        <w:rPr>
          <w:rFonts w:ascii="Verdana" w:hAnsi="Verdana"/>
          <w:color w:val="000000"/>
          <w:sz w:val="18"/>
          <w:szCs w:val="18"/>
          <w:shd w:val="clear" w:color="auto" w:fill="FFFFFF"/>
        </w:rPr>
      </w:pPr>
    </w:p>
    <w:p w14:paraId="3BBBBED0" w14:textId="77777777" w:rsidR="003615A4" w:rsidRDefault="003615A4" w:rsidP="003615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Еремеева, Ольга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C93F8AC"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2010</w:t>
      </w:r>
    </w:p>
    <w:p w14:paraId="43B7A06C"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922313"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Еремеева, Ольга Сергеевна</w:t>
      </w:r>
    </w:p>
    <w:p w14:paraId="5F5899EB"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515BCB0"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F4907F"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A580278"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Абакан</w:t>
      </w:r>
    </w:p>
    <w:p w14:paraId="1D63A77D"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31D1D7C"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08.00.12</w:t>
      </w:r>
    </w:p>
    <w:p w14:paraId="5F00E4ED"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5B51DB"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A601EC5" w14:textId="77777777" w:rsidR="003615A4" w:rsidRDefault="003615A4" w:rsidP="003615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8927BC" w14:textId="77777777" w:rsidR="003615A4" w:rsidRDefault="003615A4" w:rsidP="003615A4">
      <w:pPr>
        <w:spacing w:line="270" w:lineRule="atLeast"/>
        <w:rPr>
          <w:rFonts w:ascii="Verdana" w:hAnsi="Verdana"/>
          <w:color w:val="000000"/>
          <w:sz w:val="18"/>
          <w:szCs w:val="18"/>
        </w:rPr>
      </w:pPr>
      <w:r>
        <w:rPr>
          <w:rFonts w:ascii="Verdana" w:hAnsi="Verdana"/>
          <w:color w:val="000000"/>
          <w:sz w:val="18"/>
          <w:szCs w:val="18"/>
        </w:rPr>
        <w:t>209</w:t>
      </w:r>
    </w:p>
    <w:p w14:paraId="3CC62BAB" w14:textId="77777777" w:rsidR="003615A4" w:rsidRDefault="003615A4" w:rsidP="003615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Еремеева, Ольга Сергеевна</w:t>
      </w:r>
    </w:p>
    <w:p w14:paraId="198606D5"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C0C656"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аудита финансовой отчетности с учетом экологической составляющей деятельности организаций, загрязняющих окружающую среду.</w:t>
      </w:r>
    </w:p>
    <w:p w14:paraId="0F85AA7C"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отчетности с учетом экологических аспектов деятельности.</w:t>
      </w:r>
    </w:p>
    <w:p w14:paraId="15EA1757"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Экологические</w:t>
      </w:r>
      <w:r>
        <w:rPr>
          <w:rStyle w:val="WW8Num2z0"/>
          <w:rFonts w:ascii="Verdana" w:hAnsi="Verdana"/>
          <w:color w:val="000000"/>
          <w:sz w:val="18"/>
          <w:szCs w:val="18"/>
        </w:rPr>
        <w:t> </w:t>
      </w:r>
      <w:r>
        <w:rPr>
          <w:rFonts w:ascii="Verdana" w:hAnsi="Verdana"/>
          <w:color w:val="000000"/>
          <w:sz w:val="18"/>
          <w:szCs w:val="18"/>
        </w:rPr>
        <w:t>объекты аудита в составе</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w:t>
      </w:r>
    </w:p>
    <w:p w14:paraId="508E123C"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Необходимость оценки соблюдения требований законодательства в области охраны окружающей среды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55E7963"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экологических аспектов деятельности.</w:t>
      </w:r>
    </w:p>
    <w:p w14:paraId="4463B2E4"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финансовой отчетности с учетом экологических аспектов деятельности.</w:t>
      </w:r>
    </w:p>
    <w:p w14:paraId="3FD2AC45"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по существу</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 основных средств и природоохранных затрат.</w:t>
      </w:r>
    </w:p>
    <w:p w14:paraId="1027ABEF"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Аудиторские процедуры проверки по существу экологических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условных экологических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CFBB3A2"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применения методики аудита финансовой отчетности с учетом экологических аспектов деятельности.</w:t>
      </w:r>
    </w:p>
    <w:p w14:paraId="3F273674"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методики аудита финансовой отчетности с учетом экологических аспектов деятельности при циклическом подходе к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5E60C97E"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Проверка платежей за негативное воздействие на окружающую среду при аудите финансовой отчетности организаций, осуществляющих деятельность по обращению с отходами.</w:t>
      </w:r>
    </w:p>
    <w:p w14:paraId="421EE04F" w14:textId="77777777" w:rsidR="003615A4" w:rsidRDefault="003615A4" w:rsidP="003615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элементов методики аудита финансовой отчетности с учетом экологических аспектов деятельности при формировании выводов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35900201" w14:textId="77777777" w:rsidR="003615A4" w:rsidRDefault="003615A4" w:rsidP="003615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"Экологические аспекты аудита финансовой отчетности"</w:t>
      </w:r>
    </w:p>
    <w:p w14:paraId="70A9A8E4"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 сегодня особое общественное внимание приковано к финансово-хозяйственной жизни предприятий, в деятельности которых присутствуют экологические аспекты (загрязняющие выбросы в атмосферу, сбросы в водные объекты, отходы), и соответственно к их публичной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Для предприятий факт загрязнения окружающей среды серьезно сказывается на их финансово-хозяйственной деятельности. Во-первых, по причине необходимости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природоохранные мероприятия. По данным статистики, на долю собственных средств предприятий в Республике Хакасия приходится более 80 % всех экологических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региона. Во-вторых, по причине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в связи с наложением штрафов за экологические правонарушения. В 2008 году число проверок со стороны Госкомэкологии Республики Хакасия было 238 (по сравнению с 2005 годом число проверок увеличилось в 6 раз). Сумма наложенных административных штрафов за экологические правонарушения возросла с 2006 года по 2008 на 122 %. Экологические проблемы — реальная угроза ухудшению финансового состояния предприятия, прекращению его деятельности.</w:t>
      </w:r>
    </w:p>
    <w:p w14:paraId="37C12C70"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науке нет комплексного представления о специфике объектов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организаций, загрязняющих окружающую среду. Отдельные вопросы оценки влияния загрязнения окружающей среды на показатели финансовой отчетности в рамках проведения экологического аудита отмечали Дж. Бартельс, C.JI. Байдаков, Н.В. Барляев, В.А.</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O.E. Дорохина, Г.С. Камерилова, О.В.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C.B. Макаров, Ю.А. Мажайский, Г.В. Пачу-рин, E.H.</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К.С. Саенко, Т.В. Сергеева, Г.П.</w:t>
      </w:r>
      <w:r>
        <w:rPr>
          <w:rStyle w:val="WW8Num2z0"/>
          <w:rFonts w:ascii="Verdana" w:hAnsi="Verdana"/>
          <w:color w:val="000000"/>
          <w:sz w:val="18"/>
          <w:szCs w:val="18"/>
        </w:rPr>
        <w:t> </w:t>
      </w:r>
      <w:r>
        <w:rPr>
          <w:rStyle w:val="WW8Num3z0"/>
          <w:rFonts w:ascii="Verdana" w:hAnsi="Verdana"/>
          <w:color w:val="4682B4"/>
          <w:sz w:val="18"/>
          <w:szCs w:val="18"/>
        </w:rPr>
        <w:t>Серов</w:t>
      </w:r>
      <w:r>
        <w:rPr>
          <w:rFonts w:ascii="Verdana" w:hAnsi="Verdana"/>
          <w:color w:val="000000"/>
          <w:sz w:val="18"/>
          <w:szCs w:val="18"/>
        </w:rPr>
        <w:t>, B.JI. Сидорчук, Л.Б. Шагарова. Однако, экологический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исходя из своего законодательного определения и истории развития, не выполняет функцию оценки достоверности финансовой отчетности.</w:t>
      </w:r>
    </w:p>
    <w:p w14:paraId="08D2970A"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таких авторов, как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А.И. Бородин, Б.Т. Жа-рылгасова, A.B.</w:t>
      </w:r>
      <w:r>
        <w:rPr>
          <w:rStyle w:val="WW8Num2z0"/>
          <w:rFonts w:ascii="Verdana" w:hAnsi="Verdana"/>
          <w:color w:val="000000"/>
          <w:sz w:val="18"/>
          <w:szCs w:val="18"/>
        </w:rPr>
        <w:t> </w:t>
      </w:r>
      <w:r>
        <w:rPr>
          <w:rStyle w:val="WW8Num3z0"/>
          <w:rFonts w:ascii="Verdana" w:hAnsi="Verdana"/>
          <w:color w:val="4682B4"/>
          <w:sz w:val="18"/>
          <w:szCs w:val="18"/>
        </w:rPr>
        <w:t>Зотов</w:t>
      </w:r>
      <w:r>
        <w:rPr>
          <w:rFonts w:ascii="Verdana" w:hAnsi="Verdana"/>
          <w:color w:val="000000"/>
          <w:sz w:val="18"/>
          <w:szCs w:val="18"/>
        </w:rPr>
        <w:t>, Е.В. Ильичева, Н.Б. Смирнов,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А.Е. Суглобов, В.П. Суйц,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А.Д. Шеремет исследуется влияние экологических аспектов деятельности проверяемой организации на процедуры проверки при общем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При этом не все последствия экологических аспектов освещены в трудах ученых, отсутствует системное представление об организации и методике проведения аудита организаций, загрязняющих окружающую среду.</w:t>
      </w:r>
    </w:p>
    <w:p w14:paraId="11F8FFA7"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проблемы выражения обоснованного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мнения о достоверности информации, связанной с экологической составляющей деятельности обуславливает актуальность темы диссертационного исследования и предопределяет его цель и задачи.</w:t>
      </w:r>
    </w:p>
    <w:p w14:paraId="187452CE"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и теоретическое обоснование методики аудита финансовой отчетности, ориентированного на эколого-экономические взаимосвязи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Достижение поставленной цели предполагает решение следующих задач:</w:t>
      </w:r>
    </w:p>
    <w:p w14:paraId="419977F6"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основы аудита и предпосылки его развития для выявления подходов к проверке достоверности информации, характеризующей экологическую составляющую деятельности предприятия;</w:t>
      </w:r>
    </w:p>
    <w:p w14:paraId="379BEB04"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влияния экологических особенностей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 показатели финансово-хозяйственной деятельности, отражаемые в публичной финансовой отчетности для определения экологических объектов аудита;</w:t>
      </w:r>
    </w:p>
    <w:p w14:paraId="7393B957"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понятийный аппарат аудита следующими понятиями: «</w:t>
      </w:r>
      <w:r>
        <w:rPr>
          <w:rStyle w:val="WW8Num3z0"/>
          <w:rFonts w:ascii="Verdana" w:hAnsi="Verdana"/>
          <w:color w:val="4682B4"/>
          <w:sz w:val="18"/>
          <w:szCs w:val="18"/>
        </w:rPr>
        <w:t>условные экологические факты хозяйственной деятельности</w:t>
      </w:r>
      <w:r>
        <w:rPr>
          <w:rFonts w:ascii="Verdana" w:hAnsi="Verdana"/>
          <w:color w:val="000000"/>
          <w:sz w:val="18"/>
          <w:szCs w:val="18"/>
        </w:rPr>
        <w:t>», «</w:t>
      </w:r>
      <w:r>
        <w:rPr>
          <w:rStyle w:val="WW8Num3z0"/>
          <w:rFonts w:ascii="Verdana" w:hAnsi="Verdana"/>
          <w:color w:val="4682B4"/>
          <w:sz w:val="18"/>
          <w:szCs w:val="18"/>
        </w:rPr>
        <w:t>экологический подцикл</w:t>
      </w:r>
      <w:r>
        <w:rPr>
          <w:rFonts w:ascii="Verdana" w:hAnsi="Verdana"/>
          <w:color w:val="000000"/>
          <w:sz w:val="18"/>
          <w:szCs w:val="18"/>
        </w:rPr>
        <w:t>» производственного цикла, «предупредительные и последующие</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затраты»;</w:t>
      </w:r>
    </w:p>
    <w:p w14:paraId="053A23FD"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и апробировать методику аудита финансовой отчетности с учетом экологических аспектов деятельности хозяйствующих субъектов, которая позволит оценить влияние экологических особенностей на показатели финансово-хозяйственной деятельности, отражаемые в публичной </w:t>
      </w:r>
      <w:r>
        <w:rPr>
          <w:rFonts w:ascii="Verdana" w:hAnsi="Verdana"/>
          <w:color w:val="000000"/>
          <w:sz w:val="18"/>
          <w:szCs w:val="18"/>
        </w:rPr>
        <w:lastRenderedPageBreak/>
        <w:t>отчетности;</w:t>
      </w:r>
    </w:p>
    <w:p w14:paraId="22834B3F"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повышению информационной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финансовой отчетности и аудиторского заключения в части раскрытия существенной экологической информации.</w:t>
      </w:r>
    </w:p>
    <w:p w14:paraId="21EA7B6B"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организаций, деятельность которых сопряжена с экологическим риском. Предмет исследования — теоретические, методические и практические аспекты аудита финансовой отчетности организаций, загрязняющих окружающую среду.</w:t>
      </w:r>
    </w:p>
    <w:p w14:paraId="3B8D6EF2"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номенклатуры специальностей научных работников (экономические науки).</w:t>
      </w:r>
    </w:p>
    <w:p w14:paraId="3BE600CC"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послужили труды отечественных и зарубежных ученых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Исследование в большей степени основано на трудах Р. Адамса, Дж. Робертсона,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К. Лоббека, А.И.</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В.В. Бурцева, С.М. Бычковой,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Г.П. Серова, Я.В. Соколова, JI.B.</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 В.П. Суйца, A.A. Шапошникова,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01B96582"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диалектическая теория научного познания, рассматривающая финансовую отчетность как объект аудита во взаимосвязи и взаимозависимости со всеми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и финансовыми процессами в организации. В качестве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работе использованы общие и специальные методы познания: сравнение, формализация, научной абстракции, сочетания анализа и синтеза, обобщение, индукция и дедукция, системный подход, анкетирование, наблюдение, описание, измерение.</w:t>
      </w:r>
    </w:p>
    <w:p w14:paraId="4077E612"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составляют нормативно-правовые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бухгалтерский учет и отчетность в Российской Федерации, международные и национальные стандарты аудита, практические материалы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аудиторских фирм в городах Республики Хакасия.</w:t>
      </w:r>
    </w:p>
    <w:p w14:paraId="52C22312"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теоретических положений и разработке методики аудита финансовой отчетности с учетом экологических аспектов деятельности, с целью повышения качества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При этом:</w:t>
      </w:r>
    </w:p>
    <w:p w14:paraId="7CC854E8"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авторский подход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финансовой отчетности, ориентированный на эколого-экономические взаимосвязи в хозяйственной жизни, отличающийся от существующих тем, что определена необходимость оценки экологической составляющей деятельности проверяемого объекта именно при общем аудите финансовой отчетности, а не экологическом аудите;</w:t>
      </w:r>
    </w:p>
    <w:p w14:paraId="2C6E53A6"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экологические объекты аудита финансовой отчетности, характеризующие специфику систем учета и контроля деятельности организаций, загрязняющих окружающую среду: природоохранные основные средства, природоохранные затраты с разделением их на предупредительные и последующие, экологические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условные экологические факты хозяйственной деятельности;</w:t>
      </w:r>
    </w:p>
    <w:p w14:paraId="1F8BDB74"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понятие «</w:t>
      </w:r>
      <w:r>
        <w:rPr>
          <w:rStyle w:val="WW8Num3z0"/>
          <w:rFonts w:ascii="Verdana" w:hAnsi="Verdana"/>
          <w:color w:val="4682B4"/>
          <w:sz w:val="18"/>
          <w:szCs w:val="18"/>
        </w:rPr>
        <w:t>условные экологические факты хозяйственной деятельности</w:t>
      </w:r>
      <w:r>
        <w:rPr>
          <w:rFonts w:ascii="Verdana" w:hAnsi="Verdana"/>
          <w:color w:val="000000"/>
          <w:sz w:val="18"/>
          <w:szCs w:val="18"/>
        </w:rPr>
        <w:t>», характеризующее качественно существенную информацию о последствиях экологических нарушений, применяемое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формировании аудиторской выборки в целях усиления ее аналитических возможностей для проверки соблюдения принципа непрерывности деятельности;</w:t>
      </w:r>
    </w:p>
    <w:p w14:paraId="536EA3F1"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финансовой отчетности, ориентированного на эколого-экономические взаимосвязи в хозяйственной жизни, обеспечивающая комплексную проверку учета, контроля хозяйственной жизни экологического подцикла в целях оценки достоверности финансовой отчетности и непрерывности деятельности проверяемой организации;</w:t>
      </w:r>
    </w:p>
    <w:p w14:paraId="5694343C"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дополнено содержание аудиторского заключения параграфом о раскрытии существенной информации экологического характера в финансовой отчетности в целях повышения ее информативности и полезности для потенциальных пользователей отчетности.</w:t>
      </w:r>
    </w:p>
    <w:p w14:paraId="0EA4B9EA"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дополнении понятийного аппарата и развитии методического обеспечения аудита финансовой отчетности. Полученные в ходе исследования результаты могут быть использованы при разработке учебных курсов по аудиту для </w:t>
      </w:r>
      <w:r>
        <w:rPr>
          <w:rFonts w:ascii="Verdana" w:hAnsi="Verdana"/>
          <w:color w:val="000000"/>
          <w:sz w:val="18"/>
          <w:szCs w:val="18"/>
        </w:rPr>
        <w:lastRenderedPageBreak/>
        <w:t>студентов, а также для слушателей курсов 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Результаты исследования внедрены в учебный процесс</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«Хакасский государственный университет им. Н.Ф. Катанова» для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Научные положения, изложенные в диссертации, могут являться базой для дальнейших научно-практических разработок в области аудита организаций, оказывающих негативное воздействие на окружающую среду.</w:t>
      </w:r>
    </w:p>
    <w:p w14:paraId="607D10DC"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применении разработанных положений методики аудита финансовой отчетности с учетом экологических аспектов при проверке предприятий, деятельность которых сопряжена с экологическим риском. Унифицированные процедуры проверки позволяют учесть специфику организаций, загрязняющих окружающую среду на каждом этапе аудита, рационально распределить объемы работ и значительно снизить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аудитором угроз прекращения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из-за экологических рисков. Основные положения методики аудита финансовой отчетности с учетом экологических аспектов деятельности нашли практическое применение в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республики Хакасия, республики Бурятия, служб внутреннего контроля предприятий республики Хакасия.</w:t>
      </w:r>
    </w:p>
    <w:p w14:paraId="38FCB35F"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исследования докладывались и обсуждались на следующих конференциях:</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научном фестивале «Молодежь и наука - третье тысячелетие» (2002 г., г. Красноярск); VI международной научной школе-конференции студентов и молодых ученых «</w:t>
      </w:r>
      <w:r>
        <w:rPr>
          <w:rStyle w:val="WW8Num3z0"/>
          <w:rFonts w:ascii="Verdana" w:hAnsi="Verdana"/>
          <w:color w:val="4682B4"/>
          <w:sz w:val="18"/>
          <w:szCs w:val="18"/>
        </w:rPr>
        <w:t>Экология Южной Сибири и сопредельных территорий</w:t>
      </w:r>
      <w:r>
        <w:rPr>
          <w:rFonts w:ascii="Verdana" w:hAnsi="Verdana"/>
          <w:color w:val="000000"/>
          <w:sz w:val="18"/>
          <w:szCs w:val="18"/>
        </w:rPr>
        <w:t>» (2002 г., г. Абакан); всероссийской научной конференции «</w:t>
      </w:r>
      <w:r>
        <w:rPr>
          <w:rStyle w:val="WW8Num3z0"/>
          <w:rFonts w:ascii="Verdana" w:hAnsi="Verdana"/>
          <w:color w:val="4682B4"/>
          <w:sz w:val="18"/>
          <w:szCs w:val="18"/>
        </w:rPr>
        <w:t>Актуальные проблемы структурной перестройки экономики России</w:t>
      </w:r>
      <w:r>
        <w:rPr>
          <w:rFonts w:ascii="Verdana" w:hAnsi="Verdana"/>
          <w:color w:val="000000"/>
          <w:sz w:val="18"/>
          <w:szCs w:val="18"/>
        </w:rPr>
        <w:t>» (2006 г., г. Абакан); IV региональной научно-практической конференции студентов, аспирантов и молодых ученых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аудита 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(2007 г., г. Красноярск); международной научно-практической конференции «</w:t>
      </w:r>
      <w:r>
        <w:rPr>
          <w:rStyle w:val="WW8Num3z0"/>
          <w:rFonts w:ascii="Verdana" w:hAnsi="Verdana"/>
          <w:color w:val="4682B4"/>
          <w:sz w:val="18"/>
          <w:szCs w:val="18"/>
        </w:rPr>
        <w:t>Актуальные проблемы экономического развития регионов России</w:t>
      </w:r>
      <w:r>
        <w:rPr>
          <w:rFonts w:ascii="Verdana" w:hAnsi="Verdana"/>
          <w:color w:val="000000"/>
          <w:sz w:val="18"/>
          <w:szCs w:val="18"/>
        </w:rPr>
        <w:t>» (27-28 октября 2007 г., г. Абакан); международной научно-практической конференции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государственно-частного партнерства на региональном уровне» (15-16 ноября 2008 г., Абакан); IX международной научной конференции молодых ученых «</w:t>
      </w:r>
      <w:r>
        <w:rPr>
          <w:rStyle w:val="WW8Num3z0"/>
          <w:rFonts w:ascii="Verdana" w:hAnsi="Verdana"/>
          <w:color w:val="4682B4"/>
          <w:sz w:val="18"/>
          <w:szCs w:val="18"/>
        </w:rPr>
        <w:t>Региональная наука</w:t>
      </w:r>
      <w:r>
        <w:rPr>
          <w:rFonts w:ascii="Verdana" w:hAnsi="Verdana"/>
          <w:color w:val="000000"/>
          <w:sz w:val="18"/>
          <w:szCs w:val="18"/>
        </w:rPr>
        <w:t>» (30 октября 2008 г., г. Москва); VI международной конференции «</w:t>
      </w:r>
      <w:r>
        <w:rPr>
          <w:rStyle w:val="WW8Num3z0"/>
          <w:rFonts w:ascii="Verdana" w:hAnsi="Verdana"/>
          <w:color w:val="4682B4"/>
          <w:sz w:val="18"/>
          <w:szCs w:val="18"/>
        </w:rPr>
        <w:t>Сотрудничество для решения проблемы отходов</w:t>
      </w:r>
      <w:r>
        <w:rPr>
          <w:rFonts w:ascii="Verdana" w:hAnsi="Verdana"/>
          <w:color w:val="000000"/>
          <w:sz w:val="18"/>
          <w:szCs w:val="18"/>
        </w:rPr>
        <w:t>», (апрель 2009, г. Харьков);</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«Поиск инновационных элементов развития анализа и бухгалтерского учета экономических процессов» (апрель 2009, г. Новосибирск).</w:t>
      </w:r>
    </w:p>
    <w:p w14:paraId="517A091F"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17 научных работ, в том числе 2 работы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общим объемом 6,51 п.л., из них авторских 6,39 п.л.</w:t>
      </w:r>
    </w:p>
    <w:p w14:paraId="51BCBA49"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 Общий объем работы - 156 страниц машинописного текста. Диссертация содержит 16 таблиц, 4 рисунка, список использованной литературы из 160 наименований, 18 приложений.</w:t>
      </w:r>
    </w:p>
    <w:p w14:paraId="50435C0F" w14:textId="77777777" w:rsidR="003615A4" w:rsidRDefault="003615A4" w:rsidP="003615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Еремеева, Ольга Сергеевна</w:t>
      </w:r>
    </w:p>
    <w:p w14:paraId="432F879C"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вопросам: а) размер экологического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б) наличие и размер условного экологического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в) применимость допущения непрерывности деятельности, г) соблюдение законодательства</w:t>
      </w:r>
    </w:p>
    <w:p w14:paraId="1172558C"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3.2.4 Порядок оценки деятельности по обращению с отходами в ходе</w:t>
      </w:r>
      <w:r>
        <w:rPr>
          <w:rStyle w:val="WW8Num2z0"/>
          <w:rFonts w:ascii="Verdana" w:hAnsi="Verdana"/>
          <w:color w:val="000000"/>
          <w:sz w:val="18"/>
          <w:szCs w:val="18"/>
        </w:rPr>
        <w:t> </w:t>
      </w:r>
      <w:r>
        <w:rPr>
          <w:rStyle w:val="WW8Num3z0"/>
          <w:rFonts w:ascii="Verdana" w:hAnsi="Verdana"/>
          <w:color w:val="4682B4"/>
          <w:sz w:val="18"/>
          <w:szCs w:val="18"/>
        </w:rPr>
        <w:t>аудита</w:t>
      </w:r>
    </w:p>
    <w:p w14:paraId="6A48A895"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 информации, который определяет дальнейший ход аудита: разрешение и установленные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образования отходов и лимитов на их</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Экологические объекты аудита, проверяемые сплошным способом в случае отсутствия разрешения и установленных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образования отходов и лимитов на их размещение: экологические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УЭФХД. Дополнительное требование к проверке:</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эксперта в случае отсутствия разрешения и установленных нормативов образования отходов и</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на их размещение для оценки объемов образования отходов. Дополнительная процедура проверки: оценка соответствия движения отходов, порядка их обращения, хранения, утилизации утвержденному проекту.</w:t>
      </w:r>
    </w:p>
    <w:p w14:paraId="00785C56"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Аудиторскими</w:t>
      </w:r>
      <w:r>
        <w:rPr>
          <w:rStyle w:val="WW8Num2z0"/>
          <w:rFonts w:ascii="Verdana" w:hAnsi="Verdana"/>
          <w:color w:val="000000"/>
          <w:sz w:val="18"/>
          <w:szCs w:val="18"/>
        </w:rPr>
        <w:t> </w:t>
      </w:r>
      <w:r>
        <w:rPr>
          <w:rFonts w:ascii="Verdana" w:hAnsi="Verdana"/>
          <w:color w:val="000000"/>
          <w:sz w:val="18"/>
          <w:szCs w:val="18"/>
        </w:rPr>
        <w:t>доказательствами, в случае наличия утвержденных лимитов, являются: расчеты по</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за негативное воздействие на окружающую среду, проекты образования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отходов, лимиты на размещение отходов, паспорт опасных отходов, договоры, акты выполненных работ со специализированными организациями на</w:t>
      </w:r>
      <w:r>
        <w:rPr>
          <w:rStyle w:val="WW8Num2z0"/>
          <w:rFonts w:ascii="Verdana" w:hAnsi="Verdana"/>
          <w:color w:val="000000"/>
          <w:sz w:val="18"/>
          <w:szCs w:val="18"/>
        </w:rPr>
        <w:t> </w:t>
      </w:r>
      <w:r>
        <w:rPr>
          <w:rStyle w:val="WW8Num3z0"/>
          <w:rFonts w:ascii="Verdana" w:hAnsi="Verdana"/>
          <w:color w:val="4682B4"/>
          <w:sz w:val="18"/>
          <w:szCs w:val="18"/>
        </w:rPr>
        <w:t>вывоз</w:t>
      </w:r>
      <w:r>
        <w:rPr>
          <w:rFonts w:ascii="Verdana" w:hAnsi="Verdana"/>
          <w:color w:val="000000"/>
          <w:sz w:val="18"/>
          <w:szCs w:val="18"/>
        </w:rPr>
        <w:t>, размещение, утилизацию, обезвреживание отходов, заключение эксперта, документы учета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образования и размещения отходов.</w:t>
      </w:r>
    </w:p>
    <w:p w14:paraId="247AFA8E"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отсутствия установленного разрешения и лимитов обращения с отходами в качестве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выступают: акты осмотра территории, материалы наблюдения аудитора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заявления и разъяснения руководства аудиторуемого лица, заключение эксперта, проект образования и размещения отходов.</w:t>
      </w:r>
    </w:p>
    <w:p w14:paraId="1CEACC9E"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экологических аспектов апробирована на семи организациях, в деятельности которых образовываются отходы. Финансовые проблемы при обращении с отходами для предприятия возникают в случаях неуплаты</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размещение отходов. При этом задача аудитора оценить насколько существенны операции по обращению с отходами для отчетности и последующей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Анализ влияния на отчетность и финансово-хозяйственное состояние проводился по деятельности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со следующими основными видами деятельности:</w:t>
      </w:r>
    </w:p>
    <w:p w14:paraId="76B87CC2"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4 -</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пищевыми продуктами, включая напитки, и табачными изделиями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(ОКВЭД 52.2)</w:t>
      </w:r>
    </w:p>
    <w:p w14:paraId="1E971F3E"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5 - розничная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одеждой (ОКВЭД 52.42)</w:t>
      </w:r>
    </w:p>
    <w:p w14:paraId="26965A07"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б - розничная торговля моторным топливом (</w:t>
      </w:r>
      <w:r>
        <w:rPr>
          <w:rStyle w:val="WW8Num3z0"/>
          <w:rFonts w:ascii="Verdana" w:hAnsi="Verdana"/>
          <w:color w:val="4682B4"/>
          <w:sz w:val="18"/>
          <w:szCs w:val="18"/>
        </w:rPr>
        <w:t>ОКВЭД</w:t>
      </w:r>
    </w:p>
    <w:p w14:paraId="71088379"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50.50)</w:t>
      </w:r>
    </w:p>
    <w:p w14:paraId="6EA8BD5A"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7 - деятельность</w:t>
      </w:r>
      <w:r>
        <w:rPr>
          <w:rStyle w:val="WW8Num2z0"/>
          <w:rFonts w:ascii="Verdana" w:hAnsi="Verdana"/>
          <w:color w:val="000000"/>
          <w:sz w:val="18"/>
          <w:szCs w:val="18"/>
        </w:rPr>
        <w:t> </w:t>
      </w:r>
      <w:r>
        <w:rPr>
          <w:rStyle w:val="WW8Num3z0"/>
          <w:rFonts w:ascii="Verdana" w:hAnsi="Verdana"/>
          <w:color w:val="4682B4"/>
          <w:sz w:val="18"/>
          <w:szCs w:val="18"/>
        </w:rPr>
        <w:t>ресторанов</w:t>
      </w:r>
      <w:r>
        <w:rPr>
          <w:rStyle w:val="WW8Num2z0"/>
          <w:rFonts w:ascii="Verdana" w:hAnsi="Verdana"/>
          <w:color w:val="000000"/>
          <w:sz w:val="18"/>
          <w:szCs w:val="18"/>
        </w:rPr>
        <w:t> </w:t>
      </w:r>
      <w:r>
        <w:rPr>
          <w:rFonts w:ascii="Verdana" w:hAnsi="Verdana"/>
          <w:color w:val="000000"/>
          <w:sz w:val="18"/>
          <w:szCs w:val="18"/>
        </w:rPr>
        <w:t>и кафе (ОКВЭД 55.30)</w:t>
      </w:r>
    </w:p>
    <w:p w14:paraId="5A752466"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8 - производство какао, шоколада и сахаристых</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 (ОКВЭД 15.84)</w:t>
      </w:r>
    </w:p>
    <w:p w14:paraId="5B023CE3"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Предприятие 9 - производство верхней одежды (ОКВЭД 18.22)</w:t>
      </w:r>
    </w:p>
    <w:p w14:paraId="7FE6B683"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10 -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дорог (ОКВЭД 45.23).</w:t>
      </w:r>
    </w:p>
    <w:p w14:paraId="50F4CEED"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процедур</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приведенных в нашей методике, показало наличие твердых бытовых отходов практически во всех видах деятельности, на предприятиях разных отраслей. Отходы, встречающиеся на всех исследуемых объектах:</w:t>
      </w:r>
    </w:p>
    <w:p w14:paraId="5AB3465E"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мусор от бытовых помещений организаций несортированный;</w:t>
      </w:r>
    </w:p>
    <w:p w14:paraId="2A9F700C"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ртутные лампы, люминесцентные ртутьсодержащие трубки отработанные и брак;</w:t>
      </w:r>
    </w:p>
    <w:p w14:paraId="419A456A"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с территории.</w:t>
      </w:r>
    </w:p>
    <w:p w14:paraId="5665D12B"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Критическим фактором, выявленным на многих</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предприятиях, является отсутствие разрешения на обращение с отходами. При обнаружении такого факта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отмечает, что это является экологическим правонарушением, и все отходы будут считаться</w:t>
      </w:r>
      <w:r>
        <w:rPr>
          <w:rStyle w:val="WW8Num2z0"/>
          <w:rFonts w:ascii="Verdana" w:hAnsi="Verdana"/>
          <w:color w:val="000000"/>
          <w:sz w:val="18"/>
          <w:szCs w:val="18"/>
        </w:rPr>
        <w:t> </w:t>
      </w:r>
      <w:r>
        <w:rPr>
          <w:rStyle w:val="WW8Num3z0"/>
          <w:rFonts w:ascii="Verdana" w:hAnsi="Verdana"/>
          <w:color w:val="4682B4"/>
          <w:sz w:val="18"/>
          <w:szCs w:val="18"/>
        </w:rPr>
        <w:t>сверхлимитными</w:t>
      </w:r>
      <w:r>
        <w:rPr>
          <w:rFonts w:ascii="Verdana" w:hAnsi="Verdana"/>
          <w:color w:val="000000"/>
          <w:sz w:val="18"/>
          <w:szCs w:val="18"/>
        </w:rPr>
        <w:t>.</w:t>
      </w:r>
    </w:p>
    <w:p w14:paraId="1B163A69"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руководство</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не намерено получить разрешение на обращение с отходами, считаем это фактором, который говорит о наличии условного экологического факта хозяйственной деятельности. Проверке аудитора подлежит оценка размера условного обязательства. Предлагаем алгоритм пересчета условного экологического обязательства. Размер такого обязательства складывается из двух составляющих:</w:t>
      </w:r>
    </w:p>
    <w:p w14:paraId="3ECB952D"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Платежи за</w:t>
      </w:r>
      <w:r>
        <w:rPr>
          <w:rStyle w:val="WW8Num2z0"/>
          <w:rFonts w:ascii="Verdana" w:hAnsi="Verdana"/>
          <w:color w:val="000000"/>
          <w:sz w:val="18"/>
          <w:szCs w:val="18"/>
        </w:rPr>
        <w:t> </w:t>
      </w:r>
      <w:r>
        <w:rPr>
          <w:rStyle w:val="WW8Num3z0"/>
          <w:rFonts w:ascii="Verdana" w:hAnsi="Verdana"/>
          <w:color w:val="4682B4"/>
          <w:sz w:val="18"/>
          <w:szCs w:val="18"/>
        </w:rPr>
        <w:t>сверхлимитное</w:t>
      </w:r>
      <w:r>
        <w:rPr>
          <w:rStyle w:val="WW8Num2z0"/>
          <w:rFonts w:ascii="Verdana" w:hAnsi="Verdana"/>
          <w:color w:val="000000"/>
          <w:sz w:val="18"/>
          <w:szCs w:val="18"/>
        </w:rPr>
        <w:t> </w:t>
      </w:r>
      <w:r>
        <w:rPr>
          <w:rFonts w:ascii="Verdana" w:hAnsi="Verdana"/>
          <w:color w:val="000000"/>
          <w:sz w:val="18"/>
          <w:szCs w:val="18"/>
        </w:rPr>
        <w:t>загрязнение окружающей среды.</w:t>
      </w:r>
    </w:p>
    <w:p w14:paraId="2326C0AE"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Штрафы за экологическое правонарушение согласно Кодексу об административных правонарушениях.</w:t>
      </w:r>
    </w:p>
    <w:p w14:paraId="20BAAB2E"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расчета</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загрязнение окружающей среды аудитор собирает и фиксирует в рабочих документах следующую информацию.</w:t>
      </w:r>
    </w:p>
    <w:p w14:paraId="3445C0A1"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Вид, наименование отходов.</w:t>
      </w:r>
    </w:p>
    <w:p w14:paraId="72FBADD0"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Класс опасности отходов. Для этого следует обратиться к Приказу Минприроды № 786 от 02.12.02.</w:t>
      </w:r>
    </w:p>
    <w:p w14:paraId="3C47EFC9"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Норматив</w:t>
      </w:r>
      <w:r>
        <w:rPr>
          <w:rStyle w:val="WW8Num2z0"/>
          <w:rFonts w:ascii="Verdana" w:hAnsi="Verdana"/>
          <w:color w:val="000000"/>
          <w:sz w:val="18"/>
          <w:szCs w:val="18"/>
        </w:rPr>
        <w:t> </w:t>
      </w:r>
      <w:r>
        <w:rPr>
          <w:rFonts w:ascii="Verdana" w:hAnsi="Verdana"/>
          <w:color w:val="000000"/>
          <w:sz w:val="18"/>
          <w:szCs w:val="18"/>
        </w:rPr>
        <w:t xml:space="preserve">платы за размещение отходов конкретного класса опасности отходов. (Согласно </w:t>
      </w:r>
      <w:r>
        <w:rPr>
          <w:rFonts w:ascii="Verdana" w:hAnsi="Verdana"/>
          <w:color w:val="000000"/>
          <w:sz w:val="18"/>
          <w:szCs w:val="18"/>
        </w:rPr>
        <w:lastRenderedPageBreak/>
        <w:t>Постановлению правительства № 344 от 12.06.03).</w:t>
      </w:r>
    </w:p>
    <w:p w14:paraId="2EC6C92A"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Возможность применения корректирующих коэффициентов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отходов на специализированных полигонах и промышленных площадках. При размещении отходов, подлежащих временному накоплению и фактически использованных (утилизированных) в течение 3 лет с момента размещения в собственном производстве, и корректирующих коэффициентов в зависимости от экономического района деятельности предприятия применяются коэффициенты. Кроме того, нормативы платы ежегодно корректируются на коэффициент</w:t>
      </w:r>
      <w:r>
        <w:rPr>
          <w:rStyle w:val="WW8Num2z0"/>
          <w:rFonts w:ascii="Verdana" w:hAnsi="Verdana"/>
          <w:color w:val="000000"/>
          <w:sz w:val="18"/>
          <w:szCs w:val="18"/>
        </w:rPr>
        <w:t> </w:t>
      </w:r>
      <w:r>
        <w:rPr>
          <w:rStyle w:val="WW8Num3z0"/>
          <w:rFonts w:ascii="Verdana" w:hAnsi="Verdana"/>
          <w:color w:val="4682B4"/>
          <w:sz w:val="18"/>
          <w:szCs w:val="18"/>
        </w:rPr>
        <w:t>индексации</w:t>
      </w:r>
      <w:r>
        <w:rPr>
          <w:rFonts w:ascii="Verdana" w:hAnsi="Verdana"/>
          <w:color w:val="000000"/>
          <w:sz w:val="18"/>
          <w:szCs w:val="18"/>
        </w:rPr>
        <w:t>.</w:t>
      </w:r>
    </w:p>
    <w:p w14:paraId="1B200D41"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Объем отходов, образующихся в результате деятельности организации. Оценка этого показателя наиболее сложна для аудитора. При отсутствии лимитов на размещение отходов, невнимании руководства к данному аспекту</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обычно отсутствует и учет движения отходов. Точных данных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количестве отходов аудитору получить практически невозможно. В данном случае</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прибегнуть к помощи эксперта, специалиста. Эксперт таюке может привлекаться одновременно с целью разработки проекта нормативов образования отходов на проверяемом предприятии.</w:t>
      </w:r>
    </w:p>
    <w:p w14:paraId="37A9248C"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от вида отходов, для определения нормативов их образования используются следующие данные, которые несложно получить от предприятия:</w:t>
      </w:r>
    </w:p>
    <w:p w14:paraId="6EEBCF98"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работников,</w:t>
      </w:r>
    </w:p>
    <w:p w14:paraId="6787F805"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площадь территории,</w:t>
      </w:r>
    </w:p>
    <w:p w14:paraId="6642D71E"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количество люминесцентных ламп и другие.</w:t>
      </w:r>
    </w:p>
    <w:p w14:paraId="2D438B0B" w14:textId="77777777" w:rsidR="003615A4" w:rsidRDefault="003615A4" w:rsidP="003615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составляющая размера условного обязательства - финансовые санкции за совершенное экологическое правонарушение по Кодексу об административных правонарушениях (КоАП). Штрафы предусмотрены статьями 8.1, 8.2, 8.41 КоАП. В Кодексе приведены минимальное и максимальное значения штрафов. В приложении 14 в таблице обобщены размеры штрафов за экологические правонарушения, применимые к предприятиям, не имеющим разрешения и утвержденных лимитов на размещение отходов</w:t>
      </w:r>
    </w:p>
    <w:p w14:paraId="1339E31D" w14:textId="77777777" w:rsidR="003615A4" w:rsidRDefault="003615A4" w:rsidP="003615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практического применения методики аудита показывают, что в небольших организациях, отрасль деятельности, которых не относятся к отраслям с высоким экологическим риском количество отходов невелико.</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процедуру пересчета платежей за негативное воздействие на окружающую среду удобно провести с использованием граф таблицы 3.2.12. Таблица заполнена по материалам аудита Предприятия 4.</w:t>
      </w:r>
    </w:p>
    <w:p w14:paraId="27CC9527" w14:textId="2D66955A" w:rsidR="006E28E8" w:rsidRPr="003615A4" w:rsidRDefault="003615A4" w:rsidP="003615A4">
      <w:r>
        <w:rPr>
          <w:rFonts w:ascii="Verdana" w:hAnsi="Verdana"/>
          <w:color w:val="000000"/>
          <w:sz w:val="18"/>
          <w:szCs w:val="18"/>
        </w:rPr>
        <w:br/>
      </w:r>
      <w:r>
        <w:rPr>
          <w:rFonts w:ascii="Verdana" w:hAnsi="Verdana"/>
          <w:color w:val="000000"/>
          <w:sz w:val="18"/>
          <w:szCs w:val="18"/>
        </w:rPr>
        <w:br/>
      </w:r>
      <w:bookmarkStart w:id="0" w:name="_GoBack"/>
      <w:bookmarkEnd w:id="0"/>
    </w:p>
    <w:sectPr w:rsidR="006E28E8" w:rsidRPr="003615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51009" w14:textId="77777777" w:rsidR="00AE40A9" w:rsidRDefault="00AE40A9">
      <w:pPr>
        <w:spacing w:after="0" w:line="240" w:lineRule="auto"/>
      </w:pPr>
      <w:r>
        <w:separator/>
      </w:r>
    </w:p>
  </w:endnote>
  <w:endnote w:type="continuationSeparator" w:id="0">
    <w:p w14:paraId="2014791C" w14:textId="77777777" w:rsidR="00AE40A9" w:rsidRDefault="00AE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34B44" w14:textId="77777777" w:rsidR="00AE40A9" w:rsidRDefault="00AE40A9">
      <w:pPr>
        <w:spacing w:after="0" w:line="240" w:lineRule="auto"/>
      </w:pPr>
      <w:r>
        <w:separator/>
      </w:r>
    </w:p>
  </w:footnote>
  <w:footnote w:type="continuationSeparator" w:id="0">
    <w:p w14:paraId="316922E4" w14:textId="77777777" w:rsidR="00AE40A9" w:rsidRDefault="00AE4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40A9"/>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8242</TotalTime>
  <Pages>6</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cp:revision>
  <cp:lastPrinted>2009-02-06T05:36:00Z</cp:lastPrinted>
  <dcterms:created xsi:type="dcterms:W3CDTF">2016-05-04T14:28:00Z</dcterms:created>
  <dcterms:modified xsi:type="dcterms:W3CDTF">2016-07-04T09:33:00Z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