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7A77" w14:textId="77777777" w:rsidR="00506A5B" w:rsidRPr="00506A5B" w:rsidRDefault="00506A5B" w:rsidP="00506A5B">
      <w:pPr>
        <w:rPr>
          <w:rFonts w:ascii="Times New Roman" w:eastAsia="Arial Unicode MS" w:hAnsi="Times New Roman" w:cs="Times New Roman"/>
          <w:b/>
          <w:bCs/>
          <w:color w:val="000000"/>
          <w:kern w:val="0"/>
          <w:sz w:val="28"/>
          <w:szCs w:val="28"/>
          <w:lang w:eastAsia="ru-RU" w:bidi="uk-UA"/>
        </w:rPr>
      </w:pPr>
      <w:r w:rsidRPr="00506A5B">
        <w:rPr>
          <w:rFonts w:ascii="Times New Roman" w:eastAsia="Arial Unicode MS" w:hAnsi="Times New Roman" w:cs="Times New Roman" w:hint="eastAsia"/>
          <w:b/>
          <w:bCs/>
          <w:color w:val="000000"/>
          <w:kern w:val="0"/>
          <w:sz w:val="28"/>
          <w:szCs w:val="28"/>
          <w:lang w:eastAsia="ru-RU" w:bidi="uk-UA"/>
        </w:rPr>
        <w:t>Борисяк</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Олена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Володимирівна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старший</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викладач</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кафедри</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транспорту</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і</w:t>
      </w:r>
    </w:p>
    <w:p w14:paraId="2AD930BA" w14:textId="77777777" w:rsidR="00506A5B" w:rsidRPr="00506A5B" w:rsidRDefault="00506A5B" w:rsidP="00506A5B">
      <w:pPr>
        <w:rPr>
          <w:rFonts w:ascii="Times New Roman" w:eastAsia="Arial Unicode MS" w:hAnsi="Times New Roman" w:cs="Times New Roman"/>
          <w:b/>
          <w:bCs/>
          <w:color w:val="000000"/>
          <w:kern w:val="0"/>
          <w:sz w:val="28"/>
          <w:szCs w:val="28"/>
          <w:lang w:eastAsia="ru-RU" w:bidi="uk-UA"/>
        </w:rPr>
      </w:pPr>
      <w:r w:rsidRPr="00506A5B">
        <w:rPr>
          <w:rFonts w:ascii="Times New Roman" w:eastAsia="Arial Unicode MS" w:hAnsi="Times New Roman" w:cs="Times New Roman" w:hint="eastAsia"/>
          <w:b/>
          <w:bCs/>
          <w:color w:val="000000"/>
          <w:kern w:val="0"/>
          <w:sz w:val="28"/>
          <w:szCs w:val="28"/>
          <w:lang w:eastAsia="ru-RU" w:bidi="uk-UA"/>
        </w:rPr>
        <w:t>логістики</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директор</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навчально</w:t>
      </w:r>
      <w:r w:rsidRPr="00506A5B">
        <w:rPr>
          <w:rFonts w:ascii="Times New Roman" w:eastAsia="Arial Unicode MS" w:hAnsi="Times New Roman" w:cs="Times New Roman"/>
          <w:b/>
          <w:bCs/>
          <w:color w:val="000000"/>
          <w:kern w:val="0"/>
          <w:sz w:val="28"/>
          <w:szCs w:val="28"/>
          <w:lang w:eastAsia="ru-RU" w:bidi="uk-UA"/>
        </w:rPr>
        <w:t>-</w:t>
      </w:r>
      <w:r w:rsidRPr="00506A5B">
        <w:rPr>
          <w:rFonts w:ascii="Times New Roman" w:eastAsia="Arial Unicode MS" w:hAnsi="Times New Roman" w:cs="Times New Roman" w:hint="eastAsia"/>
          <w:b/>
          <w:bCs/>
          <w:color w:val="000000"/>
          <w:kern w:val="0"/>
          <w:sz w:val="28"/>
          <w:szCs w:val="28"/>
          <w:lang w:eastAsia="ru-RU" w:bidi="uk-UA"/>
        </w:rPr>
        <w:t>наукового</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центру</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інноваційного</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розвитку</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та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тренінгів</w:t>
      </w:r>
    </w:p>
    <w:p w14:paraId="692F0F08" w14:textId="77777777" w:rsidR="00506A5B" w:rsidRPr="00506A5B" w:rsidRDefault="00506A5B" w:rsidP="00506A5B">
      <w:pPr>
        <w:rPr>
          <w:rFonts w:ascii="Times New Roman" w:eastAsia="Arial Unicode MS" w:hAnsi="Times New Roman" w:cs="Times New Roman"/>
          <w:b/>
          <w:bCs/>
          <w:color w:val="000000"/>
          <w:kern w:val="0"/>
          <w:sz w:val="28"/>
          <w:szCs w:val="28"/>
          <w:lang w:eastAsia="ru-RU" w:bidi="uk-UA"/>
        </w:rPr>
      </w:pPr>
      <w:r w:rsidRPr="00506A5B">
        <w:rPr>
          <w:rFonts w:ascii="Times New Roman" w:eastAsia="Arial Unicode MS" w:hAnsi="Times New Roman" w:cs="Times New Roman" w:hint="eastAsia"/>
          <w:b/>
          <w:bCs/>
          <w:color w:val="000000"/>
          <w:kern w:val="0"/>
          <w:sz w:val="28"/>
          <w:szCs w:val="28"/>
          <w:lang w:eastAsia="ru-RU" w:bidi="uk-UA"/>
        </w:rPr>
        <w:t>навчально</w:t>
      </w:r>
      <w:r w:rsidRPr="00506A5B">
        <w:rPr>
          <w:rFonts w:ascii="Times New Roman" w:eastAsia="Arial Unicode MS" w:hAnsi="Times New Roman" w:cs="Times New Roman"/>
          <w:b/>
          <w:bCs/>
          <w:color w:val="000000"/>
          <w:kern w:val="0"/>
          <w:sz w:val="28"/>
          <w:szCs w:val="28"/>
          <w:lang w:eastAsia="ru-RU" w:bidi="uk-UA"/>
        </w:rPr>
        <w:t>-</w:t>
      </w:r>
      <w:r w:rsidRPr="00506A5B">
        <w:rPr>
          <w:rFonts w:ascii="Times New Roman" w:eastAsia="Arial Unicode MS" w:hAnsi="Times New Roman" w:cs="Times New Roman" w:hint="eastAsia"/>
          <w:b/>
          <w:bCs/>
          <w:color w:val="000000"/>
          <w:kern w:val="0"/>
          <w:sz w:val="28"/>
          <w:szCs w:val="28"/>
          <w:lang w:eastAsia="ru-RU" w:bidi="uk-UA"/>
        </w:rPr>
        <w:t>наукового</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інституту</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інноватики</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природокористування</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та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інфраструктури</w:t>
      </w:r>
    </w:p>
    <w:p w14:paraId="4D60A057" w14:textId="77777777" w:rsidR="00506A5B" w:rsidRPr="00506A5B" w:rsidRDefault="00506A5B" w:rsidP="00506A5B">
      <w:pPr>
        <w:rPr>
          <w:rFonts w:ascii="Times New Roman" w:eastAsia="Arial Unicode MS" w:hAnsi="Times New Roman" w:cs="Times New Roman"/>
          <w:b/>
          <w:bCs/>
          <w:color w:val="000000"/>
          <w:kern w:val="0"/>
          <w:sz w:val="28"/>
          <w:szCs w:val="28"/>
          <w:lang w:eastAsia="ru-RU" w:bidi="uk-UA"/>
        </w:rPr>
      </w:pPr>
      <w:r w:rsidRPr="00506A5B">
        <w:rPr>
          <w:rFonts w:ascii="Times New Roman" w:eastAsia="Arial Unicode MS" w:hAnsi="Times New Roman" w:cs="Times New Roman" w:hint="eastAsia"/>
          <w:b/>
          <w:bCs/>
          <w:color w:val="000000"/>
          <w:kern w:val="0"/>
          <w:sz w:val="28"/>
          <w:szCs w:val="28"/>
          <w:lang w:eastAsia="ru-RU" w:bidi="uk-UA"/>
        </w:rPr>
        <w:t>Західноукраїнського</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національного</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університету</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Назва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дисертації</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w:t>
      </w:r>
      <w:r w:rsidRPr="00506A5B">
        <w:rPr>
          <w:rFonts w:ascii="Times New Roman" w:eastAsia="Arial Unicode MS" w:hAnsi="Times New Roman" w:cs="Times New Roman" w:hint="eastAsia"/>
          <w:b/>
          <w:bCs/>
          <w:color w:val="000000"/>
          <w:kern w:val="0"/>
          <w:sz w:val="28"/>
          <w:szCs w:val="28"/>
          <w:lang w:eastAsia="ru-RU" w:bidi="uk-UA"/>
        </w:rPr>
        <w:t>Управлінський</w:t>
      </w:r>
    </w:p>
    <w:p w14:paraId="0EF3FBCE" w14:textId="77777777" w:rsidR="00506A5B" w:rsidRPr="00506A5B" w:rsidRDefault="00506A5B" w:rsidP="00506A5B">
      <w:pPr>
        <w:rPr>
          <w:rFonts w:ascii="Times New Roman" w:eastAsia="Arial Unicode MS" w:hAnsi="Times New Roman" w:cs="Times New Roman"/>
          <w:b/>
          <w:bCs/>
          <w:color w:val="000000"/>
          <w:kern w:val="0"/>
          <w:sz w:val="28"/>
          <w:szCs w:val="28"/>
          <w:lang w:eastAsia="ru-RU" w:bidi="uk-UA"/>
        </w:rPr>
      </w:pPr>
      <w:r w:rsidRPr="00506A5B">
        <w:rPr>
          <w:rFonts w:ascii="Times New Roman" w:eastAsia="Arial Unicode MS" w:hAnsi="Times New Roman" w:cs="Times New Roman" w:hint="eastAsia"/>
          <w:b/>
          <w:bCs/>
          <w:color w:val="000000"/>
          <w:kern w:val="0"/>
          <w:sz w:val="28"/>
          <w:szCs w:val="28"/>
          <w:lang w:eastAsia="ru-RU" w:bidi="uk-UA"/>
        </w:rPr>
        <w:t>механізм</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розбудови</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кліматичної</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політики</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на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енергетичному</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ринку</w:t>
      </w:r>
      <w:r w:rsidRPr="00506A5B">
        <w:rPr>
          <w:rFonts w:ascii="Times New Roman" w:eastAsia="Arial Unicode MS" w:hAnsi="Times New Roman" w:cs="Times New Roman" w:hint="eastAsia"/>
          <w:b/>
          <w:bCs/>
          <w:color w:val="000000"/>
          <w:kern w:val="0"/>
          <w:sz w:val="28"/>
          <w:szCs w:val="28"/>
          <w:lang w:eastAsia="ru-RU" w:bidi="uk-UA"/>
        </w:rPr>
        <w:t>»</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Шифр</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та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назва</w:t>
      </w:r>
    </w:p>
    <w:p w14:paraId="410FCB47" w14:textId="77777777" w:rsidR="00506A5B" w:rsidRPr="00506A5B" w:rsidRDefault="00506A5B" w:rsidP="00506A5B">
      <w:pPr>
        <w:rPr>
          <w:rFonts w:ascii="Times New Roman" w:eastAsia="Arial Unicode MS" w:hAnsi="Times New Roman" w:cs="Times New Roman"/>
          <w:b/>
          <w:bCs/>
          <w:color w:val="000000"/>
          <w:kern w:val="0"/>
          <w:sz w:val="28"/>
          <w:szCs w:val="28"/>
          <w:lang w:eastAsia="ru-RU" w:bidi="uk-UA"/>
        </w:rPr>
      </w:pPr>
      <w:r w:rsidRPr="00506A5B">
        <w:rPr>
          <w:rFonts w:ascii="Times New Roman" w:eastAsia="Arial Unicode MS" w:hAnsi="Times New Roman" w:cs="Times New Roman" w:hint="eastAsia"/>
          <w:b/>
          <w:bCs/>
          <w:color w:val="000000"/>
          <w:kern w:val="0"/>
          <w:sz w:val="28"/>
          <w:szCs w:val="28"/>
          <w:lang w:eastAsia="ru-RU" w:bidi="uk-UA"/>
        </w:rPr>
        <w:t>спеціальності</w:t>
      </w:r>
      <w:r w:rsidRPr="00506A5B">
        <w:rPr>
          <w:rFonts w:ascii="Times New Roman" w:eastAsia="Arial Unicode MS" w:hAnsi="Times New Roman" w:cs="Times New Roman"/>
          <w:b/>
          <w:bCs/>
          <w:color w:val="000000"/>
          <w:kern w:val="0"/>
          <w:sz w:val="28"/>
          <w:szCs w:val="28"/>
          <w:lang w:eastAsia="ru-RU" w:bidi="uk-UA"/>
        </w:rPr>
        <w:t xml:space="preserve">: 08.00.04 </w:t>
      </w:r>
      <w:r w:rsidRPr="00506A5B">
        <w:rPr>
          <w:rFonts w:ascii="Times New Roman" w:eastAsia="Arial Unicode MS" w:hAnsi="Times New Roman" w:cs="Times New Roman" w:hint="eastAsia"/>
          <w:b/>
          <w:bCs/>
          <w:color w:val="000000"/>
          <w:kern w:val="0"/>
          <w:sz w:val="28"/>
          <w:szCs w:val="28"/>
          <w:lang w:eastAsia="ru-RU" w:bidi="uk-UA"/>
        </w:rPr>
        <w:t>«</w:t>
      </w:r>
      <w:r w:rsidRPr="00506A5B">
        <w:rPr>
          <w:rFonts w:ascii="Times New Roman" w:eastAsia="Arial Unicode MS" w:hAnsi="Times New Roman" w:cs="Times New Roman" w:hint="eastAsia"/>
          <w:b/>
          <w:bCs/>
          <w:color w:val="000000"/>
          <w:kern w:val="0"/>
          <w:sz w:val="28"/>
          <w:szCs w:val="28"/>
          <w:lang w:eastAsia="ru-RU" w:bidi="uk-UA"/>
        </w:rPr>
        <w:t>Економіка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та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управління</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підприємствами</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за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видами</w:t>
      </w:r>
    </w:p>
    <w:p w14:paraId="15F63A89" w14:textId="77777777" w:rsidR="00506A5B" w:rsidRPr="00506A5B" w:rsidRDefault="00506A5B" w:rsidP="00506A5B">
      <w:pPr>
        <w:rPr>
          <w:rFonts w:ascii="Times New Roman" w:eastAsia="Arial Unicode MS" w:hAnsi="Times New Roman" w:cs="Times New Roman"/>
          <w:b/>
          <w:bCs/>
          <w:color w:val="000000"/>
          <w:kern w:val="0"/>
          <w:sz w:val="28"/>
          <w:szCs w:val="28"/>
          <w:lang w:eastAsia="ru-RU" w:bidi="uk-UA"/>
        </w:rPr>
      </w:pPr>
      <w:r w:rsidRPr="00506A5B">
        <w:rPr>
          <w:rFonts w:ascii="Times New Roman" w:eastAsia="Arial Unicode MS" w:hAnsi="Times New Roman" w:cs="Times New Roman" w:hint="eastAsia"/>
          <w:b/>
          <w:bCs/>
          <w:color w:val="000000"/>
          <w:kern w:val="0"/>
          <w:sz w:val="28"/>
          <w:szCs w:val="28"/>
          <w:lang w:eastAsia="ru-RU" w:bidi="uk-UA"/>
        </w:rPr>
        <w:t>економічної</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діяльності</w:t>
      </w:r>
      <w:r w:rsidRPr="00506A5B">
        <w:rPr>
          <w:rFonts w:ascii="Times New Roman" w:eastAsia="Arial Unicode MS" w:hAnsi="Times New Roman" w:cs="Times New Roman"/>
          <w:b/>
          <w:bCs/>
          <w:color w:val="000000"/>
          <w:kern w:val="0"/>
          <w:sz w:val="28"/>
          <w:szCs w:val="28"/>
          <w:lang w:eastAsia="ru-RU" w:bidi="uk-UA"/>
        </w:rPr>
        <w:t>)</w:t>
      </w:r>
      <w:r w:rsidRPr="00506A5B">
        <w:rPr>
          <w:rFonts w:ascii="Times New Roman" w:eastAsia="Arial Unicode MS" w:hAnsi="Times New Roman" w:cs="Times New Roman" w:hint="eastAsia"/>
          <w:b/>
          <w:bCs/>
          <w:color w:val="000000"/>
          <w:kern w:val="0"/>
          <w:sz w:val="28"/>
          <w:szCs w:val="28"/>
          <w:lang w:eastAsia="ru-RU" w:bidi="uk-UA"/>
        </w:rPr>
        <w:t>»</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Докторська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рада</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Д</w:t>
      </w:r>
      <w:r w:rsidRPr="00506A5B">
        <w:rPr>
          <w:rFonts w:ascii="Times New Roman" w:eastAsia="Arial Unicode MS" w:hAnsi="Times New Roman" w:cs="Times New Roman"/>
          <w:b/>
          <w:bCs/>
          <w:color w:val="000000"/>
          <w:kern w:val="0"/>
          <w:sz w:val="28"/>
          <w:szCs w:val="28"/>
          <w:lang w:eastAsia="ru-RU" w:bidi="uk-UA"/>
        </w:rPr>
        <w:t xml:space="preserve"> 58.082.03 </w:t>
      </w:r>
      <w:r w:rsidRPr="00506A5B">
        <w:rPr>
          <w:rFonts w:ascii="Times New Roman" w:eastAsia="Arial Unicode MS" w:hAnsi="Times New Roman" w:cs="Times New Roman" w:hint="eastAsia"/>
          <w:b/>
          <w:bCs/>
          <w:color w:val="000000"/>
          <w:kern w:val="0"/>
          <w:sz w:val="28"/>
          <w:szCs w:val="28"/>
          <w:lang w:eastAsia="ru-RU" w:bidi="uk-UA"/>
        </w:rPr>
        <w:t>Західноукраїнського</w:t>
      </w:r>
    </w:p>
    <w:p w14:paraId="771A1484" w14:textId="22306826" w:rsidR="00181884" w:rsidRPr="00506A5B" w:rsidRDefault="00506A5B" w:rsidP="00506A5B">
      <w:r w:rsidRPr="00506A5B">
        <w:rPr>
          <w:rFonts w:ascii="Times New Roman" w:eastAsia="Arial Unicode MS" w:hAnsi="Times New Roman" w:cs="Times New Roman" w:hint="eastAsia"/>
          <w:b/>
          <w:bCs/>
          <w:color w:val="000000"/>
          <w:kern w:val="0"/>
          <w:sz w:val="28"/>
          <w:szCs w:val="28"/>
          <w:lang w:eastAsia="ru-RU" w:bidi="uk-UA"/>
        </w:rPr>
        <w:t>національного</w:t>
      </w:r>
      <w:r w:rsidRPr="00506A5B">
        <w:rPr>
          <w:rFonts w:ascii="Times New Roman" w:eastAsia="Arial Unicode MS" w:hAnsi="Times New Roman" w:cs="Times New Roman"/>
          <w:b/>
          <w:bCs/>
          <w:color w:val="000000"/>
          <w:kern w:val="0"/>
          <w:sz w:val="28"/>
          <w:szCs w:val="28"/>
          <w:lang w:eastAsia="ru-RU" w:bidi="uk-UA"/>
        </w:rPr>
        <w:t xml:space="preserve"> </w:t>
      </w:r>
      <w:r w:rsidRPr="00506A5B">
        <w:rPr>
          <w:rFonts w:ascii="Times New Roman" w:eastAsia="Arial Unicode MS" w:hAnsi="Times New Roman" w:cs="Times New Roman" w:hint="eastAsia"/>
          <w:b/>
          <w:bCs/>
          <w:color w:val="000000"/>
          <w:kern w:val="0"/>
          <w:sz w:val="28"/>
          <w:szCs w:val="28"/>
          <w:lang w:eastAsia="ru-RU" w:bidi="uk-UA"/>
        </w:rPr>
        <w:t>університету</w:t>
      </w:r>
    </w:p>
    <w:sectPr w:rsidR="00181884" w:rsidRPr="00506A5B" w:rsidSect="008936D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0BFD" w14:textId="77777777" w:rsidR="008936D3" w:rsidRDefault="008936D3">
      <w:pPr>
        <w:spacing w:after="0" w:line="240" w:lineRule="auto"/>
      </w:pPr>
      <w:r>
        <w:separator/>
      </w:r>
    </w:p>
  </w:endnote>
  <w:endnote w:type="continuationSeparator" w:id="0">
    <w:p w14:paraId="755354D7" w14:textId="77777777" w:rsidR="008936D3" w:rsidRDefault="008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4B0E" w14:textId="77777777" w:rsidR="008936D3" w:rsidRDefault="008936D3"/>
    <w:p w14:paraId="075038D2" w14:textId="77777777" w:rsidR="008936D3" w:rsidRDefault="008936D3"/>
    <w:p w14:paraId="2BA096E0" w14:textId="77777777" w:rsidR="008936D3" w:rsidRDefault="008936D3"/>
    <w:p w14:paraId="4AC8C6E6" w14:textId="77777777" w:rsidR="008936D3" w:rsidRDefault="008936D3"/>
    <w:p w14:paraId="13832FE3" w14:textId="77777777" w:rsidR="008936D3" w:rsidRDefault="008936D3"/>
    <w:p w14:paraId="2AD0D223" w14:textId="77777777" w:rsidR="008936D3" w:rsidRDefault="008936D3"/>
    <w:p w14:paraId="281A44CF" w14:textId="77777777" w:rsidR="008936D3" w:rsidRDefault="008936D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650B036" wp14:editId="5084D95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7B3B0" w14:textId="77777777" w:rsidR="008936D3" w:rsidRDefault="008936D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0B03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8B7B3B0" w14:textId="77777777" w:rsidR="008936D3" w:rsidRDefault="008936D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2CE869A" w14:textId="77777777" w:rsidR="008936D3" w:rsidRDefault="008936D3"/>
    <w:p w14:paraId="180E8DC7" w14:textId="77777777" w:rsidR="008936D3" w:rsidRDefault="008936D3"/>
    <w:p w14:paraId="0161B7E1" w14:textId="77777777" w:rsidR="008936D3" w:rsidRDefault="008936D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393A525" wp14:editId="2233468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2784" w14:textId="77777777" w:rsidR="008936D3" w:rsidRDefault="008936D3"/>
                          <w:p w14:paraId="1CECC8D3" w14:textId="77777777" w:rsidR="008936D3" w:rsidRDefault="008936D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93A52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842784" w14:textId="77777777" w:rsidR="008936D3" w:rsidRDefault="008936D3"/>
                    <w:p w14:paraId="1CECC8D3" w14:textId="77777777" w:rsidR="008936D3" w:rsidRDefault="008936D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CD7E924" w14:textId="77777777" w:rsidR="008936D3" w:rsidRDefault="008936D3"/>
    <w:p w14:paraId="2217B89D" w14:textId="77777777" w:rsidR="008936D3" w:rsidRDefault="008936D3">
      <w:pPr>
        <w:rPr>
          <w:sz w:val="2"/>
          <w:szCs w:val="2"/>
        </w:rPr>
      </w:pPr>
    </w:p>
    <w:p w14:paraId="0312164C" w14:textId="77777777" w:rsidR="008936D3" w:rsidRDefault="008936D3"/>
    <w:p w14:paraId="67EE26BB" w14:textId="77777777" w:rsidR="008936D3" w:rsidRDefault="008936D3">
      <w:pPr>
        <w:spacing w:after="0" w:line="240" w:lineRule="auto"/>
      </w:pPr>
    </w:p>
  </w:footnote>
  <w:footnote w:type="continuationSeparator" w:id="0">
    <w:p w14:paraId="68CB965D" w14:textId="77777777" w:rsidR="008936D3" w:rsidRDefault="0089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6D3"/>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17091</TotalTime>
  <Pages>1</Pages>
  <Words>84</Words>
  <Characters>482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2041</cp:revision>
  <cp:lastPrinted>2009-02-06T05:36:00Z</cp:lastPrinted>
  <dcterms:created xsi:type="dcterms:W3CDTF">2024-01-07T13:43:00Z</dcterms:created>
  <dcterms:modified xsi:type="dcterms:W3CDTF">2024-02-06T10:24:00Z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