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20" w:rsidRDefault="005D4B20" w:rsidP="005D4B2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Курдюк Сергій Вікторович</w:t>
      </w:r>
      <w:r>
        <w:rPr>
          <w:rFonts w:ascii="Arial" w:hAnsi="Arial" w:cs="Arial"/>
          <w:color w:val="000000"/>
          <w:kern w:val="0"/>
          <w:sz w:val="28"/>
          <w:szCs w:val="28"/>
          <w:lang w:eastAsia="ru-RU"/>
        </w:rPr>
        <w:t>, старший викладач-начальник зв’язку</w:t>
      </w:r>
    </w:p>
    <w:p w:rsidR="005D4B20" w:rsidRDefault="005D4B20" w:rsidP="005D4B2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кафедри Озброєння Інституту Військово-Морських Сил Національного</w:t>
      </w:r>
    </w:p>
    <w:p w:rsidR="005D4B20" w:rsidRDefault="005D4B20" w:rsidP="005D4B2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університету “Одеська морська академія”, тема дисертації:</w:t>
      </w:r>
    </w:p>
    <w:p w:rsidR="005D4B20" w:rsidRDefault="005D4B20" w:rsidP="005D4B2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«Особливості формування інформаційного гідроакустичного каналу</w:t>
      </w:r>
    </w:p>
    <w:p w:rsidR="005D4B20" w:rsidRDefault="005D4B20" w:rsidP="005D4B2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в мілкому морі», (171 Електроніка). Спеціалізована вчена рада</w:t>
      </w:r>
    </w:p>
    <w:p w:rsidR="005D4B20" w:rsidRDefault="005D4B20" w:rsidP="005D4B2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ДФ 26.002.055 в Національному технічному університеті України</w:t>
      </w:r>
    </w:p>
    <w:p w:rsidR="0074532F" w:rsidRPr="005D4B20" w:rsidRDefault="005D4B20" w:rsidP="005D4B20">
      <w:r>
        <w:rPr>
          <w:rFonts w:ascii="Arial" w:hAnsi="Arial" w:cs="Arial"/>
          <w:color w:val="000000"/>
          <w:kern w:val="0"/>
          <w:sz w:val="28"/>
          <w:szCs w:val="28"/>
          <w:lang w:eastAsia="ru-RU"/>
        </w:rPr>
        <w:t>«Київський політехнічний інститут імені Ігоря Сікорського»</w:t>
      </w:r>
    </w:p>
    <w:sectPr w:rsidR="0074532F" w:rsidRPr="005D4B2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5D4B20" w:rsidRPr="005D4B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49400-F6B3-4458-B91D-23B55128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2022-01-27T21:03:00Z</dcterms:created>
  <dcterms:modified xsi:type="dcterms:W3CDTF">2022-01-28T10:06:00Z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