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1E4CC" w14:textId="77777777" w:rsidR="00020B54" w:rsidRPr="00020B54" w:rsidRDefault="00020B54" w:rsidP="00020B54">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ПРИКАРПАТСЬКИЙ НАЦІОНАЛЬНИЙ УНІВЕРСИТЕТ ІМ. В.СТЕФАНИКА </w:t>
      </w:r>
    </w:p>
    <w:p w14:paraId="32E32EDE" w14:textId="77777777" w:rsidR="00020B54" w:rsidRPr="00020B54" w:rsidRDefault="00020B54" w:rsidP="00020B54">
      <w:pPr>
        <w:widowControl/>
        <w:tabs>
          <w:tab w:val="clear" w:pos="709"/>
        </w:tabs>
        <w:suppressAutoHyphens w:val="0"/>
        <w:spacing w:after="0" w:line="240" w:lineRule="auto"/>
        <w:ind w:left="-540" w:firstLine="0"/>
        <w:jc w:val="center"/>
        <w:outlineLvl w:val="0"/>
        <w:rPr>
          <w:rFonts w:ascii="Times New Roman" w:eastAsia="Times New Roman" w:hAnsi="Times New Roman" w:cs="Times New Roman"/>
          <w:kern w:val="0"/>
          <w:sz w:val="28"/>
          <w:szCs w:val="20"/>
          <w:lang w:val="uk-UA" w:eastAsia="ru-RU"/>
        </w:rPr>
      </w:pPr>
    </w:p>
    <w:p w14:paraId="5089BC6F" w14:textId="77777777" w:rsidR="00020B54" w:rsidRPr="00020B54" w:rsidRDefault="00020B54" w:rsidP="00020B54">
      <w:pPr>
        <w:widowControl/>
        <w:tabs>
          <w:tab w:val="clear" w:pos="709"/>
        </w:tabs>
        <w:suppressAutoHyphens w:val="0"/>
        <w:spacing w:after="0" w:line="240" w:lineRule="auto"/>
        <w:ind w:left="-540" w:firstLine="0"/>
        <w:jc w:val="center"/>
        <w:outlineLvl w:val="0"/>
        <w:rPr>
          <w:rFonts w:ascii="Times New Roman" w:eastAsia="Times New Roman" w:hAnsi="Times New Roman" w:cs="Times New Roman"/>
          <w:kern w:val="0"/>
          <w:sz w:val="28"/>
          <w:szCs w:val="20"/>
          <w:lang w:val="uk-UA" w:eastAsia="ru-RU"/>
        </w:rPr>
      </w:pPr>
    </w:p>
    <w:p w14:paraId="4F0EDA98" w14:textId="77777777" w:rsidR="00020B54" w:rsidRPr="00020B54" w:rsidRDefault="00020B54" w:rsidP="00020B54">
      <w:pPr>
        <w:widowControl/>
        <w:tabs>
          <w:tab w:val="clear" w:pos="709"/>
        </w:tabs>
        <w:suppressAutoHyphens w:val="0"/>
        <w:spacing w:after="0" w:line="240" w:lineRule="auto"/>
        <w:ind w:left="-540" w:firstLine="0"/>
        <w:jc w:val="center"/>
        <w:outlineLvl w:val="0"/>
        <w:rPr>
          <w:rFonts w:ascii="Times New Roman" w:eastAsia="Times New Roman" w:hAnsi="Times New Roman" w:cs="Times New Roman"/>
          <w:kern w:val="0"/>
          <w:sz w:val="28"/>
          <w:szCs w:val="20"/>
          <w:lang w:val="uk-UA" w:eastAsia="ru-RU"/>
        </w:rPr>
      </w:pPr>
    </w:p>
    <w:p w14:paraId="07E4E51F" w14:textId="77777777" w:rsidR="00020B54" w:rsidRPr="00020B54" w:rsidRDefault="00020B54" w:rsidP="00020B54">
      <w:pPr>
        <w:widowControl/>
        <w:tabs>
          <w:tab w:val="clear" w:pos="709"/>
        </w:tabs>
        <w:suppressAutoHyphens w:val="0"/>
        <w:spacing w:after="0" w:line="240" w:lineRule="auto"/>
        <w:ind w:left="-540" w:right="396" w:firstLine="0"/>
        <w:jc w:val="left"/>
        <w:outlineLvl w:val="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ab/>
      </w:r>
      <w:r w:rsidRPr="00020B54">
        <w:rPr>
          <w:rFonts w:ascii="Times New Roman" w:eastAsia="Times New Roman" w:hAnsi="Times New Roman" w:cs="Times New Roman"/>
          <w:kern w:val="0"/>
          <w:sz w:val="28"/>
          <w:szCs w:val="20"/>
          <w:lang w:eastAsia="ru-RU"/>
        </w:rPr>
        <w:tab/>
      </w:r>
      <w:r w:rsidRPr="00020B54">
        <w:rPr>
          <w:rFonts w:ascii="Times New Roman" w:eastAsia="Times New Roman" w:hAnsi="Times New Roman" w:cs="Times New Roman"/>
          <w:kern w:val="0"/>
          <w:sz w:val="28"/>
          <w:szCs w:val="20"/>
          <w:lang w:eastAsia="ru-RU"/>
        </w:rPr>
        <w:tab/>
      </w:r>
      <w:r w:rsidRPr="00020B54">
        <w:rPr>
          <w:rFonts w:ascii="Times New Roman" w:eastAsia="Times New Roman" w:hAnsi="Times New Roman" w:cs="Times New Roman"/>
          <w:kern w:val="0"/>
          <w:sz w:val="28"/>
          <w:szCs w:val="20"/>
          <w:lang w:eastAsia="ru-RU"/>
        </w:rPr>
        <w:tab/>
      </w:r>
      <w:r w:rsidRPr="00020B54">
        <w:rPr>
          <w:rFonts w:ascii="Times New Roman" w:eastAsia="Times New Roman" w:hAnsi="Times New Roman" w:cs="Times New Roman"/>
          <w:kern w:val="0"/>
          <w:sz w:val="28"/>
          <w:szCs w:val="20"/>
          <w:lang w:eastAsia="ru-RU"/>
        </w:rPr>
        <w:tab/>
      </w:r>
      <w:r w:rsidRPr="00020B54">
        <w:rPr>
          <w:rFonts w:ascii="Times New Roman" w:eastAsia="Times New Roman" w:hAnsi="Times New Roman" w:cs="Times New Roman"/>
          <w:kern w:val="0"/>
          <w:sz w:val="28"/>
          <w:szCs w:val="20"/>
          <w:lang w:eastAsia="ru-RU"/>
        </w:rPr>
        <w:tab/>
      </w:r>
      <w:r w:rsidRPr="00020B54">
        <w:rPr>
          <w:rFonts w:ascii="Times New Roman" w:eastAsia="Times New Roman" w:hAnsi="Times New Roman" w:cs="Times New Roman"/>
          <w:kern w:val="0"/>
          <w:sz w:val="28"/>
          <w:szCs w:val="20"/>
          <w:lang w:eastAsia="ru-RU"/>
        </w:rPr>
        <w:tab/>
      </w:r>
      <w:r w:rsidRPr="00020B54">
        <w:rPr>
          <w:rFonts w:ascii="Times New Roman" w:eastAsia="Times New Roman" w:hAnsi="Times New Roman" w:cs="Times New Roman"/>
          <w:kern w:val="0"/>
          <w:sz w:val="28"/>
          <w:szCs w:val="20"/>
          <w:lang w:eastAsia="ru-RU"/>
        </w:rPr>
        <w:tab/>
      </w:r>
      <w:r w:rsidRPr="00020B54">
        <w:rPr>
          <w:rFonts w:ascii="Times New Roman" w:eastAsia="Times New Roman" w:hAnsi="Times New Roman" w:cs="Times New Roman"/>
          <w:kern w:val="0"/>
          <w:sz w:val="28"/>
          <w:szCs w:val="20"/>
          <w:lang w:eastAsia="ru-RU"/>
        </w:rPr>
        <w:tab/>
      </w:r>
      <w:r w:rsidRPr="00020B54">
        <w:rPr>
          <w:rFonts w:ascii="Times New Roman" w:eastAsia="Times New Roman" w:hAnsi="Times New Roman" w:cs="Times New Roman"/>
          <w:kern w:val="0"/>
          <w:sz w:val="28"/>
          <w:szCs w:val="20"/>
          <w:lang w:eastAsia="ru-RU"/>
        </w:rPr>
        <w:tab/>
      </w:r>
      <w:r w:rsidRPr="00020B54">
        <w:rPr>
          <w:rFonts w:ascii="Times New Roman" w:eastAsia="Times New Roman" w:hAnsi="Times New Roman" w:cs="Times New Roman"/>
          <w:kern w:val="0"/>
          <w:sz w:val="28"/>
          <w:szCs w:val="20"/>
          <w:lang w:val="uk-UA" w:eastAsia="ru-RU"/>
        </w:rPr>
        <w:t>На правах рукопису</w:t>
      </w:r>
    </w:p>
    <w:p w14:paraId="733678F3" w14:textId="77777777" w:rsidR="00020B54" w:rsidRPr="00020B54" w:rsidRDefault="00020B54" w:rsidP="00020B54">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0"/>
          <w:lang w:val="uk-UA" w:eastAsia="uk-UA"/>
        </w:rPr>
      </w:pPr>
    </w:p>
    <w:p w14:paraId="0BCB064E" w14:textId="77777777" w:rsidR="00020B54" w:rsidRPr="00020B54" w:rsidRDefault="00020B54" w:rsidP="00020B54">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0"/>
          <w:lang w:val="uk-UA" w:eastAsia="uk-UA"/>
        </w:rPr>
      </w:pPr>
    </w:p>
    <w:p w14:paraId="06BD93EA" w14:textId="77777777" w:rsidR="00020B54" w:rsidRPr="00020B54" w:rsidRDefault="00020B54" w:rsidP="00020B54">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kern w:val="0"/>
          <w:sz w:val="28"/>
          <w:szCs w:val="20"/>
          <w:lang w:val="uk-UA" w:eastAsia="ru-RU"/>
        </w:rPr>
      </w:pPr>
    </w:p>
    <w:p w14:paraId="31E0269D" w14:textId="77777777" w:rsidR="00020B54" w:rsidRPr="00020B54" w:rsidRDefault="00020B54" w:rsidP="00020B54">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b/>
          <w:kern w:val="0"/>
          <w:sz w:val="28"/>
          <w:szCs w:val="20"/>
          <w:lang w:val="uk-UA" w:eastAsia="ru-RU"/>
        </w:rPr>
      </w:pPr>
      <w:r w:rsidRPr="00020B54">
        <w:rPr>
          <w:rFonts w:ascii="Times New Roman" w:eastAsia="Times New Roman" w:hAnsi="Times New Roman" w:cs="Times New Roman"/>
          <w:b/>
          <w:kern w:val="0"/>
          <w:sz w:val="28"/>
          <w:szCs w:val="20"/>
          <w:lang w:val="uk-UA" w:eastAsia="ru-RU"/>
        </w:rPr>
        <w:t>КНЯЗЄВ ВЛАДИСЛАВ ФЕДОРОВИЧ</w:t>
      </w:r>
    </w:p>
    <w:p w14:paraId="7F362E1F" w14:textId="77777777" w:rsidR="00020B54" w:rsidRPr="00020B54" w:rsidRDefault="00020B54" w:rsidP="00020B54">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0"/>
          <w:lang w:val="uk-UA" w:eastAsia="uk-UA"/>
        </w:rPr>
      </w:pPr>
    </w:p>
    <w:p w14:paraId="5C945A57" w14:textId="77777777" w:rsidR="00020B54" w:rsidRPr="00020B54" w:rsidRDefault="00020B54" w:rsidP="00020B54">
      <w:pPr>
        <w:keepNext/>
        <w:widowControl/>
        <w:suppressAutoHyphens w:val="0"/>
        <w:spacing w:after="0" w:line="360" w:lineRule="auto"/>
        <w:ind w:left="-540" w:firstLine="0"/>
        <w:jc w:val="center"/>
        <w:outlineLvl w:val="1"/>
        <w:rPr>
          <w:rFonts w:ascii="Times New Roman" w:eastAsia="Times New Roman" w:hAnsi="Times New Roman" w:cs="Times New Roman"/>
          <w:kern w:val="0"/>
          <w:sz w:val="36"/>
          <w:szCs w:val="20"/>
          <w:lang w:val="uk-UA" w:eastAsia="ru-RU"/>
        </w:rPr>
      </w:pPr>
      <w:r w:rsidRPr="00020B54">
        <w:rPr>
          <w:rFonts w:ascii="Times New Roman" w:eastAsia="Times New Roman" w:hAnsi="Times New Roman" w:cs="Times New Roman"/>
          <w:kern w:val="0"/>
          <w:sz w:val="36"/>
          <w:szCs w:val="20"/>
          <w:lang w:eastAsia="ru-RU"/>
        </w:rPr>
        <w:tab/>
      </w:r>
      <w:r w:rsidRPr="00020B54">
        <w:rPr>
          <w:rFonts w:ascii="Times New Roman" w:eastAsia="Times New Roman" w:hAnsi="Times New Roman" w:cs="Times New Roman"/>
          <w:kern w:val="0"/>
          <w:sz w:val="36"/>
          <w:szCs w:val="20"/>
          <w:lang w:eastAsia="ru-RU"/>
        </w:rPr>
        <w:tab/>
      </w:r>
      <w:r w:rsidRPr="00020B54">
        <w:rPr>
          <w:rFonts w:ascii="Times New Roman" w:eastAsia="Times New Roman" w:hAnsi="Times New Roman" w:cs="Times New Roman"/>
          <w:kern w:val="0"/>
          <w:sz w:val="36"/>
          <w:szCs w:val="20"/>
          <w:lang w:eastAsia="ru-RU"/>
        </w:rPr>
        <w:tab/>
      </w:r>
      <w:r w:rsidRPr="00020B54">
        <w:rPr>
          <w:rFonts w:ascii="Times New Roman" w:eastAsia="Times New Roman" w:hAnsi="Times New Roman" w:cs="Times New Roman"/>
          <w:kern w:val="0"/>
          <w:sz w:val="36"/>
          <w:szCs w:val="20"/>
          <w:lang w:eastAsia="ru-RU"/>
        </w:rPr>
        <w:tab/>
      </w:r>
      <w:r w:rsidRPr="00020B54">
        <w:rPr>
          <w:rFonts w:ascii="Times New Roman" w:eastAsia="Times New Roman" w:hAnsi="Times New Roman" w:cs="Times New Roman"/>
          <w:kern w:val="0"/>
          <w:sz w:val="36"/>
          <w:szCs w:val="20"/>
          <w:lang w:eastAsia="ru-RU"/>
        </w:rPr>
        <w:tab/>
      </w:r>
      <w:r w:rsidRPr="00020B54">
        <w:rPr>
          <w:rFonts w:ascii="Times New Roman" w:eastAsia="Times New Roman" w:hAnsi="Times New Roman" w:cs="Times New Roman"/>
          <w:kern w:val="0"/>
          <w:sz w:val="36"/>
          <w:szCs w:val="20"/>
          <w:lang w:eastAsia="ru-RU"/>
        </w:rPr>
        <w:tab/>
      </w:r>
    </w:p>
    <w:p w14:paraId="425A97D8" w14:textId="77777777" w:rsidR="00020B54" w:rsidRPr="00020B54" w:rsidRDefault="00020B54" w:rsidP="00020B54">
      <w:pPr>
        <w:keepNext/>
        <w:widowControl/>
        <w:suppressAutoHyphens w:val="0"/>
        <w:spacing w:after="0" w:line="360" w:lineRule="auto"/>
        <w:ind w:left="-540" w:firstLine="0"/>
        <w:jc w:val="center"/>
        <w:outlineLvl w:val="1"/>
        <w:rPr>
          <w:rFonts w:ascii="Times New Roman" w:eastAsia="Times New Roman" w:hAnsi="Times New Roman" w:cs="Times New Roman"/>
          <w:kern w:val="0"/>
          <w:sz w:val="36"/>
          <w:szCs w:val="20"/>
          <w:lang w:val="uk-UA" w:eastAsia="ru-RU"/>
        </w:rPr>
      </w:pPr>
      <w:r w:rsidRPr="00020B54">
        <w:rPr>
          <w:rFonts w:ascii="Times New Roman" w:eastAsia="Times New Roman" w:hAnsi="Times New Roman" w:cs="Times New Roman"/>
          <w:b/>
          <w:kern w:val="0"/>
          <w:sz w:val="28"/>
          <w:szCs w:val="20"/>
          <w:lang w:val="uk-UA" w:eastAsia="ru-RU"/>
        </w:rPr>
        <w:t xml:space="preserve">                             </w:t>
      </w:r>
      <w:r w:rsidRPr="00020B54">
        <w:rPr>
          <w:rFonts w:ascii="Times New Roman" w:eastAsia="Times New Roman" w:hAnsi="Times New Roman" w:cs="Times New Roman"/>
          <w:kern w:val="0"/>
          <w:sz w:val="36"/>
          <w:szCs w:val="20"/>
          <w:lang w:eastAsia="ru-RU"/>
        </w:rPr>
        <w:t xml:space="preserve">                                                </w:t>
      </w:r>
      <w:r w:rsidRPr="00020B54">
        <w:rPr>
          <w:rFonts w:ascii="Times New Roman" w:eastAsia="Times New Roman" w:hAnsi="Times New Roman" w:cs="Times New Roman"/>
          <w:kern w:val="0"/>
          <w:sz w:val="36"/>
          <w:szCs w:val="20"/>
          <w:lang w:val="uk-UA" w:eastAsia="ru-RU"/>
        </w:rPr>
        <w:t>УДК</w:t>
      </w:r>
      <w:r w:rsidRPr="00020B54">
        <w:rPr>
          <w:rFonts w:ascii="Times New Roman" w:eastAsia="Times New Roman" w:hAnsi="Times New Roman" w:cs="Times New Roman"/>
          <w:b/>
          <w:kern w:val="0"/>
          <w:sz w:val="36"/>
          <w:szCs w:val="20"/>
          <w:lang w:val="uk-UA" w:eastAsia="ru-RU"/>
        </w:rPr>
        <w:t xml:space="preserve"> </w:t>
      </w:r>
      <w:r w:rsidRPr="00020B54">
        <w:rPr>
          <w:rFonts w:ascii="Times New Roman" w:eastAsia="Times New Roman" w:hAnsi="Times New Roman" w:cs="Times New Roman"/>
          <w:kern w:val="0"/>
          <w:sz w:val="36"/>
          <w:szCs w:val="20"/>
          <w:lang w:val="uk-UA" w:eastAsia="ru-RU"/>
        </w:rPr>
        <w:t>786.8 (477)</w:t>
      </w:r>
    </w:p>
    <w:p w14:paraId="288003F3" w14:textId="77777777" w:rsidR="00020B54" w:rsidRPr="00020B54" w:rsidRDefault="00020B54" w:rsidP="00020B54">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0"/>
          <w:lang w:val="uk-UA" w:eastAsia="uk-UA"/>
        </w:rPr>
      </w:pPr>
    </w:p>
    <w:p w14:paraId="522449E2" w14:textId="77777777" w:rsidR="00020B54" w:rsidRPr="00020B54" w:rsidRDefault="00020B54" w:rsidP="00020B54">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0"/>
          <w:lang w:val="uk-UA" w:eastAsia="uk-UA"/>
        </w:rPr>
      </w:pPr>
    </w:p>
    <w:p w14:paraId="55333D50" w14:textId="77777777" w:rsidR="00020B54" w:rsidRPr="00020B54" w:rsidRDefault="00020B54" w:rsidP="00020B5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020B54">
        <w:rPr>
          <w:rFonts w:ascii="Times New Roman" w:eastAsia="Times New Roman" w:hAnsi="Times New Roman" w:cs="Times New Roman"/>
          <w:b/>
          <w:kern w:val="0"/>
          <w:sz w:val="28"/>
          <w:szCs w:val="20"/>
          <w:lang w:val="uk-UA" w:eastAsia="uk-UA"/>
        </w:rPr>
        <w:t xml:space="preserve">              </w:t>
      </w:r>
      <w:r w:rsidRPr="00020B54">
        <w:rPr>
          <w:rFonts w:ascii="Times New Roman" w:eastAsia="Times New Roman" w:hAnsi="Times New Roman" w:cs="Times New Roman"/>
          <w:b/>
          <w:kern w:val="0"/>
          <w:sz w:val="28"/>
          <w:szCs w:val="20"/>
          <w:lang w:val="uk-UA" w:eastAsia="ru-RU"/>
        </w:rPr>
        <w:t xml:space="preserve">ЕВОЛЮЦІЯ ВИКОНАВСЬКОЇ ТЕХНІКИ В УКРАЇНСЬКІЙ </w:t>
      </w:r>
    </w:p>
    <w:p w14:paraId="29C41A94" w14:textId="77777777" w:rsidR="00020B54" w:rsidRPr="00020B54" w:rsidRDefault="00020B54" w:rsidP="00020B5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020B54">
        <w:rPr>
          <w:rFonts w:ascii="Times New Roman" w:eastAsia="Times New Roman" w:hAnsi="Times New Roman" w:cs="Times New Roman"/>
          <w:b/>
          <w:kern w:val="0"/>
          <w:sz w:val="28"/>
          <w:szCs w:val="20"/>
          <w:lang w:val="uk-UA" w:eastAsia="ru-RU"/>
        </w:rPr>
        <w:t>БАЯННІЙ ШКОЛІ (друга половина ХХ століття)</w:t>
      </w:r>
    </w:p>
    <w:p w14:paraId="633C648C" w14:textId="77777777" w:rsidR="00020B54" w:rsidRPr="00020B54" w:rsidRDefault="00020B54" w:rsidP="00020B5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uk-UA"/>
        </w:rPr>
      </w:pPr>
    </w:p>
    <w:p w14:paraId="1EEA4553" w14:textId="77777777" w:rsidR="00020B54" w:rsidRPr="00020B54" w:rsidRDefault="00020B54" w:rsidP="00020B5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uk-UA"/>
        </w:rPr>
      </w:pPr>
    </w:p>
    <w:p w14:paraId="1C723B4D" w14:textId="77777777" w:rsidR="00020B54" w:rsidRPr="00020B54" w:rsidRDefault="00020B54" w:rsidP="00020B5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Спеціальність 17.00.03 – Музичне мистецтво</w:t>
      </w:r>
    </w:p>
    <w:p w14:paraId="6559AAA6" w14:textId="77777777" w:rsidR="00020B54" w:rsidRPr="00020B54" w:rsidRDefault="00020B54" w:rsidP="00020B54">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val="uk-UA" w:eastAsia="uk-UA"/>
        </w:rPr>
      </w:pPr>
    </w:p>
    <w:p w14:paraId="3BF48C8E" w14:textId="77777777" w:rsidR="00020B54" w:rsidRPr="00020B54" w:rsidRDefault="00020B54" w:rsidP="00020B5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uk-UA"/>
        </w:rPr>
      </w:pPr>
    </w:p>
    <w:p w14:paraId="2FC0ECCB" w14:textId="77777777" w:rsidR="00020B54" w:rsidRPr="00020B54" w:rsidRDefault="00020B54" w:rsidP="00020B5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uk-UA"/>
        </w:rPr>
      </w:pPr>
    </w:p>
    <w:p w14:paraId="1748ECFC" w14:textId="77777777" w:rsidR="00020B54" w:rsidRPr="00020B54" w:rsidRDefault="00020B54" w:rsidP="00020B5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uk-UA"/>
        </w:rPr>
      </w:pPr>
    </w:p>
    <w:p w14:paraId="63B82CBA" w14:textId="77777777" w:rsidR="00020B54" w:rsidRPr="00020B54" w:rsidRDefault="00020B54" w:rsidP="00020B5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uk-UA"/>
        </w:rPr>
      </w:pPr>
    </w:p>
    <w:p w14:paraId="2B98C9B7" w14:textId="77777777" w:rsidR="00020B54" w:rsidRPr="00020B54" w:rsidRDefault="00020B54" w:rsidP="00020B5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 xml:space="preserve">ДИСЕРТАЦІЯ </w:t>
      </w:r>
    </w:p>
    <w:p w14:paraId="1F7F4BC5" w14:textId="77777777" w:rsidR="00020B54" w:rsidRPr="00020B54" w:rsidRDefault="00020B54" w:rsidP="00020B5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на здобуття наукового ступеня кандидата</w:t>
      </w:r>
    </w:p>
    <w:p w14:paraId="718A99AF" w14:textId="77777777" w:rsidR="00020B54" w:rsidRPr="00020B54" w:rsidRDefault="00020B54" w:rsidP="00020B5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мистецтвознавства</w:t>
      </w:r>
    </w:p>
    <w:p w14:paraId="6D36B599" w14:textId="77777777" w:rsidR="00020B54" w:rsidRPr="00020B54" w:rsidRDefault="00020B54" w:rsidP="00020B5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uk-UA"/>
        </w:rPr>
      </w:pPr>
    </w:p>
    <w:p w14:paraId="66E1A57E" w14:textId="77777777" w:rsidR="00020B54" w:rsidRPr="00020B54" w:rsidRDefault="00020B54" w:rsidP="00020B54">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0"/>
          <w:lang w:val="uk-UA" w:eastAsia="uk-UA"/>
        </w:rPr>
      </w:pPr>
    </w:p>
    <w:p w14:paraId="7996B6CD" w14:textId="77777777" w:rsidR="00020B54" w:rsidRPr="00020B54" w:rsidRDefault="00020B54" w:rsidP="00020B54">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0"/>
          <w:lang w:val="uk-UA" w:eastAsia="uk-UA"/>
        </w:rPr>
      </w:pPr>
    </w:p>
    <w:p w14:paraId="25EFC31F" w14:textId="77777777" w:rsidR="00020B54" w:rsidRPr="00020B54" w:rsidRDefault="00020B54" w:rsidP="00020B54">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0"/>
          <w:lang w:val="uk-UA" w:eastAsia="uk-UA"/>
        </w:rPr>
      </w:pPr>
    </w:p>
    <w:p w14:paraId="7A1D3E6C" w14:textId="77777777" w:rsidR="00020B54" w:rsidRPr="00020B54" w:rsidRDefault="00020B54" w:rsidP="00020B54">
      <w:pPr>
        <w:widowControl/>
        <w:tabs>
          <w:tab w:val="clear" w:pos="709"/>
        </w:tabs>
        <w:suppressAutoHyphens w:val="0"/>
        <w:spacing w:after="0" w:line="240" w:lineRule="auto"/>
        <w:ind w:left="5629"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Науковий керівник</w:t>
      </w:r>
    </w:p>
    <w:p w14:paraId="4EF09DFC" w14:textId="77777777" w:rsidR="00020B54" w:rsidRPr="00020B54" w:rsidRDefault="00020B54" w:rsidP="00020B54">
      <w:pPr>
        <w:widowControl/>
        <w:tabs>
          <w:tab w:val="clear" w:pos="709"/>
        </w:tabs>
        <w:suppressAutoHyphens w:val="0"/>
        <w:spacing w:after="0" w:line="240" w:lineRule="auto"/>
        <w:ind w:left="5629" w:firstLine="0"/>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Давидов Микола Андрійович, </w:t>
      </w:r>
    </w:p>
    <w:p w14:paraId="7FE9A3FC" w14:textId="77777777" w:rsidR="00020B54" w:rsidRPr="00020B54" w:rsidRDefault="00020B54" w:rsidP="00020B54">
      <w:pPr>
        <w:widowControl/>
        <w:tabs>
          <w:tab w:val="clear" w:pos="709"/>
        </w:tabs>
        <w:suppressAutoHyphens w:val="0"/>
        <w:spacing w:after="0" w:line="240" w:lineRule="auto"/>
        <w:ind w:left="4778" w:firstLine="851"/>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доктор мистецтвознавства,</w:t>
      </w:r>
    </w:p>
    <w:p w14:paraId="4144F9C6" w14:textId="77777777" w:rsidR="00020B54" w:rsidRPr="00020B54" w:rsidRDefault="00020B54" w:rsidP="00020B54">
      <w:pPr>
        <w:widowControl/>
        <w:tabs>
          <w:tab w:val="clear" w:pos="709"/>
        </w:tabs>
        <w:suppressAutoHyphens w:val="0"/>
        <w:spacing w:after="0" w:line="240" w:lineRule="auto"/>
        <w:ind w:left="5629" w:firstLine="0"/>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професор</w:t>
      </w:r>
    </w:p>
    <w:p w14:paraId="0E2F0B42" w14:textId="77777777" w:rsidR="00020B54" w:rsidRPr="00020B54" w:rsidRDefault="00020B54" w:rsidP="00DD4850">
      <w:pPr>
        <w:keepNext/>
        <w:widowControl/>
        <w:numPr>
          <w:ilvl w:val="0"/>
          <w:numId w:val="6"/>
        </w:numPr>
        <w:tabs>
          <w:tab w:val="clear" w:pos="720"/>
        </w:tabs>
        <w:suppressAutoHyphens w:val="0"/>
        <w:spacing w:after="0" w:line="240" w:lineRule="auto"/>
        <w:ind w:left="-540" w:firstLine="0"/>
        <w:jc w:val="left"/>
        <w:outlineLvl w:val="0"/>
        <w:rPr>
          <w:rFonts w:ascii="Times New Roman" w:eastAsia="Times New Roman" w:hAnsi="Times New Roman" w:cs="Times New Roman"/>
          <w:kern w:val="0"/>
          <w:sz w:val="28"/>
          <w:szCs w:val="20"/>
          <w:lang w:val="uk-UA" w:eastAsia="ru-RU"/>
        </w:rPr>
      </w:pPr>
    </w:p>
    <w:p w14:paraId="3DCF8CC9" w14:textId="77777777" w:rsidR="00020B54" w:rsidRPr="00020B54" w:rsidRDefault="00020B54" w:rsidP="00DD4850">
      <w:pPr>
        <w:keepNext/>
        <w:widowControl/>
        <w:numPr>
          <w:ilvl w:val="0"/>
          <w:numId w:val="6"/>
        </w:numPr>
        <w:tabs>
          <w:tab w:val="clear" w:pos="720"/>
        </w:tabs>
        <w:suppressAutoHyphens w:val="0"/>
        <w:spacing w:after="0" w:line="240" w:lineRule="auto"/>
        <w:ind w:left="-540" w:firstLine="0"/>
        <w:jc w:val="center"/>
        <w:outlineLvl w:val="0"/>
        <w:rPr>
          <w:rFonts w:ascii="Times New Roman" w:eastAsia="Times New Roman" w:hAnsi="Times New Roman" w:cs="Times New Roman"/>
          <w:kern w:val="0"/>
          <w:sz w:val="28"/>
          <w:szCs w:val="20"/>
          <w:lang w:eastAsia="ru-RU"/>
        </w:rPr>
      </w:pPr>
    </w:p>
    <w:p w14:paraId="5E58E27E" w14:textId="77777777" w:rsidR="00020B54" w:rsidRPr="00020B54" w:rsidRDefault="00020B54" w:rsidP="00020B54">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uk-UA"/>
        </w:rPr>
      </w:pPr>
    </w:p>
    <w:p w14:paraId="12F5F60F" w14:textId="77777777" w:rsidR="00020B54" w:rsidRPr="00020B54" w:rsidRDefault="00020B54" w:rsidP="00DD4850">
      <w:pPr>
        <w:keepNext/>
        <w:widowControl/>
        <w:numPr>
          <w:ilvl w:val="0"/>
          <w:numId w:val="6"/>
        </w:numPr>
        <w:tabs>
          <w:tab w:val="clear" w:pos="720"/>
        </w:tabs>
        <w:suppressAutoHyphens w:val="0"/>
        <w:spacing w:after="0" w:line="240" w:lineRule="auto"/>
        <w:ind w:left="0" w:firstLine="0"/>
        <w:jc w:val="left"/>
        <w:outlineLvl w:val="0"/>
        <w:rPr>
          <w:rFonts w:ascii="Times New Roman" w:eastAsia="Times New Roman" w:hAnsi="Times New Roman" w:cs="Times New Roman"/>
          <w:kern w:val="0"/>
          <w:sz w:val="28"/>
          <w:szCs w:val="20"/>
          <w:lang w:val="uk-UA" w:eastAsia="ru-RU"/>
        </w:rPr>
      </w:pPr>
    </w:p>
    <w:p w14:paraId="00ED61B7" w14:textId="77777777" w:rsidR="00020B54" w:rsidRPr="00020B54" w:rsidRDefault="00020B54" w:rsidP="00DD4850">
      <w:pPr>
        <w:keepNext/>
        <w:widowControl/>
        <w:numPr>
          <w:ilvl w:val="0"/>
          <w:numId w:val="6"/>
        </w:numPr>
        <w:tabs>
          <w:tab w:val="clear" w:pos="720"/>
        </w:tabs>
        <w:suppressAutoHyphens w:val="0"/>
        <w:spacing w:after="0" w:line="240" w:lineRule="auto"/>
        <w:ind w:left="0" w:firstLine="0"/>
        <w:jc w:val="left"/>
        <w:outlineLvl w:val="0"/>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val="uk-UA" w:eastAsia="ru-RU"/>
        </w:rPr>
        <w:t xml:space="preserve">                                              Івано-Франківськ – 2005</w:t>
      </w:r>
    </w:p>
    <w:p w14:paraId="2DCA48CD" w14:textId="77777777" w:rsidR="00020B54" w:rsidRPr="00020B54" w:rsidRDefault="00020B54" w:rsidP="00020B54">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uk-UA"/>
        </w:rPr>
      </w:pPr>
    </w:p>
    <w:p w14:paraId="4457B777" w14:textId="77777777" w:rsidR="00020B54" w:rsidRPr="00020B54" w:rsidRDefault="00020B54" w:rsidP="00020B54">
      <w:pPr>
        <w:widowControl/>
        <w:tabs>
          <w:tab w:val="clear" w:pos="709"/>
        </w:tabs>
        <w:suppressAutoHyphens w:val="0"/>
        <w:spacing w:after="0" w:line="360" w:lineRule="auto"/>
        <w:ind w:right="57" w:firstLine="0"/>
        <w:jc w:val="center"/>
        <w:rPr>
          <w:rFonts w:ascii="Times New Roman" w:eastAsia="Times New Roman" w:hAnsi="Times New Roman" w:cs="Times New Roman"/>
          <w:kern w:val="0"/>
          <w:sz w:val="36"/>
          <w:szCs w:val="20"/>
          <w:lang w:val="uk-UA" w:eastAsia="uk-UA"/>
        </w:rPr>
      </w:pPr>
      <w:r w:rsidRPr="00020B54">
        <w:rPr>
          <w:rFonts w:ascii="Times New Roman" w:eastAsia="Times New Roman" w:hAnsi="Times New Roman" w:cs="Times New Roman"/>
          <w:b/>
          <w:kern w:val="0"/>
          <w:sz w:val="20"/>
          <w:szCs w:val="20"/>
          <w:lang w:eastAsia="uk-UA"/>
        </w:rPr>
        <w:br w:type="page"/>
      </w:r>
      <w:r w:rsidRPr="00020B54">
        <w:rPr>
          <w:rFonts w:ascii="Times New Roman" w:eastAsia="Times New Roman" w:hAnsi="Times New Roman" w:cs="Times New Roman"/>
          <w:kern w:val="0"/>
          <w:sz w:val="36"/>
          <w:szCs w:val="20"/>
          <w:lang w:val="uk-UA" w:eastAsia="uk-UA"/>
        </w:rPr>
        <w:lastRenderedPageBreak/>
        <w:t>ЗМІСТ</w:t>
      </w:r>
    </w:p>
    <w:tbl>
      <w:tblPr>
        <w:tblW w:w="0" w:type="auto"/>
        <w:tblLayout w:type="fixed"/>
        <w:tblLook w:val="0000" w:firstRow="0" w:lastRow="0" w:firstColumn="0" w:lastColumn="0" w:noHBand="0" w:noVBand="0"/>
      </w:tblPr>
      <w:tblGrid>
        <w:gridCol w:w="9039"/>
        <w:gridCol w:w="814"/>
      </w:tblGrid>
      <w:tr w:rsidR="00020B54" w:rsidRPr="00020B54" w14:paraId="274585E4" w14:textId="77777777" w:rsidTr="003E7679">
        <w:tblPrEx>
          <w:tblCellMar>
            <w:top w:w="0" w:type="dxa"/>
            <w:bottom w:w="0" w:type="dxa"/>
          </w:tblCellMar>
        </w:tblPrEx>
        <w:trPr>
          <w:trHeight w:val="361"/>
        </w:trPr>
        <w:tc>
          <w:tcPr>
            <w:tcW w:w="9039" w:type="dxa"/>
            <w:vAlign w:val="center"/>
          </w:tcPr>
          <w:p w14:paraId="74263126" w14:textId="77777777" w:rsidR="00020B54" w:rsidRPr="00020B54" w:rsidRDefault="00020B54" w:rsidP="00DD4850">
            <w:pPr>
              <w:keepNext/>
              <w:widowControl/>
              <w:numPr>
                <w:ilvl w:val="0"/>
                <w:numId w:val="6"/>
              </w:numPr>
              <w:tabs>
                <w:tab w:val="clear" w:pos="720"/>
              </w:tabs>
              <w:suppressAutoHyphens w:val="0"/>
              <w:spacing w:after="0" w:line="360" w:lineRule="auto"/>
              <w:ind w:left="0" w:right="-166" w:firstLine="0"/>
              <w:jc w:val="left"/>
              <w:outlineLvl w:val="7"/>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val="uk-UA" w:eastAsia="ru-RU"/>
              </w:rPr>
              <w:t>ВСТУП..................................................................................................................</w:t>
            </w:r>
          </w:p>
        </w:tc>
        <w:tc>
          <w:tcPr>
            <w:tcW w:w="814" w:type="dxa"/>
            <w:vAlign w:val="center"/>
          </w:tcPr>
          <w:p w14:paraId="783869F3"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3</w:t>
            </w:r>
          </w:p>
        </w:tc>
      </w:tr>
      <w:tr w:rsidR="00020B54" w:rsidRPr="00020B54" w14:paraId="412070F0" w14:textId="77777777" w:rsidTr="003E7679">
        <w:tblPrEx>
          <w:tblCellMar>
            <w:top w:w="0" w:type="dxa"/>
            <w:bottom w:w="0" w:type="dxa"/>
          </w:tblCellMar>
        </w:tblPrEx>
        <w:trPr>
          <w:trHeight w:val="467"/>
        </w:trPr>
        <w:tc>
          <w:tcPr>
            <w:tcW w:w="9039" w:type="dxa"/>
            <w:vAlign w:val="center"/>
          </w:tcPr>
          <w:p w14:paraId="312E43FC" w14:textId="77777777" w:rsidR="00020B54" w:rsidRPr="00020B54" w:rsidRDefault="00020B54" w:rsidP="00020B54">
            <w:pPr>
              <w:widowControl/>
              <w:tabs>
                <w:tab w:val="clear" w:pos="709"/>
              </w:tabs>
              <w:suppressAutoHyphens w:val="0"/>
              <w:spacing w:after="0" w:line="360" w:lineRule="auto"/>
              <w:ind w:right="-166" w:firstLine="0"/>
              <w:jc w:val="left"/>
              <w:rPr>
                <w:rFonts w:ascii="Times New Roman" w:eastAsia="Times New Roman" w:hAnsi="Times New Roman" w:cs="Times New Roman"/>
                <w:kern w:val="0"/>
                <w:sz w:val="32"/>
                <w:szCs w:val="20"/>
                <w:lang w:val="uk-UA" w:eastAsia="uk-UA"/>
              </w:rPr>
            </w:pPr>
            <w:r w:rsidRPr="00020B54">
              <w:rPr>
                <w:rFonts w:ascii="Times New Roman" w:eastAsia="Times New Roman" w:hAnsi="Times New Roman" w:cs="Times New Roman"/>
                <w:kern w:val="0"/>
                <w:sz w:val="28"/>
                <w:szCs w:val="20"/>
                <w:lang w:val="uk-UA" w:eastAsia="uk-UA"/>
              </w:rPr>
              <w:t xml:space="preserve">РОЗДІЛ І. </w:t>
            </w:r>
            <w:r w:rsidRPr="00020B54">
              <w:rPr>
                <w:rFonts w:ascii="Times New Roman" w:eastAsia="Times New Roman" w:hAnsi="Times New Roman" w:cs="Times New Roman"/>
                <w:b/>
                <w:kern w:val="0"/>
                <w:sz w:val="32"/>
                <w:szCs w:val="20"/>
                <w:lang w:val="uk-UA" w:eastAsia="uk-UA"/>
              </w:rPr>
              <w:t>Наукові основи становлення баянного мистецтва</w:t>
            </w:r>
          </w:p>
        </w:tc>
        <w:tc>
          <w:tcPr>
            <w:tcW w:w="814" w:type="dxa"/>
            <w:vAlign w:val="center"/>
          </w:tcPr>
          <w:p w14:paraId="56F2F150"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p>
        </w:tc>
      </w:tr>
      <w:tr w:rsidR="00020B54" w:rsidRPr="00020B54" w14:paraId="531F2A64" w14:textId="77777777" w:rsidTr="003E7679">
        <w:tblPrEx>
          <w:tblCellMar>
            <w:top w:w="0" w:type="dxa"/>
            <w:bottom w:w="0" w:type="dxa"/>
          </w:tblCellMar>
        </w:tblPrEx>
        <w:trPr>
          <w:trHeight w:val="601"/>
        </w:trPr>
        <w:tc>
          <w:tcPr>
            <w:tcW w:w="9039" w:type="dxa"/>
            <w:vAlign w:val="center"/>
          </w:tcPr>
          <w:p w14:paraId="14999017" w14:textId="77777777" w:rsidR="00020B54" w:rsidRPr="00020B54" w:rsidRDefault="00020B54" w:rsidP="00020B54">
            <w:pPr>
              <w:widowControl/>
              <w:tabs>
                <w:tab w:val="clear" w:pos="709"/>
              </w:tabs>
              <w:suppressAutoHyphens w:val="0"/>
              <w:spacing w:after="0" w:line="360" w:lineRule="auto"/>
              <w:ind w:right="-166"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b/>
                <w:kern w:val="0"/>
                <w:sz w:val="28"/>
                <w:szCs w:val="20"/>
                <w:lang w:val="uk-UA" w:eastAsia="uk-UA"/>
              </w:rPr>
              <w:t xml:space="preserve">1.1. </w:t>
            </w:r>
            <w:r w:rsidRPr="00020B54">
              <w:rPr>
                <w:rFonts w:ascii="Times New Roman" w:eastAsia="Times New Roman" w:hAnsi="Times New Roman" w:cs="Times New Roman"/>
                <w:kern w:val="0"/>
                <w:sz w:val="28"/>
                <w:szCs w:val="20"/>
                <w:lang w:val="uk-UA" w:eastAsia="uk-UA"/>
              </w:rPr>
              <w:t>Виконавська техніка баяніста як об’єкт наукового дослідження............</w:t>
            </w:r>
          </w:p>
        </w:tc>
        <w:tc>
          <w:tcPr>
            <w:tcW w:w="814" w:type="dxa"/>
            <w:vAlign w:val="center"/>
          </w:tcPr>
          <w:p w14:paraId="62398138"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9</w:t>
            </w:r>
          </w:p>
        </w:tc>
      </w:tr>
      <w:tr w:rsidR="00020B54" w:rsidRPr="00020B54" w14:paraId="7C4614AD" w14:textId="77777777" w:rsidTr="003E7679">
        <w:tblPrEx>
          <w:tblCellMar>
            <w:top w:w="0" w:type="dxa"/>
            <w:bottom w:w="0" w:type="dxa"/>
          </w:tblCellMar>
        </w:tblPrEx>
        <w:trPr>
          <w:trHeight w:val="758"/>
        </w:trPr>
        <w:tc>
          <w:tcPr>
            <w:tcW w:w="9039" w:type="dxa"/>
            <w:vAlign w:val="center"/>
          </w:tcPr>
          <w:p w14:paraId="6DAA317E" w14:textId="77777777" w:rsidR="00020B54" w:rsidRPr="00020B54" w:rsidRDefault="00020B54" w:rsidP="00020B54">
            <w:pPr>
              <w:widowControl/>
              <w:tabs>
                <w:tab w:val="clear" w:pos="709"/>
              </w:tabs>
              <w:suppressAutoHyphens w:val="0"/>
              <w:spacing w:after="0" w:line="360" w:lineRule="auto"/>
              <w:ind w:right="-166"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b/>
                <w:kern w:val="0"/>
                <w:sz w:val="28"/>
                <w:szCs w:val="20"/>
                <w:lang w:val="uk-UA" w:eastAsia="uk-UA"/>
              </w:rPr>
              <w:t xml:space="preserve">1.2. </w:t>
            </w:r>
            <w:r w:rsidRPr="00020B54">
              <w:rPr>
                <w:rFonts w:ascii="Times New Roman" w:eastAsia="Times New Roman" w:hAnsi="Times New Roman" w:cs="Times New Roman"/>
                <w:kern w:val="0"/>
                <w:sz w:val="28"/>
                <w:szCs w:val="20"/>
                <w:lang w:val="uk-UA" w:eastAsia="uk-UA"/>
              </w:rPr>
              <w:t>Методологія дослідження............................................................................</w:t>
            </w:r>
          </w:p>
        </w:tc>
        <w:tc>
          <w:tcPr>
            <w:tcW w:w="814" w:type="dxa"/>
            <w:vAlign w:val="center"/>
          </w:tcPr>
          <w:p w14:paraId="35398F95"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30</w:t>
            </w:r>
          </w:p>
        </w:tc>
      </w:tr>
      <w:tr w:rsidR="00020B54" w:rsidRPr="00020B54" w14:paraId="455BDC95" w14:textId="77777777" w:rsidTr="003E7679">
        <w:tblPrEx>
          <w:tblCellMar>
            <w:top w:w="0" w:type="dxa"/>
            <w:bottom w:w="0" w:type="dxa"/>
          </w:tblCellMar>
        </w:tblPrEx>
        <w:trPr>
          <w:trHeight w:val="956"/>
        </w:trPr>
        <w:tc>
          <w:tcPr>
            <w:tcW w:w="9039" w:type="dxa"/>
            <w:vAlign w:val="center"/>
          </w:tcPr>
          <w:p w14:paraId="279430FA" w14:textId="77777777" w:rsidR="00020B54" w:rsidRPr="00020B54" w:rsidRDefault="00020B54" w:rsidP="00020B54">
            <w:pPr>
              <w:widowControl/>
              <w:tabs>
                <w:tab w:val="clear" w:pos="709"/>
              </w:tabs>
              <w:suppressAutoHyphens w:val="0"/>
              <w:spacing w:after="0" w:line="360" w:lineRule="auto"/>
              <w:ind w:right="-166"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b/>
                <w:kern w:val="0"/>
                <w:sz w:val="28"/>
                <w:szCs w:val="20"/>
                <w:lang w:val="uk-UA" w:eastAsia="uk-UA"/>
              </w:rPr>
              <w:t xml:space="preserve">1.3. </w:t>
            </w:r>
            <w:r w:rsidRPr="00020B54">
              <w:rPr>
                <w:rFonts w:ascii="Times New Roman" w:eastAsia="Times New Roman" w:hAnsi="Times New Roman" w:cs="Times New Roman"/>
                <w:kern w:val="0"/>
                <w:sz w:val="28"/>
                <w:szCs w:val="20"/>
                <w:lang w:val="uk-UA" w:eastAsia="uk-UA"/>
              </w:rPr>
              <w:t>Психофізіологічні основи формування виконавської майстерності баяніста..................................................................................................................</w:t>
            </w:r>
          </w:p>
        </w:tc>
        <w:tc>
          <w:tcPr>
            <w:tcW w:w="814" w:type="dxa"/>
            <w:vAlign w:val="center"/>
          </w:tcPr>
          <w:p w14:paraId="7B27B1AC"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p>
          <w:p w14:paraId="3CD7FEEF"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33</w:t>
            </w:r>
          </w:p>
        </w:tc>
      </w:tr>
      <w:tr w:rsidR="00020B54" w:rsidRPr="00020B54" w14:paraId="28199878" w14:textId="77777777" w:rsidTr="003E7679">
        <w:tblPrEx>
          <w:tblCellMar>
            <w:top w:w="0" w:type="dxa"/>
            <w:bottom w:w="0" w:type="dxa"/>
          </w:tblCellMar>
        </w:tblPrEx>
        <w:trPr>
          <w:trHeight w:val="1130"/>
        </w:trPr>
        <w:tc>
          <w:tcPr>
            <w:tcW w:w="9039" w:type="dxa"/>
            <w:vAlign w:val="center"/>
          </w:tcPr>
          <w:p w14:paraId="702A1E16" w14:textId="77777777" w:rsidR="00020B54" w:rsidRPr="00020B54" w:rsidRDefault="00020B54" w:rsidP="00020B54">
            <w:pPr>
              <w:widowControl/>
              <w:tabs>
                <w:tab w:val="clear" w:pos="709"/>
              </w:tabs>
              <w:suppressAutoHyphens w:val="0"/>
              <w:spacing w:after="0" w:line="360" w:lineRule="auto"/>
              <w:ind w:right="-166" w:firstLine="0"/>
              <w:jc w:val="left"/>
              <w:outlineLvl w:val="0"/>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b/>
                <w:kern w:val="0"/>
                <w:sz w:val="28"/>
                <w:szCs w:val="20"/>
                <w:lang w:val="uk-UA" w:eastAsia="ru-RU"/>
              </w:rPr>
              <w:t xml:space="preserve">1.4. </w:t>
            </w:r>
            <w:r w:rsidRPr="00020B54">
              <w:rPr>
                <w:rFonts w:ascii="Times New Roman" w:eastAsia="Times New Roman" w:hAnsi="Times New Roman" w:cs="Times New Roman"/>
                <w:kern w:val="0"/>
                <w:sz w:val="28"/>
                <w:szCs w:val="20"/>
                <w:lang w:val="uk-UA" w:eastAsia="ru-RU"/>
              </w:rPr>
              <w:t>Вдосконалення виражальних можливостей баяна як стимул до розвитку виконавської  техніки.........................................................................</w:t>
            </w:r>
          </w:p>
        </w:tc>
        <w:tc>
          <w:tcPr>
            <w:tcW w:w="814" w:type="dxa"/>
            <w:vAlign w:val="center"/>
          </w:tcPr>
          <w:p w14:paraId="1AD129A8"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p>
          <w:p w14:paraId="6537C8A7"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46</w:t>
            </w:r>
          </w:p>
        </w:tc>
      </w:tr>
      <w:tr w:rsidR="00020B54" w:rsidRPr="00020B54" w14:paraId="6AF7317A" w14:textId="77777777" w:rsidTr="003E7679">
        <w:tblPrEx>
          <w:tblCellMar>
            <w:top w:w="0" w:type="dxa"/>
            <w:bottom w:w="0" w:type="dxa"/>
          </w:tblCellMar>
        </w:tblPrEx>
        <w:trPr>
          <w:trHeight w:val="1274"/>
        </w:trPr>
        <w:tc>
          <w:tcPr>
            <w:tcW w:w="9039" w:type="dxa"/>
            <w:vAlign w:val="center"/>
          </w:tcPr>
          <w:p w14:paraId="78FAF959" w14:textId="77777777" w:rsidR="00020B54" w:rsidRPr="00020B54" w:rsidRDefault="00020B54" w:rsidP="00020B54">
            <w:pPr>
              <w:widowControl/>
              <w:tabs>
                <w:tab w:val="clear" w:pos="709"/>
              </w:tabs>
              <w:suppressAutoHyphens w:val="0"/>
              <w:spacing w:after="0" w:line="360" w:lineRule="auto"/>
              <w:ind w:right="-166" w:firstLine="0"/>
              <w:jc w:val="left"/>
              <w:rPr>
                <w:rFonts w:ascii="Times New Roman" w:eastAsia="Times New Roman" w:hAnsi="Times New Roman" w:cs="Times New Roman"/>
                <w:b/>
                <w:kern w:val="0"/>
                <w:sz w:val="32"/>
                <w:szCs w:val="20"/>
                <w:lang w:val="uk-UA" w:eastAsia="uk-UA"/>
              </w:rPr>
            </w:pPr>
            <w:r w:rsidRPr="00020B54">
              <w:rPr>
                <w:rFonts w:ascii="Times New Roman" w:eastAsia="Times New Roman" w:hAnsi="Times New Roman" w:cs="Times New Roman"/>
                <w:kern w:val="0"/>
                <w:sz w:val="28"/>
                <w:szCs w:val="20"/>
                <w:lang w:val="uk-UA" w:eastAsia="uk-UA"/>
              </w:rPr>
              <w:t>РОЗДІЛ ІІ</w:t>
            </w:r>
            <w:r w:rsidRPr="00020B54">
              <w:rPr>
                <w:rFonts w:ascii="Times New Roman" w:eastAsia="Times New Roman" w:hAnsi="Times New Roman" w:cs="Times New Roman"/>
                <w:b/>
                <w:kern w:val="0"/>
                <w:sz w:val="28"/>
                <w:szCs w:val="20"/>
                <w:lang w:val="uk-UA" w:eastAsia="uk-UA"/>
              </w:rPr>
              <w:t>.</w:t>
            </w:r>
            <w:r w:rsidRPr="00020B54">
              <w:rPr>
                <w:rFonts w:ascii="Times New Roman" w:eastAsia="Times New Roman" w:hAnsi="Times New Roman" w:cs="Times New Roman"/>
                <w:kern w:val="0"/>
                <w:sz w:val="20"/>
                <w:szCs w:val="20"/>
                <w:lang w:val="uk-UA" w:eastAsia="uk-UA"/>
              </w:rPr>
              <w:t xml:space="preserve"> </w:t>
            </w:r>
            <w:r w:rsidRPr="00020B54">
              <w:rPr>
                <w:rFonts w:ascii="Times New Roman" w:eastAsia="Times New Roman" w:hAnsi="Times New Roman" w:cs="Times New Roman"/>
                <w:b/>
                <w:kern w:val="0"/>
                <w:sz w:val="32"/>
                <w:szCs w:val="20"/>
                <w:lang w:val="uk-UA" w:eastAsia="uk-UA"/>
              </w:rPr>
              <w:t>Чинники формування баянної  виконавської майстерності</w:t>
            </w:r>
          </w:p>
        </w:tc>
        <w:tc>
          <w:tcPr>
            <w:tcW w:w="814" w:type="dxa"/>
            <w:vAlign w:val="center"/>
          </w:tcPr>
          <w:p w14:paraId="4F3CCFA8"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p>
        </w:tc>
      </w:tr>
      <w:tr w:rsidR="00020B54" w:rsidRPr="00020B54" w14:paraId="7601E135" w14:textId="77777777" w:rsidTr="003E7679">
        <w:tblPrEx>
          <w:tblCellMar>
            <w:top w:w="0" w:type="dxa"/>
            <w:bottom w:w="0" w:type="dxa"/>
          </w:tblCellMar>
        </w:tblPrEx>
        <w:trPr>
          <w:trHeight w:val="994"/>
        </w:trPr>
        <w:tc>
          <w:tcPr>
            <w:tcW w:w="9039" w:type="dxa"/>
            <w:vAlign w:val="center"/>
          </w:tcPr>
          <w:p w14:paraId="2832002B" w14:textId="77777777" w:rsidR="00020B54" w:rsidRPr="00020B54" w:rsidRDefault="00020B54" w:rsidP="00020B54">
            <w:pPr>
              <w:widowControl/>
              <w:tabs>
                <w:tab w:val="clear" w:pos="709"/>
              </w:tabs>
              <w:suppressAutoHyphens w:val="0"/>
              <w:spacing w:after="0" w:line="360" w:lineRule="auto"/>
              <w:ind w:right="-166" w:firstLine="0"/>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b/>
                <w:kern w:val="0"/>
                <w:sz w:val="28"/>
                <w:szCs w:val="20"/>
                <w:lang w:val="uk-UA" w:eastAsia="ru-RU"/>
              </w:rPr>
              <w:t xml:space="preserve">2.1. </w:t>
            </w:r>
            <w:r w:rsidRPr="00020B54">
              <w:rPr>
                <w:rFonts w:ascii="Times New Roman" w:eastAsia="Times New Roman" w:hAnsi="Times New Roman" w:cs="Times New Roman"/>
                <w:kern w:val="0"/>
                <w:sz w:val="28"/>
                <w:szCs w:val="20"/>
                <w:lang w:val="uk-UA" w:eastAsia="ru-RU"/>
              </w:rPr>
              <w:t>Перекладення та транскрипції у формуванні виконавської техніки баяністів................................................................................................................</w:t>
            </w:r>
          </w:p>
        </w:tc>
        <w:tc>
          <w:tcPr>
            <w:tcW w:w="814" w:type="dxa"/>
            <w:vAlign w:val="center"/>
          </w:tcPr>
          <w:p w14:paraId="213D4C5D"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p>
          <w:p w14:paraId="47A73DFD"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61</w:t>
            </w:r>
          </w:p>
        </w:tc>
      </w:tr>
      <w:tr w:rsidR="00020B54" w:rsidRPr="00020B54" w14:paraId="4B849C20" w14:textId="77777777" w:rsidTr="003E7679">
        <w:tblPrEx>
          <w:tblCellMar>
            <w:top w:w="0" w:type="dxa"/>
            <w:bottom w:w="0" w:type="dxa"/>
          </w:tblCellMar>
        </w:tblPrEx>
        <w:trPr>
          <w:trHeight w:val="569"/>
        </w:trPr>
        <w:tc>
          <w:tcPr>
            <w:tcW w:w="9039" w:type="dxa"/>
            <w:vAlign w:val="center"/>
          </w:tcPr>
          <w:p w14:paraId="4129A757" w14:textId="77777777" w:rsidR="00020B54" w:rsidRPr="00020B54" w:rsidRDefault="00020B54" w:rsidP="00020B54">
            <w:pPr>
              <w:widowControl/>
              <w:tabs>
                <w:tab w:val="clear" w:pos="709"/>
              </w:tabs>
              <w:suppressAutoHyphens w:val="0"/>
              <w:spacing w:after="0" w:line="360" w:lineRule="auto"/>
              <w:ind w:right="-166" w:firstLine="0"/>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b/>
                <w:kern w:val="0"/>
                <w:sz w:val="28"/>
                <w:szCs w:val="20"/>
                <w:lang w:val="uk-UA" w:eastAsia="ru-RU"/>
              </w:rPr>
              <w:t xml:space="preserve">2.2. </w:t>
            </w:r>
            <w:r w:rsidRPr="00020B54">
              <w:rPr>
                <w:rFonts w:ascii="Times New Roman" w:eastAsia="Times New Roman" w:hAnsi="Times New Roman" w:cs="Times New Roman"/>
                <w:kern w:val="0"/>
                <w:sz w:val="28"/>
                <w:szCs w:val="20"/>
                <w:lang w:val="uk-UA" w:eastAsia="ru-RU"/>
              </w:rPr>
              <w:t>Оригінальна творчість як відображення еволюції баянної техніки ......</w:t>
            </w:r>
          </w:p>
        </w:tc>
        <w:tc>
          <w:tcPr>
            <w:tcW w:w="814" w:type="dxa"/>
            <w:vAlign w:val="center"/>
          </w:tcPr>
          <w:p w14:paraId="76057C75"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81</w:t>
            </w:r>
          </w:p>
        </w:tc>
      </w:tr>
      <w:tr w:rsidR="00020B54" w:rsidRPr="00020B54" w14:paraId="143062FE" w14:textId="77777777" w:rsidTr="003E7679">
        <w:tblPrEx>
          <w:tblCellMar>
            <w:top w:w="0" w:type="dxa"/>
            <w:bottom w:w="0" w:type="dxa"/>
          </w:tblCellMar>
        </w:tblPrEx>
        <w:trPr>
          <w:trHeight w:val="571"/>
        </w:trPr>
        <w:tc>
          <w:tcPr>
            <w:tcW w:w="9039" w:type="dxa"/>
            <w:vAlign w:val="center"/>
          </w:tcPr>
          <w:p w14:paraId="396648C6" w14:textId="77777777" w:rsidR="00020B54" w:rsidRPr="00020B54" w:rsidRDefault="00020B54" w:rsidP="00020B54">
            <w:pPr>
              <w:widowControl/>
              <w:tabs>
                <w:tab w:val="clear" w:pos="709"/>
              </w:tabs>
              <w:suppressAutoHyphens w:val="0"/>
              <w:spacing w:after="0" w:line="360" w:lineRule="auto"/>
              <w:ind w:right="-166" w:firstLine="0"/>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b/>
                <w:kern w:val="0"/>
                <w:sz w:val="28"/>
                <w:szCs w:val="20"/>
                <w:lang w:val="uk-UA" w:eastAsia="ru-RU"/>
              </w:rPr>
              <w:t xml:space="preserve">2.3. </w:t>
            </w:r>
            <w:r w:rsidRPr="00020B54">
              <w:rPr>
                <w:rFonts w:ascii="Times New Roman" w:eastAsia="Times New Roman" w:hAnsi="Times New Roman" w:cs="Times New Roman"/>
                <w:kern w:val="0"/>
                <w:sz w:val="28"/>
                <w:szCs w:val="20"/>
                <w:lang w:val="uk-UA" w:eastAsia="ru-RU"/>
              </w:rPr>
              <w:t>Артистично-театральні засади виконавського мистецтва баяністів ......</w:t>
            </w:r>
          </w:p>
        </w:tc>
        <w:tc>
          <w:tcPr>
            <w:tcW w:w="814" w:type="dxa"/>
            <w:vAlign w:val="center"/>
          </w:tcPr>
          <w:p w14:paraId="2402A2E8"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102</w:t>
            </w:r>
          </w:p>
        </w:tc>
      </w:tr>
      <w:tr w:rsidR="00020B54" w:rsidRPr="00020B54" w14:paraId="4A6D9AF3" w14:textId="77777777" w:rsidTr="003E7679">
        <w:tblPrEx>
          <w:tblCellMar>
            <w:top w:w="0" w:type="dxa"/>
            <w:bottom w:w="0" w:type="dxa"/>
          </w:tblCellMar>
        </w:tblPrEx>
        <w:trPr>
          <w:trHeight w:val="1138"/>
        </w:trPr>
        <w:tc>
          <w:tcPr>
            <w:tcW w:w="9039" w:type="dxa"/>
            <w:vAlign w:val="center"/>
          </w:tcPr>
          <w:p w14:paraId="1F527368" w14:textId="77777777" w:rsidR="00020B54" w:rsidRPr="00020B54" w:rsidRDefault="00020B54" w:rsidP="00020B54">
            <w:pPr>
              <w:widowControl/>
              <w:tabs>
                <w:tab w:val="clear" w:pos="709"/>
              </w:tabs>
              <w:suppressAutoHyphens w:val="0"/>
              <w:spacing w:after="0" w:line="360" w:lineRule="auto"/>
              <w:ind w:right="-166" w:firstLine="0"/>
              <w:jc w:val="left"/>
              <w:rPr>
                <w:rFonts w:ascii="Times New Roman" w:eastAsia="Times New Roman" w:hAnsi="Times New Roman" w:cs="Times New Roman"/>
                <w:b/>
                <w:kern w:val="0"/>
                <w:sz w:val="32"/>
                <w:szCs w:val="20"/>
                <w:lang w:val="uk-UA" w:eastAsia="uk-UA"/>
              </w:rPr>
            </w:pPr>
            <w:r w:rsidRPr="00020B54">
              <w:rPr>
                <w:rFonts w:ascii="Times New Roman" w:eastAsia="Times New Roman" w:hAnsi="Times New Roman" w:cs="Times New Roman"/>
                <w:kern w:val="0"/>
                <w:sz w:val="28"/>
                <w:szCs w:val="20"/>
                <w:lang w:val="uk-UA" w:eastAsia="uk-UA"/>
              </w:rPr>
              <w:t>РОЗДІЛ ІІІ.</w:t>
            </w:r>
            <w:r w:rsidRPr="00020B54">
              <w:rPr>
                <w:rFonts w:ascii="Times New Roman" w:eastAsia="Times New Roman" w:hAnsi="Times New Roman" w:cs="Times New Roman"/>
                <w:kern w:val="0"/>
                <w:sz w:val="20"/>
                <w:szCs w:val="20"/>
                <w:lang w:val="uk-UA" w:eastAsia="uk-UA"/>
              </w:rPr>
              <w:t xml:space="preserve"> </w:t>
            </w:r>
            <w:r w:rsidRPr="00020B54">
              <w:rPr>
                <w:rFonts w:ascii="Times New Roman" w:eastAsia="Times New Roman" w:hAnsi="Times New Roman" w:cs="Times New Roman"/>
                <w:b/>
                <w:kern w:val="0"/>
                <w:sz w:val="32"/>
                <w:szCs w:val="20"/>
                <w:lang w:val="uk-UA" w:eastAsia="uk-UA"/>
              </w:rPr>
              <w:t xml:space="preserve">Провідні сучасні художньо-стильові особливості </w:t>
            </w:r>
          </w:p>
          <w:p w14:paraId="39221B0C" w14:textId="77777777" w:rsidR="00020B54" w:rsidRPr="00020B54" w:rsidRDefault="00020B54" w:rsidP="00020B54">
            <w:pPr>
              <w:widowControl/>
              <w:tabs>
                <w:tab w:val="clear" w:pos="709"/>
              </w:tabs>
              <w:suppressAutoHyphens w:val="0"/>
              <w:spacing w:after="0" w:line="360" w:lineRule="auto"/>
              <w:ind w:right="-166" w:firstLine="0"/>
              <w:jc w:val="left"/>
              <w:rPr>
                <w:rFonts w:ascii="Times New Roman" w:eastAsia="Times New Roman" w:hAnsi="Times New Roman" w:cs="Times New Roman"/>
                <w:b/>
                <w:kern w:val="0"/>
                <w:sz w:val="32"/>
                <w:szCs w:val="20"/>
                <w:lang w:val="uk-UA" w:eastAsia="uk-UA"/>
              </w:rPr>
            </w:pPr>
            <w:r w:rsidRPr="00020B54">
              <w:rPr>
                <w:rFonts w:ascii="Times New Roman" w:eastAsia="Times New Roman" w:hAnsi="Times New Roman" w:cs="Times New Roman"/>
                <w:b/>
                <w:kern w:val="0"/>
                <w:sz w:val="32"/>
                <w:szCs w:val="20"/>
                <w:lang w:eastAsia="uk-UA"/>
              </w:rPr>
              <w:t>українського баянного мистецтва</w:t>
            </w:r>
          </w:p>
        </w:tc>
        <w:tc>
          <w:tcPr>
            <w:tcW w:w="814" w:type="dxa"/>
            <w:vAlign w:val="center"/>
          </w:tcPr>
          <w:p w14:paraId="6C747306"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p>
        </w:tc>
      </w:tr>
      <w:tr w:rsidR="00020B54" w:rsidRPr="00020B54" w14:paraId="369EA523" w14:textId="77777777" w:rsidTr="003E7679">
        <w:tblPrEx>
          <w:tblCellMar>
            <w:top w:w="0" w:type="dxa"/>
            <w:bottom w:w="0" w:type="dxa"/>
          </w:tblCellMar>
        </w:tblPrEx>
        <w:trPr>
          <w:trHeight w:val="739"/>
        </w:trPr>
        <w:tc>
          <w:tcPr>
            <w:tcW w:w="9039" w:type="dxa"/>
            <w:vAlign w:val="center"/>
          </w:tcPr>
          <w:p w14:paraId="69DE3A29" w14:textId="77777777" w:rsidR="00020B54" w:rsidRPr="00020B54" w:rsidRDefault="00020B54" w:rsidP="00020B54">
            <w:pPr>
              <w:widowControl/>
              <w:tabs>
                <w:tab w:val="clear" w:pos="709"/>
              </w:tabs>
              <w:suppressAutoHyphens w:val="0"/>
              <w:spacing w:after="0" w:line="360" w:lineRule="auto"/>
              <w:ind w:right="-166"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b/>
                <w:kern w:val="0"/>
                <w:sz w:val="28"/>
                <w:szCs w:val="20"/>
                <w:lang w:val="uk-UA" w:eastAsia="uk-UA"/>
              </w:rPr>
              <w:t>3.1.</w:t>
            </w:r>
            <w:r w:rsidRPr="00020B54">
              <w:rPr>
                <w:rFonts w:ascii="Times New Roman" w:eastAsia="Times New Roman" w:hAnsi="Times New Roman" w:cs="Times New Roman"/>
                <w:kern w:val="0"/>
                <w:sz w:val="28"/>
                <w:szCs w:val="20"/>
                <w:lang w:val="uk-UA" w:eastAsia="uk-UA"/>
              </w:rPr>
              <w:t xml:space="preserve"> Індивідуально-стильові аспекти виконавської техніки провідних українських баяністів ........................................................................................</w:t>
            </w:r>
          </w:p>
        </w:tc>
        <w:tc>
          <w:tcPr>
            <w:tcW w:w="814" w:type="dxa"/>
            <w:vAlign w:val="center"/>
          </w:tcPr>
          <w:p w14:paraId="0D6A2797"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p>
          <w:p w14:paraId="3C7D8686"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124</w:t>
            </w:r>
          </w:p>
        </w:tc>
      </w:tr>
      <w:tr w:rsidR="00020B54" w:rsidRPr="00020B54" w14:paraId="4E2C59B7" w14:textId="77777777" w:rsidTr="003E7679">
        <w:tblPrEx>
          <w:tblCellMar>
            <w:top w:w="0" w:type="dxa"/>
            <w:bottom w:w="0" w:type="dxa"/>
          </w:tblCellMar>
        </w:tblPrEx>
        <w:trPr>
          <w:trHeight w:val="1052"/>
        </w:trPr>
        <w:tc>
          <w:tcPr>
            <w:tcW w:w="9039" w:type="dxa"/>
            <w:vAlign w:val="center"/>
          </w:tcPr>
          <w:p w14:paraId="7F31FD1D" w14:textId="77777777" w:rsidR="00020B54" w:rsidRPr="00020B54" w:rsidRDefault="00020B54" w:rsidP="00020B54">
            <w:pPr>
              <w:keepNext/>
              <w:widowControl/>
              <w:tabs>
                <w:tab w:val="clear" w:pos="709"/>
              </w:tabs>
              <w:suppressAutoHyphens w:val="0"/>
              <w:spacing w:after="0" w:line="360" w:lineRule="auto"/>
              <w:ind w:right="-166" w:firstLine="0"/>
              <w:jc w:val="left"/>
              <w:outlineLvl w:val="2"/>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b/>
                <w:kern w:val="0"/>
                <w:sz w:val="28"/>
                <w:szCs w:val="20"/>
                <w:lang w:val="uk-UA" w:eastAsia="ru-RU"/>
              </w:rPr>
              <w:t>3.2.</w:t>
            </w:r>
            <w:r w:rsidRPr="00020B54">
              <w:rPr>
                <w:rFonts w:ascii="Times New Roman" w:eastAsia="Times New Roman" w:hAnsi="Times New Roman" w:cs="Times New Roman"/>
                <w:kern w:val="0"/>
                <w:sz w:val="28"/>
                <w:szCs w:val="20"/>
                <w:lang w:val="uk-UA" w:eastAsia="ru-RU"/>
              </w:rPr>
              <w:t xml:space="preserve"> Сучасні виконавсько-технічні прийоми оригінальних творів у контексті їх практичного відтворення...............................................................</w:t>
            </w:r>
          </w:p>
        </w:tc>
        <w:tc>
          <w:tcPr>
            <w:tcW w:w="814" w:type="dxa"/>
            <w:vAlign w:val="center"/>
          </w:tcPr>
          <w:p w14:paraId="3BC833BA"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p>
          <w:p w14:paraId="0A753985"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141</w:t>
            </w:r>
          </w:p>
        </w:tc>
      </w:tr>
      <w:tr w:rsidR="00020B54" w:rsidRPr="00020B54" w14:paraId="0ECABD7A" w14:textId="77777777" w:rsidTr="003E7679">
        <w:tblPrEx>
          <w:tblCellMar>
            <w:top w:w="0" w:type="dxa"/>
            <w:bottom w:w="0" w:type="dxa"/>
          </w:tblCellMar>
        </w:tblPrEx>
        <w:trPr>
          <w:trHeight w:val="286"/>
        </w:trPr>
        <w:tc>
          <w:tcPr>
            <w:tcW w:w="9039" w:type="dxa"/>
            <w:vAlign w:val="center"/>
          </w:tcPr>
          <w:p w14:paraId="167A9661" w14:textId="77777777" w:rsidR="00020B54" w:rsidRPr="00020B54" w:rsidRDefault="00020B54" w:rsidP="00020B54">
            <w:pPr>
              <w:widowControl/>
              <w:tabs>
                <w:tab w:val="clear" w:pos="709"/>
              </w:tabs>
              <w:suppressAutoHyphens w:val="0"/>
              <w:spacing w:after="0" w:line="360" w:lineRule="auto"/>
              <w:ind w:right="-166" w:firstLine="0"/>
              <w:jc w:val="left"/>
              <w:rPr>
                <w:rFonts w:ascii="Times New Roman" w:eastAsia="Times New Roman" w:hAnsi="Times New Roman" w:cs="Times New Roman"/>
                <w:kern w:val="0"/>
                <w:sz w:val="32"/>
                <w:szCs w:val="20"/>
                <w:lang w:val="uk-UA" w:eastAsia="uk-UA"/>
              </w:rPr>
            </w:pPr>
            <w:r w:rsidRPr="00020B54">
              <w:rPr>
                <w:rFonts w:ascii="Times New Roman" w:eastAsia="Times New Roman" w:hAnsi="Times New Roman" w:cs="Times New Roman"/>
                <w:kern w:val="0"/>
                <w:sz w:val="28"/>
                <w:szCs w:val="20"/>
                <w:lang w:eastAsia="uk-UA"/>
              </w:rPr>
              <w:t>ВИСНОВКИ</w:t>
            </w:r>
            <w:r w:rsidRPr="00020B54">
              <w:rPr>
                <w:rFonts w:ascii="Times New Roman" w:eastAsia="Times New Roman" w:hAnsi="Times New Roman" w:cs="Times New Roman"/>
                <w:kern w:val="0"/>
                <w:sz w:val="28"/>
                <w:szCs w:val="20"/>
                <w:lang w:val="uk-UA" w:eastAsia="uk-UA"/>
              </w:rPr>
              <w:t>.</w:t>
            </w:r>
            <w:r w:rsidRPr="00020B54">
              <w:rPr>
                <w:rFonts w:ascii="Times New Roman" w:eastAsia="Times New Roman" w:hAnsi="Times New Roman" w:cs="Times New Roman"/>
                <w:kern w:val="0"/>
                <w:sz w:val="32"/>
                <w:szCs w:val="20"/>
                <w:lang w:val="uk-UA" w:eastAsia="uk-UA"/>
              </w:rPr>
              <w:t>............................................................................................</w:t>
            </w:r>
          </w:p>
        </w:tc>
        <w:tc>
          <w:tcPr>
            <w:tcW w:w="814" w:type="dxa"/>
            <w:vAlign w:val="center"/>
          </w:tcPr>
          <w:p w14:paraId="77E7B2FE"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1</w:t>
            </w:r>
            <w:r w:rsidRPr="00020B54">
              <w:rPr>
                <w:rFonts w:ascii="Times New Roman" w:eastAsia="Times New Roman" w:hAnsi="Times New Roman" w:cs="Times New Roman"/>
                <w:kern w:val="0"/>
                <w:sz w:val="28"/>
                <w:szCs w:val="20"/>
                <w:lang w:val="en-US" w:eastAsia="uk-UA"/>
              </w:rPr>
              <w:t>5</w:t>
            </w:r>
            <w:r w:rsidRPr="00020B54">
              <w:rPr>
                <w:rFonts w:ascii="Times New Roman" w:eastAsia="Times New Roman" w:hAnsi="Times New Roman" w:cs="Times New Roman"/>
                <w:kern w:val="0"/>
                <w:sz w:val="28"/>
                <w:szCs w:val="20"/>
                <w:lang w:val="uk-UA" w:eastAsia="uk-UA"/>
              </w:rPr>
              <w:t>7</w:t>
            </w:r>
          </w:p>
        </w:tc>
      </w:tr>
      <w:tr w:rsidR="00020B54" w:rsidRPr="00020B54" w14:paraId="5E9321FC" w14:textId="77777777" w:rsidTr="003E7679">
        <w:tblPrEx>
          <w:tblCellMar>
            <w:top w:w="0" w:type="dxa"/>
            <w:bottom w:w="0" w:type="dxa"/>
          </w:tblCellMar>
        </w:tblPrEx>
        <w:trPr>
          <w:trHeight w:val="668"/>
        </w:trPr>
        <w:tc>
          <w:tcPr>
            <w:tcW w:w="9039" w:type="dxa"/>
            <w:vAlign w:val="center"/>
          </w:tcPr>
          <w:p w14:paraId="12D3A6E6" w14:textId="77777777" w:rsidR="00020B54" w:rsidRPr="00020B54" w:rsidRDefault="00020B54" w:rsidP="00DD4850">
            <w:pPr>
              <w:keepNext/>
              <w:widowControl/>
              <w:numPr>
                <w:ilvl w:val="0"/>
                <w:numId w:val="6"/>
              </w:numPr>
              <w:tabs>
                <w:tab w:val="clear" w:pos="720"/>
              </w:tabs>
              <w:suppressAutoHyphens w:val="0"/>
              <w:spacing w:after="0" w:line="360" w:lineRule="auto"/>
              <w:ind w:left="0" w:right="-166" w:firstLine="0"/>
              <w:jc w:val="left"/>
              <w:outlineLvl w:val="7"/>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val="uk-UA" w:eastAsia="ru-RU"/>
              </w:rPr>
              <w:lastRenderedPageBreak/>
              <w:t>СПИСОК ВИКОРИСТАНИХ ДЖЕРЕЛ ...........................................................</w:t>
            </w:r>
          </w:p>
        </w:tc>
        <w:tc>
          <w:tcPr>
            <w:tcW w:w="814" w:type="dxa"/>
            <w:vAlign w:val="center"/>
          </w:tcPr>
          <w:p w14:paraId="5CB67429"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160</w:t>
            </w:r>
          </w:p>
        </w:tc>
      </w:tr>
      <w:tr w:rsidR="00020B54" w:rsidRPr="00020B54" w14:paraId="7228A73E" w14:textId="77777777" w:rsidTr="003E7679">
        <w:tblPrEx>
          <w:tblCellMar>
            <w:top w:w="0" w:type="dxa"/>
            <w:bottom w:w="0" w:type="dxa"/>
          </w:tblCellMar>
        </w:tblPrEx>
        <w:trPr>
          <w:trHeight w:val="564"/>
        </w:trPr>
        <w:tc>
          <w:tcPr>
            <w:tcW w:w="9039" w:type="dxa"/>
            <w:vAlign w:val="center"/>
          </w:tcPr>
          <w:p w14:paraId="4D8B9943" w14:textId="77777777" w:rsidR="00020B54" w:rsidRPr="00020B54" w:rsidRDefault="00020B54" w:rsidP="00DD4850">
            <w:pPr>
              <w:keepNext/>
              <w:widowControl/>
              <w:numPr>
                <w:ilvl w:val="0"/>
                <w:numId w:val="6"/>
              </w:numPr>
              <w:tabs>
                <w:tab w:val="clear" w:pos="720"/>
              </w:tabs>
              <w:suppressAutoHyphens w:val="0"/>
              <w:spacing w:after="0" w:line="360" w:lineRule="auto"/>
              <w:ind w:left="0" w:right="-166" w:firstLine="0"/>
              <w:jc w:val="left"/>
              <w:outlineLvl w:val="7"/>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ДОДАТКИ.............................................................................................................</w:t>
            </w:r>
          </w:p>
        </w:tc>
        <w:tc>
          <w:tcPr>
            <w:tcW w:w="814" w:type="dxa"/>
            <w:vAlign w:val="center"/>
          </w:tcPr>
          <w:p w14:paraId="7F837B93" w14:textId="77777777" w:rsidR="00020B54" w:rsidRPr="00020B54" w:rsidRDefault="00020B54" w:rsidP="00020B54">
            <w:pPr>
              <w:widowControl/>
              <w:tabs>
                <w:tab w:val="clear" w:pos="709"/>
              </w:tabs>
              <w:suppressAutoHyphens w:val="0"/>
              <w:spacing w:after="0" w:line="360" w:lineRule="auto"/>
              <w:ind w:right="57" w:firstLine="0"/>
              <w:jc w:val="left"/>
              <w:rPr>
                <w:rFonts w:ascii="Times New Roman" w:eastAsia="Times New Roman" w:hAnsi="Times New Roman" w:cs="Times New Roman"/>
                <w:kern w:val="0"/>
                <w:sz w:val="28"/>
                <w:szCs w:val="20"/>
                <w:lang w:val="en-US" w:eastAsia="uk-UA"/>
              </w:rPr>
            </w:pPr>
            <w:r w:rsidRPr="00020B54">
              <w:rPr>
                <w:rFonts w:ascii="Times New Roman" w:eastAsia="Times New Roman" w:hAnsi="Times New Roman" w:cs="Times New Roman"/>
                <w:kern w:val="0"/>
                <w:sz w:val="28"/>
                <w:szCs w:val="20"/>
                <w:lang w:val="uk-UA" w:eastAsia="uk-UA"/>
              </w:rPr>
              <w:t>18</w:t>
            </w:r>
            <w:r w:rsidRPr="00020B54">
              <w:rPr>
                <w:rFonts w:ascii="Times New Roman" w:eastAsia="Times New Roman" w:hAnsi="Times New Roman" w:cs="Times New Roman"/>
                <w:kern w:val="0"/>
                <w:sz w:val="28"/>
                <w:szCs w:val="20"/>
                <w:lang w:val="en-US" w:eastAsia="uk-UA"/>
              </w:rPr>
              <w:t>4</w:t>
            </w:r>
          </w:p>
        </w:tc>
      </w:tr>
    </w:tbl>
    <w:p w14:paraId="1CA4E4A5" w14:textId="77777777" w:rsidR="00020B54" w:rsidRPr="00020B54" w:rsidRDefault="00020B54" w:rsidP="00020B54">
      <w:pPr>
        <w:widowControl/>
        <w:tabs>
          <w:tab w:val="clear" w:pos="709"/>
        </w:tabs>
        <w:suppressAutoHyphens w:val="0"/>
        <w:spacing w:after="0" w:line="360" w:lineRule="auto"/>
        <w:ind w:left="113" w:right="57" w:firstLine="0"/>
        <w:jc w:val="center"/>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br w:type="page"/>
      </w:r>
      <w:r w:rsidRPr="00020B54">
        <w:rPr>
          <w:rFonts w:ascii="Times New Roman" w:eastAsia="Times New Roman" w:hAnsi="Times New Roman" w:cs="Times New Roman"/>
          <w:kern w:val="0"/>
          <w:sz w:val="28"/>
          <w:szCs w:val="20"/>
          <w:lang w:val="uk-UA" w:eastAsia="uk-UA"/>
        </w:rPr>
        <w:lastRenderedPageBreak/>
        <w:t>ВСТУП</w:t>
      </w:r>
    </w:p>
    <w:p w14:paraId="7CE44FCD" w14:textId="77777777" w:rsidR="00020B54" w:rsidRPr="00020B54" w:rsidRDefault="00020B54" w:rsidP="00020B54">
      <w:pPr>
        <w:widowControl/>
        <w:tabs>
          <w:tab w:val="clear" w:pos="709"/>
        </w:tabs>
        <w:suppressAutoHyphens w:val="0"/>
        <w:spacing w:after="0" w:line="360" w:lineRule="auto"/>
        <w:ind w:left="113" w:right="57" w:firstLine="708"/>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 </w:t>
      </w:r>
    </w:p>
    <w:p w14:paraId="5DD65EB6" w14:textId="77777777" w:rsidR="00020B54" w:rsidRPr="00020B54" w:rsidRDefault="00020B54" w:rsidP="00020B5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Починаючи з 20-х рр. ХХ ст. баянне мистецтво в Україні отримує свій професійний розвиток. Швидкий процес еволюціонування виконавської майстерності баяністів, модернізація інструмента, зростання складності репертуару та вдосконалення педагогіки сприяли визнанню академічного статусу баяна. У цьому процесі вагомим є внесок представників української баянної школи. Значні досягнення кращих її представників-виконавців (В.Бесфамільнова, В.Булавко, С.Грінченка, В.Зубицького, М.Різоля, В.Мурзи, А.Семешко, Є.Черказової, П.Фенюка та ін.), композиторів-баяністів (В.Бібіка, В.Власова, В.Зубицького, К.М’яскова, В.Підгорного, В.Рунчака, І.Шамо та ін.) та методистів-педагогів (І.Алексеєва, М.Геліса, Л.Горенка, М.Давидова, М.Оберюхтіна та ін.) становлять яскраву сторінку камерно-інструментального мистецтва України.</w:t>
      </w:r>
    </w:p>
    <w:p w14:paraId="03FC540C"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Стрімке прогресування баянної виконавської техніки, що відображається у суттєвих творчих здобутках вітчизняного баянного мистецтва, потребує свого переосмислення та узагальнення, зважаючи на культурологічну ситуацію сьогодення з її мінливістю та новими й значними мистецькими запитами, відповідними до них творчими аргументами сучасного баянного виконавства. Вельми доречною є також необхідність узагальнення наукових напрацювань у сфері генези й розвитку виконавської майстерності баяніста.</w:t>
      </w:r>
    </w:p>
    <w:p w14:paraId="0231015E"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b/>
          <w:kern w:val="0"/>
          <w:sz w:val="28"/>
          <w:szCs w:val="20"/>
          <w:lang w:val="uk-UA" w:eastAsia="ru-RU"/>
        </w:rPr>
        <w:t>Актуальність теми</w:t>
      </w:r>
      <w:r w:rsidRPr="00020B54">
        <w:rPr>
          <w:rFonts w:ascii="Times New Roman" w:eastAsia="Times New Roman" w:hAnsi="Times New Roman" w:cs="Times New Roman"/>
          <w:kern w:val="0"/>
          <w:sz w:val="28"/>
          <w:szCs w:val="20"/>
          <w:lang w:val="uk-UA" w:eastAsia="ru-RU"/>
        </w:rPr>
        <w:t xml:space="preserve"> дослідження визначається процесом інтенсивного розвитку виконавської майстерності баяністів, що пов’язано з намаганням до самоствердження баяна в колі академічних інструментів, опануванням нових репертуарних пластів, зростанням образно-смислового навантаження оригінальних композицій та поширенням специфічно-баянних виражально-технічних засобів музичної виразності. Це відображає загальну мистецьку тенденцію до інтонаційного оновлення музики ХХ ст. У цьому процесі виконавсько-технічні засоби мистецького впливу відіграють рівноправну роль </w:t>
      </w:r>
      <w:r w:rsidRPr="00020B54">
        <w:rPr>
          <w:rFonts w:ascii="Times New Roman" w:eastAsia="Times New Roman" w:hAnsi="Times New Roman" w:cs="Times New Roman"/>
          <w:kern w:val="0"/>
          <w:sz w:val="28"/>
          <w:szCs w:val="20"/>
          <w:lang w:val="uk-UA" w:eastAsia="ru-RU"/>
        </w:rPr>
        <w:lastRenderedPageBreak/>
        <w:t xml:space="preserve">поруч із композиторськими. Новації та знахідки у сучасному баянному мистецтві, відображають цю тенденцію і зумовлюють постійний динамічний розвиток і вдосконалення виконавської техніки відповідно до сьогодення.         </w:t>
      </w:r>
    </w:p>
    <w:p w14:paraId="2D0E1EAF"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Актуальність дослідження також визначена незначною кількістю праць, що виявляють прикметні ознаки цього процесу. Баянне виконавство, незважаючи на суттєві творчі здобутки, до цього часу не отримало відповідного наукового осмислення у порівнянні із суміжними виконавськими культурами. В українській науково-методичній літературі розроблена теорія формування виконавської майстерності баяніста, але еволюційний процес генези і розвитку цього явища розкритий недостатньо. Наукові дослідження присвячені, переважно, історії баянного мистецтва, оригінальній музиці, питанням баянної методики, принципам перекладення інструментальних творів для інструмента, художнім тенденціям, соціокультурним аспектам його побутування. Питання, пов’язані з виконавською творчістю залишаються висвітленими недостатньо.</w:t>
      </w:r>
    </w:p>
    <w:p w14:paraId="11BBE783" w14:textId="77777777" w:rsidR="00020B54" w:rsidRPr="00020B54" w:rsidRDefault="00020B54" w:rsidP="00020B5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Становлення баянного мистецтва та вдосконалення його виконавсько-технічних засобів інструментальної виразності є своєрідним мистецьким феноменом. Фактично за півстоліття інструмент пройшов еволюцію від функціонування у побутовій сфері до академізму, опанувавши та переосмисливши відповідно до своєї специфіки методичні та практичні надбання суміжних виконавських спеціальностей і, зрештою, демонструючи власні неповторні виконавсько-технічні характеристики. Плідна творча діяльність провідних баяністів у тандемі з сучасними композиторами сприяє ствердженню інструмента у сфері “нової музики”, а візуально-сценічні та музичні характеристики дозволяють виконавцям яскраво виявляти себе у джазово-академічному та естрадно-популярному напрямках, засвідчуючи широке суспільне функціонування баянного мистецтва та значний виражальний спектр його музично-технічного потенціалу. </w:t>
      </w:r>
    </w:p>
    <w:p w14:paraId="70AD3F17"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b/>
          <w:kern w:val="0"/>
          <w:sz w:val="28"/>
          <w:szCs w:val="20"/>
          <w:lang w:val="uk-UA" w:eastAsia="ru-RU"/>
        </w:rPr>
        <w:t>Зв’язок роботи з науковими програмами, планами, темами.</w:t>
      </w:r>
      <w:r w:rsidRPr="00020B54">
        <w:rPr>
          <w:rFonts w:ascii="Times New Roman" w:eastAsia="Times New Roman" w:hAnsi="Times New Roman" w:cs="Times New Roman"/>
          <w:kern w:val="0"/>
          <w:sz w:val="28"/>
          <w:szCs w:val="20"/>
          <w:lang w:val="uk-UA" w:eastAsia="ru-RU"/>
        </w:rPr>
        <w:t xml:space="preserve"> Дисертаційне дослідження узагальнює досвід визначних діячів академічного </w:t>
      </w:r>
      <w:r w:rsidRPr="00020B54">
        <w:rPr>
          <w:rFonts w:ascii="Times New Roman" w:eastAsia="Times New Roman" w:hAnsi="Times New Roman" w:cs="Times New Roman"/>
          <w:kern w:val="0"/>
          <w:sz w:val="28"/>
          <w:szCs w:val="20"/>
          <w:lang w:val="uk-UA" w:eastAsia="ru-RU"/>
        </w:rPr>
        <w:lastRenderedPageBreak/>
        <w:t xml:space="preserve">народно-інструментального мистецтва кафедри народних інструментів Національної Музичної Академії України, підсумовує результати музикознавчих та культурологічних робіт українських та російських науковців у даній галузі, виконавську та педагогічну практику автора. Дослідження </w:t>
      </w:r>
      <w:r w:rsidRPr="00020B54">
        <w:rPr>
          <w:rFonts w:ascii="Times New Roman" w:eastAsia="Times New Roman" w:hAnsi="Times New Roman" w:cs="Times New Roman"/>
          <w:kern w:val="0"/>
          <w:sz w:val="28"/>
          <w:szCs w:val="28"/>
          <w:lang w:val="uk-UA" w:eastAsia="ru-RU"/>
        </w:rPr>
        <w:t xml:space="preserve"> відповідає тематиці “Феномен наукової еліти в музикознавстві: специфіка національного”, що розробляється на кафедрі інструментально-виконавського мистецтва Прикарпатського національного університету ім. Василя Стефаника та проводиться в контексті перспективного плану науково-дослідної діяльності закладу на 2003-2008 рр.</w:t>
      </w:r>
    </w:p>
    <w:p w14:paraId="415A3F87"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b/>
          <w:kern w:val="0"/>
          <w:sz w:val="28"/>
          <w:szCs w:val="20"/>
          <w:lang w:val="uk-UA" w:eastAsia="ru-RU"/>
        </w:rPr>
        <w:t>Об’єктом дослідження</w:t>
      </w:r>
      <w:r w:rsidRPr="00020B54">
        <w:rPr>
          <w:rFonts w:ascii="Times New Roman" w:eastAsia="Times New Roman" w:hAnsi="Times New Roman" w:cs="Times New Roman"/>
          <w:kern w:val="0"/>
          <w:sz w:val="28"/>
          <w:szCs w:val="20"/>
          <w:lang w:val="uk-UA" w:eastAsia="ru-RU"/>
        </w:rPr>
        <w:t xml:space="preserve"> є академічне баянне виконавство та композиторська творчість представників української баянної школи другої половини ХХ ст. у контексті світових мистецьких та культурологічних процесів.</w:t>
      </w:r>
    </w:p>
    <w:p w14:paraId="3E4406B8"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b/>
          <w:kern w:val="0"/>
          <w:sz w:val="28"/>
          <w:szCs w:val="20"/>
          <w:lang w:val="uk-UA" w:eastAsia="ru-RU"/>
        </w:rPr>
        <w:t>Предметом дослідження</w:t>
      </w:r>
      <w:r w:rsidRPr="00020B54">
        <w:rPr>
          <w:rFonts w:ascii="Times New Roman" w:eastAsia="Times New Roman" w:hAnsi="Times New Roman" w:cs="Times New Roman"/>
          <w:kern w:val="0"/>
          <w:sz w:val="28"/>
          <w:szCs w:val="20"/>
          <w:lang w:val="uk-UA" w:eastAsia="ru-RU"/>
        </w:rPr>
        <w:t xml:space="preserve"> є генеза та розвиток виконавської техніки в українській баянній школі протягом означеного періоду.</w:t>
      </w:r>
    </w:p>
    <w:p w14:paraId="52C2912B"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b/>
          <w:kern w:val="0"/>
          <w:sz w:val="28"/>
          <w:szCs w:val="20"/>
          <w:lang w:val="uk-UA" w:eastAsia="ru-RU"/>
        </w:rPr>
        <w:t>Мета дослідження</w:t>
      </w:r>
      <w:r w:rsidRPr="00020B54">
        <w:rPr>
          <w:rFonts w:ascii="Times New Roman" w:eastAsia="Times New Roman" w:hAnsi="Times New Roman" w:cs="Times New Roman"/>
          <w:kern w:val="0"/>
          <w:sz w:val="28"/>
          <w:szCs w:val="20"/>
          <w:lang w:val="uk-UA" w:eastAsia="ru-RU"/>
        </w:rPr>
        <w:t xml:space="preserve"> полягає у теоретичному обгрунтуванні та узагальненні процесів становлення та розвитку виконавської техніки в українській баянній школі другої половини ХХ століття. </w:t>
      </w:r>
    </w:p>
    <w:p w14:paraId="0D47EDAD" w14:textId="77777777" w:rsidR="00020B54" w:rsidRPr="00020B54" w:rsidRDefault="00020B54" w:rsidP="00020B54">
      <w:pPr>
        <w:widowControl/>
        <w:tabs>
          <w:tab w:val="clear" w:pos="709"/>
        </w:tabs>
        <w:suppressAutoHyphens w:val="0"/>
        <w:spacing w:after="0" w:line="360" w:lineRule="auto"/>
        <w:rPr>
          <w:rFonts w:ascii="Times New Roman" w:eastAsia="Times New Roman" w:hAnsi="Times New Roman" w:cs="Times New Roman"/>
          <w:b/>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 Мета дослідження зумовлює постановку таких </w:t>
      </w:r>
      <w:r w:rsidRPr="00020B54">
        <w:rPr>
          <w:rFonts w:ascii="Times New Roman" w:eastAsia="Times New Roman" w:hAnsi="Times New Roman" w:cs="Times New Roman"/>
          <w:b/>
          <w:kern w:val="0"/>
          <w:sz w:val="28"/>
          <w:szCs w:val="20"/>
          <w:lang w:val="uk-UA" w:eastAsia="ru-RU"/>
        </w:rPr>
        <w:t>завдань:</w:t>
      </w:r>
    </w:p>
    <w:p w14:paraId="1B75AB2A" w14:textId="77777777" w:rsidR="00020B54" w:rsidRPr="00020B54" w:rsidRDefault="00020B54" w:rsidP="00DD4850">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проаналізувати стан розробленості проблеми в сучасному музикознавстві;</w:t>
      </w:r>
    </w:p>
    <w:p w14:paraId="0C342F45" w14:textId="77777777" w:rsidR="00020B54" w:rsidRPr="00020B54" w:rsidRDefault="00020B54" w:rsidP="00DD4850">
      <w:pPr>
        <w:widowControl/>
        <w:numPr>
          <w:ilvl w:val="0"/>
          <w:numId w:val="7"/>
        </w:numPr>
        <w:tabs>
          <w:tab w:val="clear" w:pos="709"/>
          <w:tab w:val="num" w:pos="851"/>
        </w:tabs>
        <w:suppressAutoHyphens w:val="0"/>
        <w:spacing w:after="0" w:line="360" w:lineRule="auto"/>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виокремити результати впливу вдосконалення конструкції та розширення виражальних можливостей інструмента  на  виконавську техніку баяністів;</w:t>
      </w:r>
    </w:p>
    <w:p w14:paraId="490628B5" w14:textId="77777777" w:rsidR="00020B54" w:rsidRPr="00020B54" w:rsidRDefault="00020B54" w:rsidP="00DD4850">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виявити значення використання у баянному репертуарі перекладень, транскрипцій та сучасних оригінальних композицій у становленні й розвитку виконавської техніки баяністів;</w:t>
      </w:r>
    </w:p>
    <w:p w14:paraId="0C547BE7" w14:textId="77777777" w:rsidR="00020B54" w:rsidRPr="00020B54" w:rsidRDefault="00020B54" w:rsidP="00DD4850">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проаналізувати артистично-театральні засади виконавського мистецтва  баяністів;</w:t>
      </w:r>
    </w:p>
    <w:p w14:paraId="2021FFB9" w14:textId="77777777" w:rsidR="00020B54" w:rsidRPr="00020B54" w:rsidRDefault="00020B54" w:rsidP="00DD4850">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lastRenderedPageBreak/>
        <w:t>простежити сценічні аспекти виконавської техніки у творчості провідних українських баяністів.</w:t>
      </w:r>
    </w:p>
    <w:p w14:paraId="535C1587" w14:textId="77777777" w:rsidR="00020B54" w:rsidRPr="00020B54" w:rsidRDefault="00020B54" w:rsidP="00020B5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ab/>
        <w:t>Важливим інформаційним підгрунтям дослідження слугували аудіо- та відеозаписи провідних вітчизняних та закордонних виконавців, що забезпечило практичне підтвердження отриманих результатів. Враховувались також безпосередні враження автора від виступів видатних сучасних концертантів-баяністів, власний виконавський досвід. Це дозволило всебічно підійти до висвітлення проблематики завдяки</w:t>
      </w:r>
      <w:r w:rsidRPr="00020B54">
        <w:rPr>
          <w:rFonts w:ascii="Times New Roman" w:eastAsia="Times New Roman" w:hAnsi="Times New Roman" w:cs="Times New Roman"/>
          <w:kern w:val="0"/>
          <w:sz w:val="28"/>
          <w:szCs w:val="20"/>
          <w:lang w:eastAsia="ru-RU"/>
        </w:rPr>
        <w:t xml:space="preserve"> поєднанн</w:t>
      </w:r>
      <w:r w:rsidRPr="00020B54">
        <w:rPr>
          <w:rFonts w:ascii="Times New Roman" w:eastAsia="Times New Roman" w:hAnsi="Times New Roman" w:cs="Times New Roman"/>
          <w:kern w:val="0"/>
          <w:sz w:val="28"/>
          <w:szCs w:val="20"/>
          <w:lang w:val="uk-UA" w:eastAsia="ru-RU"/>
        </w:rPr>
        <w:t>ю</w:t>
      </w:r>
      <w:r w:rsidRPr="00020B54">
        <w:rPr>
          <w:rFonts w:ascii="Times New Roman" w:eastAsia="Times New Roman" w:hAnsi="Times New Roman" w:cs="Times New Roman"/>
          <w:kern w:val="0"/>
          <w:sz w:val="28"/>
          <w:szCs w:val="20"/>
          <w:lang w:eastAsia="ru-RU"/>
        </w:rPr>
        <w:t xml:space="preserve"> теоретичних і практичних </w:t>
      </w:r>
      <w:r w:rsidRPr="00020B54">
        <w:rPr>
          <w:rFonts w:ascii="Times New Roman" w:eastAsia="Times New Roman" w:hAnsi="Times New Roman" w:cs="Times New Roman"/>
          <w:kern w:val="0"/>
          <w:sz w:val="28"/>
          <w:szCs w:val="20"/>
          <w:lang w:val="uk-UA" w:eastAsia="ru-RU"/>
        </w:rPr>
        <w:t>методів дослідження.</w:t>
      </w:r>
    </w:p>
    <w:p w14:paraId="0EB2B429"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b/>
          <w:kern w:val="0"/>
          <w:sz w:val="28"/>
          <w:szCs w:val="20"/>
          <w:lang w:val="uk-UA" w:eastAsia="ru-RU"/>
        </w:rPr>
        <w:t xml:space="preserve">Методи дослідження. </w:t>
      </w:r>
      <w:r w:rsidRPr="00020B54">
        <w:rPr>
          <w:rFonts w:ascii="Times New Roman" w:eastAsia="Times New Roman" w:hAnsi="Times New Roman" w:cs="Times New Roman"/>
          <w:kern w:val="0"/>
          <w:sz w:val="28"/>
          <w:szCs w:val="20"/>
          <w:lang w:val="uk-UA" w:eastAsia="ru-RU"/>
        </w:rPr>
        <w:t>Наукова робота грунтується на загальних і спеціальних принципах та методах пізнання. Серед них принципи об’єктивності, історизму, системно-структурної цілісності, аналізу і синтезу, абстрагування, єдності історичного та логічного тощо. Важливу роль у процесі розв’язання поставлених завдань відіграло застосування музикознавчого та компаративного (порвняльного) методів, а також методу спостереження.</w:t>
      </w:r>
    </w:p>
    <w:p w14:paraId="78B653BF"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b/>
          <w:kern w:val="0"/>
          <w:sz w:val="28"/>
          <w:szCs w:val="20"/>
          <w:lang w:val="uk-UA" w:eastAsia="ru-RU"/>
        </w:rPr>
        <w:t>Наукова новизна дослідження</w:t>
      </w:r>
      <w:r w:rsidRPr="00020B54">
        <w:rPr>
          <w:rFonts w:ascii="Times New Roman" w:eastAsia="Times New Roman" w:hAnsi="Times New Roman" w:cs="Times New Roman"/>
          <w:kern w:val="0"/>
          <w:sz w:val="28"/>
          <w:szCs w:val="20"/>
          <w:lang w:val="uk-UA" w:eastAsia="ru-RU"/>
        </w:rPr>
        <w:t xml:space="preserve"> полягає в тому, що вперше:</w:t>
      </w:r>
    </w:p>
    <w:p w14:paraId="05B7B1D6" w14:textId="77777777" w:rsidR="00020B54" w:rsidRPr="00020B54" w:rsidRDefault="00020B54" w:rsidP="00DD4850">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узагальнено стан вивчення виконавської техніки баяністів у фаховій, методичній та музикознавчій літературі другої половини ХХ ст.;</w:t>
      </w:r>
    </w:p>
    <w:p w14:paraId="732E247F" w14:textId="77777777" w:rsidR="00020B54" w:rsidRPr="00020B54" w:rsidRDefault="00020B54" w:rsidP="00DD4850">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встановлено періодизацію розвитку баянної техніки;</w:t>
      </w:r>
    </w:p>
    <w:p w14:paraId="4C3B2076" w14:textId="77777777" w:rsidR="00020B54" w:rsidRPr="00020B54" w:rsidRDefault="00020B54" w:rsidP="00DD4850">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висвітлено психофізіологічні основи формування ігрової майстерності баяніста з урахуванням і узагальненням здобутків виконавської та науково-дослідницької практики;</w:t>
      </w:r>
    </w:p>
    <w:p w14:paraId="13592051" w14:textId="77777777" w:rsidR="00020B54" w:rsidRPr="00020B54" w:rsidRDefault="00020B54" w:rsidP="00DD4850">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прослідковано процес еволюції виконавсько-технічних засобів музичної виразності в контексті розвитку оригінальної музики для інструмента;</w:t>
      </w:r>
    </w:p>
    <w:p w14:paraId="5D3987E9" w14:textId="77777777" w:rsidR="00020B54" w:rsidRPr="00020B54" w:rsidRDefault="00020B54" w:rsidP="00DD4850">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розглянуто сценічні аспекти виконавської техніки баяністів у процесі виконавського втілення творів синтетичних музичних жанрів;</w:t>
      </w:r>
    </w:p>
    <w:p w14:paraId="031FD03D" w14:textId="77777777" w:rsidR="00020B54" w:rsidRPr="00020B54" w:rsidRDefault="00020B54" w:rsidP="00DD4850">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запропоновано умовну типологізацію баянного виконавства на основі аналізу особливостей артистично-театрального та виконавсько-технічного </w:t>
      </w:r>
      <w:r w:rsidRPr="00020B54">
        <w:rPr>
          <w:rFonts w:ascii="Times New Roman" w:eastAsia="Times New Roman" w:hAnsi="Times New Roman" w:cs="Times New Roman"/>
          <w:kern w:val="0"/>
          <w:sz w:val="28"/>
          <w:szCs w:val="20"/>
          <w:lang w:val="uk-UA" w:eastAsia="ru-RU"/>
        </w:rPr>
        <w:lastRenderedPageBreak/>
        <w:t>відображення композиторських ідей у творчості провідних українських баяністів.</w:t>
      </w:r>
    </w:p>
    <w:p w14:paraId="7684586C" w14:textId="77777777" w:rsidR="00020B54" w:rsidRPr="00020B54" w:rsidRDefault="00020B54" w:rsidP="00020B54">
      <w:pPr>
        <w:widowControl/>
        <w:tabs>
          <w:tab w:val="clear" w:pos="709"/>
        </w:tabs>
        <w:suppressAutoHyphens w:val="0"/>
        <w:spacing w:after="0" w:line="360" w:lineRule="auto"/>
        <w:ind w:left="142" w:right="140" w:firstLine="720"/>
        <w:rPr>
          <w:rFonts w:ascii="Times New Roman" w:eastAsia="Times New Roman" w:hAnsi="Times New Roman" w:cs="Times New Roman"/>
          <w:kern w:val="0"/>
          <w:sz w:val="28"/>
          <w:szCs w:val="28"/>
          <w:lang w:val="uk-UA" w:eastAsia="ru-RU"/>
        </w:rPr>
      </w:pPr>
      <w:r w:rsidRPr="00020B54">
        <w:rPr>
          <w:rFonts w:ascii="Times New Roman" w:eastAsia="Times New Roman" w:hAnsi="Times New Roman" w:cs="Times New Roman"/>
          <w:b/>
          <w:kern w:val="0"/>
          <w:sz w:val="28"/>
          <w:szCs w:val="28"/>
          <w:lang w:val="uk-UA" w:eastAsia="ru-RU"/>
        </w:rPr>
        <w:t>Практичне значення отриманих результатів.</w:t>
      </w:r>
      <w:r w:rsidRPr="00020B54">
        <w:rPr>
          <w:rFonts w:ascii="Times New Roman" w:eastAsia="Times New Roman" w:hAnsi="Times New Roman" w:cs="Times New Roman"/>
          <w:kern w:val="0"/>
          <w:sz w:val="28"/>
          <w:szCs w:val="28"/>
          <w:lang w:val="uk-UA" w:eastAsia="ru-RU"/>
        </w:rPr>
        <w:t xml:space="preserve"> З огляду на фактичну відсутність підручників з теорії виконавства у сфері академічного народно-інструментального мистецтва, матеріали та результати дослідження можуть знайти застосування в лекційних курсах методики, історії та теорії виконавства на баяні, стати підґрунтям для подальших наукових досліджень у сфері вдосконалення виконавсько-технічної підготовки баяністів. Матеріали виконавських аналізів можуть бути використані у концертній практиці та спрямовують на вдосконалення традиційних і впровадження нових елементів у сценічне представлення баяністів-виконавців. </w:t>
      </w:r>
    </w:p>
    <w:p w14:paraId="4E412424" w14:textId="77777777" w:rsidR="00020B54" w:rsidRPr="00020B54" w:rsidRDefault="00020B54" w:rsidP="00020B54">
      <w:pPr>
        <w:widowControl/>
        <w:tabs>
          <w:tab w:val="clear" w:pos="709"/>
        </w:tabs>
        <w:suppressAutoHyphens w:val="0"/>
        <w:spacing w:after="0" w:line="360" w:lineRule="auto"/>
        <w:ind w:right="140" w:firstLine="720"/>
        <w:rPr>
          <w:rFonts w:ascii="Times New Roman" w:eastAsia="Times New Roman" w:hAnsi="Times New Roman" w:cs="Times New Roman"/>
          <w:kern w:val="0"/>
          <w:sz w:val="28"/>
          <w:szCs w:val="28"/>
          <w:lang w:val="uk-UA" w:eastAsia="ru-RU"/>
        </w:rPr>
      </w:pPr>
      <w:r w:rsidRPr="00020B54">
        <w:rPr>
          <w:rFonts w:ascii="Times New Roman" w:eastAsia="Times New Roman" w:hAnsi="Times New Roman" w:cs="Times New Roman"/>
          <w:b/>
          <w:kern w:val="0"/>
          <w:sz w:val="28"/>
          <w:szCs w:val="28"/>
          <w:lang w:val="uk-UA" w:eastAsia="ru-RU"/>
        </w:rPr>
        <w:t xml:space="preserve">Особистий внесок здобувача. </w:t>
      </w:r>
      <w:r w:rsidRPr="00020B54">
        <w:rPr>
          <w:rFonts w:ascii="Times New Roman" w:eastAsia="Times New Roman" w:hAnsi="Times New Roman" w:cs="Times New Roman"/>
          <w:kern w:val="0"/>
          <w:sz w:val="28"/>
          <w:szCs w:val="28"/>
          <w:lang w:val="uk-UA" w:eastAsia="ru-RU"/>
        </w:rPr>
        <w:t>Дисертація є самостійною роботою. Висновки й положення наукової новизни одержані автором самостійно. Всі публікації дисертанта одноосібні.</w:t>
      </w:r>
    </w:p>
    <w:p w14:paraId="3414620E"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b/>
          <w:kern w:val="0"/>
          <w:sz w:val="28"/>
          <w:szCs w:val="20"/>
          <w:lang w:val="uk-UA" w:eastAsia="ru-RU"/>
        </w:rPr>
        <w:t xml:space="preserve">Апробація матеріалів та результатів дослідження </w:t>
      </w:r>
      <w:r w:rsidRPr="00020B54">
        <w:rPr>
          <w:rFonts w:ascii="Times New Roman" w:eastAsia="Times New Roman" w:hAnsi="Times New Roman" w:cs="Times New Roman"/>
          <w:kern w:val="0"/>
          <w:sz w:val="28"/>
          <w:szCs w:val="20"/>
          <w:lang w:val="uk-UA" w:eastAsia="ru-RU"/>
        </w:rPr>
        <w:t>здійснювалася у виступах на щорічних науково-методичних конференціях Прикарпатського університету ім. В.Стефаника протягом 2000-2004 рр., Міжнародній науково-практичній конференції “Академічне народно-інструментальне мистецтво України ХХ-ХХІ століть” (м. Київ 2003 р.), Міжнародній науково-практичній конференції „Феномен школи в музично-виконавському мистецтві” (м. Київ 2005 р.), Всеукраїнській науково-практичній конференції „Культуротворча парадигма українського націєтворення” (м. Івано-Франківськ 2005 р.).</w:t>
      </w:r>
    </w:p>
    <w:p w14:paraId="0D0278EC" w14:textId="77777777" w:rsidR="00020B54" w:rsidRPr="00020B54" w:rsidRDefault="00020B54" w:rsidP="00020B54">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b/>
          <w:kern w:val="0"/>
          <w:sz w:val="28"/>
          <w:szCs w:val="20"/>
          <w:lang w:val="uk-UA" w:eastAsia="ru-RU"/>
        </w:rPr>
        <w:t xml:space="preserve">Публікації. </w:t>
      </w:r>
      <w:r w:rsidRPr="00020B54">
        <w:rPr>
          <w:rFonts w:ascii="Times New Roman" w:eastAsia="Times New Roman" w:hAnsi="Times New Roman" w:cs="Times New Roman"/>
          <w:kern w:val="0"/>
          <w:sz w:val="28"/>
          <w:szCs w:val="20"/>
          <w:lang w:val="uk-UA" w:eastAsia="ru-RU"/>
        </w:rPr>
        <w:t>За темою дисертаційного дослідження опубліковано п’ять одноосібних статей у наукових фахових виданнях:</w:t>
      </w:r>
    </w:p>
    <w:p w14:paraId="32E5B44D" w14:textId="77777777" w:rsidR="00020B54" w:rsidRPr="00020B54" w:rsidRDefault="00020B54" w:rsidP="00020B5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val="uk-UA" w:eastAsia="ru-RU"/>
        </w:rPr>
        <w:tab/>
        <w:t>Князєв В. Сценічне хвилювання у концертній діяльності виконавця // Вісник Прикарпатського університету. Мистецтвознавство. – Івано-Франківськ: 2001. – Вип. ІІІ. – С.41-49.</w:t>
      </w:r>
    </w:p>
    <w:p w14:paraId="3142BB26"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lastRenderedPageBreak/>
        <w:t>Князєв В. Еволюція розвитку баянної техніки в контексті розвитку оригінальної музичної мови // Вісник Прикарпатського університету. Мистецтвознавство. – Івано-Франківськ: 2002. – Вип. ІV. – С.41-49.</w:t>
      </w:r>
    </w:p>
    <w:p w14:paraId="68127E17" w14:textId="77777777" w:rsidR="00020B54" w:rsidRPr="00020B54" w:rsidRDefault="00020B54" w:rsidP="00020B54">
      <w:pPr>
        <w:widowControl/>
        <w:tabs>
          <w:tab w:val="clear" w:pos="709"/>
          <w:tab w:val="center" w:pos="4819"/>
          <w:tab w:val="right" w:pos="963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ab/>
        <w:t xml:space="preserve">          Князєв В. Еволюція розвитку елементів баянної техніки // Музичне виконавство. – Науковий вісник НМАУ ім. П.І.Чайковського. – К.: 2002. – Вип. 22. – С. 166-178.</w:t>
      </w:r>
    </w:p>
    <w:p w14:paraId="287C17AB"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Князєв В. Перекладення та транскрипцїї у становленні та розвитку виконавської техніки баяніста // Вісник Прикарпатського університету. Мистецтвознавство. – Івано-Франківськ: 2004. – Вип. VІ. – С.148-157.</w:t>
      </w:r>
    </w:p>
    <w:p w14:paraId="3BA4B065"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Князєв В. Удосконалення виражальних можливостей баяна як стимул до розвитку виконавської техніки // Музичне виконавство. – Науковий вісник НМАУ ім. П.І.Чайковського. –  К.: 2004. – Вип.40. – С.17-28.  </w:t>
      </w:r>
    </w:p>
    <w:p w14:paraId="380FF227" w14:textId="77777777" w:rsidR="00020B54" w:rsidRPr="00020B54" w:rsidRDefault="00020B54" w:rsidP="00020B54">
      <w:pPr>
        <w:widowControl/>
        <w:tabs>
          <w:tab w:val="clear" w:pos="709"/>
        </w:tabs>
        <w:suppressAutoHyphens w:val="0"/>
        <w:spacing w:after="0" w:line="360" w:lineRule="auto"/>
        <w:ind w:right="57"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b/>
          <w:kern w:val="0"/>
          <w:sz w:val="28"/>
          <w:szCs w:val="20"/>
          <w:lang w:val="uk-UA" w:eastAsia="ru-RU"/>
        </w:rPr>
        <w:t>Структура дисертації.</w:t>
      </w:r>
      <w:r w:rsidRPr="00020B54">
        <w:rPr>
          <w:rFonts w:ascii="Times New Roman" w:eastAsia="Times New Roman" w:hAnsi="Times New Roman" w:cs="Times New Roman"/>
          <w:kern w:val="0"/>
          <w:sz w:val="28"/>
          <w:szCs w:val="20"/>
          <w:lang w:val="uk-UA" w:eastAsia="ru-RU"/>
        </w:rPr>
        <w:t xml:space="preserve"> Робота складається зі вступу, трьох розділів, висновків, списку використаної літератури та додатків. Загальний обсяг дисертаційного дослідження, в якому міститься основний зміст – 1</w:t>
      </w:r>
      <w:r w:rsidRPr="00020B54">
        <w:rPr>
          <w:rFonts w:ascii="Times New Roman" w:eastAsia="Times New Roman" w:hAnsi="Times New Roman" w:cs="Times New Roman"/>
          <w:kern w:val="0"/>
          <w:sz w:val="28"/>
          <w:szCs w:val="20"/>
          <w:lang w:eastAsia="ru-RU"/>
        </w:rPr>
        <w:t>59</w:t>
      </w:r>
      <w:r w:rsidRPr="00020B54">
        <w:rPr>
          <w:rFonts w:ascii="Times New Roman" w:eastAsia="Times New Roman" w:hAnsi="Times New Roman" w:cs="Times New Roman"/>
          <w:kern w:val="0"/>
          <w:sz w:val="28"/>
          <w:szCs w:val="20"/>
          <w:lang w:val="uk-UA" w:eastAsia="ru-RU"/>
        </w:rPr>
        <w:t xml:space="preserve"> сторінок, список використаних джерел – 22 сторінки (284 найменування), нотні додатки – 28 сторінок.</w:t>
      </w:r>
    </w:p>
    <w:p w14:paraId="3A137BE4" w14:textId="77777777" w:rsidR="005416FC" w:rsidRDefault="005416FC" w:rsidP="00020B54"/>
    <w:p w14:paraId="56C98561" w14:textId="77777777" w:rsidR="00020B54" w:rsidRDefault="00020B54" w:rsidP="00020B54"/>
    <w:p w14:paraId="0C0EB175" w14:textId="77777777" w:rsidR="00020B54" w:rsidRDefault="00020B54" w:rsidP="00020B54"/>
    <w:p w14:paraId="2AF448FE" w14:textId="77777777" w:rsidR="00020B54" w:rsidRPr="00020B54" w:rsidRDefault="00020B54" w:rsidP="00DD4850">
      <w:pPr>
        <w:keepNext/>
        <w:widowControl/>
        <w:numPr>
          <w:ilvl w:val="0"/>
          <w:numId w:val="9"/>
        </w:numPr>
        <w:tabs>
          <w:tab w:val="clear" w:pos="709"/>
        </w:tabs>
        <w:suppressAutoHyphens w:val="0"/>
        <w:spacing w:after="0" w:line="360" w:lineRule="auto"/>
        <w:ind w:left="0" w:firstLine="0"/>
        <w:jc w:val="left"/>
        <w:outlineLvl w:val="0"/>
        <w:rPr>
          <w:rFonts w:ascii="Times New Roman" w:eastAsia="Times New Roman" w:hAnsi="Times New Roman" w:cs="Times New Roman"/>
          <w:b/>
          <w:kern w:val="0"/>
          <w:sz w:val="28"/>
          <w:szCs w:val="20"/>
          <w:lang w:val="uk-UA" w:eastAsia="ru-RU"/>
        </w:rPr>
      </w:pPr>
      <w:r w:rsidRPr="00020B54">
        <w:rPr>
          <w:rFonts w:ascii="Times New Roman" w:eastAsia="Times New Roman" w:hAnsi="Times New Roman" w:cs="Times New Roman"/>
          <w:b/>
          <w:kern w:val="0"/>
          <w:sz w:val="28"/>
          <w:szCs w:val="20"/>
          <w:lang w:val="uk-UA" w:eastAsia="ru-RU"/>
        </w:rPr>
        <w:t>ВИСНОВКИ</w:t>
      </w:r>
    </w:p>
    <w:p w14:paraId="78A103DF" w14:textId="77777777" w:rsidR="00020B54" w:rsidRPr="00020B54" w:rsidRDefault="00020B54" w:rsidP="00020B5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41E8CC7" w14:textId="77777777" w:rsidR="00020B54" w:rsidRPr="00020B54" w:rsidRDefault="00020B54" w:rsidP="00020B5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 Розгляд чинників, які прямо чи опосередковано мали вплив на еволюцію баянної виконавської техніки, аналіз шляхів розвитку українського баянного мистецтва в контексті загальносвітових культурно-мистецьких тенденцій дозволяє зробити наступні узагальнення-висновки. </w:t>
      </w:r>
    </w:p>
    <w:p w14:paraId="330B976B" w14:textId="77777777" w:rsidR="00020B54" w:rsidRPr="00020B54" w:rsidRDefault="00020B54" w:rsidP="00020B5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Еволюція виконавської техніки в українській баянній школі проходила в тісному взаємозв’язку та одночасно зі становленням виконавства, репертуару, методики та вдосконаленням конструкції інструмента. Шлях осягнення власних </w:t>
      </w:r>
      <w:r w:rsidRPr="00020B54">
        <w:rPr>
          <w:rFonts w:ascii="Times New Roman" w:eastAsia="Times New Roman" w:hAnsi="Times New Roman" w:cs="Times New Roman"/>
          <w:kern w:val="0"/>
          <w:sz w:val="28"/>
          <w:szCs w:val="20"/>
          <w:lang w:val="uk-UA" w:eastAsia="ru-RU"/>
        </w:rPr>
        <w:lastRenderedPageBreak/>
        <w:t xml:space="preserve">музично-технічних характеристик, що відбувався у “академічних” інструментів протягом декількох століть, баян здійснив приблизно за півстоліття, широко практикуючи перекладення, транскрипції, розвиваючи оригінальну композиторську творчість та переосмислюючи методичні надбання суміжних інструментальних спеціальностей. З цих позицій, еволюція виконавської техніки на інструменті умовно може бути поділена на три етапи: </w:t>
      </w:r>
    </w:p>
    <w:p w14:paraId="5EBCB7A4"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 І. Від 40-х-50-х років ХІХ ст. – до середини ХХ ст. – усталення конструкції, становлення дидактичної методики та започаткування вищої фахової освіти, опанування на емпіричному рівні музично-виконавських можливостей “готового” інструмента та домінування “техніки від клавіатури”. Поширення перекладень та транскрипцій творів музичної класики, що становили домінуючу частину в професійному репертуарі баяністів, сприяло осягненню музикантами власних музично-технічних характеристик інструмента, спричинило відхід від народно-побутової інтонаційності до адаптації класичної культури звуку. Перенесення провідними педагогами та концертантами у баянне мистецтво методичних, теоретичних та практичних надбань академічних інструментальних культур, переосмислення та адаптація у відповідності до специфіки інструмента їх виконавських принципів, суттєво збагатило технічний арсенал баяністів новими виражальними засобами та технічними прийомами.</w:t>
      </w:r>
    </w:p>
    <w:p w14:paraId="08DDEB45" w14:textId="77777777" w:rsidR="00020B54" w:rsidRPr="00020B54" w:rsidRDefault="00020B54" w:rsidP="00020B54">
      <w:pPr>
        <w:widowControl/>
        <w:tabs>
          <w:tab w:val="clear" w:pos="709"/>
        </w:tabs>
        <w:suppressAutoHyphens w:val="0"/>
        <w:spacing w:after="0" w:line="360" w:lineRule="auto"/>
        <w:ind w:firstLine="595"/>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 ІІ. 60-80 рр. ХХ ст. – постійна модернізація конструкції інструмента набуває довершеності з винайденням та введенням у практику найдосконалішої моделі – п’ятирядного, багатотембрового, готово-виборного баяна. З опануванням його музично-технічними характеристиками, відбувається значне переосмислення та вдосконалення виконавського потенціалу баяністів, що суттєво наближається до академічних показників. У баянному мистецтві починають виявлятися власні виконавські тенденції, широке застосування отримують нові, специфічно-інструментальні прийоми гри, які увійшли в систему виразових засобів XX століття та знаходять своє безпосереднє </w:t>
      </w:r>
      <w:r w:rsidRPr="00020B54">
        <w:rPr>
          <w:rFonts w:ascii="Times New Roman" w:eastAsia="Times New Roman" w:hAnsi="Times New Roman" w:cs="Times New Roman"/>
          <w:kern w:val="0"/>
          <w:sz w:val="28"/>
          <w:szCs w:val="20"/>
          <w:lang w:val="uk-UA" w:eastAsia="ru-RU"/>
        </w:rPr>
        <w:lastRenderedPageBreak/>
        <w:t xml:space="preserve">використання в оригінальному репертуарі. З’являються перші узагальнюючі праці з теорії та методики баянного виконавства. </w:t>
      </w:r>
    </w:p>
    <w:p w14:paraId="44975DA1" w14:textId="77777777" w:rsidR="00020B54" w:rsidRPr="00020B54" w:rsidRDefault="00020B54" w:rsidP="00020B54">
      <w:pPr>
        <w:widowControl/>
        <w:tabs>
          <w:tab w:val="clear" w:pos="709"/>
        </w:tabs>
        <w:suppressAutoHyphens w:val="0"/>
        <w:spacing w:after="0" w:line="360" w:lineRule="auto"/>
        <w:ind w:firstLine="67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ІІІ. Від 80-х рр. ХХ ст. – до початку ХХІ ст. – період характеризується новим баченням виконавської техніки як “техніки від інтонації”; розробленням концепції художньої виконавської техніки та розумінням її як майстерності звукомовлення, що знаменує установку на зближення і рівноправність виконавської та композиторської творчості; створенням обширного, високохудожнього, оригінального репертуару, у якому відбувається нове бачення технічних можливостей інструмента та яскраво продемонстрована неповторна музична і виражально-технічна специфіка баяна; запровадженням комплексного методу формування виконавської майстерності; створенням науково-теоретичної бази. У своїй сукупності, ці фактори сприяли прогресуючому розвитку виконавської майстерності баяністів та ствердженню баяна у колі академічних інструментів. </w:t>
      </w:r>
    </w:p>
    <w:p w14:paraId="7DEFBFBA" w14:textId="77777777" w:rsidR="00020B54" w:rsidRPr="00020B54" w:rsidRDefault="00020B54" w:rsidP="00020B54">
      <w:pPr>
        <w:widowControl/>
        <w:tabs>
          <w:tab w:val="clear" w:pos="709"/>
        </w:tabs>
        <w:suppressAutoHyphens w:val="0"/>
        <w:spacing w:after="0" w:line="360" w:lineRule="auto"/>
        <w:ind w:firstLine="67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 Протягом означених періодів відбулася зміна сприйняття виконавської техніки як окремих елементів майстерності – певних умінь та навичок (перші школи та самовчителі), до цілісного уявлення про техніку як явища синтетичного (праці М.Давидова, Ю.Бая та ін.). Тобто, єднання комплексу слухо-моторних, психофізіологічних та артистичних даних виконавця в реальному звучанні у відповідності до логіки смислового інтонування структури музичного твору та об’єднаних одухотвореністю.</w:t>
      </w:r>
    </w:p>
    <w:p w14:paraId="719B4564" w14:textId="77777777" w:rsidR="00020B54" w:rsidRPr="00020B54" w:rsidRDefault="00020B54" w:rsidP="00020B54">
      <w:pPr>
        <w:widowControl/>
        <w:tabs>
          <w:tab w:val="clear" w:pos="709"/>
          <w:tab w:val="left" w:pos="4820"/>
        </w:tabs>
        <w:suppressAutoHyphens w:val="0"/>
        <w:spacing w:after="0" w:line="360" w:lineRule="auto"/>
        <w:ind w:firstLine="645"/>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Еволюція баянного виконавства засвідчує відхід від імпульсивно-спонтанної, безпосередньо-емоційної почуттєвості побутового музикування, до перейняття та адаптації концертантами академічної манери артистизму, що відбувалось паралельно із опануванням ними класичною репертуарною спадщиною, відтворення якої передбачає адекватну стильову манеру сценічного висловлювання. Наприкінці ХХ – на початку ХХІ ст. піднесення вагомості артистично-театральних аспектів концертування пов’язане з посиленням впливу масової культури на сучасне баянне мистецтво; воно </w:t>
      </w:r>
      <w:r w:rsidRPr="00020B54">
        <w:rPr>
          <w:rFonts w:ascii="Times New Roman" w:eastAsia="Times New Roman" w:hAnsi="Times New Roman" w:cs="Times New Roman"/>
          <w:kern w:val="0"/>
          <w:sz w:val="28"/>
          <w:szCs w:val="20"/>
          <w:lang w:val="uk-UA" w:eastAsia="ru-RU"/>
        </w:rPr>
        <w:lastRenderedPageBreak/>
        <w:t xml:space="preserve">простежується у композиторській та виконавській творчості, останніх композиціях </w:t>
      </w:r>
      <w:r w:rsidRPr="00020B54">
        <w:rPr>
          <w:rFonts w:ascii="Times New Roman" w:eastAsia="Times New Roman" w:hAnsi="Times New Roman" w:cs="Times New Roman"/>
          <w:i/>
          <w:kern w:val="0"/>
          <w:sz w:val="28"/>
          <w:szCs w:val="20"/>
          <w:lang w:val="uk-UA" w:eastAsia="ru-RU"/>
        </w:rPr>
        <w:t>нової</w:t>
      </w:r>
      <w:r w:rsidRPr="00020B54">
        <w:rPr>
          <w:rFonts w:ascii="Times New Roman" w:eastAsia="Times New Roman" w:hAnsi="Times New Roman" w:cs="Times New Roman"/>
          <w:kern w:val="0"/>
          <w:sz w:val="28"/>
          <w:szCs w:val="20"/>
          <w:lang w:val="uk-UA" w:eastAsia="ru-RU"/>
        </w:rPr>
        <w:t xml:space="preserve"> музики, джазовому та естрадно-популярному напрямках. Сучасна концепція виконавської техніки баяніста передбачає віртуозне володіння останнім не тільки всією палітрою технічно-виражальних засобів інструментальної виразності, але й відповідними артистично-акторськими якостями. Вона знаходить своє безпосереднє втілення у мистецтві провідних представників української баянної школи.</w:t>
      </w:r>
    </w:p>
    <w:p w14:paraId="6CC21339"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Широке розмаїття художніх ініціатив українських виконавців виявляється у їх різноманітних стилістично-репертуарних уподобаннях, оригінальному сценічному представленні, артистично-театральному самовияві та в залежності від домінування відповідних показників у їх концертуванні умовно може бути поділено на три типи: акторський, імпровізаційний та спонтанний. У всіх вищезазначених виконавських типах спостерігається активне синтетичне поєднання технічних засобів інструментально-баянної виразовості та цілого комплексу показників акторсько-театральної майстерності. </w:t>
      </w:r>
    </w:p>
    <w:p w14:paraId="6C686252"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Рівень виконавської майстерності провідних українських баяністів віддзеркалює загальну тенденцію до зростання творчого потенціалу й збагачення арсеналу артистично-театральних та музично-інтонаційних засобів мистецького впливу в галузі баянного мистецтва. Він відповідає найвищим критеріям світового рівня та відображає загальні явища у сучасному виконавстві.</w:t>
      </w:r>
    </w:p>
    <w:p w14:paraId="7B90E44A" w14:textId="77777777" w:rsidR="00020B54" w:rsidRPr="00020B54" w:rsidRDefault="00020B54" w:rsidP="00020B5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0092D882" w14:textId="77777777" w:rsidR="00020B54" w:rsidRPr="00020B54" w:rsidRDefault="00020B54" w:rsidP="00020B54">
      <w:pPr>
        <w:widowControl/>
        <w:tabs>
          <w:tab w:val="clear" w:pos="709"/>
        </w:tabs>
        <w:suppressAutoHyphens w:val="0"/>
        <w:spacing w:after="0" w:line="360" w:lineRule="auto"/>
        <w:ind w:right="567" w:firstLine="0"/>
        <w:jc w:val="center"/>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 xml:space="preserve">                 СПИСОК ВИКОРИСТАНИХ ДЖЕРЕЛ</w:t>
      </w:r>
    </w:p>
    <w:p w14:paraId="1C889CD0" w14:textId="77777777" w:rsidR="00020B54" w:rsidRPr="00020B54" w:rsidRDefault="00020B54" w:rsidP="00020B54">
      <w:pPr>
        <w:widowControl/>
        <w:tabs>
          <w:tab w:val="clear" w:pos="709"/>
        </w:tabs>
        <w:suppressAutoHyphens w:val="0"/>
        <w:spacing w:after="0" w:line="360" w:lineRule="auto"/>
        <w:ind w:left="540" w:firstLine="0"/>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 xml:space="preserve"> </w:t>
      </w:r>
    </w:p>
    <w:p w14:paraId="3FF4AA23"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Акимов Ю.Т. Некоторые проблемы теории исполнительства на баяне. –  М.: Советский композитор, 1980. – 110 с.</w:t>
      </w:r>
    </w:p>
    <w:p w14:paraId="282FC623"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lastRenderedPageBreak/>
        <w:t>Актуальні напрямки відродження та розвитку народно-інструментального  мистецтва в Україні: Матеріали Всеукраїнської науково-практичної  конференції. – К.: 1995. – 100 с.</w:t>
      </w:r>
    </w:p>
    <w:p w14:paraId="4BD0FE8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Актуальні напрямки розвитку академічного народно-інструментального  мистецтва: Матеріали ІІ Всеукраїнської науково-практичної конференції.  – К.: 1998. – 96 с.</w:t>
      </w:r>
    </w:p>
    <w:p w14:paraId="2BC1B51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Алексеев И.Д. Методика преподавания игры на баяне. – М.: Музгиз, 1961.  – 156 с.</w:t>
      </w:r>
    </w:p>
    <w:p w14:paraId="414D4611"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Андриевский И. Медитативность в современном европейском исполнительстве // Исторические и теоретические проблемы музыкального стиля. – К.: </w:t>
      </w:r>
      <w:r w:rsidRPr="00020B54">
        <w:rPr>
          <w:rFonts w:ascii="Times New Roman" w:eastAsia="Times New Roman" w:hAnsi="Times New Roman" w:cs="Times New Roman"/>
          <w:kern w:val="0"/>
          <w:sz w:val="28"/>
          <w:szCs w:val="20"/>
          <w:lang w:val="uk-UA" w:eastAsia="ru-RU"/>
        </w:rPr>
        <w:t>Музична Україна, 1993. – С.113-122.</w:t>
      </w:r>
    </w:p>
    <w:p w14:paraId="4C85C6A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Арановский М. На рубеже десятилетий // Современные проблемы советской музыки. Сборник статей. – Л.: Советский композитор, 1983. – С.37-53.</w:t>
      </w:r>
    </w:p>
    <w:p w14:paraId="4323C625"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Арзаматов Ф. Теория музыки и работа исполнителя // Актуальные проблемы современной педагогики: Сборник статей. – Вып. 32. – М.: Сов.  композитор, 1982. – С.102-123.</w:t>
      </w:r>
    </w:p>
    <w:p w14:paraId="4E75577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val="uk-UA" w:eastAsia="uk-UA"/>
        </w:rPr>
        <w:t>Бай.Ю.Н. Ме</w:t>
      </w:r>
      <w:r w:rsidRPr="00020B54">
        <w:rPr>
          <w:rFonts w:ascii="Times New Roman" w:eastAsia="Times New Roman" w:hAnsi="Times New Roman" w:cs="Times New Roman"/>
          <w:kern w:val="0"/>
          <w:sz w:val="28"/>
          <w:szCs w:val="20"/>
          <w:lang w:eastAsia="uk-UA"/>
        </w:rPr>
        <w:t>тодические рекомендации по совершенствованию структуры  музыкально-игровых движений баяниста. – Запорожье: 1981. – 22 с.</w:t>
      </w:r>
    </w:p>
    <w:p w14:paraId="06A9BB97"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Бай Ю.Н. Работа баяниста над развитием техники леджиеро. Методические рекомендации. – Запорожье: 1982. – 16 с.</w:t>
      </w:r>
    </w:p>
    <w:p w14:paraId="388E4248"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 xml:space="preserve">Бай.Ю.Н. Развитие беглости с помощью тренировочных нагрузок. Методические рекомендации. – Запорожье: 1984. – 15 с. </w:t>
      </w:r>
    </w:p>
    <w:p w14:paraId="4491A75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 xml:space="preserve">Бай Ю.Н. Теоретические основы совершенствования внутренней структуры музыкально-игровых движений баяниста: Автореф. дис... канд. искусствоведения: 17.00.02/ КГК им. П.И.Чайковского – К., 1986, – 182 с. </w:t>
      </w:r>
    </w:p>
    <w:p w14:paraId="22CE6125"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Бай Ю.Н., Овод В.Н. Организация самостоятельной работы музыканта- инструменталиста над исполнительской техникой. Методические рекомендации. – Запорожье: 1984. – 18 с.</w:t>
      </w:r>
    </w:p>
    <w:p w14:paraId="6271916B"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lastRenderedPageBreak/>
        <w:t>Бардас В. Психология техники игры на фортепиано // Библиотека пианиста: Вып. 3. – М.: Музыкальный сектор, 1928. – С. 130-189.</w:t>
      </w:r>
    </w:p>
    <w:p w14:paraId="39E4B2ED"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Басурманов А.П. Баян в Малом зале консерватории // Муз. жизнь. – 1968. – № 7. – С. 5-8.</w:t>
      </w:r>
    </w:p>
    <w:p w14:paraId="15B10E02"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Басурманов А.П. Баян на симфонической эстраде // Муз. жизнь. – 1970. –  № 3. – С. 10.</w:t>
      </w:r>
    </w:p>
    <w:p w14:paraId="44732962"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Басурманов А.П. Справочник баяниста. – М.: Сов. композитор, 1987. –     424 с.</w:t>
      </w:r>
    </w:p>
    <w:p w14:paraId="11077975"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Басурманов А.П. Играет В. Бесфамильнов // Муз. жизнь. – 1972. – №4. –    С. 10-12.</w:t>
      </w:r>
    </w:p>
    <w:p w14:paraId="66CB43B6"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 xml:space="preserve">Басурманов А.П. “Играй, мой баян!” // Муз. жизнь. – 1974. – № 4. – С. 20-21. </w:t>
      </w:r>
    </w:p>
    <w:p w14:paraId="1EF17E87"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Басурманов А.П. Квартет Ризоля // Муз. жизнь. – 1970. – № 6. – С. 6-7.</w:t>
      </w:r>
    </w:p>
    <w:p w14:paraId="318FB99D"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Басурманов А.П. Кратко об истории баяна // Муз. жизнь. – 1962. – № 2. –    С. 20-23.</w:t>
      </w:r>
    </w:p>
    <w:p w14:paraId="71D09B31"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Басурманов А.П. О новой аппликатуре на баяне // Муз. жизнь. – 1965. –      № 16. – С. 20-22.</w:t>
      </w:r>
    </w:p>
    <w:p w14:paraId="6ADE9ADD"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Басурманов А.П. Что такое готово-выборный баян? // Муз. жизнь. – 1983. – № 24. – С. 20.</w:t>
      </w:r>
    </w:p>
    <w:p w14:paraId="78E7F80F"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 xml:space="preserve"> Баян и баянисты : Сб. метод. ст. – М.: Сов. композитор, 1970-1987.</w:t>
      </w:r>
    </w:p>
    <w:p w14:paraId="76244750"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 xml:space="preserve"> Вып. 1 / Сост. и общ. ред. Ю. Т. Акимова, 1970. – 112 с.</w:t>
      </w:r>
    </w:p>
    <w:p w14:paraId="68D0CF9B"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 xml:space="preserve"> Вып. 2 / Сост. и общ. ред. Ю.Т. Акимова, 1974. – 129 с. </w:t>
      </w:r>
    </w:p>
    <w:p w14:paraId="2DB95DC7"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 xml:space="preserve"> Вып. 3 / Сост. и общ. ред. Ю.Т. Акимова,1977. – 173 с. </w:t>
      </w:r>
    </w:p>
    <w:p w14:paraId="3B4F676C"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 xml:space="preserve"> Вып. 4 / Сост. и общ. ред. Ю.Т. Акимова, 1978. – 116 с. </w:t>
      </w:r>
    </w:p>
    <w:p w14:paraId="703F62B0"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 xml:space="preserve"> Вып. 5 / Сост. и общ. ред. Ю.Т. Акимова,1981. – 133 с.</w:t>
      </w:r>
    </w:p>
    <w:p w14:paraId="4AB9EC94"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 xml:space="preserve"> Вып. 6 / Сост. и общ. ред. Б. М. Егорова, С.В.Колобкова, 1984. – 128 с. </w:t>
      </w:r>
    </w:p>
    <w:p w14:paraId="59B5C04E"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 xml:space="preserve"> Вып. 7 / Сост. и общ. ред. Б. М. Егорова, С. В. Колобкова, 1987. – 77 с.</w:t>
      </w:r>
    </w:p>
    <w:p w14:paraId="2C9F68AC"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lastRenderedPageBreak/>
        <w:t>Безугла Р.І. Баянне мистецтво в музичній культурі України (друга половина ХХ ст.): Автореферат дис. … канд. мистецтвознавства: 17.00.01/  КНУКіМ. – К., 2004. – 20 с.</w:t>
      </w:r>
    </w:p>
    <w:p w14:paraId="7A7F5D61"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Бейлина С. В классе профессора В.Х. Разумовской. – Л.: Музыка, 1982. –    62 с.</w:t>
      </w:r>
    </w:p>
    <w:p w14:paraId="032E5CB6"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Беликова В.В. Музыкальное исполнительство как вид художественно- творческой деятельности: Автореф. дис. … канд. искусствоведения: 17.00.02/ КГК им. П.И.Чайковского. – К., 1991. – 16 с.</w:t>
      </w:r>
    </w:p>
    <w:p w14:paraId="24A75902"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 xml:space="preserve">Беляков В., Стативкин Г. Аппликатура готово- выборного баяна. – М.: Сов.композитор, 1978. – 86 с. </w:t>
      </w:r>
    </w:p>
    <w:p w14:paraId="430E5F9F"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Бендерский Л.Г. Киевская школа исполнителя на народных инструментах. – Свердловск: Издательство Уральского университета, 1992. – 192 с.</w:t>
      </w:r>
    </w:p>
    <w:p w14:paraId="19772298"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Березовский И. Психология техники игры на фортепиано в применении к преподаванию // Библиотека пианиста: Вып. 3. – М.; Музыкальный сектор, 1928. – С. 15-60.</w:t>
      </w:r>
    </w:p>
    <w:p w14:paraId="0A76CDCE"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Берс А.А. Что такое понимание музыки. – СПб, 1903. – 47 с. </w:t>
      </w:r>
    </w:p>
    <w:p w14:paraId="0AC20E3D"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Бесфамильнов В.В., Семешко А.А. Воспитание баяниста. Вопросы теории и практики. – К.: Муз. Украина, 1989. – 200 с.</w:t>
      </w:r>
    </w:p>
    <w:p w14:paraId="51A8E8B1"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Білецька М.В. Психолого-педагогічні умови розвитку музичної пам’яті студентів у процесі інструментально-виконавської діяльності: Автореф. дис. … канд. пед. наук: 13.00.01/ Східноукр. ун.-т. – Луганськ, 1998.– 18 с.</w:t>
      </w:r>
    </w:p>
    <w:p w14:paraId="57F3A06C"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Бирмак А. О художественной технике пианиста. – М.: Музыка, 1973. – 140с.</w:t>
      </w:r>
    </w:p>
    <w:p w14:paraId="385E2C12"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Благой Д. К пониманию пианистом авторского текста // Вопросы фортепианного исполнительства. – М.: Музыка, 1973. – С. 188-217.</w:t>
      </w:r>
    </w:p>
    <w:p w14:paraId="0FCD8A68"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Блинова М. Музыкальное творчество и закономерности высшей нервной деятельности. – Л.: Музыка, 1974. – 144 с.</w:t>
      </w:r>
    </w:p>
    <w:p w14:paraId="5B435F6B"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lastRenderedPageBreak/>
        <w:t>Богословский</w:t>
      </w:r>
      <w:r w:rsidRPr="00020B54">
        <w:rPr>
          <w:rFonts w:ascii="Times New Roman" w:eastAsia="Times New Roman" w:hAnsi="Times New Roman" w:cs="Times New Roman"/>
          <w:kern w:val="0"/>
          <w:sz w:val="28"/>
          <w:szCs w:val="20"/>
          <w:lang w:val="uk-UA" w:eastAsia="ru-RU"/>
        </w:rPr>
        <w:t xml:space="preserve"> В.В.</w:t>
      </w:r>
      <w:r w:rsidRPr="00020B54">
        <w:rPr>
          <w:rFonts w:ascii="Times New Roman" w:eastAsia="Times New Roman" w:hAnsi="Times New Roman" w:cs="Times New Roman"/>
          <w:kern w:val="0"/>
          <w:sz w:val="28"/>
          <w:szCs w:val="20"/>
          <w:lang w:eastAsia="ru-RU"/>
        </w:rPr>
        <w:t>Общая психология: Учебное пособие. – М.: Просвещение, 1981. – 383 с.</w:t>
      </w:r>
    </w:p>
    <w:p w14:paraId="42B06915" w14:textId="77777777" w:rsidR="00020B54" w:rsidRPr="00020B54" w:rsidRDefault="00020B54" w:rsidP="00DD4850">
      <w:pPr>
        <w:widowControl/>
        <w:numPr>
          <w:ilvl w:val="0"/>
          <w:numId w:val="9"/>
        </w:numPr>
        <w:tabs>
          <w:tab w:val="clear" w:pos="709"/>
          <w:tab w:val="left" w:pos="-2520"/>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Бочкарев Л. Насущные задачи музыкальной психологии // Советская музыка. – 1981. – № 1. – С. 94-97.</w:t>
      </w:r>
    </w:p>
    <w:p w14:paraId="04BC22F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Бочкарев Л.Л. Применение психологических знаний в практической  деятельности музыканта-педагога: Методическая разработка. – М.: 1981. – 27 с.</w:t>
      </w:r>
    </w:p>
    <w:p w14:paraId="409663D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Бочкарев Л.Л. Психологические аспекты формирования готовности музыканта-исполнителя к публичному выступению: Автореф. дис.  канд. психол. наук: 10.00.07. – М., 1975. – 23 с. </w:t>
      </w:r>
    </w:p>
    <w:p w14:paraId="64818147"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Бочкарев Л.Л. Психология музыкальной деятельности. – М.: Институт  психологии РАН, 1997. – 351 с.</w:t>
      </w:r>
    </w:p>
    <w:p w14:paraId="57496DE3"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Брейтбург А. Значение физиологического учения академика И.П.Павлова  для музыкальной педагогики и музыкального исполнительства // Вопросы музыкознания: Сборник статей. Вып.1. – М.: Музгиз, 1954. –  С. 112-117.</w:t>
      </w:r>
    </w:p>
    <w:p w14:paraId="3709894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val="uk-UA" w:eastAsia="ru-RU"/>
        </w:rPr>
        <w:t>Брехт Б. Про мистецтво театру. Збірник. – К.: Мистецтво, 1977. – 165 с.</w:t>
      </w:r>
    </w:p>
    <w:p w14:paraId="03E49DF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Брусенцев Ю. Открывая “железный” занавес // Акко-курьер. – 1997. –  №7. – С. 22-26.</w:t>
      </w:r>
    </w:p>
    <w:p w14:paraId="748D14D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val="uk-UA" w:eastAsia="uk-UA"/>
        </w:rPr>
        <w:t>Бук</w:t>
      </w:r>
      <w:r w:rsidRPr="00020B54">
        <w:rPr>
          <w:rFonts w:ascii="Times New Roman" w:eastAsia="Times New Roman" w:hAnsi="Times New Roman" w:cs="Times New Roman"/>
          <w:kern w:val="0"/>
          <w:sz w:val="28"/>
          <w:szCs w:val="20"/>
          <w:lang w:eastAsia="uk-UA"/>
        </w:rPr>
        <w:t xml:space="preserve">реев И.С. Психологические предпосылки формирования творческой  индивидуальности студента-дирижера: Автореф. дис. … канд. психол.  наук: 19.00.01. – М., 1983. – 20 с.  </w:t>
      </w:r>
    </w:p>
    <w:p w14:paraId="6366B0C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Булыго К. Проблемные ситуации в обучении баяниста // Баян и баянисты. Вып. 6. – М.: Сов. композитор. – 1984. – С. 69-89.</w:t>
      </w:r>
    </w:p>
    <w:p w14:paraId="7598FFE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 xml:space="preserve"> Бычков В. В. Баянная музыка России. – М.: 1997. – 120 c.</w:t>
      </w:r>
    </w:p>
    <w:p w14:paraId="099F69C4"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 xml:space="preserve"> Бычков</w:t>
      </w:r>
      <w:r w:rsidRPr="00020B54">
        <w:rPr>
          <w:rFonts w:ascii="Times New Roman" w:eastAsia="Times New Roman" w:hAnsi="Times New Roman" w:cs="Times New Roman"/>
          <w:kern w:val="0"/>
          <w:sz w:val="20"/>
          <w:szCs w:val="20"/>
          <w:lang w:eastAsia="uk-UA"/>
        </w:rPr>
        <w:t xml:space="preserve">  </w:t>
      </w:r>
      <w:r w:rsidRPr="00020B54">
        <w:rPr>
          <w:rFonts w:ascii="Times New Roman" w:eastAsia="Times New Roman" w:hAnsi="Times New Roman" w:cs="Times New Roman"/>
          <w:kern w:val="0"/>
          <w:sz w:val="28"/>
          <w:szCs w:val="20"/>
          <w:lang w:eastAsia="uk-UA"/>
        </w:rPr>
        <w:t>В.</w:t>
      </w:r>
      <w:r w:rsidRPr="00020B54">
        <w:rPr>
          <w:rFonts w:ascii="Times New Roman" w:eastAsia="Times New Roman" w:hAnsi="Times New Roman" w:cs="Times New Roman"/>
          <w:kern w:val="0"/>
          <w:sz w:val="20"/>
          <w:szCs w:val="20"/>
          <w:lang w:eastAsia="uk-UA"/>
        </w:rPr>
        <w:t xml:space="preserve"> </w:t>
      </w:r>
      <w:r w:rsidRPr="00020B54">
        <w:rPr>
          <w:rFonts w:ascii="Times New Roman" w:eastAsia="Times New Roman" w:hAnsi="Times New Roman" w:cs="Times New Roman"/>
          <w:kern w:val="0"/>
          <w:sz w:val="28"/>
          <w:szCs w:val="20"/>
          <w:lang w:eastAsia="uk-UA"/>
        </w:rPr>
        <w:t>В. Аккордеонная музыка Европы. – Челябинск: 1997. – 104 с.</w:t>
      </w:r>
    </w:p>
    <w:p w14:paraId="43A93415" w14:textId="77777777" w:rsidR="00020B54" w:rsidRPr="00020B54" w:rsidRDefault="00020B54" w:rsidP="00DD4850">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b/>
          <w:kern w:val="0"/>
          <w:sz w:val="28"/>
          <w:szCs w:val="20"/>
          <w:lang w:eastAsia="ru-RU"/>
        </w:rPr>
        <w:t xml:space="preserve"> </w:t>
      </w:r>
      <w:r w:rsidRPr="00020B54">
        <w:rPr>
          <w:rFonts w:ascii="Times New Roman" w:eastAsia="Times New Roman" w:hAnsi="Times New Roman" w:cs="Times New Roman"/>
          <w:kern w:val="0"/>
          <w:sz w:val="28"/>
          <w:szCs w:val="20"/>
          <w:lang w:eastAsia="ru-RU"/>
        </w:rPr>
        <w:t>Васильєва Л.Л. Рок-музика як фактор розвитку культури другої половини ХХ ст. Автореферат дис. … канд. мистецтвознавства: 17.00.01/ КНУКіМ. – К., 2004. – 19 с.</w:t>
      </w:r>
    </w:p>
    <w:p w14:paraId="4D3FE617" w14:textId="77777777" w:rsidR="00020B54" w:rsidRPr="00020B54" w:rsidRDefault="00020B54" w:rsidP="00DD4850">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 Вахранёв Ю. Исполнение музыки (поэтика). – Харьков: 1994. – 335 с.</w:t>
      </w:r>
    </w:p>
    <w:p w14:paraId="276ADFBE" w14:textId="77777777" w:rsidR="00020B54" w:rsidRPr="00020B54" w:rsidRDefault="00020B54" w:rsidP="00DD4850">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lastRenderedPageBreak/>
        <w:t>Виконавські школи вищих учбових закладів України: Тематичний збірник наукових праць. – К.: 1990. – 181 с.</w:t>
      </w:r>
    </w:p>
    <w:p w14:paraId="4A163844" w14:textId="77777777" w:rsidR="00020B54" w:rsidRPr="00020B54" w:rsidRDefault="00020B54" w:rsidP="00DD4850">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Вицинский А. Психологический анализ работы пианиста-исполнителя над музыкальным произведением // Проблемная научно-исследовательская лаборатория музыки и музыкального образования. Музыкальная психология: Ежегодник. – М.: Музыка, 1992. – С. 186-202.</w:t>
      </w:r>
    </w:p>
    <w:p w14:paraId="5179640A" w14:textId="77777777" w:rsidR="00020B54" w:rsidRPr="00020B54" w:rsidRDefault="00020B54" w:rsidP="00DD4850">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Власов В.П. Методика работы баяниста над полифоническими произведениями. – М.: 1991. – 95 с.</w:t>
      </w:r>
    </w:p>
    <w:p w14:paraId="38FFBD95" w14:textId="77777777" w:rsidR="00020B54" w:rsidRPr="00020B54" w:rsidRDefault="00020B54" w:rsidP="00DD4850">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Власов В. О творческой деятельности И.А. Яшкевича // Баян и баянисты. </w:t>
      </w:r>
      <w:r w:rsidRPr="00020B54">
        <w:rPr>
          <w:rFonts w:ascii="Times New Roman" w:eastAsia="Times New Roman" w:hAnsi="Times New Roman" w:cs="Times New Roman"/>
          <w:kern w:val="0"/>
          <w:sz w:val="28"/>
          <w:szCs w:val="20"/>
          <w:lang w:val="en-US" w:eastAsia="ru-RU"/>
        </w:rPr>
        <w:t>Вып.</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val="en-US" w:eastAsia="ru-RU"/>
        </w:rPr>
        <w:t>6.  – М.: 1984.</w:t>
      </w:r>
      <w:r w:rsidRPr="00020B54">
        <w:rPr>
          <w:rFonts w:ascii="Times New Roman" w:eastAsia="Times New Roman" w:hAnsi="Times New Roman" w:cs="Times New Roman"/>
          <w:kern w:val="0"/>
          <w:sz w:val="28"/>
          <w:szCs w:val="20"/>
          <w:lang w:eastAsia="ru-RU"/>
        </w:rPr>
        <w:t xml:space="preserve"> </w:t>
      </w:r>
      <w:r w:rsidRPr="00020B54">
        <w:rPr>
          <w:rFonts w:ascii="Times New Roman" w:eastAsia="Times New Roman" w:hAnsi="Times New Roman" w:cs="Times New Roman"/>
          <w:kern w:val="0"/>
          <w:sz w:val="28"/>
          <w:szCs w:val="20"/>
          <w:lang w:val="en-US" w:eastAsia="ru-RU"/>
        </w:rPr>
        <w:t>– С. 3-27.</w:t>
      </w:r>
    </w:p>
    <w:p w14:paraId="4618D0D3" w14:textId="77777777" w:rsidR="00020B54" w:rsidRPr="00020B54" w:rsidRDefault="00020B54" w:rsidP="00DD4850">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Власов В. Способы исполнения штрихов на баяне. – Одесса: 1980. – 24 с.</w:t>
      </w:r>
    </w:p>
    <w:p w14:paraId="4110045F" w14:textId="77777777" w:rsidR="00020B54" w:rsidRPr="00020B54" w:rsidRDefault="00020B54" w:rsidP="00DD4850">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Воеводин В.В., Самалюк И.И. Художественный образ музыкального произведения: Методические рекомендации. – Ровно: 1991. – 24 с.</w:t>
      </w:r>
    </w:p>
    <w:p w14:paraId="1E848290" w14:textId="77777777" w:rsidR="00020B54" w:rsidRPr="00020B54" w:rsidRDefault="00020B54" w:rsidP="00DD4850">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Вопросы профессионального воспитания баяниста: Сб. трудов. – М.: 1980. – Вып. 48. – 160 с.</w:t>
      </w:r>
    </w:p>
    <w:p w14:paraId="5C917DD1" w14:textId="77777777" w:rsidR="00020B54" w:rsidRPr="00020B54" w:rsidRDefault="00020B54" w:rsidP="00DD4850">
      <w:pPr>
        <w:widowControl/>
        <w:numPr>
          <w:ilvl w:val="0"/>
          <w:numId w:val="9"/>
        </w:numPr>
        <w:tabs>
          <w:tab w:val="clear" w:pos="709"/>
          <w:tab w:val="left" w:pos="567"/>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Выразительные средства музыки: </w:t>
      </w:r>
      <w:r w:rsidRPr="00020B54">
        <w:rPr>
          <w:rFonts w:ascii="Times New Roman" w:eastAsia="Times New Roman" w:hAnsi="Times New Roman" w:cs="Times New Roman"/>
          <w:kern w:val="0"/>
          <w:sz w:val="28"/>
          <w:szCs w:val="20"/>
          <w:lang w:val="en-US" w:eastAsia="ru-RU"/>
        </w:rPr>
        <w:t>C</w:t>
      </w:r>
      <w:r w:rsidRPr="00020B54">
        <w:rPr>
          <w:rFonts w:ascii="Times New Roman" w:eastAsia="Times New Roman" w:hAnsi="Times New Roman" w:cs="Times New Roman"/>
          <w:kern w:val="0"/>
          <w:sz w:val="28"/>
          <w:szCs w:val="20"/>
          <w:lang w:eastAsia="ru-RU"/>
        </w:rPr>
        <w:t>б. статей / общ. ред. Л.П.Казанцева. – Красноярск: Из-во Красноярского ун-та, 1988. – 190 с.</w:t>
      </w:r>
    </w:p>
    <w:p w14:paraId="54949AE8"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Гаккель Л. Исполнителю, педагогу, слушателю: / Статьи, рецензии /. – Л.:  Сов. композитор, 1988. – 168 с.</w:t>
      </w:r>
    </w:p>
    <w:p w14:paraId="6407AA45"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Галактионов В. Особенности двигательной ориентации на клавиатурах  при исполнении современных сочинений для баяна // Проблемы  педагогики и исполнительства на русских народных инструментах. –  Вып. 95. – М., 1987. –  С. 75-103.</w:t>
      </w:r>
    </w:p>
    <w:p w14:paraId="151BF9C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Галактионов В.М. Патриарх русского баяна // Сов. музыка. – 1986. – № 5. –   С. 114-115.</w:t>
      </w:r>
    </w:p>
    <w:p w14:paraId="6D4AF40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val="uk-UA" w:eastAsia="uk-UA"/>
        </w:rPr>
        <w:t>Галеев Б. С</w:t>
      </w:r>
      <w:r w:rsidRPr="00020B54">
        <w:rPr>
          <w:rFonts w:ascii="Times New Roman" w:eastAsia="Times New Roman" w:hAnsi="Times New Roman" w:cs="Times New Roman"/>
          <w:kern w:val="0"/>
          <w:sz w:val="28"/>
          <w:szCs w:val="20"/>
          <w:lang w:eastAsia="uk-UA"/>
        </w:rPr>
        <w:t>ветомузыка: становление и сущность нового искусства. –  Казань: Татарское книжное из-тво, 1976. – 288 с.</w:t>
      </w:r>
    </w:p>
    <w:p w14:paraId="6F819AF8"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val="uk-UA" w:eastAsia="uk-UA"/>
        </w:rPr>
        <w:t>Галеев Б. Человек, искусство, техника. – Казань: Издательство Казанского  университета, 1987. – 264 с.</w:t>
      </w:r>
    </w:p>
    <w:p w14:paraId="5A230CD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lastRenderedPageBreak/>
        <w:t>Ганзбург Г. Три поколения композиторов-романтиков и их отношение к  синтетическим жанрам // Ф.Лист и проблема синтеза искусств. Сборник  научных трудов. – Харьков: Изд. група РА- Каравелла, 2002. – С. 12-25.</w:t>
      </w:r>
    </w:p>
    <w:p w14:paraId="0DB13C00"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Гвоздев П.А. Принципы образования звука на баяне и его извлечения //  Баян и баянисты. Вып.1. – М.: 1970. – С. 24-76.</w:t>
      </w:r>
    </w:p>
    <w:p w14:paraId="63578AF0"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Гизекинг В.  Мысли  художника // Советская музыка. – 1970. – № 10. –        С. 108 - 112.</w:t>
      </w:r>
    </w:p>
    <w:p w14:paraId="307A0935"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Гинзбург Г. Беседы с А.Вицинским (стенограмма) // Вопросы фортепианного исполнительства: Сборник статей. Вып. 4. – М.: Музыка, 1976. –  С. 69-92. </w:t>
      </w:r>
    </w:p>
    <w:p w14:paraId="54BFFEE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Гинзбург Г. Заметки о мастерстве // Вопросы фортепианного исполнительства: Сборник статей. Вып.2. – М.; Музыка, 1968. – С. 61-70.</w:t>
      </w:r>
    </w:p>
    <w:p w14:paraId="64A3F801"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val="uk-UA" w:eastAsia="uk-UA"/>
        </w:rPr>
        <w:t>Говорушко</w:t>
      </w:r>
      <w:r w:rsidRPr="00020B54">
        <w:rPr>
          <w:rFonts w:ascii="Times New Roman" w:eastAsia="Times New Roman" w:hAnsi="Times New Roman" w:cs="Times New Roman"/>
          <w:kern w:val="0"/>
          <w:sz w:val="28"/>
          <w:szCs w:val="20"/>
          <w:lang w:eastAsia="uk-UA"/>
        </w:rPr>
        <w:t xml:space="preserve"> П.И. Об основах развития исполнительских навыков баяниста // Методика обучения игре на народных инструментах. – Л.: Музыка, 1975. – С. 8-19.</w:t>
      </w:r>
    </w:p>
    <w:p w14:paraId="016E2EC3"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 xml:space="preserve">Гойхман Л.Н. Про деякі особливості гармонічного мислення у творах сучасних українських композиторів (на матеріалі музики українських композиторів 60-80-х років) Музичне мистецтво і культура. – Науковий вісник </w:t>
      </w:r>
      <w:r w:rsidRPr="00020B54">
        <w:rPr>
          <w:rFonts w:ascii="Times New Roman" w:eastAsia="Times New Roman" w:hAnsi="Times New Roman" w:cs="Times New Roman"/>
          <w:kern w:val="0"/>
          <w:sz w:val="28"/>
          <w:szCs w:val="20"/>
          <w:lang w:eastAsia="uk-UA"/>
        </w:rPr>
        <w:t xml:space="preserve"> </w:t>
      </w:r>
      <w:r w:rsidRPr="00020B54">
        <w:rPr>
          <w:rFonts w:ascii="Times New Roman" w:eastAsia="Times New Roman" w:hAnsi="Times New Roman" w:cs="Times New Roman"/>
          <w:kern w:val="0"/>
          <w:sz w:val="28"/>
          <w:szCs w:val="20"/>
          <w:lang w:val="uk-UA" w:eastAsia="uk-UA"/>
        </w:rPr>
        <w:t>Одеської</w:t>
      </w:r>
      <w:r w:rsidRPr="00020B54">
        <w:rPr>
          <w:rFonts w:ascii="Times New Roman" w:eastAsia="Times New Roman" w:hAnsi="Times New Roman" w:cs="Times New Roman"/>
          <w:kern w:val="0"/>
          <w:sz w:val="28"/>
          <w:szCs w:val="20"/>
          <w:lang w:eastAsia="uk-UA"/>
        </w:rPr>
        <w:t xml:space="preserve"> </w:t>
      </w:r>
      <w:r w:rsidRPr="00020B54">
        <w:rPr>
          <w:rFonts w:ascii="Times New Roman" w:eastAsia="Times New Roman" w:hAnsi="Times New Roman" w:cs="Times New Roman"/>
          <w:kern w:val="0"/>
          <w:sz w:val="28"/>
          <w:szCs w:val="20"/>
          <w:lang w:val="uk-UA" w:eastAsia="uk-UA"/>
        </w:rPr>
        <w:t xml:space="preserve"> консерваторії. – Одеса: Астропринт, 2000. – Вип.1. –         С. 123-129</w:t>
      </w:r>
    </w:p>
    <w:p w14:paraId="7B048DA2"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Головинский Г. О вариантности восприятия музыкального образа // Восприятие музыки. – М.: Музыка. – 1980. – С. 127-140.</w:t>
      </w:r>
    </w:p>
    <w:p w14:paraId="78BA72C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Голубовская О. О музыкальном исполнительстве. – М.: Музыка, 1985. –     142 с.</w:t>
      </w:r>
    </w:p>
    <w:p w14:paraId="23D2AD31"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Гольденвейзер А. Об исполительстве // Вопросы фортепианного исполнительства: Сборник статей. Вып.1. – М.: Музыка, 1965. – С. 35-71.</w:t>
      </w:r>
    </w:p>
    <w:p w14:paraId="644AE360"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Горенко Л.М. Некоторые особенности исполнения полифонических произведений И.С.Баха на баяне. Методические рекомендации для студентов. – Харьков: 1983. – 50 с.</w:t>
      </w:r>
    </w:p>
    <w:p w14:paraId="2801CB05"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lastRenderedPageBreak/>
        <w:t xml:space="preserve">Горенко Л.М. Роль художественного воображения в раскрытии содержания музыкального произведения. Методические рекомендации. – Харьков: 1983. – 19 с. </w:t>
      </w:r>
    </w:p>
    <w:p w14:paraId="67D63CEE"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Готсдинер А.Л. Подготовка учащихся к концертным выступлениям // Методические записки по вопросам музыкального образования. – М.: Музыка, 1991. – Вып. 3. – С. 182-192.</w:t>
      </w:r>
    </w:p>
    <w:p w14:paraId="20EC668E"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Гофман И. Фортепианная игра: Ответы на вопросы о фортепианной игре. – М.: 1961. – 170 с.</w:t>
      </w:r>
    </w:p>
    <w:p w14:paraId="2827253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Григорьев В. О некоторых психологических аспектах работы педагога-музыканта // Вопросы музыкальной педагогики: Сборник статей. Вып.8. – М.: Музыка, 1987. – С. 97-110.</w:t>
      </w:r>
    </w:p>
    <w:p w14:paraId="00CC4BD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ru-RU"/>
        </w:rPr>
        <w:t>Григорьева Г. Стилевые проблемы русской советской музыки второй половины ХХ века. – М.: Сов. Композитор, 1989. – 208 с.</w:t>
      </w:r>
    </w:p>
    <w:p w14:paraId="38870154"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ru-RU"/>
        </w:rPr>
        <w:t>Гуменюк Л.М. Лауреат п’яти Гран-Прі // Музика. – 1996. – № 1. – С. 13-15.</w:t>
      </w:r>
    </w:p>
    <w:p w14:paraId="2E4AB528"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val="uk-UA" w:eastAsia="uk-UA"/>
        </w:rPr>
        <w:t>Гуренко Е.Г. Исполнительское искусство: методологические проблемы. – Новосибирск: Наука, 1985. – 88 с.</w:t>
      </w:r>
    </w:p>
    <w:p w14:paraId="031482F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ru-RU"/>
        </w:rPr>
        <w:t>Давыдов Н.А. Баян Украины // Проблеми розвитку народно- інструментального мистецтва в Україні. – К.: Видавництво ім. Олени  Теліги, 1998. – С.</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116-123.</w:t>
      </w:r>
    </w:p>
    <w:p w14:paraId="44F129D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Давидов М.А. Баян-акордеон у камерному мистецтві на стику століть // Музичне виконавство. – Науковий вісник НМАУ ім. П.І.Чайковського, К.: 2000. – Вип. 8. – С. 7-15.</w:t>
      </w:r>
    </w:p>
    <w:p w14:paraId="72DF6E28"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Давидов М.А. Інтерпретаційні аспекти виконавської майстерності // Музичне виконавство. – Науковий вісник НМАУ ім. П.І.Чайковського, К.:  1999. – Вип. 2. – С. 88-98.</w:t>
      </w:r>
    </w:p>
    <w:p w14:paraId="0091DCD6"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Давидов М.А. Київська академічна школа народно-інструментального мистецтва. – К.: НМАУ, 1998. – 220 с.</w:t>
      </w:r>
    </w:p>
    <w:p w14:paraId="76D1AB38"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lastRenderedPageBreak/>
        <w:t>Давыдов Н.А. Методика переложений инструментальных произведений для баяна. – М.: Музыка, 1982. – 173</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с.</w:t>
      </w:r>
    </w:p>
    <w:p w14:paraId="64A28D5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Давидов М.А. Мікроструктурне інтонування як засіб втілення музичного  бароко // Культура України: стан, проблеми, тенденції розвитку. Збірник  наукових статей. – К.: ІПК ПК.</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 xml:space="preserve">1997. – С. 80-88. </w:t>
      </w:r>
    </w:p>
    <w:p w14:paraId="4B15FE21"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val="uk-UA" w:eastAsia="uk-UA"/>
        </w:rPr>
        <w:t>Давидов М.А. Народно-інструментальна культура України (здобутки та  проблеми) // Українське музикознавство. – Київ.: Музична Україна, 1998.  – Вип. 28. – С. 74-79.</w:t>
      </w:r>
    </w:p>
    <w:p w14:paraId="25C30D8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Давидов М.А. Професор М.Геліс – засновник першої кафедри народних інструментів // Музичне виконавство. – Науковий вісник НМАУ ім. П.І.Чайковського. – К.: 2003. – Вип.</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26. – С. 7-29.</w:t>
      </w:r>
    </w:p>
    <w:p w14:paraId="46EBEB0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 Давидов М.А. Н.Паганіні. 24 каприси для скрипки соло. Транскрипція для </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баяна М.Давидова. Вступ. – К.: Спеціалізована друкарня наукових журналів НАН України, 1999. – 157 с.</w:t>
      </w:r>
    </w:p>
    <w:p w14:paraId="63A57C8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 xml:space="preserve"> Давыдов Н.А. Об украинской школе баянного исполнительства (краткая  информация для журнала Ульриха Шмюллинга) // Проблеми розвитку  народно–інструментального мистецтва в Україні. – К.: Вид-во ім. О.Теліги, 1998. – С.123-129.</w:t>
      </w:r>
    </w:p>
    <w:p w14:paraId="5EA8592E"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Давидов М.А. Основи формування виконавської майстерності баяніста. –  К.: Музична Україна, 1983 – 72 с.</w:t>
      </w:r>
    </w:p>
    <w:p w14:paraId="7B7234B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Давидов М.А. Проблеми розвитку народно–інструментального мистецтва в        Україні: Зб. наук. пр. – К.: Видавництво ім. Олени Теліги, 1998. – 207 с.</w:t>
      </w:r>
    </w:p>
    <w:p w14:paraId="675E409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 xml:space="preserve">Давидов М.А. </w:t>
      </w:r>
      <w:r w:rsidRPr="00020B54">
        <w:rPr>
          <w:rFonts w:ascii="Times New Roman" w:eastAsia="Times New Roman" w:hAnsi="Times New Roman" w:cs="Times New Roman"/>
          <w:kern w:val="0"/>
          <w:sz w:val="28"/>
          <w:szCs w:val="20"/>
          <w:lang w:eastAsia="ru-RU"/>
        </w:rPr>
        <w:t xml:space="preserve">Ритмодинаміка виконавського інтонування на баяні </w:t>
      </w:r>
      <w:r w:rsidRPr="00020B54">
        <w:rPr>
          <w:rFonts w:ascii="Times New Roman" w:eastAsia="Times New Roman" w:hAnsi="Times New Roman" w:cs="Times New Roman"/>
          <w:kern w:val="0"/>
          <w:sz w:val="28"/>
          <w:szCs w:val="20"/>
          <w:lang w:eastAsia="uk-UA"/>
        </w:rPr>
        <w:t xml:space="preserve">  </w:t>
      </w:r>
      <w:r w:rsidRPr="00020B54">
        <w:rPr>
          <w:rFonts w:ascii="Times New Roman" w:eastAsia="Times New Roman" w:hAnsi="Times New Roman" w:cs="Times New Roman"/>
          <w:kern w:val="0"/>
          <w:sz w:val="28"/>
          <w:szCs w:val="20"/>
          <w:lang w:eastAsia="ru-RU"/>
        </w:rPr>
        <w:t xml:space="preserve">(акордеоні) </w:t>
      </w:r>
      <w:r w:rsidRPr="00020B54">
        <w:rPr>
          <w:rFonts w:ascii="Times New Roman" w:eastAsia="Times New Roman" w:hAnsi="Times New Roman" w:cs="Times New Roman"/>
          <w:kern w:val="0"/>
          <w:sz w:val="28"/>
          <w:szCs w:val="20"/>
          <w:lang w:val="uk-UA" w:eastAsia="uk-UA"/>
        </w:rPr>
        <w:t>// Музичне виконавство. – Науковий вісник НМАУ ім. П.І.Чайковського. – К.: 2004. – Вип. 40. – С. 9-17.</w:t>
      </w:r>
      <w:r w:rsidRPr="00020B54">
        <w:rPr>
          <w:rFonts w:ascii="Times New Roman" w:eastAsia="Times New Roman" w:hAnsi="Times New Roman" w:cs="Times New Roman"/>
          <w:kern w:val="0"/>
          <w:sz w:val="28"/>
          <w:szCs w:val="20"/>
          <w:lang w:eastAsia="ru-RU"/>
        </w:rPr>
        <w:t xml:space="preserve"> </w:t>
      </w:r>
    </w:p>
    <w:p w14:paraId="25E13D3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Давидов М.А. Тенденції розвитку народно–інструментального мистецтва  // Музика. – 1981. – № 5. – С. 13-19.</w:t>
      </w:r>
    </w:p>
    <w:p w14:paraId="4CF66F0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lastRenderedPageBreak/>
        <w:t>Давидов М.А. Теоретичні основи перекладення інструментальних творів для баяна. – К.: Музична Україна, 1977. – 120 с.</w:t>
      </w:r>
    </w:p>
    <w:p w14:paraId="250F1A2B"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Давидов М.А. Теоретичні основи формування виконавської майстерності  баяніста. – К.: Музична Україна, 1997. – 240 с.</w:t>
      </w:r>
    </w:p>
    <w:p w14:paraId="4F6BB24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Давидов М.А. Теорія формування виконавської майстерності у працях  українських дослідників // Музичне виконавство. – Науковий вісник НМАУ ім.П.І.Чайковського. – К.: 1999. – Вип. 3. – С. 7-21.</w:t>
      </w:r>
    </w:p>
    <w:p w14:paraId="71A3DCCE"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Давидов М.А. Школа виконавської майстерності баяніста. – К.: Видавництво ім. Олени Теліги, 1998. – 112 с.</w:t>
      </w:r>
    </w:p>
    <w:p w14:paraId="365ACAD0"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Дувирак Д.А. Тембро-динамические аспекты музыкального и</w:t>
      </w:r>
      <w:r w:rsidRPr="00020B54">
        <w:rPr>
          <w:rFonts w:ascii="Times New Roman" w:eastAsia="Times New Roman" w:hAnsi="Times New Roman" w:cs="Times New Roman"/>
          <w:kern w:val="0"/>
          <w:sz w:val="28"/>
          <w:szCs w:val="20"/>
          <w:lang w:val="uk-UA" w:eastAsia="ru-RU"/>
        </w:rPr>
        <w:t xml:space="preserve"> м</w:t>
      </w:r>
      <w:r w:rsidRPr="00020B54">
        <w:rPr>
          <w:rFonts w:ascii="Times New Roman" w:eastAsia="Times New Roman" w:hAnsi="Times New Roman" w:cs="Times New Roman"/>
          <w:kern w:val="0"/>
          <w:sz w:val="28"/>
          <w:szCs w:val="20"/>
          <w:lang w:eastAsia="ru-RU"/>
        </w:rPr>
        <w:t>ышления: взаимодействие творчества и восприятия: Автореф. дис. … канд. искусствоведения: 17.00.02. – К., 1987. – 18 с.</w:t>
      </w:r>
      <w:r w:rsidRPr="00020B54">
        <w:rPr>
          <w:rFonts w:ascii="Times New Roman" w:eastAsia="Times New Roman" w:hAnsi="Times New Roman" w:cs="Times New Roman"/>
          <w:i/>
          <w:kern w:val="0"/>
          <w:sz w:val="28"/>
          <w:szCs w:val="20"/>
          <w:lang w:val="uk-UA" w:eastAsia="ru-RU"/>
        </w:rPr>
        <w:t xml:space="preserve"> </w:t>
      </w:r>
    </w:p>
    <w:p w14:paraId="542370B1"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Дудник А.Д. Работа над полифоническими произведениями // Баян и баянисты.  Вып. 6. – М.: Сов. композитор. – 1984. – С. 87-103.</w:t>
      </w:r>
    </w:p>
    <w:p w14:paraId="6EA71C0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Дутчак В.Г. Розвиток професійних засад бандурного мистецтва 1970- 1990 рр. Творчість і виконавство: Автореферат дис. … канд.  мистецтвознавства: 17.00.03/ НМАУ. – К., 1996. – 277 с. </w:t>
      </w:r>
    </w:p>
    <w:p w14:paraId="1BEC1231"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Евдокимов В.М. Одесская академическая школа народно- инструментального искусства. – Одесса: Астро Принт. – 86 с.</w:t>
      </w:r>
    </w:p>
    <w:p w14:paraId="4A8291D4"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Егоров Б.М. К вопросу о систематизации баянных штрихов // Баян и баянисты. Вып. 6. – М.: Сов. композитор. – 1984. – С. 104-128.</w:t>
      </w:r>
    </w:p>
    <w:p w14:paraId="0E215C6B"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Егоров Б.М. Нужны хорошие баяны // Муз. жизнь. – 1972. –  № 6. – С. 10.</w:t>
      </w:r>
    </w:p>
    <w:p w14:paraId="30E325A7"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Егоров Б.М. О некоторых акустических характеристиках процесса  звукообразования на баяне // Баян и баянисты. Вып. 5. – М.: Сов. композитор.  – 1981. – С. 57-84.</w:t>
      </w:r>
    </w:p>
    <w:p w14:paraId="152834A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 xml:space="preserve">Єргієв І.Д. Акордеонна творчість композиторки Кармели Цепколенко </w:t>
      </w:r>
      <w:r w:rsidRPr="00020B54">
        <w:rPr>
          <w:rFonts w:ascii="Times New Roman" w:eastAsia="Times New Roman" w:hAnsi="Times New Roman" w:cs="Times New Roman"/>
          <w:kern w:val="0"/>
          <w:sz w:val="28"/>
          <w:szCs w:val="20"/>
          <w:lang w:val="uk-UA" w:eastAsia="uk-UA"/>
        </w:rPr>
        <w:t xml:space="preserve"> </w:t>
      </w:r>
      <w:r w:rsidRPr="00020B54">
        <w:rPr>
          <w:rFonts w:ascii="Times New Roman" w:eastAsia="Times New Roman" w:hAnsi="Times New Roman" w:cs="Times New Roman"/>
          <w:kern w:val="0"/>
          <w:sz w:val="28"/>
          <w:szCs w:val="20"/>
          <w:lang w:eastAsia="ru-RU"/>
        </w:rPr>
        <w:t>//</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val="uk-UA" w:eastAsia="uk-UA"/>
        </w:rPr>
        <w:t>Музичне виконавство. – Науковий вісник НМАУ ім. П.І.Чайковського. – К.: 2003. – Вип. 26. – С. 173-185.</w:t>
      </w:r>
    </w:p>
    <w:p w14:paraId="42790BB0"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lastRenderedPageBreak/>
        <w:t xml:space="preserve"> Ергиев И.Д. Модернаккордеон как новое явление исполнительского  искусства // Музичне мистецтво і культура. Науковий вісник. – Вип.</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 xml:space="preserve">3. – Одесса: Астропринт, 2002. – С. 346-356. </w:t>
      </w:r>
    </w:p>
    <w:p w14:paraId="38C2460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 Єременко З. Виховання виконавської культури у студентів консерваторії  // Мистецтво і виховання творчої особистості. – К.: Музична Україна, 1988. – С. 50-119.</w:t>
      </w:r>
    </w:p>
    <w:p w14:paraId="1005C514"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Житомирский Д.В., Леонтьева О.Т., Мяло К.Г. Западный музыкальный  авангард после второй мировой войны. – М.: Музыка, 1989. – 303 с.</w:t>
      </w:r>
    </w:p>
    <w:p w14:paraId="486642C4"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Заболоцкий Ю.Н. Воспитание и психологическая организация мышления  музыканта-исполнителя // Актуальные проблемы музыкального  образования: Тематический сборник научных трудов. – К.: 1990. – С. 60-65.</w:t>
      </w:r>
    </w:p>
    <w:p w14:paraId="161C4361"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Завьялов В.Р. Баянистам  нужен репертуар // Муз. жизнь. – 1963. – № 8. –  С. 10-11.</w:t>
      </w:r>
    </w:p>
    <w:p w14:paraId="5551A27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Завьялов В.Р. Баянное искусство. – Воронеж: Издательство Воронежского университета, 1995. – 128 с.</w:t>
      </w:r>
    </w:p>
    <w:p w14:paraId="37D2EBA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Завьялов В.Р. Некоторые тенденции современного сольного исполнительства на баяне // Современные вопросы музыкального исполнительства и педагогики. Вып. 27. – М.: Музыка, 1976. – С. 105-132.</w:t>
      </w:r>
    </w:p>
    <w:p w14:paraId="31A81F05"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 Завьялов В.Р. От фольклора до высокого профессионализма. – Воронеж: Изд-во ВГУ, 1977. – 47 с.</w:t>
      </w:r>
    </w:p>
    <w:p w14:paraId="19BACE1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Завьялов В.Р. Пути формирования баянного исполнительства и  педагогики в условиях влияния развитых инструментальных культур:  Автореферат дис. … кандидата искусствоведения: 17.00.03 / ЛГК им.  Н.А. Римского-Корсакова. – Л., 1981. – 22 с.</w:t>
      </w:r>
    </w:p>
    <w:p w14:paraId="2E8243CB"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Зелинский А.Б. Диагностика индивидуальных особенностей  музыкальной памяти: Автореф. канд. …псих. наук: 19.00.01/ НИИ  психологии УССР. – К., 1986. – 16 с. </w:t>
      </w:r>
    </w:p>
    <w:p w14:paraId="566F95FE"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lastRenderedPageBreak/>
        <w:t xml:space="preserve">Зибельквит М.А. Музыкально-исполнительское искусство. Новое в  жизни, науке, технике. Искусство , №1. – М.: Знание, 1982. – 56 с. </w:t>
      </w:r>
    </w:p>
    <w:p w14:paraId="11DA038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Зубицький В. Успіх  перевершив  сподівання  // Музика. – 1991. – № 1.  – С. 24-25.</w:t>
      </w:r>
    </w:p>
    <w:p w14:paraId="73C6D644"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 Іванов Є.О. Академічне баянно-акордеонне мистецтво на Україні:  Дис… канд. мист.: 17.00.02 / НМАУ ім. </w:t>
      </w:r>
      <w:r w:rsidRPr="00020B54">
        <w:rPr>
          <w:rFonts w:ascii="Times New Roman" w:eastAsia="Times New Roman" w:hAnsi="Times New Roman" w:cs="Times New Roman"/>
          <w:kern w:val="0"/>
          <w:sz w:val="28"/>
          <w:szCs w:val="20"/>
          <w:lang w:val="en-US" w:eastAsia="ru-RU"/>
        </w:rPr>
        <w:t>П.І.Чайковського</w:t>
      </w:r>
      <w:r w:rsidRPr="00020B54">
        <w:rPr>
          <w:rFonts w:ascii="Times New Roman" w:eastAsia="Times New Roman" w:hAnsi="Times New Roman" w:cs="Times New Roman"/>
          <w:kern w:val="0"/>
          <w:sz w:val="28"/>
          <w:szCs w:val="20"/>
          <w:lang w:eastAsia="ru-RU"/>
        </w:rPr>
        <w:t>. – К., 1995. – 277с.</w:t>
      </w:r>
    </w:p>
    <w:p w14:paraId="2E16E8B0"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Іванов Є.О. Акордеонно-баянне мистетцво України // Музичне виконавство. – Науковий вісник НМАУ ім.П.І.Чайковського. – К., 1999. – Вип. 1. – С. 25-37.</w:t>
      </w:r>
    </w:p>
    <w:p w14:paraId="3FE976B0"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Игонин В. Некоторые особенности интерпретации И.С.Баха на баяне // Методика обучения игре на народных инструментах. – Л.: Музыка, 1975. – С. 19-36.</w:t>
      </w:r>
    </w:p>
    <w:p w14:paraId="7A7B141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Имханицкий М.И., МищенкоА.В. Воспитание навыков интонирования на баяне. Методическая разработка. – М.: 1989. – 45 с.</w:t>
      </w:r>
    </w:p>
    <w:p w14:paraId="5EBF254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Имханицкий М.И. История исполнительства на русских народных инструментах. –  М.: 2002. – 351 с. </w:t>
      </w:r>
    </w:p>
    <w:p w14:paraId="6606DE8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Имханицкий М.И. Новое об артикуляции и штрихах на баяне: Уч. пособие. – М.: 1997. – 42 с.</w:t>
      </w:r>
    </w:p>
    <w:p w14:paraId="3094B06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Йоркіна Є.Б. Психолого-педагогічні умови формування індивідуального стилю виконавської діяльності музиканта-інструменталіста: Автореф. дис. … канд. пед. наук: 13.00.02 /  Київський  держ. ін.-т культури. – К., 1996. – 21 с.</w:t>
      </w:r>
    </w:p>
    <w:p w14:paraId="5340F9F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Каган М. Музыка в мире искусств // Советская музыка. – 1987. – №6. –    С. 26-38.</w:t>
      </w:r>
    </w:p>
    <w:p w14:paraId="7EC29E05"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Кадцын Л.М. Музыкальное искусство и творчество слушателя: Учеб. пособие для вузов. – М.: Высш. шк., 1990. – 303 с. </w:t>
      </w:r>
    </w:p>
    <w:p w14:paraId="0B351A7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Казаков Ю.И.,  Петров В. Диалог  о баяне  //  Сов. музыка. – 1988. – № 1. – С. 66-69.</w:t>
      </w:r>
    </w:p>
    <w:p w14:paraId="0F45B37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eastAsia="ru-RU"/>
        </w:rPr>
      </w:pPr>
      <w:r w:rsidRPr="00020B54">
        <w:rPr>
          <w:rFonts w:ascii="Times New Roman" w:eastAsia="Times New Roman" w:hAnsi="Times New Roman" w:cs="Times New Roman"/>
          <w:kern w:val="0"/>
          <w:sz w:val="28"/>
          <w:szCs w:val="20"/>
          <w:lang w:eastAsia="ru-RU"/>
        </w:rPr>
        <w:lastRenderedPageBreak/>
        <w:t xml:space="preserve">Кандинский-Рыбников А. Эпоха романтического пианизма и современное исполнительское искусство // Музыкальное </w:t>
      </w:r>
      <w:r w:rsidRPr="00020B54">
        <w:rPr>
          <w:rFonts w:ascii="Times New Roman" w:eastAsia="Times New Roman" w:hAnsi="Times New Roman" w:cs="Times New Roman"/>
          <w:color w:val="000000"/>
          <w:kern w:val="0"/>
          <w:sz w:val="28"/>
          <w:szCs w:val="20"/>
          <w:lang w:eastAsia="ru-RU"/>
        </w:rPr>
        <w:t xml:space="preserve">исполнительство и педагогика. Сборник статей. – М.: Музыка, 1991. – С. 189-213. </w:t>
      </w:r>
    </w:p>
    <w:p w14:paraId="00034483"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eastAsia="ru-RU"/>
        </w:rPr>
      </w:pPr>
      <w:r w:rsidRPr="00020B54">
        <w:rPr>
          <w:rFonts w:ascii="Times New Roman" w:eastAsia="Times New Roman" w:hAnsi="Times New Roman" w:cs="Times New Roman"/>
          <w:kern w:val="0"/>
          <w:sz w:val="28"/>
          <w:szCs w:val="20"/>
          <w:lang w:eastAsia="ru-RU"/>
        </w:rPr>
        <w:t>Капустин Ю. Музыкант и публика. – Л.: 1976. – 39 с.</w:t>
      </w:r>
    </w:p>
    <w:p w14:paraId="18680C5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Катрич О.Т. Індивідуальний стиль музиканта – виконавця (теоретичні  та естетичні аспекти): Автореф. дис… канд. мист.: 17.00.03 / НМАУ                ім. П.І.Чайковського. – К., 2000. – 17 с.</w:t>
      </w:r>
    </w:p>
    <w:p w14:paraId="6AAF1D28"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Катрич О.Т. Стильові аспекти музично-виконавської інтерпретації // Музичне виконавство. – Науковий вісник НМАУ ім. П.І.Чайковського. – К.: 2000. – Вип.5. – С. 59-65.</w:t>
      </w:r>
    </w:p>
    <w:p w14:paraId="5AFE793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 xml:space="preserve">Катрич О.Т. Стиль музиканта виконавця (теоретичні та естетичні  аспекти). – Дрогобич: Відродження, 2000. – 98 с. </w:t>
      </w:r>
    </w:p>
    <w:p w14:paraId="6F7DD1F4"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Клименко В.Б. Ігрові структури в музиці: естетика, типологія, художня  практика: Автореф. дис. … канд. мист.: 17.00.03 / НМАУ ім. П.І.Чайковського. – К., 1999. – 16 с.</w:t>
      </w:r>
    </w:p>
    <w:p w14:paraId="48EC71B4" w14:textId="77777777" w:rsidR="00020B54" w:rsidRPr="00020B54" w:rsidRDefault="00020B54" w:rsidP="00DD4850">
      <w:pPr>
        <w:keepNext/>
        <w:widowControl/>
        <w:numPr>
          <w:ilvl w:val="0"/>
          <w:numId w:val="9"/>
        </w:numPr>
        <w:tabs>
          <w:tab w:val="clear" w:pos="709"/>
        </w:tabs>
        <w:suppressAutoHyphens w:val="0"/>
        <w:spacing w:after="0" w:line="360" w:lineRule="auto"/>
        <w:jc w:val="left"/>
        <w:outlineLvl w:val="0"/>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Коган Г. У врат мастерства. Работа пианиста – М.: Музыка, 1969. – 342 с. </w:t>
      </w:r>
    </w:p>
    <w:p w14:paraId="31D2EE2B"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 xml:space="preserve">Козак А. О некоторых аспектах влияния речевых импульсов на </w:t>
      </w:r>
      <w:r w:rsidRPr="00020B54">
        <w:rPr>
          <w:rFonts w:ascii="Times New Roman" w:eastAsia="Times New Roman" w:hAnsi="Times New Roman" w:cs="Times New Roman"/>
          <w:kern w:val="0"/>
          <w:sz w:val="28"/>
          <w:szCs w:val="20"/>
          <w:lang w:val="uk-UA" w:eastAsia="uk-UA"/>
        </w:rPr>
        <w:t xml:space="preserve"> </w:t>
      </w:r>
      <w:r w:rsidRPr="00020B54">
        <w:rPr>
          <w:rFonts w:ascii="Times New Roman" w:eastAsia="Times New Roman" w:hAnsi="Times New Roman" w:cs="Times New Roman"/>
          <w:kern w:val="0"/>
          <w:sz w:val="28"/>
          <w:szCs w:val="20"/>
          <w:lang w:eastAsia="ru-RU"/>
        </w:rPr>
        <w:t xml:space="preserve">формирование ритмо-интонационного речевого образа // </w:t>
      </w:r>
      <w:r w:rsidRPr="00020B54">
        <w:rPr>
          <w:rFonts w:ascii="Times New Roman" w:eastAsia="Times New Roman" w:hAnsi="Times New Roman" w:cs="Times New Roman"/>
          <w:kern w:val="0"/>
          <w:sz w:val="28"/>
          <w:szCs w:val="20"/>
          <w:lang w:val="uk-UA" w:eastAsia="uk-UA"/>
        </w:rPr>
        <w:t>Музичне  виконавство. – Науковий вісник НМАУ ім. П.І.Чайковського. – К.: 2003. – Вип. 27. – С. 48-58.</w:t>
      </w:r>
    </w:p>
    <w:p w14:paraId="0407B10E"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Козаренко О.В. Українська національна музична мова: генеза та  сучасні тенденції розвитку: Автореф. дис… д-ра. мист.: 17.00.03 / НМАУ ім. П.І.Чайковського. – К., 2001. – 35 с.</w:t>
      </w:r>
    </w:p>
    <w:p w14:paraId="362019D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Колесов Л.И. Содержание и форма работы баяниста над музыкальным  произведением // Баян и баянисты. Вып 4. – М.: Сов. композитор. – 1978. – С. 13-32.</w:t>
      </w:r>
    </w:p>
    <w:p w14:paraId="088CFA7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Колоней В.А. Моторно-пластическое в фортепианном интонировании (к постановке  проблемы).  Сборник  статей.  – Донецк: ДГК, 1996. – Вып. 1. – С. 62-66.</w:t>
      </w:r>
    </w:p>
    <w:p w14:paraId="23719680"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lastRenderedPageBreak/>
        <w:t>Колоней В.А. Пластическое начало в структуре фортепианно-</w:t>
      </w:r>
      <w:r w:rsidRPr="00020B54">
        <w:rPr>
          <w:rFonts w:ascii="Times New Roman" w:eastAsia="Times New Roman" w:hAnsi="Times New Roman" w:cs="Times New Roman"/>
          <w:kern w:val="0"/>
          <w:sz w:val="28"/>
          <w:szCs w:val="20"/>
          <w:lang w:val="uk-UA" w:eastAsia="uk-UA"/>
        </w:rPr>
        <w:t xml:space="preserve"> </w:t>
      </w:r>
      <w:r w:rsidRPr="00020B54">
        <w:rPr>
          <w:rFonts w:ascii="Times New Roman" w:eastAsia="Times New Roman" w:hAnsi="Times New Roman" w:cs="Times New Roman"/>
          <w:kern w:val="0"/>
          <w:sz w:val="28"/>
          <w:szCs w:val="20"/>
          <w:lang w:eastAsia="ru-RU"/>
        </w:rPr>
        <w:t>исполнительского интонирования</w:t>
      </w:r>
      <w:r w:rsidRPr="00020B54">
        <w:rPr>
          <w:rFonts w:ascii="Times New Roman" w:eastAsia="Times New Roman" w:hAnsi="Times New Roman" w:cs="Times New Roman"/>
          <w:kern w:val="0"/>
          <w:sz w:val="28"/>
          <w:szCs w:val="20"/>
          <w:lang w:eastAsia="uk-UA"/>
        </w:rPr>
        <w:t xml:space="preserve"> </w:t>
      </w:r>
      <w:r w:rsidRPr="00020B54">
        <w:rPr>
          <w:rFonts w:ascii="Times New Roman" w:eastAsia="Times New Roman" w:hAnsi="Times New Roman" w:cs="Times New Roman"/>
          <w:kern w:val="0"/>
          <w:sz w:val="28"/>
          <w:szCs w:val="20"/>
          <w:lang w:eastAsia="ru-RU"/>
        </w:rPr>
        <w:t xml:space="preserve">// </w:t>
      </w:r>
      <w:r w:rsidRPr="00020B54">
        <w:rPr>
          <w:rFonts w:ascii="Times New Roman" w:eastAsia="Times New Roman" w:hAnsi="Times New Roman" w:cs="Times New Roman"/>
          <w:kern w:val="0"/>
          <w:sz w:val="28"/>
          <w:szCs w:val="20"/>
          <w:lang w:val="uk-UA" w:eastAsia="uk-UA"/>
        </w:rPr>
        <w:t>Музичне мистецтво і культура. –Науковий вісник Одеської консерваторії. – Одеса: Астропринт, 2000. –     Вип. 1. – С. 279-286.</w:t>
      </w:r>
    </w:p>
    <w:p w14:paraId="57A77C3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Колоней В.А. Пластичность как жанровое начало в исполнительстве // Музыкальная культура: история и современность. Сборник статей. – Донецк: ДГК, 1997. – С. 81-86.</w:t>
      </w:r>
    </w:p>
    <w:p w14:paraId="4F557AB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 xml:space="preserve">Колоней В.А. Пластичне у фортепіанно-виконавському інтонуванні: Автореф. … канд. мист.: 17.00.03 / НМАУ ім. П.І.Чайковського. – К., 2004.– 17 с. </w:t>
      </w:r>
    </w:p>
    <w:p w14:paraId="1D526AF2"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Корженевський А. До питання про специфіку мислення музиканта- виконавця // Питання фортепіанної педагогіки і виконавства. Збірник  статей. – Київ: Музична Україна, 1981. – С. 29-41.</w:t>
      </w:r>
    </w:p>
    <w:p w14:paraId="7DDD87E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Корыхалова Н.П. Интерпретация музыки. – Л.: Музыка, 1979. – 208 с.</w:t>
      </w:r>
    </w:p>
    <w:p w14:paraId="36B469E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Кохан Т.Г. Експресионізм в контексті видової специфіки мистецтва: Автореферат дис. … канд. мистецтвознавства: 17.00.01/ Держ. акад. ке</w:t>
      </w:r>
      <w:r w:rsidRPr="00020B54">
        <w:rPr>
          <w:rFonts w:ascii="Times New Roman" w:eastAsia="Times New Roman" w:hAnsi="Times New Roman" w:cs="Times New Roman"/>
          <w:kern w:val="0"/>
          <w:sz w:val="28"/>
          <w:szCs w:val="20"/>
          <w:lang w:val="uk-UA" w:eastAsia="ru-RU"/>
        </w:rPr>
        <w:t xml:space="preserve">р. кадрів культ. і мист. </w:t>
      </w:r>
      <w:r w:rsidRPr="00020B54">
        <w:rPr>
          <w:rFonts w:ascii="Times New Roman" w:eastAsia="Times New Roman" w:hAnsi="Times New Roman" w:cs="Times New Roman"/>
          <w:kern w:val="0"/>
          <w:sz w:val="28"/>
          <w:szCs w:val="20"/>
          <w:lang w:eastAsia="ru-RU"/>
        </w:rPr>
        <w:t xml:space="preserve"> – К., 2002. – 19 с.  </w:t>
      </w:r>
    </w:p>
    <w:p w14:paraId="424FEF2E"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Крупин А.В. Мехо-пальцевая артикуляция при атаке звука на баяне // Проблемы педагогики и исполнительства на русских народных инструментах. Сборник трудов. – Вып. 95. – М.: 1987. – С. 104-112.</w:t>
      </w:r>
    </w:p>
    <w:p w14:paraId="0F9781E5"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Крупин А.В., Романов А.Н. Новое в теории и практике звукоизвлечения на баяне. – Новосибирск: 1995. – 34 с. </w:t>
      </w:r>
    </w:p>
    <w:p w14:paraId="425EDAE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Кужелєв Д.О. Баянне виконавство в музичній культурі 70-90 років // Музичне виконавство. – Науковий вісник НМАУ ім. П.І.Чайковського. – К.: 2000. – Вип. 5. – С. 48-58.</w:t>
      </w:r>
    </w:p>
    <w:p w14:paraId="4C017A6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Кужелєв Д.</w:t>
      </w:r>
      <w:r w:rsidRPr="00020B54">
        <w:rPr>
          <w:rFonts w:ascii="Times New Roman" w:eastAsia="Times New Roman" w:hAnsi="Times New Roman" w:cs="Times New Roman"/>
          <w:kern w:val="0"/>
          <w:sz w:val="28"/>
          <w:szCs w:val="20"/>
          <w:lang w:eastAsia="uk-UA"/>
        </w:rPr>
        <w:t>О.</w:t>
      </w:r>
      <w:r w:rsidRPr="00020B54">
        <w:rPr>
          <w:rFonts w:ascii="Times New Roman" w:eastAsia="Times New Roman" w:hAnsi="Times New Roman" w:cs="Times New Roman"/>
          <w:kern w:val="0"/>
          <w:sz w:val="28"/>
          <w:szCs w:val="20"/>
          <w:lang w:eastAsia="ru-RU"/>
        </w:rPr>
        <w:t xml:space="preserve"> Художні тенденції розвитку академічного баянного виконавства у другій половині ХХ ст. </w:t>
      </w:r>
      <w:r w:rsidRPr="00020B54">
        <w:rPr>
          <w:rFonts w:ascii="Times New Roman" w:eastAsia="Times New Roman" w:hAnsi="Times New Roman" w:cs="Times New Roman"/>
          <w:kern w:val="0"/>
          <w:sz w:val="28"/>
          <w:szCs w:val="20"/>
          <w:lang w:val="uk-UA" w:eastAsia="uk-UA"/>
        </w:rPr>
        <w:t>Дис… канд. мистецтвознавства: 17.00.01</w:t>
      </w:r>
      <w:r w:rsidRPr="00020B54">
        <w:rPr>
          <w:rFonts w:ascii="Times New Roman" w:eastAsia="Times New Roman" w:hAnsi="Times New Roman" w:cs="Times New Roman"/>
          <w:kern w:val="0"/>
          <w:sz w:val="28"/>
          <w:szCs w:val="20"/>
          <w:lang w:val="en-US" w:eastAsia="uk-UA"/>
        </w:rPr>
        <w:t xml:space="preserve">/ </w:t>
      </w:r>
      <w:r w:rsidRPr="00020B54">
        <w:rPr>
          <w:rFonts w:ascii="Times New Roman" w:eastAsia="Times New Roman" w:hAnsi="Times New Roman" w:cs="Times New Roman"/>
          <w:kern w:val="0"/>
          <w:sz w:val="28"/>
          <w:szCs w:val="20"/>
          <w:lang w:val="uk-UA" w:eastAsia="uk-UA"/>
        </w:rPr>
        <w:t>КНУКіМ. – К., 2002. – 182 с.</w:t>
      </w:r>
    </w:p>
    <w:p w14:paraId="6FC2C0F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lastRenderedPageBreak/>
        <w:t>Кузнецов В. Концерты и сонаты для баяна. – К.: Музична Україна, 1990. – 152 с.</w:t>
      </w:r>
    </w:p>
    <w:p w14:paraId="1D7209B2"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Кузовлев В., Сурков А., Имханицкий М. Об исполнительских возможностях игры на баяне // Муз. жизнь. – 1978. – № 13. – С. 18-20.</w:t>
      </w:r>
    </w:p>
    <w:p w14:paraId="3AEAA13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ru-RU"/>
        </w:rPr>
        <w:t>Кузовлев В. О повышении эффективности занятий в классе баяна // Музыкальная пелагогика и исполнительства на русских народных инструментах.</w:t>
      </w:r>
      <w:r w:rsidRPr="00020B54">
        <w:rPr>
          <w:rFonts w:ascii="Times New Roman" w:eastAsia="Times New Roman" w:hAnsi="Times New Roman" w:cs="Times New Roman"/>
          <w:kern w:val="0"/>
          <w:sz w:val="28"/>
          <w:szCs w:val="20"/>
          <w:lang w:val="uk-UA" w:eastAsia="ru-RU"/>
        </w:rPr>
        <w:t xml:space="preserve"> – </w:t>
      </w:r>
      <w:r w:rsidRPr="00020B54">
        <w:rPr>
          <w:rFonts w:ascii="Times New Roman" w:eastAsia="Times New Roman" w:hAnsi="Times New Roman" w:cs="Times New Roman"/>
          <w:kern w:val="0"/>
          <w:sz w:val="28"/>
          <w:szCs w:val="20"/>
          <w:lang w:eastAsia="ru-RU"/>
        </w:rPr>
        <w:t>М.: 1984. – С. 6-22.</w:t>
      </w:r>
    </w:p>
    <w:p w14:paraId="5638AE7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ru-RU"/>
        </w:rPr>
        <w:t>Курышева Т. Театральность и музыка. – М.: 1984. – 201 с.</w:t>
      </w:r>
    </w:p>
    <w:p w14:paraId="578A47D3"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ru-RU"/>
        </w:rPr>
        <w:t>Ландовска В. О музыке. – М.: Радуга, 1991. – 438 с.</w:t>
      </w:r>
    </w:p>
    <w:p w14:paraId="6EF24AC2"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Либерман Е. Работа над фортепианной техникой. – М.: Музыка, 1971. – 144 с.</w:t>
      </w:r>
    </w:p>
    <w:p w14:paraId="602ADDE6"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Ливанова Т.Н. История западноевропейской музыки до 1789 года. – М.: Музыка, 1983. – Т.1. – 696 с.</w:t>
      </w:r>
    </w:p>
    <w:p w14:paraId="678FB045"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 xml:space="preserve"> Липс Ф.Р. Искусство игры на баяне. – М.: Музыка, 1985. – 158 с.</w:t>
      </w:r>
    </w:p>
    <w:p w14:paraId="0E6A409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Липс Ф.Р. К вопросу об исполнении современной музыки на баяне // Вопросы профессионального воспитания баяниста. Труды ГМПИ им. Гнесиных. – М.: 1980. – Вып.</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48. – С. 49-58.</w:t>
      </w:r>
    </w:p>
    <w:p w14:paraId="1D3D1F40"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 Липс Ф.Р. О переложениях и транскрипциях // Баян и баянисты.</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Вып. 3. – М.: Сов. композитор. – 1977. – С. 108-110.</w:t>
      </w:r>
    </w:p>
    <w:p w14:paraId="4CE4A2C8"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Липс Ф.Р. Об искусстве баянной транскрипции. – Москва-Курган: 1999. – 96 с.</w:t>
      </w:r>
    </w:p>
    <w:p w14:paraId="7A45A5E6"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Липс Ф.Р. Поговорим о баяне // Муз. жизнь. – 1976. – № 13. – С. 21-22.</w:t>
      </w:r>
    </w:p>
    <w:p w14:paraId="5CFA6130"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Ляшенко І. Національні традиції в музиці як історичний процес.</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 xml:space="preserve"> К.: Музична Україна, 1973. – 324 с.</w:t>
      </w:r>
    </w:p>
    <w:p w14:paraId="0C6F595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 xml:space="preserve">Мазченко Ю. Н. О психологической подготовке учащихся к концертному выступлению // </w:t>
      </w:r>
      <w:r w:rsidRPr="00020B54">
        <w:rPr>
          <w:rFonts w:ascii="Times New Roman" w:eastAsia="Times New Roman" w:hAnsi="Times New Roman" w:cs="Times New Roman"/>
          <w:kern w:val="0"/>
          <w:sz w:val="28"/>
          <w:szCs w:val="20"/>
          <w:lang w:eastAsia="ru-RU"/>
        </w:rPr>
        <w:t>Проблемы комплексного творческого воспитания музыканта-исполнителя: Межвузовский сборник трудов. – Новосибирск:</w:t>
      </w:r>
      <w:r w:rsidRPr="00020B54">
        <w:rPr>
          <w:rFonts w:ascii="Times New Roman" w:eastAsia="Times New Roman" w:hAnsi="Times New Roman" w:cs="Times New Roman"/>
          <w:kern w:val="0"/>
          <w:sz w:val="28"/>
          <w:szCs w:val="20"/>
          <w:lang w:val="uk-UA" w:eastAsia="uk-UA"/>
        </w:rPr>
        <w:t xml:space="preserve"> </w:t>
      </w:r>
      <w:r w:rsidRPr="00020B54">
        <w:rPr>
          <w:rFonts w:ascii="Times New Roman" w:eastAsia="Times New Roman" w:hAnsi="Times New Roman" w:cs="Times New Roman"/>
          <w:kern w:val="0"/>
          <w:sz w:val="28"/>
          <w:szCs w:val="20"/>
          <w:lang w:eastAsia="ru-RU"/>
        </w:rPr>
        <w:t>1984. – Вып. 2. – С. 119-125.</w:t>
      </w:r>
    </w:p>
    <w:p w14:paraId="26C3FFFB"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lastRenderedPageBreak/>
        <w:t>Мальцев С. Нотация и исполнение // Мастерство музыканта исполнителя. – М.: Советский композитор, 1976. – Вип.</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2. – С. 68-105.</w:t>
      </w:r>
    </w:p>
    <w:p w14:paraId="484006B1"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Малышев Юл. Проблема синтеза искусств в современной эстетике // Ф.Лист и проблема синтеза искусств. Сборник научных трудов. – Харьков: Изд. група РА- Каравелла, 2002. – С. 4-11.</w:t>
      </w:r>
    </w:p>
    <w:p w14:paraId="5B4D8B37"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Маркова Е.Н. Вопросы теории исполнительства: Материалы к курсу теории исполнительства для магистров и аспирантов. – Одесса: Астропринт, 2002. – 128 с.</w:t>
      </w:r>
    </w:p>
    <w:p w14:paraId="48E2B1CB"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Маркова Е.Н. Проблемы музыкальной культурологии: Навч. посіб. – Одеса: Астропринт, 2000. – 102 с. </w:t>
      </w:r>
    </w:p>
    <w:p w14:paraId="3BCB9967"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Мартинсен К.А. Индивидуальная фортепианная техника на основе звукотворящей воли. – М.: Музыка, 1966. – 220 с.</w:t>
      </w:r>
    </w:p>
    <w:p w14:paraId="0CC8EA66"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Марченко В. Про перекладення фортепіанної педалі та її інтерпретацію</w:t>
      </w:r>
      <w:r w:rsidRPr="00020B54">
        <w:rPr>
          <w:rFonts w:ascii="Times New Roman" w:eastAsia="Times New Roman" w:hAnsi="Times New Roman" w:cs="Times New Roman"/>
          <w:kern w:val="0"/>
          <w:sz w:val="28"/>
          <w:szCs w:val="20"/>
          <w:lang w:val="uk-UA" w:eastAsia="uk-UA"/>
        </w:rPr>
        <w:t xml:space="preserve"> </w:t>
      </w:r>
      <w:r w:rsidRPr="00020B54">
        <w:rPr>
          <w:rFonts w:ascii="Times New Roman" w:eastAsia="Times New Roman" w:hAnsi="Times New Roman" w:cs="Times New Roman"/>
          <w:kern w:val="0"/>
          <w:sz w:val="28"/>
          <w:szCs w:val="20"/>
          <w:lang w:eastAsia="ru-RU"/>
        </w:rPr>
        <w:t xml:space="preserve">на готово-виборному, багатотембровому баяні // </w:t>
      </w:r>
      <w:r w:rsidRPr="00020B54">
        <w:rPr>
          <w:rFonts w:ascii="Times New Roman" w:eastAsia="Times New Roman" w:hAnsi="Times New Roman" w:cs="Times New Roman"/>
          <w:kern w:val="0"/>
          <w:sz w:val="28"/>
          <w:szCs w:val="20"/>
          <w:lang w:val="uk-UA" w:eastAsia="uk-UA"/>
        </w:rPr>
        <w:t>Музичне виконавство. – Науковий  вісник  НМАУ  ім.</w:t>
      </w:r>
      <w:r w:rsidRPr="00020B54">
        <w:rPr>
          <w:rFonts w:ascii="Times New Roman" w:eastAsia="Times New Roman" w:hAnsi="Times New Roman" w:cs="Times New Roman"/>
          <w:kern w:val="0"/>
          <w:sz w:val="28"/>
          <w:szCs w:val="20"/>
          <w:lang w:eastAsia="uk-UA"/>
        </w:rPr>
        <w:t xml:space="preserve"> </w:t>
      </w:r>
      <w:r w:rsidRPr="00020B54">
        <w:rPr>
          <w:rFonts w:ascii="Times New Roman" w:eastAsia="Times New Roman" w:hAnsi="Times New Roman" w:cs="Times New Roman"/>
          <w:kern w:val="0"/>
          <w:sz w:val="28"/>
          <w:szCs w:val="20"/>
          <w:lang w:val="uk-UA" w:eastAsia="uk-UA"/>
        </w:rPr>
        <w:t xml:space="preserve"> П.І.Чайковського. </w:t>
      </w:r>
      <w:r w:rsidRPr="00020B54">
        <w:rPr>
          <w:rFonts w:ascii="Times New Roman" w:eastAsia="Times New Roman" w:hAnsi="Times New Roman" w:cs="Times New Roman"/>
          <w:kern w:val="0"/>
          <w:sz w:val="28"/>
          <w:szCs w:val="20"/>
          <w:lang w:eastAsia="uk-UA"/>
        </w:rPr>
        <w:t xml:space="preserve"> </w:t>
      </w:r>
      <w:r w:rsidRPr="00020B54">
        <w:rPr>
          <w:rFonts w:ascii="Times New Roman" w:eastAsia="Times New Roman" w:hAnsi="Times New Roman" w:cs="Times New Roman"/>
          <w:kern w:val="0"/>
          <w:sz w:val="28"/>
          <w:szCs w:val="20"/>
          <w:lang w:val="uk-UA" w:eastAsia="uk-UA"/>
        </w:rPr>
        <w:t xml:space="preserve">– </w:t>
      </w:r>
      <w:r w:rsidRPr="00020B54">
        <w:rPr>
          <w:rFonts w:ascii="Times New Roman" w:eastAsia="Times New Roman" w:hAnsi="Times New Roman" w:cs="Times New Roman"/>
          <w:kern w:val="0"/>
          <w:sz w:val="28"/>
          <w:szCs w:val="20"/>
          <w:lang w:eastAsia="uk-UA"/>
        </w:rPr>
        <w:t xml:space="preserve"> </w:t>
      </w:r>
      <w:r w:rsidRPr="00020B54">
        <w:rPr>
          <w:rFonts w:ascii="Times New Roman" w:eastAsia="Times New Roman" w:hAnsi="Times New Roman" w:cs="Times New Roman"/>
          <w:kern w:val="0"/>
          <w:sz w:val="28"/>
          <w:szCs w:val="20"/>
          <w:lang w:val="uk-UA" w:eastAsia="uk-UA"/>
        </w:rPr>
        <w:t>К.: 2000.</w:t>
      </w:r>
      <w:r w:rsidRPr="00020B54">
        <w:rPr>
          <w:rFonts w:ascii="Times New Roman" w:eastAsia="Times New Roman" w:hAnsi="Times New Roman" w:cs="Times New Roman"/>
          <w:kern w:val="0"/>
          <w:sz w:val="28"/>
          <w:szCs w:val="20"/>
          <w:lang w:eastAsia="uk-UA"/>
        </w:rPr>
        <w:t xml:space="preserve"> </w:t>
      </w:r>
      <w:r w:rsidRPr="00020B54">
        <w:rPr>
          <w:rFonts w:ascii="Times New Roman" w:eastAsia="Times New Roman" w:hAnsi="Times New Roman" w:cs="Times New Roman"/>
          <w:kern w:val="0"/>
          <w:sz w:val="28"/>
          <w:szCs w:val="20"/>
          <w:lang w:val="uk-UA" w:eastAsia="uk-UA"/>
        </w:rPr>
        <w:t xml:space="preserve"> – </w:t>
      </w:r>
      <w:r w:rsidRPr="00020B54">
        <w:rPr>
          <w:rFonts w:ascii="Times New Roman" w:eastAsia="Times New Roman" w:hAnsi="Times New Roman" w:cs="Times New Roman"/>
          <w:kern w:val="0"/>
          <w:sz w:val="28"/>
          <w:szCs w:val="20"/>
          <w:lang w:eastAsia="uk-UA"/>
        </w:rPr>
        <w:t xml:space="preserve"> </w:t>
      </w:r>
      <w:r w:rsidRPr="00020B54">
        <w:rPr>
          <w:rFonts w:ascii="Times New Roman" w:eastAsia="Times New Roman" w:hAnsi="Times New Roman" w:cs="Times New Roman"/>
          <w:kern w:val="0"/>
          <w:sz w:val="28"/>
          <w:szCs w:val="20"/>
          <w:lang w:val="uk-UA" w:eastAsia="uk-UA"/>
        </w:rPr>
        <w:t>Вип. 8.</w:t>
      </w:r>
      <w:r w:rsidRPr="00020B54">
        <w:rPr>
          <w:rFonts w:ascii="Times New Roman" w:eastAsia="Times New Roman" w:hAnsi="Times New Roman" w:cs="Times New Roman"/>
          <w:kern w:val="0"/>
          <w:sz w:val="28"/>
          <w:szCs w:val="20"/>
          <w:lang w:eastAsia="uk-UA"/>
        </w:rPr>
        <w:t xml:space="preserve"> </w:t>
      </w:r>
      <w:r w:rsidRPr="00020B54">
        <w:rPr>
          <w:rFonts w:ascii="Times New Roman" w:eastAsia="Times New Roman" w:hAnsi="Times New Roman" w:cs="Times New Roman"/>
          <w:kern w:val="0"/>
          <w:sz w:val="28"/>
          <w:szCs w:val="20"/>
          <w:lang w:val="uk-UA" w:eastAsia="uk-UA"/>
        </w:rPr>
        <w:t xml:space="preserve"> – </w:t>
      </w:r>
      <w:r w:rsidRPr="00020B54">
        <w:rPr>
          <w:rFonts w:ascii="Times New Roman" w:eastAsia="Times New Roman" w:hAnsi="Times New Roman" w:cs="Times New Roman"/>
          <w:kern w:val="0"/>
          <w:sz w:val="28"/>
          <w:szCs w:val="20"/>
          <w:lang w:eastAsia="uk-UA"/>
        </w:rPr>
        <w:t xml:space="preserve"> </w:t>
      </w:r>
      <w:r w:rsidRPr="00020B54">
        <w:rPr>
          <w:rFonts w:ascii="Times New Roman" w:eastAsia="Times New Roman" w:hAnsi="Times New Roman" w:cs="Times New Roman"/>
          <w:kern w:val="0"/>
          <w:sz w:val="28"/>
          <w:szCs w:val="20"/>
          <w:lang w:val="uk-UA" w:eastAsia="uk-UA"/>
        </w:rPr>
        <w:t xml:space="preserve"> С. 125-133.</w:t>
      </w:r>
    </w:p>
    <w:p w14:paraId="12D506B3"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020B54">
        <w:rPr>
          <w:rFonts w:ascii="Times New Roman" w:eastAsia="Times New Roman" w:hAnsi="Times New Roman" w:cs="Times New Roman"/>
          <w:kern w:val="0"/>
          <w:sz w:val="28"/>
          <w:szCs w:val="20"/>
          <w:lang w:val="uk-UA" w:eastAsia="ru-RU"/>
        </w:rPr>
        <w:t xml:space="preserve">Марченко В. Транскрипція як різновид інтерпретації: Методичні рекомендації з методики та теорії виконавського мистецтва на народних інструментах (готово-виборний багатотембровий баян). –  К.: 1999. – 88 с. </w:t>
      </w:r>
    </w:p>
    <w:p w14:paraId="116ECAF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Матюшков Д. Об особенностях исполнения произведений А.Репникова // Методика обучения игре на народных инструментах. – Л.: Музыка. 1975. – С. 54-65.</w:t>
      </w:r>
    </w:p>
    <w:p w14:paraId="626DE3B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Метнер М. Повседневная работа пианиста и композитора. – М.: Музгиз, 1963. – 92 с.</w:t>
      </w:r>
    </w:p>
    <w:p w14:paraId="2CC69A5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Мильштейн Я. О некоторых тенденциях развития исполнительского </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 xml:space="preserve">искусства, исполнительской критики и воспитания исполнителя // </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Мастерство музыканта-исполнителя. – М.: 1972. – С. 5-20.</w:t>
      </w:r>
    </w:p>
    <w:p w14:paraId="5A1C86F3"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val="uk-UA" w:eastAsia="uk-UA"/>
        </w:rPr>
        <w:t>Мирек А.М. … и звучит гармоника. – М.: Сов. композитор, 1979. – 176 с.</w:t>
      </w:r>
    </w:p>
    <w:p w14:paraId="1371F5B7"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val="uk-UA" w:eastAsia="uk-UA"/>
        </w:rPr>
        <w:t>Мирек А.М. Из истории аккордеона и баяна. – М.: Музыка, 1967. – 195 с.</w:t>
      </w:r>
    </w:p>
    <w:p w14:paraId="15EC345E"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lastRenderedPageBreak/>
        <w:t>Михалев В.П. Видовая специфика и синтез искусств. – К.: Наукова думка, 1984. – 100 с.</w:t>
      </w:r>
    </w:p>
    <w:p w14:paraId="21A1A72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Михель П. Психологические аспекты упражнения в процессе обучения музыке // Вопросы воспитания музыканта исполнителя: Сборник трудов. Вып.68. – М.: Музыка, 1983. – С. 25-41.</w:t>
      </w:r>
    </w:p>
    <w:p w14:paraId="51976FEB"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Мостова Ю.В. Театралізація хорових творів як метод художньої інтерпретації: Автореферат дис. … канд. мистецтвознавства: 17.00.01/ – Харків, 2003. – 20 с.</w:t>
      </w:r>
    </w:p>
    <w:p w14:paraId="39AD6CE7"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Мостова Ю.В. Театралізація хорових творів як метод художньої інтерпретації: параметри звуко-пластичної та словесно-музичної адекватності // Музичне виконавство. – Науковий вісник НМАУ ім. П.І.Чайковського. – К.: 2003. – Вип. 27. – С. 55-65.</w:t>
      </w:r>
    </w:p>
    <w:p w14:paraId="4D37AE4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Мотов В.Н. О некоторых приемах звукоизвлечения на баяне // Вопросы  профессионального воспитания баяниста.</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 xml:space="preserve"> Вып. 48. – М.: Сов.композитор. – 1980. – С. 113-130.</w:t>
      </w:r>
    </w:p>
    <w:p w14:paraId="6C261496"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Мотов В.Н. Развитие первоначальных навыков игры по слуху // Баян и баянисты. </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Вып. 5. – М.: Сов. композитор. – 1981. – С. 4-33.</w:t>
      </w:r>
    </w:p>
    <w:p w14:paraId="0BF0B82E"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val="uk-UA" w:eastAsia="uk-UA"/>
        </w:rPr>
        <w:t xml:space="preserve">Музыкальное мышление: сущность, категории, аспекты исследования. Сост. Л.И. Дыс. – К.: Муз.Україна, 1989. – 181 с. </w:t>
      </w:r>
    </w:p>
    <w:p w14:paraId="2CD66F97"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val="uk-UA" w:eastAsia="uk-UA"/>
        </w:rPr>
        <w:t>Мурга О.Л. Принцип віртуозності в російській художній культурі другої половини ХІХ – початку ХХ століття та еволюція жанру російського романтичного фортепіанного концерту: Автореф. дис. канд. мист 17.00.03 / НМАУ ім. П.І.Чайковського. – К., 2003. – 18 с.</w:t>
      </w:r>
    </w:p>
    <w:p w14:paraId="3983B425"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 Мурза В. Інструментальне виконавство: артистична культура у структуруванні баянної творчості // Музичне виконавство. – Науковий вісник НМАУ ім. П.І.Чайковського. – К.: 2001. – Вип. 18. – С. 207-217.</w:t>
      </w:r>
    </w:p>
    <w:p w14:paraId="0CA2C371"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Муцмахер В. К вопросу о формировании логической памяти // Проблемы фортепианной педагогики и исполнительства: Сборник трудов. – М.: Музыка, 1978. – С. 48-58. </w:t>
      </w:r>
    </w:p>
    <w:p w14:paraId="5B306AE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lastRenderedPageBreak/>
        <w:t>Муцмахер В. О некоторых факторах успешной работы над  фортепианным сочинением // Проблемы фортепианной педагогики и исполнительства: Сборник трудов. – М.: Музыка, 1978. – С. 58-64.</w:t>
      </w:r>
    </w:p>
    <w:p w14:paraId="6B827AEE"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Назаренко А., Кононова</w:t>
      </w:r>
      <w:r w:rsidRPr="00020B54">
        <w:rPr>
          <w:rFonts w:ascii="Times New Roman" w:eastAsia="Times New Roman" w:hAnsi="Times New Roman" w:cs="Times New Roman"/>
          <w:kern w:val="0"/>
          <w:sz w:val="28"/>
          <w:szCs w:val="20"/>
          <w:lang w:val="uk-UA" w:eastAsia="ru-RU"/>
        </w:rPr>
        <w:t xml:space="preserve"> О</w:t>
      </w:r>
      <w:r w:rsidRPr="00020B54">
        <w:rPr>
          <w:rFonts w:ascii="Times New Roman" w:eastAsia="Times New Roman" w:hAnsi="Times New Roman" w:cs="Times New Roman"/>
          <w:kern w:val="0"/>
          <w:sz w:val="28"/>
          <w:szCs w:val="20"/>
          <w:lang w:eastAsia="ru-RU"/>
        </w:rPr>
        <w:t xml:space="preserve">. В.Подгорний. Творчі портрети українських  композиторів. – К.: Музична Україна, 1992. – 45 с. </w:t>
      </w:r>
    </w:p>
    <w:p w14:paraId="07B2FA32"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Назаров И.Т. Основы музыкально-исполнительской техники и метод ее совершенствования. – Л.: Музыка, 1969. – 134 с.</w:t>
      </w:r>
    </w:p>
    <w:p w14:paraId="7834FBD8"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 xml:space="preserve"> Нейгауз Г. Об искусстве фортепианной игры. – М.: Государственное  музыкальное издательство. 1961. – 300 с.</w:t>
      </w:r>
    </w:p>
    <w:p w14:paraId="23AE89B4"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Никешичев М.В. Исследование индивидуально-психологических  особенностей студентов как фактор оптимизации процессв обучения  игре на фортепиано: Автореф. дис. … канд. псиголог. наук:  19.00.07/НИИ общей и пед. психологии. – М., 1990. – 25 с.</w:t>
      </w:r>
    </w:p>
    <w:p w14:paraId="79E57828"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 xml:space="preserve"> Новожилов В.В. Баян. – М.: Музыка, 1988. – 63 с.</w:t>
      </w:r>
    </w:p>
    <w:p w14:paraId="733F9874"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Оберюхтін М.Д. Виконання органних п’єс І.С.Баха на баяні. – К.: Музична Україна, 1973. – 54 с.</w:t>
      </w:r>
    </w:p>
    <w:p w14:paraId="69C89924"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Оберюхтін М.Д. Особливості виконання фортепіанних творів Й.Гайдна та В.А.Моцарта на готово-виборному баяні. – Львів: 2000. – 15 с.</w:t>
      </w:r>
    </w:p>
    <w:p w14:paraId="4FA7F5C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Оберюхтин М.Д. Проблемы исполнительства на баяне. – М.: Музыка, 1989. – 95 с.</w:t>
      </w:r>
    </w:p>
    <w:p w14:paraId="798CF596"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Оборин Л. Композитор-исполнитель // Вопросы фортепианного исполнительства. Вып. 3. – М.: 1973. – С. 11-72.</w:t>
      </w:r>
    </w:p>
    <w:p w14:paraId="2FB665F7"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val="uk-UA" w:eastAsia="uk-UA"/>
        </w:rPr>
        <w:t xml:space="preserve">Онегин А.Е. Школа игры на баяне. – М.: Госмузиздат, 1962. – 224 с. </w:t>
      </w:r>
    </w:p>
    <w:p w14:paraId="037292EB"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Ориентлихельман А. Подготовка ученика к открытому выступлению// Вопросы методики начального музыкального образования. – М.: Музыка, 1981. – С.</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145-164.</w:t>
      </w:r>
    </w:p>
    <w:p w14:paraId="5D7B0135"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Орлова Д.П. Психофізіологічні закономірності формування ігрових навиків домриста. Навчально-методичний посібник. – Одеса: Аст</w:t>
      </w:r>
      <w:r w:rsidRPr="00020B54">
        <w:rPr>
          <w:rFonts w:ascii="Times New Roman" w:eastAsia="Times New Roman" w:hAnsi="Times New Roman" w:cs="Times New Roman"/>
          <w:kern w:val="0"/>
          <w:sz w:val="28"/>
          <w:szCs w:val="20"/>
          <w:lang w:val="uk-UA" w:eastAsia="ru-RU"/>
        </w:rPr>
        <w:t>ро</w:t>
      </w:r>
      <w:r w:rsidRPr="00020B54">
        <w:rPr>
          <w:rFonts w:ascii="Times New Roman" w:eastAsia="Times New Roman" w:hAnsi="Times New Roman" w:cs="Times New Roman"/>
          <w:kern w:val="0"/>
          <w:sz w:val="28"/>
          <w:szCs w:val="20"/>
          <w:lang w:eastAsia="ru-RU"/>
        </w:rPr>
        <w:t>принт, 1998. – 69 с.</w:t>
      </w:r>
    </w:p>
    <w:p w14:paraId="52EA452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lastRenderedPageBreak/>
        <w:t>Осокин А. Пособие для исполителей на баяне с пятирядной правой клавиатурой. – М</w:t>
      </w:r>
      <w:r w:rsidRPr="00020B54">
        <w:rPr>
          <w:rFonts w:ascii="Times New Roman" w:eastAsia="Times New Roman" w:hAnsi="Times New Roman" w:cs="Times New Roman"/>
          <w:kern w:val="0"/>
          <w:sz w:val="28"/>
          <w:szCs w:val="20"/>
          <w:lang w:val="uk-UA" w:eastAsia="ru-RU"/>
        </w:rPr>
        <w:t>.</w:t>
      </w:r>
      <w:r w:rsidRPr="00020B54">
        <w:rPr>
          <w:rFonts w:ascii="Times New Roman" w:eastAsia="Times New Roman" w:hAnsi="Times New Roman" w:cs="Times New Roman"/>
          <w:kern w:val="0"/>
          <w:sz w:val="28"/>
          <w:szCs w:val="20"/>
          <w:lang w:eastAsia="ru-RU"/>
        </w:rPr>
        <w:t>: Советский композитор, 1976. – 52 с.</w:t>
      </w:r>
    </w:p>
    <w:p w14:paraId="006C4037"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Островский А. Творческая задача композитора // Вопросы музыкального исполнительского искусства. Вып.4. – М.: Музыка, 1967. – С. 2-21</w:t>
      </w:r>
    </w:p>
    <w:p w14:paraId="53E83D4B"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Павлишин С. Про деякі тенденції розвитку сучасної зарубіжної музики. – К.: Музична Україна, 1976. – 66 с.</w:t>
      </w:r>
    </w:p>
    <w:p w14:paraId="0F8452B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val="uk-UA" w:eastAsia="uk-UA"/>
        </w:rPr>
        <w:t>Па</w:t>
      </w:r>
      <w:r w:rsidRPr="00020B54">
        <w:rPr>
          <w:rFonts w:ascii="Times New Roman" w:eastAsia="Times New Roman" w:hAnsi="Times New Roman" w:cs="Times New Roman"/>
          <w:kern w:val="0"/>
          <w:sz w:val="28"/>
          <w:szCs w:val="20"/>
          <w:lang w:eastAsia="uk-UA"/>
        </w:rPr>
        <w:t>ньков О.С. К вопросу о звукоизвлечении на баяне // Вопросы методики и теории исполнительства на народных инструментах. – Свердловск: 1986 – С. 30-66.</w:t>
      </w:r>
    </w:p>
    <w:p w14:paraId="626728E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Петрушин В.Н. Музыкальная психология. – М.: Владос, 1997. – 384 с.</w:t>
      </w:r>
    </w:p>
    <w:p w14:paraId="2A99E723"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val="uk-UA" w:eastAsia="uk-UA"/>
        </w:rPr>
        <w:t>Платонова С.М. Новые тенденции в современной советской музыке для баяна (1960 – первая половина 1980-х годов): Автореферат дис… канд. искуств: 17.00.02 / ГМПИ им.Гнесиных. – М., 1988. – 21 с.</w:t>
      </w:r>
    </w:p>
    <w:p w14:paraId="6D44F7C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Платонова С. Раджап Шайхутдинов // Портреты баянистов. – М.: Издательство РАМ им. Гнесиных, 2001. – С. 254-269.</w:t>
      </w:r>
    </w:p>
    <w:p w14:paraId="09E2E491"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Платонова С.М. Современный оригинальный репертуар баяниста // Музыкальная педегогика и исполнительство на русских народных инструментах: Сб. трудов. – Вып. 74. – М.: 1984. – С. 95-116.</w:t>
      </w:r>
    </w:p>
    <w:p w14:paraId="60673C9B"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val="uk-UA" w:eastAsia="uk-UA"/>
        </w:rPr>
        <w:t>По</w:t>
      </w:r>
      <w:r w:rsidRPr="00020B54">
        <w:rPr>
          <w:rFonts w:ascii="Times New Roman" w:eastAsia="Times New Roman" w:hAnsi="Times New Roman" w:cs="Times New Roman"/>
          <w:kern w:val="0"/>
          <w:sz w:val="28"/>
          <w:szCs w:val="20"/>
          <w:lang w:eastAsia="uk-UA"/>
        </w:rPr>
        <w:t>летаев А. Пятипальцевая аппликатура на баяне. – М.: Советский композитор, 1962. – 27 с.</w:t>
      </w:r>
    </w:p>
    <w:p w14:paraId="738CED68"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Портреты баянистов / Ред. М.И.Имханицкий. – М.: Издательство РАМ им. Гнесиных, 2001. – 298 с.</w:t>
      </w:r>
    </w:p>
    <w:p w14:paraId="007CAC97"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 xml:space="preserve">Приходько В.И. Проблема исполнительского анализа музыкальной фактуры (на примере фортепианных произведений С.Прокофьева и Д.Шостаковича): Автореф. дис. … канд. искусствоведения: 17.00.02 / Ленинградская Гос. Консерватория им. Н.А. Римского-Корсакова. – Харьков, 1987. – 22 с. </w:t>
      </w:r>
    </w:p>
    <w:p w14:paraId="49F5CF6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val="uk-UA" w:eastAsia="uk-UA"/>
        </w:rPr>
        <w:t>Про</w:t>
      </w:r>
      <w:r w:rsidRPr="00020B54">
        <w:rPr>
          <w:rFonts w:ascii="Times New Roman" w:eastAsia="Times New Roman" w:hAnsi="Times New Roman" w:cs="Times New Roman"/>
          <w:kern w:val="0"/>
          <w:sz w:val="28"/>
          <w:szCs w:val="20"/>
          <w:lang w:eastAsia="uk-UA"/>
        </w:rPr>
        <w:t xml:space="preserve">блемы воспитания музыкантов-исполнителей: Сб. научн. трудов./ ред. М.А.Смирнов. – М.: МГК, 1984. – 103 с. </w:t>
      </w:r>
    </w:p>
    <w:p w14:paraId="7623A01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lastRenderedPageBreak/>
        <w:t>Прокофьев Г.П. Формирование музыканта исполнителя. – М.: Издательство академии пед. наук РСФСР, 1956. – 480 с.</w:t>
      </w:r>
    </w:p>
    <w:p w14:paraId="4FC1F563"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Пуриц И. Специфика развития музыкального слуха у баяниста // Проблемы педагогики и исполнительства на русских народных инструментах. Сборник трудов. – Вып. 95. – М.: 1987. – С. 58-75.</w:t>
      </w:r>
    </w:p>
    <w:p w14:paraId="5EEFBF30"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uk-UA"/>
        </w:rPr>
      </w:pPr>
      <w:r w:rsidRPr="00020B54">
        <w:rPr>
          <w:rFonts w:ascii="Times New Roman" w:eastAsia="Times New Roman" w:hAnsi="Times New Roman" w:cs="Times New Roman"/>
          <w:kern w:val="0"/>
          <w:sz w:val="28"/>
          <w:szCs w:val="20"/>
          <w:lang w:eastAsia="uk-UA"/>
        </w:rPr>
        <w:t>Рейзенкинд Т.И. Теория и практика комплексного подхода к проблеме взаимодействия искусств в профессиональной подготовке учителя музыки. – К.: 1995. – 199 с.</w:t>
      </w:r>
    </w:p>
    <w:p w14:paraId="2E8687AE"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Ризоль Н. Принципы применения пятипальцевой аппликатуры на баяне. – М</w:t>
      </w:r>
      <w:r w:rsidRPr="00020B54">
        <w:rPr>
          <w:rFonts w:ascii="Times New Roman" w:eastAsia="Times New Roman" w:hAnsi="Times New Roman" w:cs="Times New Roman"/>
          <w:kern w:val="0"/>
          <w:sz w:val="28"/>
          <w:szCs w:val="20"/>
          <w:lang w:val="uk-UA" w:eastAsia="ru-RU"/>
        </w:rPr>
        <w:t>.</w:t>
      </w:r>
      <w:r w:rsidRPr="00020B54">
        <w:rPr>
          <w:rFonts w:ascii="Times New Roman" w:eastAsia="Times New Roman" w:hAnsi="Times New Roman" w:cs="Times New Roman"/>
          <w:kern w:val="0"/>
          <w:sz w:val="28"/>
          <w:szCs w:val="20"/>
          <w:lang w:eastAsia="ru-RU"/>
        </w:rPr>
        <w:t>: Советский композиор, 1977. – 279 с.</w:t>
      </w:r>
    </w:p>
    <w:p w14:paraId="7A0FDF9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Ризоль Н.И., Яшкевич И.А. Школа двойных нот для баяна. – К.: 1989. – 57с.</w:t>
      </w:r>
    </w:p>
    <w:p w14:paraId="4E02C68E"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 xml:space="preserve">Ройзман Л.О. О фортепианных транскипциях органных сочинений старых мастеров // Вопросы фортепианного исполнительства. Вып. 3. – М.: 1973. – С. 155-178. </w:t>
      </w:r>
    </w:p>
    <w:p w14:paraId="5B880FB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 xml:space="preserve">Савшинский С.И. Пианист и его работа. – Л.: Советский композитор, 1961. – 271 с. </w:t>
      </w:r>
    </w:p>
    <w:p w14:paraId="0DD019C1"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Савшинский С.И. Работа пианиста над музыкальным произведением. – М.: Музыка, 1964. – 187с.</w:t>
      </w:r>
    </w:p>
    <w:p w14:paraId="0378CA06"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Саїк Г.Ф. Формування виконавської майстерності у студентів на основі активізації емоційно-естетичного переживання музики: Автораф. дис… канд. мистецтвознавства: 17.00.02/</w:t>
      </w:r>
      <w:r w:rsidRPr="00020B54">
        <w:rPr>
          <w:rFonts w:ascii="Times New Roman" w:eastAsia="Times New Roman" w:hAnsi="Times New Roman" w:cs="Times New Roman"/>
          <w:kern w:val="0"/>
          <w:sz w:val="28"/>
          <w:szCs w:val="20"/>
          <w:lang w:val="uk-UA" w:eastAsia="ru-RU"/>
        </w:rPr>
        <w:t xml:space="preserve"> КНУКіМ.</w:t>
      </w:r>
      <w:r w:rsidRPr="00020B54">
        <w:rPr>
          <w:rFonts w:ascii="Times New Roman" w:eastAsia="Times New Roman" w:hAnsi="Times New Roman" w:cs="Times New Roman"/>
          <w:kern w:val="0"/>
          <w:sz w:val="28"/>
          <w:szCs w:val="20"/>
          <w:lang w:eastAsia="ru-RU"/>
        </w:rPr>
        <w:t xml:space="preserve"> – К.</w:t>
      </w:r>
      <w:r w:rsidRPr="00020B54">
        <w:rPr>
          <w:rFonts w:ascii="Times New Roman" w:eastAsia="Times New Roman" w:hAnsi="Times New Roman" w:cs="Times New Roman"/>
          <w:kern w:val="0"/>
          <w:sz w:val="28"/>
          <w:szCs w:val="20"/>
          <w:lang w:val="uk-UA" w:eastAsia="ru-RU"/>
        </w:rPr>
        <w:t>,</w:t>
      </w:r>
      <w:r w:rsidRPr="00020B54">
        <w:rPr>
          <w:rFonts w:ascii="Times New Roman" w:eastAsia="Times New Roman" w:hAnsi="Times New Roman" w:cs="Times New Roman"/>
          <w:kern w:val="0"/>
          <w:sz w:val="28"/>
          <w:szCs w:val="20"/>
          <w:lang w:eastAsia="ru-RU"/>
        </w:rPr>
        <w:t xml:space="preserve"> 2000. – 19 с.</w:t>
      </w:r>
    </w:p>
    <w:p w14:paraId="4BEAF18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Самалюк И.И., Аверин В.В. О развитии навыков работы баяниста над средствами музыкальной выразительности: Методические рекомендации. – Ровно: 1992. – 47 с.</w:t>
      </w:r>
    </w:p>
    <w:p w14:paraId="0F411F2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Самітов В.З. Творча спрямованість процесу сумісної діяльності педагога та студента – як умова становлення особистісних якостей музиканта виконавця: Автореф. дис. ... канд. мистецтвознавства : 17.00.02 / КГК им. П.И.Чайковского. – К., 1992. – 22с.</w:t>
      </w:r>
    </w:p>
    <w:p w14:paraId="5055548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lastRenderedPageBreak/>
        <w:t>Самітов В.З. Техніка переміщення рук на клавіатурі баяна: Науково-методична розробка. – К.: ІПК ПК, 1998. – 32 с.</w:t>
      </w:r>
    </w:p>
    <w:p w14:paraId="74991A81"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Семенов В.Е. Об аппликатуре на пятирядном баяне // Вопросы профессионального воспитания баянистов. Вып. 48. – М.: Сов. композитор, 1980. – С. 131- 142.</w:t>
      </w:r>
    </w:p>
    <w:p w14:paraId="309AC80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Семенов В.Е. Формирование технического мастерства исполнителя на готово-выборном баяне // Баян и баянисты.</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Вып. 4. – М.: Сов. композитор. – 1978. – С. 54-78.</w:t>
      </w:r>
    </w:p>
    <w:p w14:paraId="3CF9072B"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Семешко А.А. Баян в педвузі:</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Навч. посібник. – Кривий Ріг: 1993.– 150 с.</w:t>
      </w:r>
    </w:p>
    <w:p w14:paraId="3894C6C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Семешко  А.  Композитор  –  баяніст  –  художник  //  Україна  музична</w:t>
      </w:r>
      <w:r w:rsidRPr="00020B54">
        <w:rPr>
          <w:rFonts w:ascii="Times New Roman" w:eastAsia="Times New Roman" w:hAnsi="Times New Roman" w:cs="Times New Roman"/>
          <w:kern w:val="0"/>
          <w:sz w:val="28"/>
          <w:szCs w:val="20"/>
          <w:lang w:val="uk-UA" w:eastAsia="ru-RU"/>
        </w:rPr>
        <w:t xml:space="preserve">. – </w:t>
      </w:r>
      <w:r w:rsidRPr="00020B54">
        <w:rPr>
          <w:rFonts w:ascii="Times New Roman" w:eastAsia="Times New Roman" w:hAnsi="Times New Roman" w:cs="Times New Roman"/>
          <w:kern w:val="0"/>
          <w:sz w:val="28"/>
          <w:szCs w:val="20"/>
          <w:lang w:eastAsia="ru-RU"/>
        </w:rPr>
        <w:t xml:space="preserve">  1998.</w:t>
      </w:r>
      <w:r w:rsidRPr="00020B54">
        <w:rPr>
          <w:rFonts w:ascii="Times New Roman" w:eastAsia="Times New Roman" w:hAnsi="Times New Roman" w:cs="Times New Roman"/>
          <w:kern w:val="0"/>
          <w:sz w:val="28"/>
          <w:szCs w:val="20"/>
          <w:lang w:val="uk-UA" w:eastAsia="ru-RU"/>
        </w:rPr>
        <w:t xml:space="preserve"> – </w:t>
      </w:r>
      <w:r w:rsidRPr="00020B54">
        <w:rPr>
          <w:rFonts w:ascii="Times New Roman" w:eastAsia="Times New Roman" w:hAnsi="Times New Roman" w:cs="Times New Roman"/>
          <w:kern w:val="0"/>
          <w:sz w:val="28"/>
          <w:szCs w:val="20"/>
          <w:lang w:eastAsia="ru-RU"/>
        </w:rPr>
        <w:t xml:space="preserve"> № 3.</w:t>
      </w:r>
      <w:r w:rsidRPr="00020B54">
        <w:rPr>
          <w:rFonts w:ascii="Times New Roman" w:eastAsia="Times New Roman" w:hAnsi="Times New Roman" w:cs="Times New Roman"/>
          <w:kern w:val="0"/>
          <w:sz w:val="28"/>
          <w:szCs w:val="20"/>
          <w:lang w:val="uk-UA" w:eastAsia="ru-RU"/>
        </w:rPr>
        <w:t xml:space="preserve"> – С.5.</w:t>
      </w:r>
    </w:p>
    <w:p w14:paraId="3E9B7992"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Словарь практического психолога. – Минск: Харвест, 1998. – 800 с. </w:t>
      </w:r>
    </w:p>
    <w:p w14:paraId="6D939A5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Смирнов М. Эмоциональная природа музыки и современное исполнительское искусство // Музыкальное исполнительство и современность. – М.: Музыка, 1988. – Вып. 1. – С. 213-239.</w:t>
      </w:r>
    </w:p>
    <w:p w14:paraId="52962187"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Соколов Ф. О музыкальной памяти пианистов-исполнителей // Музыкальное исполнительство. – М.: Музыка, 1970. – №6. – С. 144-160.</w:t>
      </w:r>
    </w:p>
    <w:p w14:paraId="64910AF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uk-UA"/>
        </w:rPr>
        <w:t>Сохор А.Н. Музыка как вид искусства.  – М.: 1970. – 192 с.</w:t>
      </w:r>
    </w:p>
    <w:p w14:paraId="2B5F68A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Станиславский К. Работа актера над собой. Ч.1. Работа над собой в творческом процессе переживания: Дневник ученика. – М.: Искусство, 1985. – 479 с.</w:t>
      </w:r>
    </w:p>
    <w:p w14:paraId="063F6362"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Сташевський А.Я. Володимир Рунчак. Сюїта №1 для баяна “Портрети композиторів”// </w:t>
      </w:r>
      <w:r w:rsidRPr="00020B54">
        <w:rPr>
          <w:rFonts w:ascii="Times New Roman" w:eastAsia="Times New Roman" w:hAnsi="Times New Roman" w:cs="Times New Roman"/>
          <w:kern w:val="0"/>
          <w:sz w:val="28"/>
          <w:szCs w:val="20"/>
          <w:lang w:val="uk-UA" w:eastAsia="uk-UA"/>
        </w:rPr>
        <w:t>Музичне виконавство. – Науковий вісник НМАУ ім. П.І.Чайковського. – К.: 2003. – Вип. 26. – С. 185-193.</w:t>
      </w:r>
    </w:p>
    <w:p w14:paraId="48D4525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Сташевський А.Я. Деякі жанрові тенденції в українській музиці для баяна 70-80-х років ХХ століття // Теоретичні та практичні питання культурології. – Вип. ХІV. – Мелітополь: 2003. – С.</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 xml:space="preserve">62-70. </w:t>
      </w:r>
    </w:p>
    <w:p w14:paraId="14687043"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lastRenderedPageBreak/>
        <w:t>Сташевський А.Я. Музика про життя… аналітичні есе баянної творчості. Монографічне дослідження. – Луцьк: Волинська обласна друкарня, 2004. – 199 с.</w:t>
      </w:r>
    </w:p>
    <w:p w14:paraId="05A76FD8"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Сумарокова В. Об опыте использования активных форм в воспитании и  обучении студентов-исполнителей // Актуальные проблемы  музыкального образования: Тематический сборник научных трудов. – К.: Музична Україна, 1990. – С.</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109-140.</w:t>
      </w:r>
    </w:p>
    <w:p w14:paraId="037A591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Талденко Т. Формування музичної культури учнів засобами комплексного впливу мистецтва // Музика в школі. – К.: Музична Україна, 1980. – Вип.</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6. – С. 35-39.</w:t>
      </w:r>
    </w:p>
    <w:p w14:paraId="07B93E06"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Тимакин Е. Воспитание пианиста. – М.: Сов. Композитор, 1984. – 127 с.</w:t>
      </w:r>
    </w:p>
    <w:p w14:paraId="688D1E28"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val="uk-UA" w:eastAsia="uk-UA"/>
        </w:rPr>
        <w:t>Ушенин В., Имханицкий В. Вячеслав Семенов // Портреты баянистов. – М.: Издательство РАМ  им.Гнесиных, 2001. – С. 157-180.</w:t>
      </w:r>
    </w:p>
    <w:p w14:paraId="08CAC44B"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uk-UA"/>
        </w:rPr>
        <w:t>Чабан В.А. Становление интонационного стиля искусства гармоники –баян: Автереф. дис. … канд. искусствоведения: 17.00.02/ –  Вильнюс, 1985. – 22 с.</w:t>
      </w:r>
    </w:p>
    <w:p w14:paraId="65D929F7"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Чабан В.А. Стилистика советской баянной музыки 60-80 гг. Методическая разработка. – Минск: 1990. – 23 с.</w:t>
      </w:r>
    </w:p>
    <w:p w14:paraId="572BD5D3"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Чайкин Н.Я. Предисловие к “Справочнику баяниста” А.Басурманова. – М.: Сов. композитор, 1987. – С. 3-13.</w:t>
      </w:r>
    </w:p>
    <w:p w14:paraId="47B6EB7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 Чеботаренко О.В. Культорологічні аспекти виконавської форми в музицї: Автореф. дис. … канд. мист.: 17.00.01/ Харківський ін-т культури. – Х., 1998. – 17 с.</w:t>
      </w:r>
    </w:p>
    <w:p w14:paraId="4F746968"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 Чередниченко Т.В. Кризис общества – кризис искусства. Музыкальный “авангард” и поп-музыка в системе буржуазной идеологии. – М.: Музыка, 1985. – 191 с. </w:t>
      </w:r>
    </w:p>
    <w:p w14:paraId="3FFC9C90"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Чернов А.А. Формирование смены меха в работе над полифонией // Баян и баянисты.</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Вып. 7. – М.: Сов. Композитор,</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1987. – С. 3-17.</w:t>
      </w:r>
    </w:p>
    <w:p w14:paraId="590F1BB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lastRenderedPageBreak/>
        <w:t xml:space="preserve">Чернова Т. </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О понятии драматургии в современной музыке // Музыкальное искусство и наука. – М.: Музыка, 1978. – Вып.</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3. – С. 13-46.</w:t>
      </w:r>
    </w:p>
    <w:p w14:paraId="33A77920"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Черноіваненко А.Д. Фактура у визначенні виразових якостей музики для  баяна: Дис … канд. мистецтвознавства: 17.00.03 / –  Одеса, 2000. – 170 с.</w:t>
      </w:r>
    </w:p>
    <w:p w14:paraId="3ADE9033"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 xml:space="preserve">Черноіваненко А.Д. Фактура у визначенні речовності в баянному мистецтві композиторської і виконавської творчості // Музичне виконавство. </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Кн. 6. – Науковий вісник Національної музичної академії ім. П.Чайковського. – Вип. 14. – К.: 2000. – С. 199-207.</w:t>
      </w:r>
    </w:p>
    <w:p w14:paraId="074ECAA0"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020B54">
        <w:rPr>
          <w:rFonts w:ascii="Times New Roman" w:eastAsia="Times New Roman" w:hAnsi="Times New Roman" w:cs="Times New Roman"/>
          <w:kern w:val="0"/>
          <w:sz w:val="28"/>
          <w:szCs w:val="20"/>
          <w:lang w:eastAsia="ru-RU"/>
        </w:rPr>
        <w:t>Чинаев В. «Открытое» сочинение и исполнитель (пути осмысления и звукового воплощения алеаторных композиций) // Музыкальное исполнительство  и  педагогика.  Сборник  статей. – М.:  Музыка,  1991.  –  С. 213-239.</w:t>
      </w:r>
    </w:p>
    <w:p w14:paraId="74C0044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Хательдиева И.Г. Музыка в синтетических видах искусства // Новое в жизни, науке, технике. Эстетика. – М.: Знание</w:t>
      </w:r>
      <w:r w:rsidRPr="00020B54">
        <w:rPr>
          <w:rFonts w:ascii="Times New Roman" w:eastAsia="Times New Roman" w:hAnsi="Times New Roman" w:cs="Times New Roman"/>
          <w:kern w:val="0"/>
          <w:sz w:val="28"/>
          <w:szCs w:val="20"/>
          <w:lang w:val="uk-UA" w:eastAsia="ru-RU"/>
        </w:rPr>
        <w:t xml:space="preserve">, </w:t>
      </w:r>
      <w:r w:rsidRPr="00020B54">
        <w:rPr>
          <w:rFonts w:ascii="Times New Roman" w:eastAsia="Times New Roman" w:hAnsi="Times New Roman" w:cs="Times New Roman"/>
          <w:kern w:val="0"/>
          <w:sz w:val="28"/>
          <w:szCs w:val="20"/>
          <w:lang w:eastAsia="ru-RU"/>
        </w:rPr>
        <w:t>1987. – № 1 – 62 с.</w:t>
      </w:r>
    </w:p>
    <w:p w14:paraId="05714C26"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Хлєбнікова О.В. Досвід виконавської діяльності і діагностика його сформованості у студентів вузів культури. – К.: Інст. підв. квал. прац. культури, 1998. – 18 с. </w:t>
      </w:r>
    </w:p>
    <w:p w14:paraId="6683095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Цагарелли Ю.А. Психология музыкально-исполнительской деятельности: Автореф. дис. … доктора псих. наук: 19.00.03/ Ленингр. Ун-т. – Л., 1990. – 31 с.</w:t>
      </w:r>
    </w:p>
    <w:p w14:paraId="4C0B6AD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Цеханский В.М. Влияние целостного звукового образа на восприятие основных характеристик музыкальной композиции: Автореф. канд. псих. наук: 19.00.01/  – М.,  1979. – 17 с.</w:t>
      </w:r>
    </w:p>
    <w:p w14:paraId="6D0F6298"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Цыпин Г. Музыкант и его работа. – М.: Сов. композитор, 1988. – 384 с.</w:t>
      </w:r>
    </w:p>
    <w:p w14:paraId="024657E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Цыпин Г.М. Обучение игре на фортепиано. – М.: Просвещение, 1984. – 176 с.</w:t>
      </w:r>
    </w:p>
    <w:p w14:paraId="5FA72E54"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Фейнберг С. Мастерство пианиста. – М.: Музыка, 1978. – 207 с. </w:t>
      </w:r>
    </w:p>
    <w:p w14:paraId="2BA93E8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Фейнберг С. Пианизм как искусство. 2-е изд. – М.: 1969. – 598 с.</w:t>
      </w:r>
    </w:p>
    <w:p w14:paraId="16D1CFF7"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lastRenderedPageBreak/>
        <w:t>Фенюк П.В. Основные тенденции развития аккордеона в Скандинавии. Дипломний реферат. – К., 1992. – 24 с.</w:t>
      </w:r>
    </w:p>
    <w:p w14:paraId="0A23EC4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Фикельберг Н. Яворский Б. об исполнительстве // Музыкальное исполнительство: № 10. – М.: Музыка, 1979. – С. 50-54.</w:t>
      </w:r>
    </w:p>
    <w:p w14:paraId="1F2D414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Шамахян М.Е. Музыкальный образ, его исполнительская интерпретация и восприятие: Автореф. дис. … канд. искуств.: 17.00.02/ Моск. гос. конс. им. П.И.Чайковского. – М., 1988. – 23 с.</w:t>
      </w:r>
    </w:p>
    <w:p w14:paraId="262F266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Шаров В. Музыкально-выразительные возможности баяна. – Кишинев: 1991. – 180 с.</w:t>
      </w:r>
    </w:p>
    <w:p w14:paraId="79E1FC4F"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Шаров В.П. Расширение музыкально-выразительных возможностей баяна в его электронной модификации: Автореф. дис... канд. искусств: 17.00.02/ КГК. – К., 1992. – 22 с.</w:t>
      </w:r>
    </w:p>
    <w:p w14:paraId="6D99654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Шахназарова Н.Г. Проблема народности в советском музыкальном искусстве. – М.: Музыка, 1987. – 93 .</w:t>
      </w:r>
    </w:p>
    <w:p w14:paraId="30D00587"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Шахов Г. Некоторые вопросы преподавания игры по слуху в классе баяна // Вопросы профессионального воспитания баяниста. Вып. 48. – М.: 1980. – С. 143-159</w:t>
      </w:r>
    </w:p>
    <w:p w14:paraId="3770DBB1"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Шахов Г. Теоретические основы преподавания транспонирования // Баян  и баянисты. Вып. 5.  – М.: 1981. – С. 34-56.</w:t>
      </w:r>
    </w:p>
    <w:p w14:paraId="7FA8F25C"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Шишкин Ю. Я искренне радуюсь тому, что Господь не отнял у меня это качество – учиться // Народник. – 2000. – №1. – </w:t>
      </w:r>
      <w:r w:rsidRPr="00020B54">
        <w:rPr>
          <w:rFonts w:ascii="Times New Roman" w:eastAsia="Times New Roman" w:hAnsi="Times New Roman" w:cs="Times New Roman"/>
          <w:kern w:val="0"/>
          <w:sz w:val="28"/>
          <w:szCs w:val="20"/>
          <w:lang w:val="en-US" w:eastAsia="ru-RU"/>
        </w:rPr>
        <w:t>C</w:t>
      </w:r>
      <w:r w:rsidRPr="00020B54">
        <w:rPr>
          <w:rFonts w:ascii="Times New Roman" w:eastAsia="Times New Roman" w:hAnsi="Times New Roman" w:cs="Times New Roman"/>
          <w:kern w:val="0"/>
          <w:sz w:val="28"/>
          <w:szCs w:val="20"/>
          <w:lang w:eastAsia="ru-RU"/>
        </w:rPr>
        <w:t>. 25-31.</w:t>
      </w:r>
    </w:p>
    <w:p w14:paraId="0F66A431"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Шульпяков О.Ф. Музыкально-исполнительская техника и художественный образ: / Психофизическое единство исполительской деятельности. Проблемы методологии /: Автореф. дис… д-ра искусств: 17.00.02. – М., 1986. – 39 с. </w:t>
      </w:r>
    </w:p>
    <w:p w14:paraId="6FB5AD83"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Шульпяков О.Ф. О психофизическом единстве исполнительского искусства // Вопросы теории и эстетики музыки. Вып. 12. – М.: Музыка, 1973. – С. 187- 222.</w:t>
      </w:r>
    </w:p>
    <w:p w14:paraId="27CE5FE5"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lastRenderedPageBreak/>
        <w:t>Шульпяков О.Ф. Роль деятельности в развитии творческой индивидуальности исполнителя // Проблемы комплексного творческого воспитания музыканта-исполнителя: Межвузовский сборник трудов. – Новосибирск: 1984. – Вып. 2. – С. 34-50.</w:t>
      </w:r>
    </w:p>
    <w:p w14:paraId="33419DD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Шульпяков О. Техническое развитие музыканта-исполнителя. – Л.: Музыка, 1973. – 104 с.</w:t>
      </w:r>
    </w:p>
    <w:p w14:paraId="77515682"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Шуман Р. Избранные статьи о музыке. – М.: Музгиз, 1956. – 400 с.</w:t>
      </w:r>
    </w:p>
    <w:p w14:paraId="0670C0C7"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 xml:space="preserve">Щапов А. Некоторые вопросы фортепианной техники. – М.: Музыка, 1968. – 154 с. </w:t>
      </w:r>
    </w:p>
    <w:p w14:paraId="2EA03609"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Юник Д.Г. Увага як фактор формування виконавської надійності баяніста у вузах музично-педагогічної спеціальності: Автореф. дис. канд. педагогічних наук: 13.00.02 / КДІК. – К., 1993. – 17 с.</w:t>
      </w:r>
    </w:p>
    <w:p w14:paraId="5345C365"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Яковлев Е.Г. Искусство в его историческом развитии. Научный доклад высшей школы // Философия науки. – М.: 1980. – № 5. – С. 28-36</w:t>
      </w:r>
    </w:p>
    <w:p w14:paraId="3665E883"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Ястребов Ю. Владимир Бесфамильнов // Портреты баянистов. – М.: Издательство РАМ им. Гнесиных, 2001. – С. 114-137.</w:t>
      </w:r>
    </w:p>
    <w:p w14:paraId="7E95B5DD"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Ястребов Ю.Г. Современные принципы баянной аппликатуры : Автореф. дис. ... канд. искусствоведения: 17.00.01 / ЛГК им. Н.А. Римского-Корсакова. – Л., 1976. – 21 с.</w:t>
      </w:r>
    </w:p>
    <w:p w14:paraId="506EDC0A"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Яшкевич И.А. Звукоизвлечение на баяне и аккордеоне // Материалы Всероссийской конференции незрячих музыкантов. – М.: Сов. композитор, 1972. – С. 20-25.</w:t>
      </w:r>
    </w:p>
    <w:p w14:paraId="47FC561B" w14:textId="77777777" w:rsidR="00020B54" w:rsidRPr="00020B54" w:rsidRDefault="00020B54" w:rsidP="00DD4850">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020B54">
        <w:rPr>
          <w:rFonts w:ascii="Times New Roman" w:eastAsia="Times New Roman" w:hAnsi="Times New Roman" w:cs="Times New Roman"/>
          <w:kern w:val="0"/>
          <w:sz w:val="28"/>
          <w:szCs w:val="20"/>
          <w:lang w:eastAsia="ru-RU"/>
        </w:rPr>
        <w:t>Яшкевич И.А. Особенности освоения полиритмии в процессе обучения баяниста // Вопросы профессионального воспитания баяниста. Вып. 48. – М.: Музыка, 1980. – С. 74-85.</w:t>
      </w:r>
    </w:p>
    <w:p w14:paraId="2ABA9977" w14:textId="77777777" w:rsidR="00020B54" w:rsidRPr="00020B54" w:rsidRDefault="00020B54" w:rsidP="00020B54">
      <w:bookmarkStart w:id="0" w:name="_GoBack"/>
      <w:bookmarkEnd w:id="0"/>
    </w:p>
    <w:sectPr w:rsidR="00020B54" w:rsidRPr="00020B5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77E7E" w14:textId="77777777" w:rsidR="00DD4850" w:rsidRDefault="00DD4850">
      <w:pPr>
        <w:spacing w:after="0" w:line="240" w:lineRule="auto"/>
      </w:pPr>
      <w:r>
        <w:separator/>
      </w:r>
    </w:p>
  </w:endnote>
  <w:endnote w:type="continuationSeparator" w:id="0">
    <w:p w14:paraId="2F89611B" w14:textId="77777777" w:rsidR="00DD4850" w:rsidRDefault="00DD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2CCBD" w14:textId="77777777" w:rsidR="00DD4850" w:rsidRDefault="00DD4850">
      <w:pPr>
        <w:spacing w:after="0" w:line="240" w:lineRule="auto"/>
      </w:pPr>
      <w:r>
        <w:separator/>
      </w:r>
    </w:p>
  </w:footnote>
  <w:footnote w:type="continuationSeparator" w:id="0">
    <w:p w14:paraId="3D2D5A01" w14:textId="77777777" w:rsidR="00DD4850" w:rsidRDefault="00DD4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1F36F1F"/>
    <w:multiLevelType w:val="multilevel"/>
    <w:tmpl w:val="715E9660"/>
    <w:lvl w:ilvl="0">
      <w:start w:val="1"/>
      <w:numFmt w:val="bullet"/>
      <w:lvlText w:val="-"/>
      <w:lvlJc w:val="left"/>
      <w:pPr>
        <w:tabs>
          <w:tab w:val="num" w:pos="550"/>
        </w:tabs>
        <w:ind w:left="550" w:hanging="363"/>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1A543C49"/>
    <w:multiLevelType w:val="multilevel"/>
    <w:tmpl w:val="14463042"/>
    <w:lvl w:ilvl="0">
      <w:start w:val="1"/>
      <w:numFmt w:val="bullet"/>
      <w:lvlText w:val="-"/>
      <w:lvlJc w:val="left"/>
      <w:pPr>
        <w:tabs>
          <w:tab w:val="num" w:pos="550"/>
        </w:tabs>
        <w:ind w:left="550" w:hanging="363"/>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5">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nsid w:val="792561E5"/>
    <w:multiLevelType w:val="multilevel"/>
    <w:tmpl w:val="586CB31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7B291FF0"/>
    <w:multiLevelType w:val="multilevel"/>
    <w:tmpl w:val="CE2C2A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13"/>
  </w:num>
  <w:num w:numId="8">
    <w:abstractNumId w:val="11"/>
  </w:num>
  <w:num w:numId="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D4850"/>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37</Pages>
  <Words>8370</Words>
  <Characters>47709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cp:revision>
  <cp:lastPrinted>2009-02-06T05:36:00Z</cp:lastPrinted>
  <dcterms:created xsi:type="dcterms:W3CDTF">2016-05-04T14:28:00Z</dcterms:created>
  <dcterms:modified xsi:type="dcterms:W3CDTF">2016-05-15T14:59:00Z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