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D74192" w:rsidRDefault="00D74192" w:rsidP="00D74192">
      <w:r w:rsidRPr="00D74192">
        <w:rPr>
          <w:rFonts w:ascii="Times New Roman" w:eastAsia="Calibri" w:hAnsi="Times New Roman" w:cs="Times New Roman"/>
          <w:b/>
          <w:bCs/>
          <w:color w:val="000000"/>
          <w:kern w:val="0"/>
          <w:sz w:val="24"/>
          <w:shd w:val="clear" w:color="auto" w:fill="FFFFFF"/>
          <w:lang w:val="uk-UA" w:eastAsia="uk-UA" w:bidi="uk-UA"/>
        </w:rPr>
        <w:t xml:space="preserve">Кузик В’ячеслав Васильович, </w:t>
      </w:r>
      <w:r w:rsidRPr="00D74192">
        <w:rPr>
          <w:rFonts w:ascii="Times New Roman" w:eastAsia="Calibri" w:hAnsi="Times New Roman" w:cs="Times New Roman"/>
          <w:bCs/>
          <w:color w:val="000000"/>
          <w:kern w:val="0"/>
          <w:sz w:val="24"/>
          <w:shd w:val="clear" w:color="auto" w:fill="FFFFFF"/>
          <w:lang w:val="uk-UA" w:eastAsia="uk-UA" w:bidi="uk-UA"/>
        </w:rPr>
        <w:t>старший науковий співробітник 1-го науково-дослідного відділу науково-дослідної лабораторії криміналістичної та спеціальної техніки, Державний науково-дослідний інститут МВС України</w:t>
      </w:r>
      <w:r w:rsidRPr="00D74192">
        <w:rPr>
          <w:rFonts w:ascii="Calibri" w:eastAsia="Calibri" w:hAnsi="Calibri" w:cs="Times New Roman"/>
          <w:b/>
          <w:kern w:val="0"/>
          <w:sz w:val="24"/>
          <w:szCs w:val="24"/>
          <w:lang w:val="uk-UA" w:eastAsia="en-US"/>
        </w:rPr>
        <w:t>.</w:t>
      </w:r>
      <w:r w:rsidRPr="00D74192">
        <w:rPr>
          <w:rFonts w:ascii="Calibri" w:eastAsia="Calibri" w:hAnsi="Calibri" w:cs="Times New Roman"/>
          <w:kern w:val="0"/>
          <w:sz w:val="24"/>
          <w:szCs w:val="24"/>
          <w:lang w:val="uk-UA" w:eastAsia="en-US"/>
        </w:rPr>
        <w:t xml:space="preserve"> Назва дисертації: «</w:t>
      </w:r>
      <w:r w:rsidRPr="00D74192">
        <w:rPr>
          <w:rFonts w:ascii="Calibri" w:eastAsia="Calibri" w:hAnsi="Calibri" w:cs="Times New Roman"/>
          <w:color w:val="000000"/>
          <w:spacing w:val="4"/>
          <w:kern w:val="0"/>
          <w:sz w:val="24"/>
          <w:szCs w:val="24"/>
          <w:lang w:val="uk-UA" w:eastAsia="en-US"/>
        </w:rPr>
        <w:t>Кримінологічні засади діяльності підрозділів протидії наркозлочинності Національної поліції України</w:t>
      </w:r>
      <w:r w:rsidRPr="00D74192">
        <w:rPr>
          <w:rFonts w:ascii="Calibri" w:eastAsia="Calibri" w:hAnsi="Calibri" w:cs="Times New Roman"/>
          <w:kern w:val="0"/>
          <w:sz w:val="24"/>
          <w:szCs w:val="24"/>
          <w:lang w:val="uk-UA" w:eastAsia="en-US"/>
        </w:rPr>
        <w:t>». Шифр та назва спеціальності – 12.00.08 – кримінальне право та кримінологія; кримінально-виконавче право. Спецрада Д 08.727.04 Дніпропетровського державного університету внутрішніх справ</w:t>
      </w:r>
    </w:p>
    <w:sectPr w:rsidR="00B97607" w:rsidRPr="00D741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D74192" w:rsidRPr="00D741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18087-00CA-4ED8-A887-CF88B35B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2021-05-28T16:36:00Z</dcterms:created>
  <dcterms:modified xsi:type="dcterms:W3CDTF">2021-06-01T19:04:00Z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