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43A7A" w:rsidRDefault="00A43A7A" w:rsidP="00A43A7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Ответственность в современном гражданском судопроизводстве</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Год: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2009</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Гальперин, Михаил Львович</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Санкт-Петербург</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12.00.15</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43A7A" w:rsidRDefault="00A43A7A" w:rsidP="00A43A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43A7A" w:rsidRDefault="00A43A7A" w:rsidP="00A43A7A">
      <w:pPr>
        <w:spacing w:line="270" w:lineRule="atLeast"/>
        <w:rPr>
          <w:rFonts w:ascii="Verdana" w:hAnsi="Verdana"/>
          <w:color w:val="000000"/>
          <w:sz w:val="18"/>
          <w:szCs w:val="18"/>
        </w:rPr>
      </w:pPr>
      <w:r>
        <w:rPr>
          <w:rFonts w:ascii="Verdana" w:hAnsi="Verdana"/>
          <w:color w:val="000000"/>
          <w:sz w:val="18"/>
          <w:szCs w:val="18"/>
        </w:rPr>
        <w:t>276</w:t>
      </w:r>
    </w:p>
    <w:p w:rsidR="00A43A7A" w:rsidRDefault="00A43A7A" w:rsidP="00A43A7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Гальперин, Михаил Львович</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проблема отраслевой классификации.</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Юридическая ответственность: проблема классификации.</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Дискуссия 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Основание и условия ответственности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Общие положения.</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Объект</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Объективная сторона правонарушения.</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Субъективная сторона правонарушения.</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Субъект правонарушения.</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ответственности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Ответственность в гражданском судопроизводстве: место в правовой системе.</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Меры ответственности в гражданском судопроизводстве.</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Правовая природа ответственности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третейском разбирательстве.</w:t>
      </w:r>
    </w:p>
    <w:p w:rsidR="00A43A7A" w:rsidRDefault="00A43A7A" w:rsidP="00A43A7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в современном гражданском судопроизводстве"</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темьь диссертационного исследования. Проблема ответственности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поставленная Н.А. Чечиной в начале 70-х годов прошлого века, уже почти четыре десятилетия- является предметом исследования нескольких поколений</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Ни одному из них пока не- удалось предложить целостную и внутренне непротиворечивую концепцию</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в гражданском судопроизводстве. Дискуссия о «гражданской-процессуальной^ ответственности», которая до-сих пор ведется в рамках господствующей'долгие годы в отечественной теории права концепции предмета и метода отрасли: права; фактически свелась к</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о терминах, к юридической, схоластике.1 За обсуждением вопросов^ о самостоятельности гражданской процессуальной ответственности1 насущные-проблемы совершенствования механизма1 ответственности в1 гражданской-процессуальной-сфере в условиях построения-современного демократического и правового государства остались «</w:t>
      </w:r>
      <w:r>
        <w:rPr>
          <w:rStyle w:val="WW8Num4z0"/>
          <w:rFonts w:ascii="Verdana" w:hAnsi="Verdana"/>
          <w:color w:val="4682B4"/>
          <w:sz w:val="18"/>
          <w:szCs w:val="18"/>
        </w:rPr>
        <w:t>за скобками</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импульс дискуссия О' процессуальной ответственности'получила в связи с завершением очередного этапа реформы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принятием новых законодательных актов в сфере гражданского права, уголовного'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исполнительного производства, приведением системы правового регулирования в соответствие с новой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xml:space="preserve">" РФ и нормами международного- права. Однако1 изучение проблем процессуальной ответственности по-прежнему ведется на основании тех методологических </w:t>
      </w:r>
      <w:r>
        <w:rPr>
          <w:rFonts w:ascii="Verdana" w:hAnsi="Verdana"/>
          <w:color w:val="000000"/>
          <w:sz w:val="18"/>
          <w:szCs w:val="18"/>
        </w:rPr>
        <w:lastRenderedPageBreak/>
        <w:t>предпосылок, которые были заложены еще- в эпоху формирования теории советского, «</w:t>
      </w:r>
      <w:r>
        <w:rPr>
          <w:rStyle w:val="WW8Num4z0"/>
          <w:rFonts w:ascii="Verdana" w:hAnsi="Verdana"/>
          <w:color w:val="4682B4"/>
          <w:sz w:val="18"/>
          <w:szCs w:val="18"/>
        </w:rPr>
        <w:t>социалистического</w:t>
      </w:r>
      <w:r>
        <w:rPr>
          <w:rFonts w:ascii="Verdana" w:hAnsi="Verdana"/>
          <w:color w:val="000000"/>
          <w:sz w:val="18"/>
          <w:szCs w:val="18"/>
        </w:rPr>
        <w:t>» права. Произошедшее за последние пятнадцать лет изменение системы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развитие правовой системы с учетом необходимости безусловного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осознание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правовой и социальной ценности, повышение</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широких слоев населения, интеграция; России в международное правовое и экономическое пространство заставляют по-новому взглянуть. и на проблему юридической ответственности в гражданском судопроизводстве.</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 обусловлена необходимостью анализа механизма ответственности в; современном гражданском судопроизводстве для теоретического' осмысления* соответствующего правового института*, моделирования; эффективной? системы процессуальной ответственности и, как следствие, совершенствования^законодательного регулирования:,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заключается: в. системном анализе, особенностей моделирования; и реализации механизма юридической ответственности в современном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выявлении связей между механизмом процессуальной^ ответственности- и иными? элементами гражданского процессуального режима^ в том числе целями, задачами и принципами гражданского3судопроизводства; исследовании-,вопроса о/месте: процессуальной? ответственности в правовой системе и в формулировании предложений по совершенствованию гражданского! процессуального законодательства.</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Описанная цель исследования? предопределила? конкретные задачи работы: .</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элементов механизма ответственности в гражданском судопроизводстве (основание, меры, порядок и условиям применения) с учетом единого? гражданского - процессуального режима, охватывающего: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моделирование наиболее эффективной системы- юридической ответственности в гражданском- судопроизводстве на основе критического анализа</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взглядов;, норм действующего; российского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зарубежного» законодательства4 m судебной практики; формулировка основных доктринальных положений теории ответственности в гражданском процессуальном праве; анализ существующих категорий и институтов гражданского процессуального права с точки зрения разработанной модели процессуальной ответственности;</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правовой природы ответственности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третейском разбирательстве, включая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российское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том числе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законодательство об исполнительном производстве,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практика судов, зарубежное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Научнаяv новизна исследования обусловлена целью и задачами исследования, состоит в комплексном- исследовании на основание теории юридических режимов, с учетом, современного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 также зарубежного опыта, вопросов системы, юридической ответственности в гражданском судопроизводстве и ее места в правовой системе, обосновании принципиально новых теоретических подходов к решению вопроса о совершенствовании- механизма процессуальной ответственности, анализе правовой природы ответственности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разбирательстве и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Некоторые предложенные выводы влекут теоретическое переосмысление ряда основополагающих категорий гражданского процессуального права: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задач гражданского судопроизводства,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первой научной работой, в которой проведено системное исследование категории неуважения к суду в гражданской процессуальной сфере, выявлено и обосновано значение указанной категории в механизме ответственности в современном гражданском судопроизводстве, а изучение вопросов процессуальной ответственности осуществлено посредством исследования конкретных элементов механизма ответственности в гражданском судопроизводстве: основания (объект, объективная сторона, субъект и субъективная сторона процессуального нарушения), условий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ответственности, а также мер процессуальной ответственности.</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являются общенаучные методы - системный, анализа, синтеза, индукции и другие: Также использовались</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сравнительно-правовой, историко-правовой, правового моделирования.</w:t>
      </w:r>
    </w:p>
    <w:p w:rsidR="00A43A7A" w:rsidRPr="00A43A7A" w:rsidRDefault="00A43A7A" w:rsidP="00A43A7A">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Теоретической основой' исследования: стали труды российских и зарубежных ученых: Д.Б.</w:t>
      </w:r>
      <w:r>
        <w:rPr>
          <w:rStyle w:val="WW8Num3z0"/>
          <w:rFonts w:ascii="Verdana" w:hAnsi="Verdana"/>
          <w:color w:val="000000"/>
          <w:sz w:val="18"/>
          <w:szCs w:val="18"/>
        </w:rPr>
        <w:t> </w:t>
      </w:r>
      <w:r>
        <w:rPr>
          <w:rStyle w:val="WW8Num4z0"/>
          <w:rFonts w:ascii="Verdana" w:hAnsi="Verdana"/>
          <w:color w:val="4682B4"/>
          <w:sz w:val="18"/>
          <w:szCs w:val="18"/>
        </w:rPr>
        <w:t>Абушенко</w:t>
      </w:r>
      <w:r>
        <w:rPr>
          <w:rFonts w:ascii="Verdana" w:hAnsi="Verdana"/>
          <w:color w:val="000000"/>
          <w:sz w:val="18"/>
          <w:szCs w:val="18"/>
        </w:rPr>
        <w:t>, С.С. Алексеева, А.Т. Боннера, В.В1.</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Е.В'. Васьковского,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Гурвича, Э.Э. Доброхотовой,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И:М. Зайцева, О.С. Иоффе, 0:Bt</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Н.В. Кузнецова, СЬЭ: Лейста, Д.А.</w:t>
      </w:r>
      <w:r>
        <w:rPr>
          <w:rStyle w:val="WW8Num3z0"/>
          <w:rFonts w:ascii="Verdana" w:hAnsi="Verdana"/>
          <w:color w:val="000000"/>
          <w:sz w:val="18"/>
          <w:szCs w:val="18"/>
        </w:rPr>
        <w:t> </w:t>
      </w:r>
      <w:r>
        <w:rPr>
          <w:rStyle w:val="WW8Num4z0"/>
          <w:rFonts w:ascii="Verdana" w:hAnsi="Verdana"/>
          <w:color w:val="4682B4"/>
          <w:sz w:val="18"/>
          <w:szCs w:val="18"/>
        </w:rPr>
        <w:t>Липинского</w:t>
      </w:r>
      <w:r>
        <w:rPr>
          <w:rFonts w:ascii="Verdana" w:hAnsi="Verdana"/>
          <w:color w:val="000000"/>
          <w:sz w:val="18"/>
          <w:szCs w:val="18"/>
        </w:rPr>
        <w:t>, В.П. Мозолина, В.В. Молчанова, А.Г.</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Г.Л. Осокинощ И.В» Решетниковой, T.Bt</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А.Г. Столярова, Р!0: Халфиной,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М.З. Шварца,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А.В'. Юдина</w:t>
      </w:r>
      <w:r w:rsidRPr="00A43A7A">
        <w:rPr>
          <w:rFonts w:ascii="Verdana" w:hAnsi="Verdana"/>
          <w:color w:val="000000"/>
          <w:sz w:val="18"/>
          <w:szCs w:val="18"/>
          <w:lang w:val="en-US"/>
        </w:rPr>
        <w:t xml:space="preserve">, </w:t>
      </w:r>
      <w:r>
        <w:rPr>
          <w:rFonts w:ascii="Verdana" w:hAnsi="Verdana"/>
          <w:color w:val="000000"/>
          <w:sz w:val="18"/>
          <w:szCs w:val="18"/>
        </w:rPr>
        <w:t>В</w:t>
      </w:r>
      <w:r w:rsidRPr="00A43A7A">
        <w:rPr>
          <w:rFonts w:ascii="Verdana" w:hAnsi="Verdana"/>
          <w:color w:val="000000"/>
          <w:sz w:val="18"/>
          <w:szCs w:val="18"/>
          <w:lang w:val="en-US"/>
        </w:rPr>
        <w:t>.</w:t>
      </w:r>
      <w:r>
        <w:rPr>
          <w:rFonts w:ascii="Verdana" w:hAnsi="Verdana"/>
          <w:color w:val="000000"/>
          <w:sz w:val="18"/>
          <w:szCs w:val="18"/>
        </w:rPr>
        <w:t>В</w:t>
      </w:r>
      <w:r w:rsidRPr="00A43A7A">
        <w:rPr>
          <w:rFonts w:ascii="Verdana" w:hAnsi="Verdana"/>
          <w:color w:val="000000"/>
          <w:sz w:val="18"/>
          <w:szCs w:val="18"/>
          <w:lang w:val="en-US"/>
        </w:rPr>
        <w:t xml:space="preserve">. </w:t>
      </w:r>
      <w:r>
        <w:rPr>
          <w:rFonts w:ascii="Verdana" w:hAnsi="Verdana"/>
          <w:color w:val="000000"/>
          <w:sz w:val="18"/>
          <w:szCs w:val="18"/>
        </w:rPr>
        <w:t>Яркова</w:t>
      </w:r>
      <w:r w:rsidRPr="00A43A7A">
        <w:rPr>
          <w:rFonts w:ascii="Verdana" w:hAnsi="Verdana"/>
          <w:color w:val="000000"/>
          <w:sz w:val="18"/>
          <w:szCs w:val="18"/>
          <w:lang w:val="en-US"/>
        </w:rPr>
        <w:t xml:space="preserve">, Clifford1 J. White III® Daniel H. Fehderau, Hart H.L.A., James R. Simpson, James Young, Julian D.M. Lew, Loukas A. Mistelis, Marc P. Goodman, Stefan M. Kroll </w:t>
      </w:r>
      <w:r>
        <w:rPr>
          <w:rFonts w:ascii="Verdana" w:hAnsi="Verdana"/>
          <w:color w:val="000000"/>
          <w:sz w:val="18"/>
          <w:szCs w:val="18"/>
        </w:rPr>
        <w:t>и</w:t>
      </w:r>
      <w:r w:rsidRPr="00A43A7A">
        <w:rPr>
          <w:rFonts w:ascii="Verdana" w:hAnsi="Verdana"/>
          <w:color w:val="000000"/>
          <w:sz w:val="18"/>
          <w:szCs w:val="18"/>
          <w:lang w:val="en-US"/>
        </w:rPr>
        <w:t xml:space="preserve"> </w:t>
      </w:r>
      <w:r>
        <w:rPr>
          <w:rFonts w:ascii="Verdana" w:hAnsi="Verdana"/>
          <w:color w:val="000000"/>
          <w:sz w:val="18"/>
          <w:szCs w:val="18"/>
        </w:rPr>
        <w:t>др</w:t>
      </w:r>
      <w:r w:rsidRPr="00A43A7A">
        <w:rPr>
          <w:rFonts w:ascii="Verdana" w:hAnsi="Verdana"/>
          <w:color w:val="000000"/>
          <w:sz w:val="18"/>
          <w:szCs w:val="18"/>
          <w:lang w:val="en-US"/>
        </w:rPr>
        <w:t>.</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целью и, задачами на защиту выносятся следующие положения: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Категории предмета и метода гражданского процессуального права в их традиционном понимании не могут быть признаны основаниями выделения особой- гражданской процессуальной ответственности, а также являться исходными данными для; моделирования эффективного механизма ответственности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выявления-реальной специфики юридической ответственности в гражданском судопроизводстве.</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Сущностные особенности элементов механизма юридической ответственности в гражданском судопроизводстве (состав</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как основания ответственности, характер мер ответственности и порядок их реализации, основания освобождения от юридической ответственности) обусловлены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режимом, который включает в себя-не только принципы гражданского процессуального права, «</w:t>
      </w:r>
      <w:r>
        <w:rPr>
          <w:rStyle w:val="WW8Num4z0"/>
          <w:rFonts w:ascii="Verdana" w:hAnsi="Verdana"/>
          <w:color w:val="4682B4"/>
          <w:sz w:val="18"/>
          <w:szCs w:val="18"/>
        </w:rPr>
        <w:t>пронизывающие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но и задачи гражданского судопроизводства, условия, реализации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соответствующих субъектов. Механизм процессуальной ответственности также является элементом гражданского процессуального режима, который оказывает влияние на другие элементы такого юридического режима.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Категория объекта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нарушений должна рассматриваться через., призму принципа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руководства процессом как элемента гражданского процессуального режима. Объектом процессуальных нарушений^ являются отношения, возникающие в связи - с осуществлением судом руководящей процессуальной деятельности для реализации задач* гражданского судопроизводства.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Все специальные составы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могут быть заменены единым составом - «</w:t>
      </w:r>
      <w:r>
        <w:rPr>
          <w:rStyle w:val="WW8Num4z0"/>
          <w:rFonts w:ascii="Verdana" w:hAnsi="Verdana"/>
          <w:color w:val="4682B4"/>
          <w:sz w:val="18"/>
          <w:szCs w:val="18"/>
        </w:rPr>
        <w:t>неуважение к суду</w:t>
      </w:r>
      <w:r>
        <w:rPr>
          <w:rFonts w:ascii="Verdana" w:hAnsi="Verdana"/>
          <w:color w:val="000000"/>
          <w:sz w:val="18"/>
          <w:szCs w:val="18"/>
        </w:rPr>
        <w:t>», которое является-единственным: основанием процессуальной ответственности в гражданском судопроизводстве (гражданским процессуальным нарушением). Неуважение к суду -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(в форме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юридического лица или физического лица (в т.ч.</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достигшего- возраста четырнадцати лет и способного отдавать отчет в своих действиях, выразившееся* в</w:t>
      </w:r>
      <w:r>
        <w:rPr>
          <w:rStyle w:val="WW8Num3z0"/>
          <w:rFonts w:ascii="Verdana" w:hAnsi="Verdana"/>
          <w:color w:val="000000"/>
          <w:sz w:val="18"/>
          <w:szCs w:val="18"/>
        </w:rPr>
        <w:t> </w:t>
      </w:r>
      <w:r>
        <w:rPr>
          <w:rStyle w:val="WW8Num4z0"/>
          <w:rFonts w:ascii="Verdana" w:hAnsi="Verdana"/>
          <w:color w:val="4682B4"/>
          <w:sz w:val="18"/>
          <w:szCs w:val="18"/>
        </w:rPr>
        <w:t>виновном</w:t>
      </w:r>
      <w:r>
        <w:rPr>
          <w:rStyle w:val="WW8Num3z0"/>
          <w:rFonts w:ascii="Verdana" w:hAnsi="Verdana"/>
          <w:color w:val="000000"/>
          <w:sz w:val="18"/>
          <w:szCs w:val="18"/>
        </w:rPr>
        <w:t> </w:t>
      </w:r>
      <w:r>
        <w:rPr>
          <w:rFonts w:ascii="Verdana" w:hAnsi="Verdana"/>
          <w:color w:val="000000"/>
          <w:sz w:val="18"/>
          <w:szCs w:val="18"/>
        </w:rPr>
        <w:t>неисполнении обязанностей, установленных законными актами (решения, определения, распоряжения,</w:t>
      </w:r>
      <w:r>
        <w:rPr>
          <w:rStyle w:val="WW8Num3z0"/>
          <w:rFonts w:ascii="Verdana" w:hAnsi="Verdana"/>
          <w:color w:val="000000"/>
          <w:sz w:val="18"/>
          <w:szCs w:val="18"/>
        </w:rPr>
        <w:t> </w:t>
      </w:r>
      <w:r>
        <w:rPr>
          <w:rStyle w:val="WW8Num4z0"/>
          <w:rFonts w:ascii="Verdana" w:hAnsi="Verdana"/>
          <w:color w:val="4682B4"/>
          <w:sz w:val="18"/>
          <w:szCs w:val="18"/>
        </w:rPr>
        <w:t>поручения</w:t>
      </w:r>
      <w:r>
        <w:rPr>
          <w:rFonts w:ascii="Verdana" w:hAnsi="Verdana"/>
          <w:color w:val="000000"/>
          <w:sz w:val="18"/>
          <w:szCs w:val="18"/>
        </w:rPr>
        <w:t>, устные замечания, предупреждения и т.д.) суда, принятых в связи с осуществлением его руководящей процессуальной деятельности в гражданском судопроизводстве. Суд субъектом гражданского процессуального нарушения не является.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процессуальной ответственностью необходимо понимать ответственность за неуважение к суду, которая применяется в соответствии с нормами гражданского процессуального права судом, которым были приняты акты, не исполненные</w:t>
      </w:r>
      <w:r>
        <w:rPr>
          <w:rStyle w:val="WW8Num3z0"/>
          <w:rFonts w:ascii="Verdana" w:hAnsi="Verdana"/>
          <w:color w:val="000000"/>
          <w:sz w:val="18"/>
          <w:szCs w:val="18"/>
        </w:rPr>
        <w:t> </w:t>
      </w:r>
      <w:r>
        <w:rPr>
          <w:rStyle w:val="WW8Num4z0"/>
          <w:rFonts w:ascii="Verdana" w:hAnsi="Verdana"/>
          <w:color w:val="4682B4"/>
          <w:sz w:val="18"/>
          <w:szCs w:val="18"/>
        </w:rPr>
        <w:t>правонарушителем</w:t>
      </w:r>
      <w:r>
        <w:rPr>
          <w:rFonts w:ascii="Verdana" w:hAnsi="Verdana"/>
          <w:color w:val="000000"/>
          <w:sz w:val="18"/>
          <w:szCs w:val="18"/>
        </w:rPr>
        <w:t>. Реализация процессуальной ответственности не препятствует применению в сфере гражданского судопроизводства иных видов юридической ответственности - уголовной,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привлечении к процессуальной ответственности действует</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виновности правонарушителя при обеспечении процессуальных прав лица, привлекаемого к ответственности, а также при сохранении за ним возможности опровергнуть, данную-</w:t>
      </w:r>
      <w:r>
        <w:rPr>
          <w:rStyle w:val="WW8Num3z0"/>
          <w:rFonts w:ascii="Verdana" w:hAnsi="Verdana"/>
          <w:color w:val="000000"/>
          <w:sz w:val="18"/>
          <w:szCs w:val="18"/>
        </w:rPr>
        <w:t> </w:t>
      </w:r>
      <w:r>
        <w:rPr>
          <w:rStyle w:val="WW8Num4z0"/>
          <w:rFonts w:ascii="Verdana" w:hAnsi="Verdana"/>
          <w:color w:val="4682B4"/>
          <w:sz w:val="18"/>
          <w:szCs w:val="18"/>
        </w:rPr>
        <w:t>презумпцию</w:t>
      </w:r>
      <w:r>
        <w:rPr>
          <w:rStyle w:val="WW8Num3z0"/>
          <w:rFonts w:ascii="Verdana" w:hAnsi="Verdana"/>
          <w:color w:val="000000"/>
          <w:sz w:val="18"/>
          <w:szCs w:val="18"/>
        </w:rPr>
        <w:t> </w:t>
      </w:r>
      <w:r>
        <w:rPr>
          <w:rFonts w:ascii="Verdana" w:hAnsi="Verdana"/>
          <w:color w:val="000000"/>
          <w:sz w:val="18"/>
          <w:szCs w:val="18"/>
        </w:rPr>
        <w:t>в судебном порядке. Факультативные признаки, субъективной стороны (мотив, цель) не имеют юридического значения.1</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механизма' процессуальной ответственности характерны, два основания освобождения^ от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малозначительность</w:t>
      </w:r>
      <w:r>
        <w:rPr>
          <w:rStyle w:val="WW8Num3z0"/>
          <w:rFonts w:ascii="Verdana" w:hAnsi="Verdana"/>
          <w:color w:val="000000"/>
          <w:sz w:val="18"/>
          <w:szCs w:val="18"/>
        </w:rPr>
        <w:t> </w:t>
      </w:r>
      <w:r>
        <w:rPr>
          <w:rFonts w:ascii="Verdana" w:hAnsi="Verdana"/>
          <w:color w:val="000000"/>
          <w:sz w:val="18"/>
          <w:szCs w:val="18"/>
        </w:rPr>
        <w:t xml:space="preserve">правонарушения; а также истечение1 </w:t>
      </w:r>
      <w:r>
        <w:rPr>
          <w:rFonts w:ascii="Verdana" w:hAnsi="Verdana"/>
          <w:color w:val="000000"/>
          <w:sz w:val="18"/>
          <w:szCs w:val="18"/>
        </w:rPr>
        <w:lastRenderedPageBreak/>
        <w:t>срока</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привлечения к юридической' ответственности. Срок давности должен составлять,один,месяц.с момента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или выявления правонарушения, и, по» общему правилу, ограничиваться окончанием соответствующей стадии процесса.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Единственной мерой процессуальной* ответственности должен являться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штраф. Установление для- физических лиц такой меры ответственности- как</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за совершение процессуальных нарушений не будет противоречить правовой. природе процессуальной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судебных расходов, неблагоприятные процессуальные последствия» и отмена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мерами процессуальной ответственности не являются.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процессуальной ответственности в, гражданском судопроизводстве от иных видов юридической ответственности может быть осуществлено- по основанию- («</w:t>
      </w:r>
      <w:r>
        <w:rPr>
          <w:rStyle w:val="WW8Num4z0"/>
          <w:rFonts w:ascii="Verdana" w:hAnsi="Verdana"/>
          <w:color w:val="4682B4"/>
          <w:sz w:val="18"/>
          <w:szCs w:val="18"/>
        </w:rPr>
        <w:t>неуважение к суду</w:t>
      </w:r>
      <w:r>
        <w:rPr>
          <w:rFonts w:ascii="Verdana" w:hAnsi="Verdana"/>
          <w:color w:val="000000"/>
          <w:sz w:val="18"/>
          <w:szCs w:val="18"/>
        </w:rPr>
        <w:t>»), по функциям (восстановление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совершения правонарушений, понуждение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юридических обязанностей), а также по особому порядку применения мер ответственности, обусловленному производным характером механизма процессуальной ответственности по сравнению с необходимостью реализации задач правосудия в конкретном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Несмотря на то, что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и третейское разбирательство (в т.ч. международный коммерческий арбитраж) традиционно включаются в систему гражданского процессуального права, в, указанных сферах механизм юридической, ответственности имеет принципиально иной характер, чем в гражданском судопроизводстве. В исполнительном производстве большинство мер ответственности реализуются' в иных, чем гражданский.процессуальный, юридических режимах (в т.ч. административно-правовом), а в третейском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специфика отношений между третейским судом* и сторонами</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правовая' природа третейского разбирательства как частного инструмента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сводят к минимуму влияние элементов</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гражданского процессуального режима и; как следствие, механизма процессуальной ответственности, уступая место ответственности гражданско-правовой.</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теоретические выводы и-положения; обоснованные: в работе, и-конкретные предложения'по внесению изменений^ и дополнений в действующее законодательство могут-быть использованьь в процессе совершенствования гражданского процессуального законодательства.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материалы, диссертационного исследования- могут послужить, составной частью учебного курса по дисциплине «</w:t>
      </w:r>
      <w:r>
        <w:rPr>
          <w:rStyle w:val="WW8Num4z0"/>
          <w:rFonts w:ascii="Verdana" w:hAnsi="Verdana"/>
          <w:color w:val="4682B4"/>
          <w:sz w:val="18"/>
          <w:szCs w:val="18"/>
        </w:rPr>
        <w:t>Гражданский процесс</w:t>
      </w:r>
      <w:r>
        <w:rPr>
          <w:rFonts w:ascii="Verdana" w:hAnsi="Verdana"/>
          <w:color w:val="000000"/>
          <w:sz w:val="18"/>
          <w:szCs w:val="18"/>
        </w:rPr>
        <w:t>», а также учебных курсов по магистерской программе «</w:t>
      </w:r>
      <w:r>
        <w:rPr>
          <w:rStyle w:val="WW8Num4z0"/>
          <w:rFonts w:ascii="Verdana" w:hAnsi="Verdana"/>
          <w:color w:val="4682B4"/>
          <w:sz w:val="18"/>
          <w:szCs w:val="18"/>
        </w:rPr>
        <w:t>Гражданский процесс, Арбитражный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w:t>
      </w:r>
      <w:r>
        <w:rPr>
          <w:rStyle w:val="WW8Num4z0"/>
          <w:rFonts w:ascii="Verdana" w:hAnsi="Verdana"/>
          <w:color w:val="4682B4"/>
          <w:sz w:val="18"/>
          <w:szCs w:val="18"/>
        </w:rPr>
        <w:t>Актуальные проблемы процессуального права</w:t>
      </w:r>
      <w:r>
        <w:rPr>
          <w:rFonts w:ascii="Verdana" w:hAnsi="Verdana"/>
          <w:color w:val="000000"/>
          <w:sz w:val="18"/>
          <w:szCs w:val="18"/>
        </w:rPr>
        <w:t>», «</w:t>
      </w:r>
      <w:r>
        <w:rPr>
          <w:rStyle w:val="WW8Num4z0"/>
          <w:rFonts w:ascii="Verdana" w:hAnsi="Verdana"/>
          <w:color w:val="4682B4"/>
          <w:sz w:val="18"/>
          <w:szCs w:val="18"/>
        </w:rPr>
        <w:t>Международный, коммерческий арбитраж</w:t>
      </w:r>
      <w:r>
        <w:rPr>
          <w:rFonts w:ascii="Verdana" w:hAnsi="Verdana"/>
          <w:color w:val="000000"/>
          <w:sz w:val="18"/>
          <w:szCs w:val="18"/>
        </w:rPr>
        <w:t>», составить основу учебного курса по проблемам ответственности в. гражданском процессуальном праве.</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юридического факультета Санкт-Петербургского Государственного Университета, где проведено ее обсуждение.</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выступлениях на научно-практических конференциях, использованы при проведении практических занятий по курсу гражданского процессуального права, занятий со студентами в рамках подготовки к участию в конкурсах по международному коммерческому</w:t>
      </w:r>
      <w:r>
        <w:rPr>
          <w:rStyle w:val="WW8Num3z0"/>
          <w:rFonts w:ascii="Verdana" w:hAnsi="Verdana"/>
          <w:color w:val="000000"/>
          <w:sz w:val="18"/>
          <w:szCs w:val="18"/>
        </w:rPr>
        <w:t> </w:t>
      </w:r>
      <w:r>
        <w:rPr>
          <w:rStyle w:val="WW8Num4z0"/>
          <w:rFonts w:ascii="Verdana" w:hAnsi="Verdana"/>
          <w:color w:val="4682B4"/>
          <w:sz w:val="18"/>
          <w:szCs w:val="18"/>
        </w:rPr>
        <w:t>арбитражу</w:t>
      </w:r>
      <w:r>
        <w:rPr>
          <w:rFonts w:ascii="Verdana" w:hAnsi="Verdana"/>
          <w:color w:val="000000"/>
          <w:sz w:val="18"/>
          <w:szCs w:val="18"/>
        </w:rPr>
        <w:t>.</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определяются задачами исследования и необходимостью комплексного изучения проблем ответственности в гражданском процессуальном праве.</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десять параграфов, заключения, списка нормативных актов, списка использованной литературы, списка материалов судебной практики и списка иностранных нормативных актов и материалов судебной практики.</w:t>
      </w:r>
    </w:p>
    <w:p w:rsidR="00A43A7A" w:rsidRDefault="00A43A7A" w:rsidP="00A43A7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Гальперин, Михаил Львович</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теоретических выводов и положений, сделанных в диссертационном исследовании, предлагается внести ряд изменений и дополнений в действующее законодательство.</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Главу 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переименовать в «</w:t>
      </w:r>
      <w:r>
        <w:rPr>
          <w:rStyle w:val="WW8Num4z0"/>
          <w:rFonts w:ascii="Verdana" w:hAnsi="Verdana"/>
          <w:color w:val="4682B4"/>
          <w:sz w:val="18"/>
          <w:szCs w:val="18"/>
        </w:rPr>
        <w:t>Ответственность за проявление неуважения к суду</w:t>
      </w:r>
      <w:r>
        <w:rPr>
          <w:rFonts w:ascii="Verdana" w:hAnsi="Verdana"/>
          <w:color w:val="000000"/>
          <w:sz w:val="18"/>
          <w:szCs w:val="18"/>
        </w:rPr>
        <w:t>» и изложить ее в следующей редакции:</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105. Меры ответственности за проявление неуважения к суду</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случае проявления неуважения к суду, а именно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без уважительных причин обязанностей, установленных</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судебными постановлениями, предусмотренными частью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13 настоящего Кодекса, а также устными и письменными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распоряжениями, требованиями, поручениями, вызовами и обращениями, суд может наложить на</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судебный штраф в размерах и в порядке, предусмотренным настоящей главой, если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деяния не влекут за собой уголовную ответственность или ответственность, предусмотренную законодательством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штрафы, предусмотренные настоящей главой, применяются к</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юридическим лицам, а также физическим лицам, достигшим возраста четырнадцати лет и способным отдавать отчет в своих действиях.</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Размер</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штрафа, налагаемого на физических лиц, в том числе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организаций устанавливается в размере от трехсот до десяти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за период до двух недель, на юридических лиц - в размере от пяти тысяч до миллиона рублей. Судебные</w:t>
      </w:r>
      <w:r>
        <w:rPr>
          <w:rStyle w:val="WW8Num3z0"/>
          <w:rFonts w:ascii="Verdana" w:hAnsi="Verdana"/>
          <w:color w:val="000000"/>
          <w:sz w:val="18"/>
          <w:szCs w:val="18"/>
        </w:rPr>
        <w:t> </w:t>
      </w:r>
      <w:r>
        <w:rPr>
          <w:rStyle w:val="WW8Num4z0"/>
          <w:rFonts w:ascii="Verdana" w:hAnsi="Verdana"/>
          <w:color w:val="4682B4"/>
          <w:sz w:val="18"/>
          <w:szCs w:val="18"/>
        </w:rPr>
        <w:t>штрафы</w:t>
      </w:r>
      <w:r>
        <w:rPr>
          <w:rStyle w:val="WW8Num3z0"/>
          <w:rFonts w:ascii="Verdana" w:hAnsi="Verdana"/>
          <w:color w:val="000000"/>
          <w:sz w:val="18"/>
          <w:szCs w:val="18"/>
        </w:rPr>
        <w:t> </w:t>
      </w:r>
      <w:r>
        <w:rPr>
          <w:rFonts w:ascii="Verdana" w:hAnsi="Verdana"/>
          <w:color w:val="000000"/>
          <w:sz w:val="18"/>
          <w:szCs w:val="18"/>
        </w:rPr>
        <w:t>взыскиваются в доход федерального бюджета.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Наложение судебного</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не освобождает виновное лицо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возложенной на него обязанности,</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которой стало основанием применения меры ответственности. При последующих нарушениях виновным лицом без уважительных причин</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за неисполнение которой он был ранее привлечен судом к ответственности, размер налагаемого судом штрафа каждый раз. удваивается, без учета максимальных размеров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штрафов, установленных частью третьей настоящей статьи.</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w:t>
      </w:r>
      <w:r>
        <w:rPr>
          <w:rStyle w:val="WW8Num3z0"/>
          <w:rFonts w:ascii="Verdana" w:hAnsi="Verdana"/>
          <w:color w:val="000000"/>
          <w:sz w:val="18"/>
          <w:szCs w:val="18"/>
        </w:rPr>
        <w:t> </w:t>
      </w:r>
      <w:r>
        <w:rPr>
          <w:rStyle w:val="WW8Num4z0"/>
          <w:rFonts w:ascii="Verdana" w:hAnsi="Verdana"/>
          <w:color w:val="4682B4"/>
          <w:sz w:val="18"/>
          <w:szCs w:val="18"/>
        </w:rPr>
        <w:t>малозначительности</w:t>
      </w:r>
      <w:r>
        <w:rPr>
          <w:rStyle w:val="WW8Num3z0"/>
          <w:rFonts w:ascii="Verdana" w:hAnsi="Verdana"/>
          <w:color w:val="000000"/>
          <w:sz w:val="18"/>
          <w:szCs w:val="18"/>
        </w:rPr>
        <w:t> </w:t>
      </w:r>
      <w:r>
        <w:rPr>
          <w:rFonts w:ascii="Verdana" w:hAnsi="Verdana"/>
          <w:color w:val="000000"/>
          <w:sz w:val="18"/>
          <w:szCs w:val="18"/>
        </w:rPr>
        <w:t>совершенного правонарушения, суд может освободить лицо от ответственности, ограничившись замечанием, занесенным в протокол судебного заседания.</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106. Порядок привлечения* к ответственности за проявление неуважения к суду</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Вопрос о наложении судебного штрафа разрешается в том1же</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в котором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Fonts w:ascii="Verdana" w:hAnsi="Verdana"/>
          <w:color w:val="000000"/>
          <w:sz w:val="18"/>
          <w:szCs w:val="18"/>
        </w:rPr>
        <w:t>, или выявлено правонарушение, предусмотренное частью первой статьи 105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Лицо, привлекаемое к ответственности должно доказать те объективные обстоятельства, на которые оноссылается как на основания</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Fonts w:ascii="Verdana" w:hAnsi="Verdana"/>
          <w:color w:val="000000"/>
          <w:sz w:val="18"/>
          <w:szCs w:val="18"/>
        </w:rPr>
        <w:t>причин неисполнения' соответствующих обязанностей. Отсутствие в судебном заседании лица, привлекаемого к ответственности, не является препятствием к рассмотрению судом соответствующего вопроса.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может рассмотреть вопрос о наложении- судебного штрафа за проявление неуважения к суду в другом судебном заседании; в течение одного месяца со дня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или выявления правонарушения, предусмотренного частью первой статьи 105 настоящего Кодекса с обязательным</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лица, привлекаемого к ответственности о времени и месте судебного заседания, его</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не является препятствием к рассмотрению вопроса о наложении судебного штрафа.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Лицо; привлекаемое к ответственности имеет право знакомиться с материалами дела в части привлечения к ответственности, делать выписки из них, снимать копии, представлять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участвовать в их исследовании, задавать вопросы другим лицам, участвующим в рассмотрении вопроса о привлечении к ответственности за проявление неуважения к суду, заявлять</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 давать объяснения суду в устной и письменной форме, приводить свои доводы по рассматриваемым вопросам и осуществлять иные права в соответствии с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результатам рассмотрения вопроса о наложении судебного штрафа суд выносит определение. Определение о наложении судебного штрафа не может быть вынесено после принятия решения суда,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 о приостановлении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прекращении производства по делу или</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рассмотрения, а в отношении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совершенных при рассмотрении дела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xml:space="preserve">, кассационной или надзорной инстанции — </w:t>
      </w:r>
      <w:r>
        <w:rPr>
          <w:rFonts w:ascii="Verdana" w:hAnsi="Verdana"/>
          <w:color w:val="000000"/>
          <w:sz w:val="18"/>
          <w:szCs w:val="18"/>
        </w:rPr>
        <w:lastRenderedPageBreak/>
        <w:t>после принятия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суда апелляционной инстанции, кассационного определения или определения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соответственно, за исключением случаев, предусмотренных абзацем вторым части первой настоящей статьи.</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Копия определения о наложении судебного штрафа немедленно вручается или направляется лицу, привлеченному к ответственности за проявление неуважения к суду.</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течение семи дней со дня получения копии определения суда о наложении судебного штрафа, лицо, которое было привлечено судом к ответственности, может обратиться в суд, вынесший определение о наложении судебного штрафа, с мотивированным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сложении судебного штрафа в связи с</w:t>
      </w:r>
      <w:r>
        <w:rPr>
          <w:rStyle w:val="WW8Num3z0"/>
          <w:rFonts w:ascii="Verdana" w:hAnsi="Verdana"/>
          <w:color w:val="000000"/>
          <w:sz w:val="18"/>
          <w:szCs w:val="18"/>
        </w:rPr>
        <w:t> </w:t>
      </w:r>
      <w:r>
        <w:rPr>
          <w:rStyle w:val="WW8Num4z0"/>
          <w:rFonts w:ascii="Verdana" w:hAnsi="Verdana"/>
          <w:color w:val="4682B4"/>
          <w:sz w:val="18"/>
          <w:szCs w:val="18"/>
        </w:rPr>
        <w:t>невиновностью</w:t>
      </w:r>
      <w:r>
        <w:rPr>
          <w:rFonts w:ascii="Verdana" w:hAnsi="Verdana"/>
          <w:color w:val="000000"/>
          <w:sz w:val="18"/>
          <w:szCs w:val="18"/>
        </w:rPr>
        <w:t>. Указанное заявление может быть подано лицом, не присутствовавшим в судебном заседании, в котором был рассмотрен вопрос о привлечении его к ответственности, а также лицом, присутствовавшим в судебном заседании, в котором был рассмотрен вопрос о привлечении его к ответственности, но не имевшим возможности представить суду доказательства уважительности причин неисполнения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сложении судебного штрафа не может быть подано лицом, в отношении которого вопрос о наложении судебного штрафа за проявление неуважения к суду был рассмотрен в другом судебном заседании в соответствии с абзацем вторым части первой настоящей статьи.</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Заявление о сложении судебного штрафа рассматривается в судебном заседании в течение пяти дней. Лицо, в отношении которого рассматривается вопрос о сложении судебного штрафа,</w:t>
      </w:r>
      <w:r>
        <w:rPr>
          <w:rStyle w:val="WW8Num3z0"/>
          <w:rFonts w:ascii="Verdana" w:hAnsi="Verdana"/>
          <w:color w:val="000000"/>
          <w:sz w:val="18"/>
          <w:szCs w:val="18"/>
        </w:rPr>
        <w:t> </w:t>
      </w:r>
      <w:r>
        <w:rPr>
          <w:rStyle w:val="WW8Num4z0"/>
          <w:rFonts w:ascii="Verdana" w:hAnsi="Verdana"/>
          <w:color w:val="4682B4"/>
          <w:sz w:val="18"/>
          <w:szCs w:val="18"/>
        </w:rPr>
        <w:t>извещается</w:t>
      </w:r>
      <w:r>
        <w:rPr>
          <w:rStyle w:val="WW8Num3z0"/>
          <w:rFonts w:ascii="Verdana" w:hAnsi="Verdana"/>
          <w:color w:val="000000"/>
          <w:sz w:val="18"/>
          <w:szCs w:val="18"/>
        </w:rPr>
        <w:t> </w:t>
      </w:r>
      <w:r>
        <w:rPr>
          <w:rFonts w:ascii="Verdana" w:hAnsi="Verdana"/>
          <w:color w:val="000000"/>
          <w:sz w:val="18"/>
          <w:szCs w:val="18"/>
        </w:rPr>
        <w:t>о времени и месте судебного заседания. Неявка соответствующего лица,</w:t>
      </w:r>
      <w:r>
        <w:rPr>
          <w:rStyle w:val="WW8Num3z0"/>
          <w:rFonts w:ascii="Verdana" w:hAnsi="Verdana"/>
          <w:color w:val="000000"/>
          <w:sz w:val="18"/>
          <w:szCs w:val="18"/>
        </w:rPr>
        <w:t> </w:t>
      </w:r>
      <w:r>
        <w:rPr>
          <w:rStyle w:val="WW8Num4z0"/>
          <w:rFonts w:ascii="Verdana" w:hAnsi="Verdana"/>
          <w:color w:val="4682B4"/>
          <w:sz w:val="18"/>
          <w:szCs w:val="18"/>
        </w:rPr>
        <w:t>извещенного</w:t>
      </w:r>
      <w:r>
        <w:rPr>
          <w:rStyle w:val="WW8Num3z0"/>
          <w:rFonts w:ascii="Verdana" w:hAnsi="Verdana"/>
          <w:color w:val="000000"/>
          <w:sz w:val="18"/>
          <w:szCs w:val="18"/>
        </w:rPr>
        <w:t> </w:t>
      </w:r>
      <w:r>
        <w:rPr>
          <w:rFonts w:ascii="Verdana" w:hAnsi="Verdana"/>
          <w:color w:val="000000"/>
          <w:sz w:val="18"/>
          <w:szCs w:val="18"/>
        </w:rPr>
        <w:t>о времени и месте судебного заседания, не является препятствием к рассмотрению вопроса о сложении судебного штрафа.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Определение о наложении судебного штрафа приводится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немедленно- в порядке; установленном- для исполнения^ решения суда, кроме случаев, предусмотренных настоящей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При отсутствии-самостоятельного' заработка у</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судебный штраф взыскивается с его родителей или иных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обстоятельств, вследствие которых исполнение определения-о наложении судебного&gt; штрафа затруднительно или невозможно в установленные сроки- (в том числе, с учетом.</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положения лица, привлеченного к ответственности),-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соответствующего лица, поданному в течение семи дней со дня получения копии определения суда о наложении судебного штрафа, суд, вынесший определение о наложении штрафа, может отсрочить или рассрочить исполнение определения о наложении судебного штрафа на срок до трех месяцев, либо соответственно* уменьшить, размер судебного штрафа с учетом минимальных размеров,</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установленных частью третьей статьи 105 настоящего Кодекса. Отсрочка или рассрочка исполнения определения о наложении судебного штрафа может быть, предусмотрена определением' о наложении' судебного штрафа, вынесенным в соответствии с настоящей статьей.</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определения суда о наложении судебного штрафа, об отказе в сложении судебного штрафа, об отказе в предоставлении отсрочки, рассрочки исполнения^ определения о наложении штрафа и об отказе в уменьшении его размера может быть подана частная</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 Подача частной жалобы не</w:t>
      </w:r>
      <w:r>
        <w:rPr>
          <w:rStyle w:val="WW8Num3z0"/>
          <w:rFonts w:ascii="Verdana" w:hAnsi="Verdana"/>
          <w:color w:val="000000"/>
          <w:sz w:val="18"/>
          <w:szCs w:val="18"/>
        </w:rPr>
        <w:t> </w:t>
      </w:r>
      <w:r>
        <w:rPr>
          <w:rStyle w:val="WW8Num4z0"/>
          <w:rFonts w:ascii="Verdana" w:hAnsi="Verdana"/>
          <w:color w:val="4682B4"/>
          <w:sz w:val="18"/>
          <w:szCs w:val="18"/>
        </w:rPr>
        <w:t>приостанавливает</w:t>
      </w:r>
      <w:r>
        <w:rPr>
          <w:rStyle w:val="WW8Num3z0"/>
          <w:rFonts w:ascii="Verdana" w:hAnsi="Verdana"/>
          <w:color w:val="000000"/>
          <w:sz w:val="18"/>
          <w:szCs w:val="18"/>
        </w:rPr>
        <w:t> </w:t>
      </w:r>
      <w:r>
        <w:rPr>
          <w:rFonts w:ascii="Verdana" w:hAnsi="Verdana"/>
          <w:color w:val="000000"/>
          <w:sz w:val="18"/>
          <w:szCs w:val="18"/>
        </w:rPr>
        <w:t>исполнение соответствующих определений.</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случае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систематического уклонения от исполнения определения о наложении судебного штрафа и иных судебных» актов, а также, если в действиях лица, проявившего неуважение к суду, имеются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суд направляет соответствующие материалы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для решения' вопроса о возбуждении уголовного дела.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106.1.</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имущественного ущерба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рассматривая вопрос о наложении судебного штрафа за проявление неуважения к суду,</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по заявлению, заинтересованных лиц, при отсутствии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возмещении имущественного' ущерба одновременно с наложением судебного штрафа, решить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имущественного ущерба, причиненного лицом, привлеченным к ответственности за проявление неуважения к суду. При наличии спора о*возмещении-имущественного ущерба, заинтересованное лицо может обратиться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суд, который^ разрешает указанный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порядке гражданского судопроизводства».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Аналогичные изменения должны быть внесены в Главу 11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Статьи 36 и 37 ГПК РФ исключить. Включить в ГПК РФ статью 3.1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правоспособность и процессуальная дееспособность» следующего содержания: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признается в равной мере за всеми лицами, обладающими согласно законодательству Российской Федерации правом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прав, свобод и законных интересов и (или) на которых в соответствии с законом1 распространяются, требования судебных актов.</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Способность своими действиями* осуществлять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выполнять процессуальные обязанности и поручать ведение дела в суде представителю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принадлежит в полном объеме</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достигшим возраста восемнадцати лет, и организациям.</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может лично осуществлять свои процессуальные права и выполнять процессуальные обязанности в суде со времени вступления в брак, объявления его полностью</w:t>
      </w:r>
      <w:r>
        <w:rPr>
          <w:rStyle w:val="WW8Num3z0"/>
          <w:rFonts w:ascii="Verdana" w:hAnsi="Verdana"/>
          <w:color w:val="000000"/>
          <w:sz w:val="18"/>
          <w:szCs w:val="18"/>
        </w:rPr>
        <w:t> </w:t>
      </w:r>
      <w:r>
        <w:rPr>
          <w:rStyle w:val="WW8Num4z0"/>
          <w:rFonts w:ascii="Verdana" w:hAnsi="Verdana"/>
          <w:color w:val="4682B4"/>
          <w:sz w:val="18"/>
          <w:szCs w:val="18"/>
        </w:rPr>
        <w:t>дееспособным</w:t>
      </w:r>
      <w:r>
        <w:rPr>
          <w:rStyle w:val="WW8Num3z0"/>
          <w:rFonts w:ascii="Verdana" w:hAnsi="Verdana"/>
          <w:color w:val="000000"/>
          <w:sz w:val="18"/>
          <w:szCs w:val="18"/>
        </w:rPr>
        <w:t> </w:t>
      </w:r>
      <w:r>
        <w:rPr>
          <w:rFonts w:ascii="Verdana" w:hAnsi="Verdana"/>
          <w:color w:val="000000"/>
          <w:sz w:val="18"/>
          <w:szCs w:val="18"/>
        </w:rPr>
        <w:t>(эмансипации) и в иных случаях, установленных федеральным законом.</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несовершеннолетних в возрасте от четырнадцати до восемнадцати лет, а также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ограниченных в-дееспособности, защищают в процессе их</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представители. Однако суд обязан привлекать к участию в таких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самих несовершеннолетних, а также граждан, ограниченных в</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В5 случаях, предусмотренных федеральным законом,</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в возрасте от четырнадцати до восемнадцати лет вправе' лично' осуществлять, свои процессуальные* права и исполнять процессуальные' обязанности., Однако суд&gt; вправе-привлечь к участию в таких делах законных представителейнесовершеннолетних.</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Права, свободы и- законные интересы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не достигших возраста четырнадцати лет, а также граждан, признанных</w:t>
      </w:r>
      <w:r>
        <w:rPr>
          <w:rStyle w:val="WW8Num3z0"/>
          <w:rFonts w:ascii="Verdana" w:hAnsi="Verdana"/>
          <w:color w:val="000000"/>
          <w:sz w:val="18"/>
          <w:szCs w:val="18"/>
        </w:rPr>
        <w:t> </w:t>
      </w:r>
      <w:r>
        <w:rPr>
          <w:rStyle w:val="WW8Num4z0"/>
          <w:rFonts w:ascii="Verdana" w:hAnsi="Verdana"/>
          <w:color w:val="4682B4"/>
          <w:sz w:val="18"/>
          <w:szCs w:val="18"/>
        </w:rPr>
        <w:t>недееспособными</w:t>
      </w:r>
      <w:r>
        <w:rPr>
          <w:rFonts w:ascii="Verdana" w:hAnsi="Verdana"/>
          <w:color w:val="000000"/>
          <w:sz w:val="18"/>
          <w:szCs w:val="18"/>
        </w:rPr>
        <w:t>, защищают в процессе их законные представители -родители,</w:t>
      </w:r>
      <w:r>
        <w:rPr>
          <w:rStyle w:val="WW8Num3z0"/>
          <w:rFonts w:ascii="Verdana" w:hAnsi="Verdana"/>
          <w:color w:val="000000"/>
          <w:sz w:val="18"/>
          <w:szCs w:val="18"/>
        </w:rPr>
        <w:t> </w:t>
      </w:r>
      <w:r>
        <w:rPr>
          <w:rStyle w:val="WW8Num4z0"/>
          <w:rFonts w:ascii="Verdana" w:hAnsi="Verdana"/>
          <w:color w:val="4682B4"/>
          <w:sz w:val="18"/>
          <w:szCs w:val="18"/>
        </w:rPr>
        <w:t>усыновители</w:t>
      </w:r>
      <w:r>
        <w:rPr>
          <w:rFonts w:ascii="Verdana" w:hAnsi="Verdana"/>
          <w:color w:val="000000"/>
          <w:sz w:val="18"/>
          <w:szCs w:val="18"/>
        </w:rPr>
        <w:t>, опекуны, попечители, или иные лица, которым это право предоставлено федеральным законом».</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Аналогичные изменения должны быть внесены в АПК РФ.</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Исключить из ГПК РФ следующие положения: второе предложение статьи 2,. второе предложение части третьей статьи. 57, часть 4 статьи 57, седьмой абзац статьи 94, статью 99, часть 2 статьи 140, части 3 и 4 статьи 159, второй абзац части 4 статьи 162, часть 2 статьи 168, часть 2 статьи 226, второе предложение части 4 статьи 246, второе предложение части 2 статьи 249. Исключить из АПК РФ следующие положения:</w:t>
      </w:r>
      <w:r>
        <w:rPr>
          <w:rStyle w:val="WW8Num3z0"/>
          <w:rFonts w:ascii="Verdana" w:hAnsi="Verdana"/>
          <w:color w:val="000000"/>
          <w:sz w:val="18"/>
          <w:szCs w:val="18"/>
        </w:rPr>
        <w:t> </w:t>
      </w:r>
      <w:r>
        <w:rPr>
          <w:rStyle w:val="WW8Num4z0"/>
          <w:rFonts w:ascii="Verdana" w:hAnsi="Verdana"/>
          <w:color w:val="4682B4"/>
          <w:sz w:val="18"/>
          <w:szCs w:val="18"/>
        </w:rPr>
        <w:t>подпункты</w:t>
      </w:r>
      <w:r>
        <w:rPr>
          <w:rStyle w:val="WW8Num3z0"/>
          <w:rFonts w:ascii="Verdana" w:hAnsi="Verdana"/>
          <w:color w:val="000000"/>
          <w:sz w:val="18"/>
          <w:szCs w:val="18"/>
        </w:rPr>
        <w:t> </w:t>
      </w:r>
      <w:r>
        <w:rPr>
          <w:rFonts w:ascii="Verdana" w:hAnsi="Verdana"/>
          <w:color w:val="000000"/>
          <w:sz w:val="18"/>
          <w:szCs w:val="18"/>
        </w:rPr>
        <w:t>5 и 6 статьи 2, часть, 2 статьи 96, статью 111, часть 5 статьи 154, второй абзац части 3 статьи 194, второе предложение части 3 статьи 200, второе предложение части 4 статьи 205, второе предложение части 3 статьи 210, второй абзац части 3 статьи 215.</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Первое предложение* части 1 статьи 98 ГПК РФ изложить в следующей редакции: «Стороне, в пользу которой состоялось решение суда, суд присуждает</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с другой стороны все понесенные по делу судебные расходы, за исключением случаев, предусмотренных частью второй статьи 96 настоящего Кодекса, а также частью четвертой настоящей статьи». Статью 98 дополнить частью 4 следующего содержания: «Сторона, против которой состоялось решение суда, имеет право требовать исключения из состава подлежащих</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судебных расходов тех расходов, которые обе стороны понесли в связи с рассмотрением судом поданных- стороной, в пользу которой состоялось решение суда,</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и (или) незаконных заявлений 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Fonts w:ascii="Verdana" w:hAnsi="Verdana"/>
          <w:color w:val="000000"/>
          <w:sz w:val="18"/>
          <w:szCs w:val="18"/>
        </w:rPr>
        <w:t>.» Аналогичные изменения должны быть внесены в статью 110 АПК РФ.</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431 ГПК РФ слова «в размере до двух тысяч</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рублей» заменить на «в размерах и в порядке, предусмотренных Главой 8 настоящего Кодекса.»</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Статью 297 УК РФ переименовать в «</w:t>
      </w:r>
      <w:r>
        <w:rPr>
          <w:rStyle w:val="WW8Num4z0"/>
          <w:rFonts w:ascii="Verdana" w:hAnsi="Verdana"/>
          <w:color w:val="4682B4"/>
          <w:sz w:val="18"/>
          <w:szCs w:val="18"/>
        </w:rPr>
        <w:t>Оскорбление</w:t>
      </w:r>
      <w:r>
        <w:rPr>
          <w:rStyle w:val="WW8Num3z0"/>
          <w:rFonts w:ascii="Verdana" w:hAnsi="Verdana"/>
          <w:color w:val="000000"/>
          <w:sz w:val="18"/>
          <w:szCs w:val="18"/>
        </w:rPr>
        <w:t> </w:t>
      </w:r>
      <w:r>
        <w:rPr>
          <w:rFonts w:ascii="Verdana" w:hAnsi="Verdana"/>
          <w:color w:val="000000"/>
          <w:sz w:val="18"/>
          <w:szCs w:val="18"/>
        </w:rPr>
        <w:t>участников судебного разбирательства», абзац первый части 1 статьи 297 УК РФ изложить в следующей редакции: «Оскорбление участников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Абзац первый статьи 315 УК РФ изложить в следующей редакции: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систематическое неисполнение представителем власти, государственным служащим, служащим органа местного самоуправления, служащим государственного или муниципального учреждения, коммерческой или иной организации, а также</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 xml:space="preserve">вступивших в законную </w:t>
      </w:r>
      <w:r>
        <w:rPr>
          <w:rFonts w:ascii="Verdana" w:hAnsi="Verdana"/>
          <w:color w:val="000000"/>
          <w:sz w:val="18"/>
          <w:szCs w:val="18"/>
        </w:rPr>
        <w:lastRenderedPageBreak/>
        <w:t>силу</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суда, решения суда или иного судебного акта, а равно</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их исполнению, — ».</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Статью 17.3</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переименовать в «Неисполнение распоряжения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по обеспечению установленного порядка деятельности судов», часть 1 статьи 17.3 исключить, статью 17.4 КоАП РФ исключить.</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НОРМАТИВНЫХ АКТОВ</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- 1993. 25 декабря.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(в редакции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от 5 апреля 2005 года № З-ФКЗ) // Российская газета. - 1997. 6 января.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(в редакции Федерального закона от 5 апреля 2009 года № 44-ФЗ) // Собрание законодательства РФ.- 2002.- № 46.- Ст.4532.</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(в редакции Федерального закона от 3 декабря 2008 года № 229-ФЗ) // Собрание законодательства РФ.- 2002.- № 30.- Ст.3012.</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от 2 октября 2007 года (в редакции Федерального закона от 30 декабря 2008 года № 306-ФЗ)// Собрание законодательства РФ.- 2007.- № 41.- Ст.4849.</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Федерального закона от 28 апреля 2009 года № 65-ФЗ) // Собрание законодательства РФ.- 2001.- № 52(1).- Ст.4921.</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Уголовный кодекс Российской Федерации (в редакции Федерального закона от 28 апреля 2009 года № 66-ФЗ) // Собрание законодательства РФ.-1996.- № 25.- Ст.2954.</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8 декабря 2003 года № 162-ФЗ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Российская газета. - 2003. 16 декабря.</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первая (в редакции Федерального закона от 9 февраля 2009 года № 7-ФЗ) // Собрание законодательства РФ.- 1994,- № 32.- Ст.3301.</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Ю.Гражданский кодекс Российской Федерации, часть вторая^ (в редакции Федерального закона от 9 апреля 2009 года № 56-ФЗ) // Собрание законодательства РФ;- 1996.-№ 5.-Ст.410;</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.Налоговый кодекс: Российской Федерации-, часть первая (в», редакции Федерального закона от 26 ноября 2008 года № 224-ФЗ)- // Собрание законодательства^РФ:г1.998:г-№'3'к--ет.3824^.</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Кодекс Российской Федерации г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 редакции Федерального закона от 7 мая?: 2009 года № 86-ФЗ) // Собрание законодательства РФ; - 2002.- №1 (ч;Г)&gt; Ст. 1.</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13.Федеральный закон» от 24 июля 2007 года;; № 210-ФЗ «О внесении изменений в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Российская газета. - 2007. 31 июля.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Федеральный закон от 22 июня 2007 года; № 116-ФЗ «О внесении? изменений! в Кодекс Российской Федерации об административных правонарушениях в части изменения способа выражения денежного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налагаемого за- административное, правонарушение» // Российская газета: - 2007. 27 июня.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15.Федеральный закон от 11 июня- 2008 года № 85-ФЗ «О внесении? изменений в статьи 103 и 117 Уголовно-процессуального! кодекса Российской Федерации, статьи 119 и 227</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и Гражданский процессуальный кодекс: Российской Федерации»// Российская газета. - 2008; 18 июня.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года № 102-ФЗ // Российская газета. - 2002. 27 июля.</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17.Закон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от 26 июня 1992 года № 3132-1 (в редакции Федерального закона от 7 мая 2009 года №?83-Ф3) // Российская газета.- 1992^29 июля;, 18.Гражданский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19.Федеральный закон от 4 июня 1997 года №119-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Собрание законодательства РФ. - 1997. - №30. — Ст.3591. 20.Закон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ответственности за неуважение к суду</w:t>
      </w:r>
      <w:r>
        <w:rPr>
          <w:rFonts w:ascii="Verdana" w:hAnsi="Verdana"/>
          <w:color w:val="000000"/>
          <w:sz w:val="18"/>
          <w:szCs w:val="18"/>
        </w:rPr>
        <w:t>» от 2 ноября 1989 года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СССР. -1989. - № 22. - ст. 418.</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20 ноября 2001 года № 805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2002-2006 годы» // Собрание законодательства РФ. -2001.- №49.- Ст.4623.</w:t>
      </w:r>
    </w:p>
    <w:p w:rsidR="00A43A7A" w:rsidRDefault="00A43A7A" w:rsidP="00A43A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22.Приказ Высшего Арбитражного Суда Российской Федерации № 14 от 18 сентября 1997 года «Об утверждении Программы повышения эффективности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Российской Федерации в 1997 - 2000 годах и Плана мероприятий по реализации Программы повышения эффективности деятельности арбитражных судов Российской Федерации в 1997 - 2000 годах» // Вестник Высшего Арбитражного Суда Российской Федерации. - 1997. - № 11.</w:t>
      </w:r>
    </w:p>
    <w:p w:rsidR="00A43A7A" w:rsidRDefault="00A43A7A" w:rsidP="00A43A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Распоряжение Комитета по образованию Правительства Санкт-Петербурга от 24 декабря 2007 года № 1729-р «О формировании учебных планов образовательных учреждений Санкт-Петербурга на 2008/2009 учебный год»// Информационно-правовая система Консультант-Плюс.</w:t>
      </w:r>
    </w:p>
    <w:p w:rsidR="00A43A7A" w:rsidRDefault="00A43A7A" w:rsidP="00A43A7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Гальперин, Михаил Львович, 2009 год</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Абдулаев, М.И.,</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Проблемы теории государства и права. -М.: Питер, 2003. 576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Абушенко</w:t>
      </w:r>
      <w:r>
        <w:rPr>
          <w:rFonts w:ascii="Verdana" w:hAnsi="Verdana"/>
          <w:color w:val="000000"/>
          <w:sz w:val="18"/>
          <w:szCs w:val="18"/>
        </w:rPr>
        <w:t>, Д.Б.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Издательство НОРМА, 2002. - 176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Л.Л. Попова.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2002.-697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Алексеев, С.С. Право на пороге нового тысячелетия: Некоторые тенденции мирового правового развития — надежда и драма современной эпохи.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- 256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Алексеев, С.С. Теория права: Поиск новых подходов: Учебное пособие. -Екатеринбург: Издательство АМБ, 2000. 250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Алексеев, С.С. Право: азбука- теория- философия: Опыт комплексного исследования. М.: Статут, 1999. - 712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Алексеев, С.С. Теория права. -М.: БЕК, 1994. -223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Алексеев, С.С. Общая теория права: в 2 т. Т. II. М.: Юридическая литература, 1982. - 360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Алексеев, С.С. Структура советского права. М.: Юридическая литература, 1975. - 264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Ю.Алиев, Т.Т., Афанасьев, С.Ф. К вопросу об основаниях для пересмотра по вновь открывшимся обстоятельствам решений, определений суда,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предусмотренных ГПК РФ//</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2004. -№5. - С. 29-33.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П.Байтин, М.И., Петров, Д.Е. Соотношение отрасли права и отрасли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№4. - С.29-40.</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Белоусов, Л. В. Исполнительские</w:t>
      </w:r>
      <w:r>
        <w:rPr>
          <w:rStyle w:val="WW8Num3z0"/>
          <w:rFonts w:ascii="Verdana" w:hAnsi="Verdana"/>
          <w:color w:val="000000"/>
          <w:sz w:val="18"/>
          <w:szCs w:val="18"/>
        </w:rPr>
        <w:t> </w:t>
      </w:r>
      <w:r>
        <w:rPr>
          <w:rStyle w:val="WW8Num4z0"/>
          <w:rFonts w:ascii="Verdana" w:hAnsi="Verdana"/>
          <w:color w:val="4682B4"/>
          <w:sz w:val="18"/>
          <w:szCs w:val="18"/>
        </w:rPr>
        <w:t>штрафы</w:t>
      </w:r>
      <w:r>
        <w:rPr>
          <w:rStyle w:val="WW8Num3z0"/>
          <w:rFonts w:ascii="Verdana" w:hAnsi="Verdana"/>
          <w:color w:val="000000"/>
          <w:sz w:val="18"/>
          <w:szCs w:val="18"/>
        </w:rPr>
        <w:t> </w:t>
      </w:r>
      <w:r>
        <w:rPr>
          <w:rFonts w:ascii="Verdana" w:hAnsi="Verdana"/>
          <w:color w:val="000000"/>
          <w:sz w:val="18"/>
          <w:szCs w:val="18"/>
        </w:rPr>
        <w:t>и исполнительский сбор: Вчера, сегодня, завтра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5. - С. 80 - 87.</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Бернам, У. Правовая система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Перевод с англ. М.: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2006.-1216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Баталова, Л. А., Вершинин, А.П. Способы защиты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в арбитражном суде: СПб.: Издательство Санкт-Петербургского университета, 1997. - 98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А.Т. Избранные труды по- гражданскому процессу. СПб.: Издательский дом- Санкт-Петербургского государственного университета^ 2005:-992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В.В. Гражданская процессуальная ответственность. Ярославль: Ярославский государственный.университет им. П.Г. Демидова; 1999: - 62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Бутнев, В В. Метод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гражданская процессуальная ответственность. //Юридические записки- Ярославского государственного университета им. П. Г. Демидова; Выпуск 1. Ярославль, 1997. - С. 55-73.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Е.В. Курс гражданского процесса: Том 1: Субъекты и объекты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и действия. М.: Издание Бр. Башмаковых, 1913.-691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Вепрев, B.C. Основания уголовно-процессуальной ответственности. М.: Издательство «</w:t>
      </w:r>
      <w:r>
        <w:rPr>
          <w:rStyle w:val="WW8Num4z0"/>
          <w:rFonts w:ascii="Verdana" w:hAnsi="Verdana"/>
          <w:color w:val="4682B4"/>
          <w:sz w:val="18"/>
          <w:szCs w:val="18"/>
        </w:rPr>
        <w:t>Юрлитинформ</w:t>
      </w:r>
      <w:r>
        <w:rPr>
          <w:rFonts w:ascii="Verdana" w:hAnsi="Verdana"/>
          <w:color w:val="000000"/>
          <w:sz w:val="18"/>
          <w:szCs w:val="18"/>
        </w:rPr>
        <w:t>», 2007. - 232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А.Б. Теория государства и права: Учебник для юридических вузов. 3-е изд.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 -528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Вершинин, А.П. Выбор способа защиты гражданских прав. СПб.: Специальный юридический факультет по переподготовке кадров по юридическим наукам Санкт-Петербургского государственного университета, 2000. - 384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Ветрова, Г.Н.</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судебном праве. -М.: Наука, 1991. 160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Н.Н. Правонарушение и юридическая ответственность: Монография. Волгоград: Издательство Волгоградского государственного университета, 2005. - 136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Вязовченко</w:t>
      </w:r>
      <w:r>
        <w:rPr>
          <w:rFonts w:ascii="Verdana" w:hAnsi="Verdana"/>
          <w:color w:val="000000"/>
          <w:sz w:val="18"/>
          <w:szCs w:val="18"/>
        </w:rPr>
        <w:t>, О.В. Эффективность процессуального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некоторые аспекты проблемы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№1. 2001 год. М.: Изд-во НОРМА, 2002. С. 69-81.</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Б.Н., Чернявский, А.Г. Таможенное право: Учебник для вузов. -М.: Дашков и К0, 2004. 841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Газетдинов</w:t>
      </w:r>
      <w:r>
        <w:rPr>
          <w:rFonts w:ascii="Verdana" w:hAnsi="Verdana"/>
          <w:color w:val="000000"/>
          <w:sz w:val="18"/>
          <w:szCs w:val="18"/>
        </w:rPr>
        <w:t>, Н.И., Казанцев, С .Я. Уголовный процесс: Учебное пособие. -М.: Издательский центр «</w:t>
      </w:r>
      <w:r>
        <w:rPr>
          <w:rStyle w:val="WW8Num4z0"/>
          <w:rFonts w:ascii="Verdana" w:hAnsi="Verdana"/>
          <w:color w:val="4682B4"/>
          <w:sz w:val="18"/>
          <w:szCs w:val="18"/>
        </w:rPr>
        <w:t>Академия</w:t>
      </w:r>
      <w:r>
        <w:rPr>
          <w:rFonts w:ascii="Verdana" w:hAnsi="Verdana"/>
          <w:color w:val="000000"/>
          <w:sz w:val="18"/>
          <w:szCs w:val="18"/>
        </w:rPr>
        <w:t>», 2005. 272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Газетдинов, Н.И.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невиновности в уголовном судопроизводстве России // Журнал российского права. -2005. -№ 1.-С. 68-74.</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Гогин, А.А. Банки как субъекты налоговой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-№6. С. 51-57.</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5-е изд., испр. и доп. - СПб.: Типография М. Меркушева, 1913. - 411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Гражданское право: Учебник: в 3 т. Т. 1. — 6-е изд., переработ, и доп.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Проспект,2005. -776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Учебник.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Юридическое издательство НЮО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1940. - 352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ПРОСПЕКТ, 2000. - 472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-720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 Хрестоматия: Учебное пособие. 2-е изд., переработ, и доп. /Под ред. М.К. Треушникова. - М.: Городец, 2005. -896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2-е изд. -М.: Юристъ, 2005. -480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 584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 В водный закон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уложению: Перевод с немецкого /Сост., введ. В. Бергманн.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Клувер,2006.-472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Графский, В.Г. Всеобщая, история права и государства: Учебник для вузов. М.: Издательство НОРМА, 2000. - 744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Громов, Н., Колесников, Е. Принципы судопроизводства должны распространяться и на</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Российская юстиция. — 2000. -№2. С. 19-20.</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Гурвич, М.А.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в теории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последних лет// Правоведение. 1961. -№ 2. - С. 132-138.</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Гуценко</w:t>
      </w:r>
      <w:r>
        <w:rPr>
          <w:rFonts w:ascii="Verdana" w:hAnsi="Verdana"/>
          <w:color w:val="000000"/>
          <w:sz w:val="18"/>
          <w:szCs w:val="18"/>
        </w:rPr>
        <w:t>, К.Ф., Ковалев, М.А. Правоохранительные органы: Учебник. -М.: Издательство «</w:t>
      </w:r>
      <w:r>
        <w:rPr>
          <w:rStyle w:val="WW8Num4z0"/>
          <w:rFonts w:ascii="Verdana" w:hAnsi="Verdana"/>
          <w:color w:val="4682B4"/>
          <w:sz w:val="18"/>
          <w:szCs w:val="18"/>
        </w:rPr>
        <w:t>Зерцало</w:t>
      </w:r>
      <w:r>
        <w:rPr>
          <w:rFonts w:ascii="Verdana" w:hAnsi="Verdana"/>
          <w:color w:val="000000"/>
          <w:sz w:val="18"/>
          <w:szCs w:val="18"/>
        </w:rPr>
        <w:t>», 2000. 400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Дегтярев, C.JI. Цели и задачи судебной власти на современном этапе// Правоведение. 2005. -№6. - С. 99-108.</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Денисов, О.А. Общая теория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ответственности: Социологический и юридический аспекты. -JL: Изд-во Ленинградского государственного университета, 1983. -142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Диордиева</w:t>
      </w:r>
      <w:r>
        <w:rPr>
          <w:rFonts w:ascii="Verdana" w:hAnsi="Verdana"/>
          <w:color w:val="000000"/>
          <w:sz w:val="18"/>
          <w:szCs w:val="18"/>
        </w:rPr>
        <w:t>, О.Н. Судебные расходы как превентивные меры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-№3. - С. 39-43.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Доброхотова; Э.Э.</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штрафы в гражданском процессе// Личность. Общество. Государство. СПб., 1998. - С. 115-118.</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Доклад Председателя Высшего Арбитражного Суда Российской Федерации А.А. Иванова на VIT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Российской.Федерации. 2009. - №1. С. 6 - 13.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Елисеев, Н.Г. Гражданское процессуальное право зарубежных стран. 2-е изд., перераб. и доп. - М.: ТК Велби, Изд-во Проспект, 2004. - 624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Ерофеев, Б.В. Экологическое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2005. — 430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Ефимичев</w:t>
      </w:r>
      <w:r>
        <w:rPr>
          <w:rFonts w:ascii="Verdana" w:hAnsi="Verdana"/>
          <w:color w:val="000000"/>
          <w:sz w:val="18"/>
          <w:szCs w:val="18"/>
        </w:rPr>
        <w:t>, П.С. Презумпция невиновности: в чем^ее сущность? // Журнал российского права. 2000. - № 7. С. 104-112.'</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Жилин, Г.А.</w:t>
      </w:r>
      <w:r>
        <w:rPr>
          <w:rStyle w:val="WW8Num3z0"/>
          <w:rFonts w:ascii="Verdana" w:hAnsi="Verdana"/>
          <w:color w:val="000000"/>
          <w:sz w:val="18"/>
          <w:szCs w:val="18"/>
        </w:rPr>
        <w:t> </w:t>
      </w:r>
      <w:r>
        <w:rPr>
          <w:rStyle w:val="WW8Num4z0"/>
          <w:rFonts w:ascii="Verdana" w:hAnsi="Verdana"/>
          <w:color w:val="4682B4"/>
          <w:sz w:val="18"/>
          <w:szCs w:val="18"/>
        </w:rPr>
        <w:t>Апелляция</w:t>
      </w:r>
      <w:r>
        <w:rPr>
          <w:rFonts w:ascii="Verdana" w:hAnsi="Verdana"/>
          <w:color w:val="000000"/>
          <w:sz w:val="18"/>
          <w:szCs w:val="18"/>
        </w:rPr>
        <w:t>- и кассация в* системе гражданского процесса// Российский ежегодник гражданского и арбитражного процесса. №4. 2005 год. СПб.: Издательский дом Санкт-Петербургского государственного университета, 2006. - С. 124-134.</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Зайцев, И.М.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Государство и право. 1999. -№7. - С. 93-96.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О.В. Исполнительное право в системе российского права и некоторые проблемы ответственности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Fonts w:ascii="Verdana" w:hAnsi="Verdana"/>
          <w:color w:val="000000"/>
          <w:sz w:val="18"/>
          <w:szCs w:val="18"/>
        </w:rPr>
        <w:t>- праве // Российский ежегодник гражданского и арбитражного процесса. №1. 2001 год. М.: Издательство НОРМА, 2002. - С.387-403.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Шаргородский М.Д. Вопросы теории права. -М.: Юридическая литература, 1961. -381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Князев, А.А.</w:t>
      </w:r>
      <w:r>
        <w:rPr>
          <w:rStyle w:val="WW8Num3z0"/>
          <w:rFonts w:ascii="Verdana" w:hAnsi="Verdana"/>
          <w:color w:val="000000"/>
          <w:sz w:val="18"/>
          <w:szCs w:val="18"/>
        </w:rPr>
        <w:t> </w:t>
      </w:r>
      <w:r>
        <w:rPr>
          <w:rStyle w:val="WW8Num4z0"/>
          <w:rFonts w:ascii="Verdana" w:hAnsi="Verdana"/>
          <w:color w:val="4682B4"/>
          <w:sz w:val="18"/>
          <w:szCs w:val="18"/>
        </w:rPr>
        <w:t>Общеобязательность</w:t>
      </w:r>
      <w:r>
        <w:rPr>
          <w:rStyle w:val="WW8Num3z0"/>
          <w:rFonts w:ascii="Verdana" w:hAnsi="Verdana"/>
          <w:color w:val="000000"/>
          <w:sz w:val="18"/>
          <w:szCs w:val="18"/>
        </w:rPr>
        <w:t> </w:t>
      </w:r>
      <w:r>
        <w:rPr>
          <w:rFonts w:ascii="Verdana" w:hAnsi="Verdana"/>
          <w:color w:val="000000"/>
          <w:sz w:val="18"/>
          <w:szCs w:val="18"/>
        </w:rPr>
        <w:t>как свойство вступившего в силу решения суда// Арбитражный и гражданский процесс. 2003. - №12. - С 2-6.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Кожевников, О.А. Юридическая ответственность в системе права: Монография / Под ред. P.JI. Хачатурова. -Тольятти: Волжский университет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2003. 125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РФ (</w:t>
      </w:r>
      <w:r>
        <w:rPr>
          <w:rStyle w:val="WW8Num4z0"/>
          <w:rFonts w:ascii="Verdana" w:hAnsi="Verdana"/>
          <w:color w:val="4682B4"/>
          <w:sz w:val="18"/>
          <w:szCs w:val="18"/>
        </w:rPr>
        <w:t>постатейный</w:t>
      </w:r>
      <w:r>
        <w:rPr>
          <w:rFonts w:ascii="Verdana" w:hAnsi="Verdana"/>
          <w:color w:val="000000"/>
          <w:sz w:val="18"/>
          <w:szCs w:val="18"/>
        </w:rPr>
        <w:t>) /Под ред. Г.А.Жилина: -М.: ТК.Велби, 2003. 824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Конин, Н.М. Административное право России: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Курс лекций. М.: Юристъ, 2004. - 560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Кропачева. -СПб.: Издательский дом Санкт-Петербургского государственного университета, 2005. 520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Куанова, И.З. Актуальные проблемы совершенствования- гражданского процессуального законодательства Республики Казахстан // Администратор суда. 2007. - № 1. - С. 42-47.</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Кулаков, Г., Орловская, 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процессе // Российская юстиция. 2001. -№ 4. - С. 22-23.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Курс уголовного права: в 5 т.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др. -М.: Зерцало, 1999. 592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Санкции в советском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-238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Д.А. Проблемы совершенствования процессуальной ответственности// Право и политика. 2004. -№11. - С. 37-43.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Липинский, Д.А.</w:t>
      </w:r>
      <w:r>
        <w:rPr>
          <w:rStyle w:val="WW8Num3z0"/>
          <w:rFonts w:ascii="Verdana" w:hAnsi="Verdana"/>
          <w:color w:val="000000"/>
          <w:sz w:val="18"/>
          <w:szCs w:val="18"/>
        </w:rPr>
        <w:t> </w:t>
      </w:r>
      <w:r>
        <w:rPr>
          <w:rStyle w:val="WW8Num4z0"/>
          <w:rFonts w:ascii="Verdana" w:hAnsi="Verdana"/>
          <w:color w:val="4682B4"/>
          <w:sz w:val="18"/>
          <w:szCs w:val="18"/>
        </w:rPr>
        <w:t>Карательная</w:t>
      </w:r>
      <w:r>
        <w:rPr>
          <w:rStyle w:val="WW8Num3z0"/>
          <w:rFonts w:ascii="Verdana" w:hAnsi="Verdana"/>
          <w:color w:val="000000"/>
          <w:sz w:val="18"/>
          <w:szCs w:val="18"/>
        </w:rPr>
        <w:t> </w:t>
      </w:r>
      <w:r>
        <w:rPr>
          <w:rFonts w:ascii="Verdana" w:hAnsi="Verdana"/>
          <w:color w:val="000000"/>
          <w:sz w:val="18"/>
          <w:szCs w:val="18"/>
        </w:rPr>
        <w:t>и восстановительная функции налоговой ответственности // Юрист. 2003. - № 8. - С. 35-38.</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Липинский, Д.А. О системе права и видах юридической ответственности// Правоведение. 2003. - №2. - С.27-37.</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Липинский, Д.А. Формы реализации юридической ответственности / Под ред. Р.Л. Хачатурова. Тольятти: Волжский университет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1999. - 144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Мамут</w:t>
      </w:r>
      <w:r>
        <w:rPr>
          <w:rFonts w:ascii="Verdana" w:hAnsi="Verdana"/>
          <w:color w:val="000000"/>
          <w:sz w:val="18"/>
          <w:szCs w:val="18"/>
        </w:rPr>
        <w:t>, Л.С. Метаморфозы восприятия государства // Проблемы ценностного подхода в праве: традиции и обновление.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 С. 56 - 67.</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Медведев, И.Р. Гражданский процесс Англии и США: повышение ответственности сторон за свои объяснения и действия// Правоведение. -2007. -№1.-С.136-151.</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Медведев, И.Р. Гражданская процессуальная ответственность: некоторые проблемы // Журнал российского права. 2006. - № 7. - С. 134-141.</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Медведев, И.Р. О науке гражданского процесса: эссе; Ответственность сторон за ложные объяснения в суде: научн. исслед.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2006.-304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В.П. О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Советское государство и право. -1955. -№ 5. С. 52-56.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Морозова, Л.А. Теория государства и права. -М.: Юристъ, 2003.-414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Муромцев, Г.И. Правовая политика: вопросы методологии //Правоведение. 2005. - № 6. - С. 14 - 25.</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Наумов, А.В.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М.: Волтерс Клувер, 2005.-1024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Философия права: Учебник для вузов. М.: Издательство -НОРМА, 20031 - 652 с.86:Нерсесянц, B.C. Общая теория</w:t>
      </w:r>
      <w:r>
        <w:rPr>
          <w:rStyle w:val="WW8Num3z0"/>
          <w:rFonts w:ascii="Verdana" w:hAnsi="Verdana"/>
          <w:color w:val="000000"/>
          <w:sz w:val="18"/>
          <w:szCs w:val="18"/>
        </w:rPr>
        <w:t> </w:t>
      </w:r>
      <w:r>
        <w:rPr>
          <w:rStyle w:val="WW8Num4z0"/>
          <w:rFonts w:ascii="Verdana" w:hAnsi="Verdana"/>
          <w:color w:val="4682B4"/>
          <w:sz w:val="18"/>
          <w:szCs w:val="18"/>
        </w:rPr>
        <w:t>праваги</w:t>
      </w:r>
      <w:r>
        <w:rPr>
          <w:rStyle w:val="WW8Num3z0"/>
          <w:rFonts w:ascii="Verdana" w:hAnsi="Verdana"/>
          <w:color w:val="000000"/>
          <w:sz w:val="18"/>
          <w:szCs w:val="18"/>
        </w:rPr>
        <w:t> </w:t>
      </w:r>
      <w:r>
        <w:rPr>
          <w:rFonts w:ascii="Verdana" w:hAnsi="Verdana"/>
          <w:color w:val="000000"/>
          <w:sz w:val="18"/>
          <w:szCs w:val="18"/>
        </w:rPr>
        <w:t>государства: Учебник для вузов. -М.": НОРМА- Инфра- М, 2000. 552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Нерсесянц, B.C. Ценность права как триединства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равенства и справедливости- // Проблемы, ценностного подхода в праве: традиции и обновление. М.: Институт государства и права РАН; 1996. - С. 4 - 11.</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Fonts w:ascii="Verdana" w:hAnsi="Verdana"/>
          <w:color w:val="000000"/>
          <w:sz w:val="18"/>
          <w:szCs w:val="18"/>
        </w:rPr>
        <w:t>; 0:В. Последствия. несоблюдения-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Автореферат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2007. - 26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Новиков, А.Г. Гражданская процессуальная ответственность: Автореферат дисс. канд. юрид. наук. Саратов, 2002. - 33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Погодина, И.В., Попова, 3:В. О понятии и составе процессуального правонарушения^ как основания?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 санкции// Правоведение. -2007. №4. С. 117-126.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Политико-правовые ценности: история и современность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Эдиториал УРСС, 2000; - 256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Поляков, . А;В:0бщая теория права: Проблемы интерпретацию в контексте; коммуникативного подхода: Курс лекцию,.•-СПб;: Издательский дом; Санкт-Петербургского государственного университета; 2004. 864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Поляков, А.В. Общая теория нрава; Феноменолого-коммуникативныи подход::Курс лекций;.-СПб;: ЮридическийщентргПресс, 2003. -845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комментарию</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частям первой, второй, третьей/-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М:МШогуславского; А;Ю* Кабалкина;. А&gt;.Г. Лисицына Светланова. - М.: Юрайт-Издат, 2007. - 1038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Приходько, А.И.</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разрешению дел в арбитражных- судах: актуальные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 правоприменения. М.: Волтерс Клувер, 2006. - 288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ЮГ.</w:t>
      </w:r>
      <w:r>
        <w:rPr>
          <w:rStyle w:val="WW8Num3z0"/>
          <w:rFonts w:ascii="Verdana" w:hAnsi="Verdana"/>
          <w:color w:val="000000"/>
          <w:sz w:val="18"/>
          <w:szCs w:val="18"/>
        </w:rPr>
        <w:t> </w:t>
      </w:r>
      <w:r>
        <w:rPr>
          <w:rStyle w:val="WW8Num4z0"/>
          <w:rFonts w:ascii="Verdana" w:hAnsi="Verdana"/>
          <w:color w:val="4682B4"/>
          <w:sz w:val="18"/>
          <w:szCs w:val="18"/>
        </w:rPr>
        <w:t>Радько</w:t>
      </w:r>
      <w:r>
        <w:rPr>
          <w:rFonts w:ascii="Verdana" w:hAnsi="Verdana"/>
          <w:color w:val="000000"/>
          <w:sz w:val="18"/>
          <w:szCs w:val="18"/>
        </w:rPr>
        <w:t>, Т.Н. Теория государства и права: Учебник для вузов; -М.: Академический проект, 2005. -816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Доказательственное право Англии и США. — 2-е изд., перераб; и доп. М:: Городец, 1999. - 284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Решетникова, И.В: Нереализованный; потенциал?</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или Алгоритм стабильности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Вестник Высшего Арбитражного СудаРоссийскоюФедерации; -2007: №Г1. -С. 41-49:</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Юристъ, 2004. - 314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Салогубова</w:t>
      </w:r>
      <w:r>
        <w:rPr>
          <w:rFonts w:ascii="Verdana" w:hAnsi="Verdana"/>
          <w:color w:val="000000"/>
          <w:sz w:val="18"/>
          <w:szCs w:val="18"/>
        </w:rPr>
        <w:t>, Е.В. Римский гражданский процесс. 2-е изд. - М.: Городец-издат, 2002. - 157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Т.В. Курс гражданского процесса: теоретические начала и основные институты. М.: Волтерс Клувер, 2008. - 696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Сергеев, А.П. Жилищное право: Учебник. -М.: Кнорус, 2006.- 160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Скачкова, О. Проблема ответственности в юридическом процессе// Арбитражный и гражданский процесс. 2007. - №5. - С. 12-16.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Скворцов, О.Ю.</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предпринимательских споров в России: Проблемы. Тенденции. Перспективы. -М: Волтерс Клувер, 2005.-704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Скворцов, О.Ю. Частная (контрактная)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и ее идейные истоки// Российский ежегодник гражданского и арбитражного процесса. №4. 2005 год. СПб.: Издательский дом Санкт-Петербургского государственного университета, 2006. - С.499-532.</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Сорокин, В. Д.</w:t>
      </w:r>
      <w:r>
        <w:rPr>
          <w:rStyle w:val="WW8Num3z0"/>
          <w:rFonts w:ascii="Verdana" w:hAnsi="Verdana"/>
          <w:color w:val="000000"/>
          <w:sz w:val="18"/>
          <w:szCs w:val="18"/>
        </w:rPr>
        <w:t> </w:t>
      </w:r>
      <w:r>
        <w:rPr>
          <w:rStyle w:val="WW8Num4z0"/>
          <w:rFonts w:ascii="Verdana" w:hAnsi="Verdana"/>
          <w:color w:val="4682B4"/>
          <w:sz w:val="18"/>
          <w:szCs w:val="18"/>
        </w:rPr>
        <w:t>Парадоксы</w:t>
      </w:r>
      <w:r>
        <w:rPr>
          <w:rStyle w:val="WW8Num3z0"/>
          <w:rFonts w:ascii="Verdana" w:hAnsi="Verdana"/>
          <w:color w:val="000000"/>
          <w:sz w:val="18"/>
          <w:szCs w:val="18"/>
        </w:rPr>
        <w:t> </w:t>
      </w:r>
      <w:r>
        <w:rPr>
          <w:rFonts w:ascii="Verdana" w:hAnsi="Verdana"/>
          <w:color w:val="000000"/>
          <w:sz w:val="18"/>
          <w:szCs w:val="18"/>
        </w:rPr>
        <w:t>Кодекса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//Правоведение. -2004. -№ 3. С. 4 — 28.</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Сорокин, В.Д. Избранные труды. -СПб.: Юридический центр Пресс,2005.-1086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Столяров, А.Г. Судебные расходы как элемент гражданской процессуальной ответственности: Диссертация . канд. юрид. наук. СПб., 2003.-233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Струнская, О. Санкции в новом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 Треушникова. М.: Городец, 2004. - С. 154-161.</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Тарасов, В.Н.</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процесс: Учебное пособие. СПб.:</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палата третейских судов Санкт-Петербурга, 2002. - 200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Телегина, В.А.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как социально-правовая ценность: вопросы теории: Автореферат диссертации . канд. юрид. наук. Саратов,2006. 26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Теория государства.и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Юристъ, 1997. 672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Теория государства ишрава: Учебник./ Отв. ред.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Кнорус, 2006.-400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Теория государства и права: Учебное пособие. / Под ред. В.Я.</w:t>
      </w:r>
      <w:r>
        <w:rPr>
          <w:rStyle w:val="WW8Num3z0"/>
          <w:rFonts w:ascii="Verdana" w:hAnsi="Verdana"/>
          <w:color w:val="000000"/>
          <w:sz w:val="18"/>
          <w:szCs w:val="18"/>
        </w:rPr>
        <w:t> </w:t>
      </w:r>
      <w:r>
        <w:rPr>
          <w:rStyle w:val="WW8Num4z0"/>
          <w:rFonts w:ascii="Verdana" w:hAnsi="Verdana"/>
          <w:color w:val="4682B4"/>
          <w:sz w:val="18"/>
          <w:szCs w:val="18"/>
        </w:rPr>
        <w:t>Любащиц</w:t>
      </w:r>
      <w:r>
        <w:rPr>
          <w:rFonts w:ascii="Verdana" w:hAnsi="Verdana"/>
          <w:color w:val="000000"/>
          <w:sz w:val="18"/>
          <w:szCs w:val="18"/>
        </w:rPr>
        <w:t>, АЛО. Мордовцева и др. -Ростов-на-Дону: Map Г, 2003.-656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Трудовое право; России: Учебник/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2002. -560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Чайка, В.Н; Элементы бессознательного в правовой; реальности России: Автореферат дисс. канд. юрид. наук. СПб;, 2006. - 23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Н.А. Категория ответственности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Вестник Ленинградского госуниверситета. Серия «</w:t>
      </w:r>
      <w:r>
        <w:rPr>
          <w:rStyle w:val="WW8Num4z0"/>
          <w:rFonts w:ascii="Verdana" w:hAnsi="Verdana"/>
          <w:color w:val="4682B4"/>
          <w:sz w:val="18"/>
          <w:szCs w:val="18"/>
        </w:rPr>
        <w:t>Право</w:t>
      </w:r>
      <w:r>
        <w:rPr>
          <w:rFonts w:ascii="Verdana" w:hAnsi="Verdana"/>
          <w:color w:val="000000"/>
          <w:sz w:val="18"/>
          <w:szCs w:val="18"/>
        </w:rPr>
        <w:t>» 1982. - №17. - С. 71-78.</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Чичерин, Б.Н. Избранные труды. СПб.: Издательство Санкт-Петербургского государственного университета, 1997. - 555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Чудаева, О.П. Роль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реализации воспитательной задачи гражданского процесса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//Законодательство. 2008. - № 7. - С. 80 - 89:</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Шварц, М.З. Систематизация арбитражного процессуального законодательства (проблемы теории и практики применения): Диссертация . канд. юрид. наук. СПб., 2004. 199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Е.С. Муниципальное право: Учебник. -М.: ТК Велби, Изд-во Проспект, 2004. 656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Ювенальное</w:t>
      </w:r>
      <w:r>
        <w:rPr>
          <w:rStyle w:val="WW8Num3z0"/>
          <w:rFonts w:ascii="Verdana" w:hAnsi="Verdana"/>
          <w:color w:val="000000"/>
          <w:sz w:val="18"/>
          <w:szCs w:val="18"/>
        </w:rPr>
        <w:t> </w:t>
      </w:r>
      <w:r>
        <w:rPr>
          <w:rFonts w:ascii="Verdana" w:hAnsi="Verdana"/>
          <w:color w:val="000000"/>
          <w:sz w:val="18"/>
          <w:szCs w:val="18"/>
        </w:rPr>
        <w:t>право: Учебник для вузов /Под ред. А.В1. Заряева,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Юстицинформ, 2005. - 320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Юдин, А.В.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СПб.: Издательский дом Санкт-Петербургского государственного университета, 2005.- 360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Юдин, А. Ответственность за неуважение к суду// ЭЖ-Юрист. -2006. -№20.</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Л.С. Сущность права: Социально-философское понимание генезиса, развития и функционирования юридической формы- общественных отношений. -Л.: Изд-во Ленинградского государственного университета, 1985. -207 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Benjamin N. Cardozo. The Growth of the Law. New Haven. London. Oxford: Yale University Press, Humphrey Milford, Oxford University Press, 1927.</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Christopher R. Drahozal. Commercial Arbitration: Cases and problems. 2nd edition. - Newark. San Francisco. Charlottesville: LexisNexis, 2006.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Clifford J. White III. Civil and Criminal Contempt in Bankruptcy Court// USA Bulletin of Justice's Executive Office for United States Attorneys. Vol. 47. -№ 4. 1999.</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Daniel H. Fehderau. Rule 11 and the Court's inherent power to shift attorney's fees: an analysis of their competing objectives and applications // Santa Clara Law Review. 1993.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Hart H.L.A. Punishment and Responsibility. Essays in the Philosophy of Law. Oxford. New York: Oxford University Press, 1975.</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James Young. Contempt of Court Act 1981// British Journal of Law and Society. Vol. 8.-№3. 1981.</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James R. Simpson. Why Change Rule 11? Ramifications of the 1992 Amendment proposal // California Western Law Review. 1993.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Julian D.M. Lew, Loukas A. Mistelis, Stefan M. Kroll. Comparative International Commercial Arbitration. The Hague. London. New York: Kluwer Law International, 2003.</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Lowe N. V. The law of contempt. 3rd edition. - London: Butterworths, 1996.</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Marc P. Goodman. A uniform methodology for assessing Rule 11 sanctions. A means to serve the end of public and private legal resources // Southern California Law Review. 1990.</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United States Attorneys' Criminal Resource Manual. 1997// http://www.usdoj.gov/usao/eousa/foiareadingroom/usam/title9/crm00752.htm (8 июня 2009 года).</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СПИСОК МАТЕРИАЛОВ СУДЕБНОЙ ПРАКТИКИ</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 35 от 7 февраля 1967 года «</w:t>
      </w:r>
      <w:r>
        <w:rPr>
          <w:rStyle w:val="WW8Num4z0"/>
          <w:rFonts w:ascii="Verdana" w:hAnsi="Verdana"/>
          <w:color w:val="4682B4"/>
          <w:sz w:val="18"/>
          <w:szCs w:val="18"/>
        </w:rPr>
        <w:t>Об улучшении организации судебных процессов и повышении культуры их проведения</w:t>
      </w:r>
      <w:r>
        <w:rPr>
          <w:rFonts w:ascii="Verdana" w:hAnsi="Verdana"/>
          <w:color w:val="000000"/>
          <w:sz w:val="18"/>
          <w:szCs w:val="18"/>
        </w:rPr>
        <w:t>»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6 марта 2000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КАС00-97//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9 июня 2003 года по делу № 41-Г03-29//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5 от 24 марта 2005 года «О некоторых вопросах, возникающих у судов при применении Кодекса РФ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Верховного Суда РФ от 31 января 2006 года по делу № 41-АД05-5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Верховного Суда РФ от 28 августа 2007 года по делу № 38-АД07-1//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Санкт-Петербургского городского суда от 25 апреля 2007 года № 44г-284/07//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Президиума Ярославского областного суда от 13 декабря 2006 года № 44-Г-181//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Пленума Высшего Арбитражного Суда РФ № 5 от 28 февраля 2001 года «О некоторых вопросах применения части первой Налогового кодекса Российской Федерации»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Информационное письмо Президиума Высшего Арбитражного Суда РФ от 22 декабря 2005 года № 99 «</w:t>
      </w:r>
      <w:r>
        <w:rPr>
          <w:rStyle w:val="WW8Num4z0"/>
          <w:rFonts w:ascii="Verdana" w:hAnsi="Verdana"/>
          <w:color w:val="4682B4"/>
          <w:sz w:val="18"/>
          <w:szCs w:val="18"/>
        </w:rPr>
        <w:t>Об отдельных вопросах практикиприменения Арбитражного процессуального кодекса РФ</w:t>
      </w:r>
      <w:r>
        <w:rPr>
          <w:rFonts w:ascii="Verdana" w:hAnsi="Verdana"/>
          <w:color w:val="000000"/>
          <w:sz w:val="18"/>
          <w:szCs w:val="18"/>
        </w:rPr>
        <w:t>»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Постановление Президиума Высшего Арбитражного Суда РФ № 4664/07 от 9 октября 2007 года//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Определение Высшего Арбитражного Суда РФ №2536/08 от 11 марта 2008 года «Об отказе в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Определение Высшего Арбитражного Суда РФ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-4162/09 от 8 апреля 2009 года «Об отказе в передаче дела в Президиум Высшего Арбитражного Суда Российской Федерации»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 Федерального арбитражного суда Волго-Вятского округа от 3 августа 2004 года по делу № А43-4141/2004-4-91//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Федерального арбитражного суда Волго-Вятского округа от 8 февраля 2008 года по делу № A3 9-1955/2006-63/8//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Федерального арбитражного суда Волго-Вятского округа от 4 мая 2008 года по делу № А17-6476/2007//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Федерального арбитражного суда ВосточноСибирского округа от 24 сентября 2004 года по делу № A33-9189/03-C6-Ф02-3881/04-С1//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Федерального арбитражного суда ВосточноСибирского округа от 5 октября 2005 года по делу № А58-5420/04-Ф02-4861/05-С1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Федерального арбитражного суда ВосточноСибирского округа от 5 октября 2005 года по делу № А19-8554/05-25-Ф02-4828/05-С1//Информационно-правовая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Федерального арбитражного суда ВосточноСибирского округа от 13 июня 2006 года по делу № А19-15263/05-40-41-Ф02-2700/06-С1//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Постановление Федерального арбитражного суда ВосточноСибирского округа от 8 июля 2008 года по делу № А58-507/07-Ф02-3108/08//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Постановление Федерального арбитражного суда Дальневосточного округа от 25 января 2006 года по делу № Ф03-А51/05-2/4923//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Постановление Федерального арбитражного суда ЗападноСибирского округа от 1 сентября 2005 года по делу № Ф04-5008/2005(13623-А45-9)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Федерального арбитражного суда ЗападноСибирского округа от 3 октября 2005 года по делу № Ф04-5955/2005//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Постановление Федерального арбитражного суда ЗападноСибирского округа от 27 декабря 2007 года по делу № Ф04-78/2007(90-А45-28) //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Федерального арбитражного суда Московского округа от 30 января 2003 года по делу № КА-А40/9227-02//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Федерального арбитражного суда Московского округа от 13 января 2004 года по делу № КГ-А40/10843-03//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Федерального арбитражного суда Московского округа от 18 февраля 2008 года по делу № А41-К1-9148/07//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Федерального арбитражного суда Московского округа от 26 ноября 2008 года по делу № А40-12740/08-52-102//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Федерального арбитражного суда СевероКавказского округа от 21 марта 2005 года по делу № Ф08-655/2005//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Федерального арбитражного суда СевероКавказского округа от 13 июня 2006 года по делу № Ф08-2341/2006//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Постановление Федерального арбитражного суда СевероКавказского округа от 12 октября 2006 года по делу № Ф08-5144/2006//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Федерального арбитражного суда Уральского округа от 5 марта 2008 года по делу № А50-18245/2006-Г21//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Федерального арбитражного суда Уральского округа от 27 марта 2008 года по делу № А60-18863/07//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Федерального арбитражного суда Центрального округа от 30 июля 2003 года по делу № А23-2699/02Б-17-233//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Федерального арбитражного суда Центрального округа от 21 октября 2003 года по делу № А23-329/03Г-17-8//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Федерального арбитражного суда Центрального округа от 21 декабря 2006 года по делу № А14-9602/2006-10/19и//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Десятого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9 апреля 2008 года по делу № А41-К2-22117/07// Информационно-правовая система Консультант-Плюс.</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СПИСОК ИНОСТРАННЫХ НОРМАТИВНЫХ АКТОВ И МАТЕРИАЛОВ СУДЕБНОЙ ПРАКТИКИ</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Закон Соединенного Королевства Великобритании и Северной Ирландии о Неуважении jc Суду 1981 года (Contempt of Court Act 1981) // http://www.statutelaw.gov.uk/Horne.aspx (8 июня 2009 года).</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Инструкция по применению Правил гражданского судопроизводства Англии 1998 года (Practice Directions to the Civil Procedure Rules 1998) // http://www.justice.gov.uk/civil/procrulesfin/menus/rules.htm (8 июня 2009 года).</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Федеральные правила гражданского процесса для окружных судов Соединенных Штатов Америки от 16 сентября 1938 года (Federal Rules of Civil Procedure) http://www.law.cornell.edu/rules/frcp/ (8 июня 2009 года).</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штата Калифорния (California Code of Civil Procedure) // http://law.justia.com/california/codes/ccp.html (8 июня 2009 года).</w:t>
      </w:r>
    </w:p>
    <w:p w:rsidR="00A43A7A" w:rsidRDefault="00A43A7A" w:rsidP="00A43A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Гражданские процессуальные правила штата Гаваи (Hawai'i Rules of Civil Procedure)// http://www.state.hi.us/jud/ctrules/hrcp.htm (8 июня 2009 года).</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171. Ex Parte Robinson, 86 U.S. 19 Wall. 505 (1873)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lastRenderedPageBreak/>
        <w:t xml:space="preserve">172. Interstate Commerce Commission v. Brimson, 155 U.S. 3 (1894)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173. F.D. Rich Co. v. Indus. Lumber Co. 417 U.S. 116 (1974)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174. Alyeska Pipeline Serv. Co. v. Wilderness Soc'y, 421 U.S. 240 (1975) http://supreme.justia.com/us/421/240/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175. Roadway Express, Inc. v. Piper, 447 US 752 (1980)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176. Blue v. U.S. Department of the Army </w:t>
      </w:r>
      <w:r>
        <w:rPr>
          <w:rFonts w:ascii="Verdana" w:hAnsi="Verdana"/>
          <w:color w:val="000000"/>
          <w:sz w:val="18"/>
          <w:szCs w:val="18"/>
        </w:rPr>
        <w:t>О</w:t>
      </w:r>
      <w:r w:rsidRPr="00A43A7A">
        <w:rPr>
          <w:rFonts w:ascii="Verdana" w:hAnsi="Verdana"/>
          <w:color w:val="000000"/>
          <w:sz w:val="18"/>
          <w:szCs w:val="18"/>
          <w:lang w:val="en-US"/>
        </w:rPr>
        <w:t xml:space="preserve"> US Harris, 914 F.2d 525 (1990)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 xml:space="preserve">).1991 )//http://www Jaw.comell .edu/supct/search/display.html?terms=copyright&amp;u rl=/ supct/html/89-1500.ZS .html.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177. G. Russell Chambers v. NASCO, Inc., 501 US 32 (1991)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A43A7A" w:rsidRPr="00A43A7A" w:rsidRDefault="00A43A7A" w:rsidP="00A43A7A">
      <w:pPr>
        <w:pStyle w:val="WW8Num2z0"/>
        <w:shd w:val="clear" w:color="auto" w:fill="F7F7F7"/>
        <w:spacing w:line="270" w:lineRule="atLeast"/>
        <w:jc w:val="both"/>
        <w:rPr>
          <w:rFonts w:ascii="Verdana" w:hAnsi="Verdana"/>
          <w:color w:val="000000"/>
          <w:sz w:val="18"/>
          <w:szCs w:val="18"/>
          <w:lang w:val="en-US"/>
        </w:rPr>
      </w:pPr>
      <w:r w:rsidRPr="00A43A7A">
        <w:rPr>
          <w:rFonts w:ascii="Verdana" w:hAnsi="Verdana"/>
          <w:color w:val="000000"/>
          <w:sz w:val="18"/>
          <w:szCs w:val="18"/>
          <w:lang w:val="en-US"/>
        </w:rPr>
        <w:t xml:space="preserve">178. Kirkland v. Legion Insurance Company, 343 F3d 1135 (2003) // http://openjurist.org/ (8 </w:t>
      </w:r>
      <w:r>
        <w:rPr>
          <w:rFonts w:ascii="Verdana" w:hAnsi="Verdana"/>
          <w:color w:val="000000"/>
          <w:sz w:val="18"/>
          <w:szCs w:val="18"/>
        </w:rPr>
        <w:t>июня</w:t>
      </w:r>
      <w:r w:rsidRPr="00A43A7A">
        <w:rPr>
          <w:rFonts w:ascii="Verdana" w:hAnsi="Verdana"/>
          <w:color w:val="000000"/>
          <w:sz w:val="18"/>
          <w:szCs w:val="18"/>
          <w:lang w:val="en-US"/>
        </w:rPr>
        <w:t xml:space="preserve"> 2009 </w:t>
      </w:r>
      <w:r>
        <w:rPr>
          <w:rFonts w:ascii="Verdana" w:hAnsi="Verdana"/>
          <w:color w:val="000000"/>
          <w:sz w:val="18"/>
          <w:szCs w:val="18"/>
        </w:rPr>
        <w:t>года</w:t>
      </w:r>
      <w:r w:rsidRPr="00A43A7A">
        <w:rPr>
          <w:rFonts w:ascii="Verdana" w:hAnsi="Verdana"/>
          <w:color w:val="000000"/>
          <w:sz w:val="18"/>
          <w:szCs w:val="18"/>
          <w:lang w:val="en-US"/>
        </w:rPr>
        <w:t>).</w:t>
      </w:r>
    </w:p>
    <w:p w:rsidR="00B952C8" w:rsidRDefault="00A43A7A" w:rsidP="00A43A7A">
      <w:pPr>
        <w:rPr>
          <w:rFonts w:ascii="Verdana" w:hAnsi="Verdana"/>
          <w:color w:val="000000"/>
          <w:sz w:val="18"/>
          <w:szCs w:val="18"/>
        </w:rPr>
      </w:pPr>
      <w:r w:rsidRPr="00A43A7A">
        <w:rPr>
          <w:rFonts w:ascii="Verdana" w:hAnsi="Verdana"/>
          <w:color w:val="000000"/>
          <w:sz w:val="18"/>
          <w:szCs w:val="18"/>
          <w:lang w:val="en-US"/>
        </w:rPr>
        <w:br/>
      </w:r>
      <w:bookmarkStart w:id="0" w:name="_GoBack"/>
      <w:bookmarkEnd w:id="0"/>
      <w:r w:rsidR="000470D0">
        <w:rPr>
          <w:rFonts w:ascii="Verdana" w:hAnsi="Verdana"/>
          <w:color w:val="000000"/>
          <w:sz w:val="18"/>
          <w:szCs w:val="18"/>
        </w:rPr>
        <w:br/>
      </w: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30" w:rsidRDefault="00472C30">
      <w:r>
        <w:separator/>
      </w:r>
    </w:p>
  </w:endnote>
  <w:endnote w:type="continuationSeparator" w:id="0">
    <w:p w:rsidR="00472C30" w:rsidRDefault="0047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30" w:rsidRDefault="00472C30">
      <w:r>
        <w:separator/>
      </w:r>
    </w:p>
  </w:footnote>
  <w:footnote w:type="continuationSeparator" w:id="0">
    <w:p w:rsidR="00472C30" w:rsidRDefault="0047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C30"/>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0ACF-546A-409D-A439-D9A6A4A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10117</TotalTime>
  <Pages>16</Pages>
  <Words>8871</Words>
  <Characters>50569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2630</cp:revision>
  <cp:lastPrinted>2009-02-06T08:36:00Z</cp:lastPrinted>
  <dcterms:created xsi:type="dcterms:W3CDTF">2015-03-22T11:10:00Z</dcterms:created>
  <dcterms:modified xsi:type="dcterms:W3CDTF">2015-09-29T08:31:00Z</dcterms:modified>
</cp:coreProperties>
</file>