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55DBF" w:rsidRDefault="00E55DBF" w:rsidP="00E55DB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Превышение должностных полномочий (ст. 286 УК РФ)</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Год: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2013</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Ильин, Андрей Александрович</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Ярославль</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12.00.08</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55DBF" w:rsidRDefault="00E55DBF" w:rsidP="00E55D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55DBF" w:rsidRDefault="00E55DBF" w:rsidP="00E55DBF">
      <w:pPr>
        <w:spacing w:line="270" w:lineRule="atLeast"/>
        <w:rPr>
          <w:rFonts w:ascii="Verdana" w:hAnsi="Verdana"/>
          <w:color w:val="000000"/>
          <w:sz w:val="18"/>
          <w:szCs w:val="18"/>
        </w:rPr>
      </w:pPr>
      <w:r>
        <w:rPr>
          <w:rFonts w:ascii="Verdana" w:hAnsi="Verdana"/>
          <w:color w:val="000000"/>
          <w:sz w:val="18"/>
          <w:szCs w:val="18"/>
        </w:rPr>
        <w:t>233</w:t>
      </w:r>
    </w:p>
    <w:p w:rsidR="00E55DBF" w:rsidRDefault="00E55DBF" w:rsidP="00E55D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Ильин, Андрей Александрович</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Анализ технологических процессов пневмотранспортирования сыпучих материалов</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Пневматический способ транспортирования порошкообразных материалов</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Пневматические камерные питатели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Пневматические струйные питатели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Пневматические винтовые питатели (насосы)</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Подача порошкообразного материала в аэрированном состоянии</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Режимы транспортирования аэросмеси</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Системы автоматического управления процессами пневмотранспортирования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Математические модели статической оптимизации процессов пневмотранспортирования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Выводы и постановка задач исследований</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Математиическое описание процессов пневмодозирования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Модель пневмосистемы</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2.2.0пределение передаточной функции системы пневмодозирования, как объекта управления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Представление пневмосистемы в виде апериодического звена</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Методы и средства контроля параметров системы пневмодозирования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Методы и средства измерения давления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Измерители расхода</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Измерение расхода с помощью трубки и сопла Вентури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Выводы к главе</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Система автоматического управления пневмодозированием со струйным питателем</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Математическая модель системы пневмодозирования со струйным питателем</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Критерии оценки технологического процесса пневмодозирования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интегральных оценок.</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Системы пневмодозирования со струйным питателем</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Интегральный регулятор производительности системы пневмодозирования со струйным питателем</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Введение форсирования в закон управления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Нормированная форма представления уравнений системы введением форсирования 3.8 Вывод к главе</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Оптимальная система управления ппневмптическими винтовыми питателями по каналу изменения давления в массопроводе</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Определение оптимального управления по принципу максимума \ об</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Алгоритм оптимального управления разомкнутой системой пневмодозирования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Синтез системы оптимальной по быстродействию методом фазовой плоскости</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Синтез замкнутой системы оптимального управления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Синтез замкнутой системы оптимального управления при одном интервале управления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Выводы к главе 4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Экспериментальные исследования систем пневмодозирования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Задачи экспериментальных исследований</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Математическая обработка экспериментальных данных динамических характеристик</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Моделирование адаптивной системы регулирования</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Питатели сыпучих материалов непрерывного действия ¡</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Выводы к главе 5 132 Основные выводы и результаты работы 133 Литература</w:t>
      </w:r>
    </w:p>
    <w:p w:rsidR="00E55DBF" w:rsidRDefault="00E55DBF" w:rsidP="00E55D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"Превышение должностных полномочий (ст. 286 УК РФ)"</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при полном отказе от плановых методов регулирования экономики, выживание и успешное развитие промышленных предприятий возможно только за счет эффективности и конкурентоспособности.</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Повышение эффективности производства, при уменьшении затрат материальных и трудовых ресурсов, может быть достигнуто за счёт интенсификации научно-технического прогресса, совершенствования организации и управления производством, использования новейших достижений науки, применения прогрессивных технологий и оборудования. При этом особое значение имеет автоматизация производства - мощный фактор развития производительных сил.</w:t>
      </w:r>
    </w:p>
    <w:p w:rsidR="00E55DBF" w:rsidRDefault="00E55DBF" w:rsidP="00E55D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Автоматизация, как качественно новый этап производственного процесса, характеризуется, прежде всего,</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Style w:val="WW8Num3z0"/>
          <w:rFonts w:ascii="Verdana" w:hAnsi="Verdana"/>
          <w:color w:val="000000"/>
          <w:sz w:val="18"/>
          <w:szCs w:val="18"/>
        </w:rPr>
        <w:t> </w:t>
      </w:r>
      <w:r>
        <w:rPr>
          <w:rFonts w:ascii="Verdana" w:hAnsi="Verdana"/>
          <w:color w:val="000000"/>
          <w:sz w:val="18"/>
          <w:szCs w:val="18"/>
        </w:rPr>
        <w:t>человека от функций непосредственного контроля и управления. Она обеспечивает осуществление наиболее передовых технологических процессов, а также оптимальное использование сырья, энергии и оборудования.</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Автоматизация предприятий должна:</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значительно повысить производительность за счёт обеспечения ритмичности и непрерывности производства;</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снизить затраты сырья, электроэнергии, топлива, воды и других вспомогательных материалов;</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обеспечить безопасность труда и улучшить условия работы обслуживающего персонала;</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сократить количество обслуживающего персонала непосредственно занятого на производстве и в сфере управления.</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Предприятия строительной отрасли народного хозяйства являются чрезвычайно энергоёмкими производствами, поэтому даже незначительное решение вопроса экономии энергоресурсов позволит получить существенную экономию денежных средств на производство единицы продукции.</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заводах сборного железобетона, бетонных заводах, массозаготовительных участках производств, использующих большие объёмы сыпучих природных и искусственных материалов, значительный объем энергетических затрат приходится на транспортировку этих материалов от мест разгрузки до складов и от складов до технологических линий производства.</w:t>
      </w:r>
    </w:p>
    <w:p w:rsidR="00E55DBF" w:rsidRDefault="00E55DBF" w:rsidP="00E55D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Ярким примером существенных затрат на транспортировку исходных компонентов является подача мелкодисперсных сыпучих материалов (цемента, минерального порошка, пегматита, молотого фарфорового боя и т.п.), осуществляемая в большинстве случаев пневмотранспортом. При организации такого транспортирования решающими факторами являются обеспечение экологических требований (защита от запыления) и потери материала при транспортировке из-за «</w:t>
      </w:r>
      <w:r>
        <w:rPr>
          <w:rStyle w:val="WW8Num4z0"/>
          <w:rFonts w:ascii="Verdana" w:hAnsi="Verdana"/>
          <w:color w:val="4682B4"/>
          <w:sz w:val="18"/>
          <w:szCs w:val="18"/>
        </w:rPr>
        <w:t>пыления</w:t>
      </w:r>
      <w:r>
        <w:rPr>
          <w:rFonts w:ascii="Verdana" w:hAnsi="Verdana"/>
          <w:color w:val="000000"/>
          <w:sz w:val="18"/>
          <w:szCs w:val="18"/>
        </w:rPr>
        <w:t>», причём оба эти фактора являются взаимосвязанными. Эффективность применения пневматического транспорта определяется в первую очередь конечными результатами технологического процесса того или иного производства: показателем потерь груза (особенно для пылевидных материалов), который для механического транспорта достигает в отдельных случаях 5 и даже 8%; уменьшением трудоемкости работ, снижением затрат на создание необходимых санитарно-гигиенических условий труда и т. п.</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преимущества пневмотранспорта: сокращение производственной площади для внутризаводского транспорта в 4—5 раз по сравнению с механическими видами транспорта, простота сборки и разборки, исключение применения специальных устройств для соединения горизонтальных и вертикальных транспортных путей, безопасность работ и гигиеничность.</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вопросы обеспечения оптимального функционирования высокопроизводительных систем пневмотранспортирования и складирования тонкодисперсных материалов с малыми энергетическими затратами приобретают важное значение для снижения себестоимости выпускаемой продукции и повышения рентабельности производства. Помимо этого под оптимальностью следует также понимать необходимость обеспечения режима устойчивого транспортирования при котором исключается возможность выпадения частиц из потока. Решение этих задач приводит к необходимости разработки и внедрения автоматизированных систем управления технологическими режимами систем пневмотранспортирования на базе современных достижений электронных систем автоматизации.</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существующий определенный опыт реализации автоматизированных систем управления пневмотранспортированием, все они, фактически, являются разомкнутыми из-за отсутствия достоверной информации об основных параметрах пневмопотока и возмущающих факторах. Сложность получения такой информации объясняется скрытым характером протекания процесса и отсутствием измерительных систем с необходимыми характеристиками, а также методической не проработанностью самой проблемы использования таких измерительных систем в контуре системы управления процессами пневмотранспортирования.</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Пневматический транспорт широко применяют на предприятиях строительного комплекса. Однако он достаточно редко выполняет функции дозирования сыпучих материалов, не позволяя полностью использовать свои потенциальные возможности при реализации совмещенных процессов транспортирования и дозирования сыпучих материалов в потоке. Необходимо не только вскрыть внутренний механизм работы пневмотранспорта, но и определить его возможности выполнять одновременно с транспортированием и операции дозирования. Наиболее реальными объектами для анализа служат пневмопитатели различных конструкций: камерные, пневмовинтовые и струйные. Каждый из этих механизмов имеет свои достоинства и недостатки и может быть рационально использован в соответствующих условиях. Однако использование пневмопитателей в качестве дозирующих устройств, предъявляет к ним, кроме требований, предъявляемых к ним как устройствам пневмотранспорта, дополнительные условия, главное из которых - обеспечение постоянства производительности, с погрешностью определяемой техническими условиями. Это новое еще мало исследованное направление применения пневмотранспорта в строительном производстве. Подача тонкодисперсных материалов и в первую очередь цемента и порошка на бетонных и асфальтобетонных заводах производится как правило шнековыми, барабанными и реже ленточными питателями,.в циклических процессах приготовления смесей, т.е. они выступают в качестве объемных дозаторов. Требования к точности дозирования при этом к ним не предъявляются. Использование пневмодозирования при всех его преимуществах, требует отбора только таких способов и устройств пневмотранспорта, которые могут обеспечить погрешность дозирования, заданную техническим регламентом.</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ставится задача достижения максимальной эффективности совмещенных операций транспортирования и пневмодозирования сыпучих материалов.</w:t>
      </w:r>
    </w:p>
    <w:p w:rsidR="00E55DBF" w:rsidRDefault="00E55DBF" w:rsidP="00E55DB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Ильин, Андрей Александрович</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РЕЗУЛЬТАТЫ РАБОТЫ</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Пневматический транспорт широко применяют на предприятиях строительного комплекса. Однако он достаточно редко выполняет функции дозирования сыпучих материалов, не позволяя полностью использовать свои потенциальные возможности при реализации совмещенных процессов транспортирования и дозирования материалов в потоке.</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Использование пневмопитателей в качестве дозирующих устройств, кроме соответствия их стандартным техническим требованиям безаварийного функционирования, как устройств пневмотранспорта, требует выполнения дополнительных условий, главное из которых - обеспечение </w:t>
      </w:r>
      <w:r>
        <w:rPr>
          <w:rFonts w:ascii="Verdana" w:hAnsi="Verdana"/>
          <w:color w:val="000000"/>
          <w:sz w:val="18"/>
          <w:szCs w:val="18"/>
        </w:rPr>
        <w:lastRenderedPageBreak/>
        <w:t>постоянства производительности, с погрешностью, задаваемой техническими условиями к системам дозирования. Это новое еще мало исследованное направление применения пневмотранспорта в строительном производстве.</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Наиболее перспективными для использования в качестве дозирующих устройств, гибкости приспособления к меняющимся условиям производства обладают системы оптимального управления процессами пневмодозирования пневмопитателей сыпучих материалов строительного производства, структурно и функционально адаптированные к условиям технологического процесса.</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Колебания нагрузки в пневмопроводе пневмопитателей вызывают динамические процессы, которые не обладают свойством самовыравнивания и приводят к неустойчивому режиму транспортирования и дозирования. Эффективное пневмодозирование связано в первую очередь с организацией режима устойчивого транспортирования с постоянной производительностью, за счет использования систем автоматизации и, в первую очередь, оптимальных по быстродействию автоматических систем управления, исключающих возможность выпадения частиц из потока.</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Разработана, учитывающая случайный характер процессов в пневмопроводе, модель пневмотранспортной установки, исходя из принципов построения и методов описания систем, принятых в теории автоматического управления;</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Для осуществления наиболее эффективного безаварийного режима функционирования пневмотранспортной установки разработана оптимальная по быстродействию система стабилизации режима устойчивого транспортирования, определены алгоритмы и вид процессов управления.</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основании принципа максимума решена оптимальная задача управления потоком дозируемой аэросмеси пневмосистемы по максимуму быстродействия перехода системы из одного состояния в другое</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Решена задача повышения динамической точности системы на основе применения алгоритмов адаптивного управления, которые позволяют обеспечить требуемое качество динамических процессов при изменении параметров аэросмеси.</w:t>
      </w:r>
    </w:p>
    <w:p w:rsidR="00E55DBF" w:rsidRDefault="00E55DBF" w:rsidP="00E55D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Проведена экспериментальная проверка полученных результатов, которая подтвердила эффективность разработанных систем оптимального управления процессами устойчивого пневмодозирования сыпучих материалов строительного производства.</w:t>
      </w:r>
    </w:p>
    <w:p w:rsidR="00E55DBF" w:rsidRDefault="00E55DBF" w:rsidP="00E55D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Ильин, Андрей Александрович, 2013 год</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A.c. 1133199</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МКИ В 65 G 53/58,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A.c. 1081096 СССР,</w:t>
      </w:r>
      <w:r>
        <w:rPr>
          <w:rStyle w:val="WW8Num3z0"/>
          <w:rFonts w:ascii="Verdana" w:hAnsi="Verdana"/>
          <w:color w:val="000000"/>
          <w:sz w:val="18"/>
          <w:szCs w:val="18"/>
        </w:rPr>
        <w:t> </w:t>
      </w:r>
      <w:r>
        <w:rPr>
          <w:rStyle w:val="WW8Num4z0"/>
          <w:rFonts w:ascii="Verdana" w:hAnsi="Verdana"/>
          <w:color w:val="4682B4"/>
          <w:sz w:val="18"/>
          <w:szCs w:val="18"/>
        </w:rPr>
        <w:t>МКИ</w:t>
      </w:r>
      <w:r>
        <w:rPr>
          <w:rStyle w:val="WW8Num3z0"/>
          <w:rFonts w:ascii="Verdana" w:hAnsi="Verdana"/>
          <w:color w:val="000000"/>
          <w:sz w:val="18"/>
          <w:szCs w:val="18"/>
        </w:rPr>
        <w:t> </w:t>
      </w:r>
      <w:r>
        <w:rPr>
          <w:rFonts w:ascii="Verdana" w:hAnsi="Verdana"/>
          <w:color w:val="000000"/>
          <w:sz w:val="18"/>
          <w:szCs w:val="18"/>
        </w:rPr>
        <w:t>В 65 G 53/40,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A.c. 1106766 СССР, МКИ В 65 G 53/40,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A.c. 831693 СССР, МКИ В 65 G 53/40, 1981.</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A.c. 1071553 СССР, МКИ В 65 G 53/40,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A.c. 1134503 СССР, МКИ В 65 G 53/48,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A.c. 1122156 СССР, МКИ В 65 G 53/48,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A.c. 1255765 СССР, МКИ В 65 G 53/14, 1986.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A.c. 1283197 СССР, МКИ В 65 G 53/14, 1986.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С.Д., Михайлов B.C. Автоматика и автоматизация производственных процессов. -М.: Высшая школа, 1990. 256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Справочник по аспирационным и пневмотранспортным установкам / М.П.</w:t>
      </w:r>
      <w:r>
        <w:rPr>
          <w:rStyle w:val="WW8Num3z0"/>
          <w:rFonts w:ascii="Verdana" w:hAnsi="Verdana"/>
          <w:color w:val="000000"/>
          <w:sz w:val="18"/>
          <w:szCs w:val="18"/>
        </w:rPr>
        <w:t> </w:t>
      </w:r>
      <w:r>
        <w:rPr>
          <w:rStyle w:val="WW8Num4z0"/>
          <w:rFonts w:ascii="Verdana" w:hAnsi="Verdana"/>
          <w:color w:val="4682B4"/>
          <w:sz w:val="18"/>
          <w:szCs w:val="18"/>
        </w:rPr>
        <w:t>Володин</w:t>
      </w:r>
      <w:r>
        <w:rPr>
          <w:rFonts w:ascii="Verdana" w:hAnsi="Verdana"/>
          <w:color w:val="000000"/>
          <w:sz w:val="18"/>
          <w:szCs w:val="18"/>
        </w:rPr>
        <w:t>, М.Г. Касторных, А.И. Кривошеин. -М.: Колос, 1984 288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В.А., Суэтина Т.А. Автоматизация пневмотранспортирования цемента в строительстве на базе микропроцессорных информационно-измерительных систем: Учебное пособие /</w:t>
      </w:r>
      <w:r>
        <w:rPr>
          <w:rStyle w:val="WW8Num3z0"/>
          <w:rFonts w:ascii="Verdana" w:hAnsi="Verdana"/>
          <w:color w:val="000000"/>
          <w:sz w:val="18"/>
          <w:szCs w:val="18"/>
        </w:rPr>
        <w:t> </w:t>
      </w:r>
      <w:r>
        <w:rPr>
          <w:rStyle w:val="WW8Num4z0"/>
          <w:rFonts w:ascii="Verdana" w:hAnsi="Verdana"/>
          <w:color w:val="4682B4"/>
          <w:sz w:val="18"/>
          <w:szCs w:val="18"/>
        </w:rPr>
        <w:t>МАДИ</w:t>
      </w:r>
      <w:r>
        <w:rPr>
          <w:rFonts w:ascii="Verdana" w:hAnsi="Verdana"/>
          <w:color w:val="000000"/>
          <w:sz w:val="18"/>
          <w:szCs w:val="18"/>
        </w:rPr>
        <w:t>. -М., 1993. 87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В.А., Суэтина Т.А. Информационное обеспечение процесса пневмотранспорта и хранения цемента //Науч. тр./ Моск. Автомоб.-дорожн. Ин-т, 1992. С. 4-8.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Вотлохин Б.З. Приборы для измерения сыпучих материалов. -М.: ЦНИИТЭнефтехим. 1999. -47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 А.</w:t>
      </w:r>
      <w:r>
        <w:rPr>
          <w:rStyle w:val="WW8Num3z0"/>
          <w:rFonts w:ascii="Verdana" w:hAnsi="Verdana"/>
          <w:color w:val="000000"/>
          <w:sz w:val="18"/>
          <w:szCs w:val="18"/>
        </w:rPr>
        <w:t> </w:t>
      </w:r>
      <w:r>
        <w:rPr>
          <w:rStyle w:val="WW8Num4z0"/>
          <w:rFonts w:ascii="Verdana" w:hAnsi="Verdana"/>
          <w:color w:val="4682B4"/>
          <w:sz w:val="18"/>
          <w:szCs w:val="18"/>
        </w:rPr>
        <w:t>Воробьев</w:t>
      </w:r>
      <w:r>
        <w:rPr>
          <w:rFonts w:ascii="Verdana" w:hAnsi="Verdana"/>
          <w:color w:val="000000"/>
          <w:sz w:val="18"/>
          <w:szCs w:val="18"/>
        </w:rPr>
        <w:t>, Т. А. Суэтина. Автоматизация пневмотранспортирования цемента в строительстве на базе микропроцессорных информационно-измерительных систем.</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Вентцель</w:t>
      </w:r>
      <w:r>
        <w:rPr>
          <w:rStyle w:val="WW8Num3z0"/>
          <w:rFonts w:ascii="Verdana" w:hAnsi="Verdana"/>
          <w:color w:val="000000"/>
          <w:sz w:val="18"/>
          <w:szCs w:val="18"/>
        </w:rPr>
        <w:t> </w:t>
      </w:r>
      <w:r>
        <w:rPr>
          <w:rFonts w:ascii="Verdana" w:hAnsi="Verdana"/>
          <w:color w:val="000000"/>
          <w:sz w:val="18"/>
          <w:szCs w:val="18"/>
        </w:rPr>
        <w:t>Е.С. Теория вероятностей М.: «</w:t>
      </w:r>
      <w:r>
        <w:rPr>
          <w:rStyle w:val="WW8Num4z0"/>
          <w:rFonts w:ascii="Verdana" w:hAnsi="Verdana"/>
          <w:color w:val="4682B4"/>
          <w:sz w:val="18"/>
          <w:szCs w:val="18"/>
        </w:rPr>
        <w:t>Физматгиз</w:t>
      </w:r>
      <w:r>
        <w:rPr>
          <w:rFonts w:ascii="Verdana" w:hAnsi="Verdana"/>
          <w:color w:val="000000"/>
          <w:sz w:val="18"/>
          <w:szCs w:val="18"/>
        </w:rPr>
        <w:t>»,1962, с.386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Зиоуд А.,</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Кузнецов М.Н. Проектирование автоматической системы пневмотранспортирования тонкодисперсныхматериалов // Сб.науч.тр. «</w:t>
      </w:r>
      <w:r>
        <w:rPr>
          <w:rStyle w:val="WW8Num4z0"/>
          <w:rFonts w:ascii="Verdana" w:hAnsi="Verdana"/>
          <w:color w:val="4682B4"/>
          <w:sz w:val="18"/>
          <w:szCs w:val="18"/>
        </w:rPr>
        <w:t>Автоматизация технологических процессов в строительстве</w:t>
      </w:r>
      <w:r>
        <w:rPr>
          <w:rFonts w:ascii="Verdana" w:hAnsi="Verdana"/>
          <w:color w:val="000000"/>
          <w:sz w:val="18"/>
          <w:szCs w:val="18"/>
        </w:rPr>
        <w:t>», М.: МАДИ, 2000, с. 87-89</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Калинушкин</w:t>
      </w:r>
      <w:r>
        <w:rPr>
          <w:rStyle w:val="WW8Num3z0"/>
          <w:rFonts w:ascii="Verdana" w:hAnsi="Verdana"/>
          <w:color w:val="000000"/>
          <w:sz w:val="18"/>
          <w:szCs w:val="18"/>
        </w:rPr>
        <w:t> </w:t>
      </w:r>
      <w:r>
        <w:rPr>
          <w:rFonts w:ascii="Verdana" w:hAnsi="Verdana"/>
          <w:color w:val="000000"/>
          <w:sz w:val="18"/>
          <w:szCs w:val="18"/>
        </w:rPr>
        <w:t>М.П., Коппель М.А., Серяков B.C.,</w:t>
      </w:r>
      <w:r>
        <w:rPr>
          <w:rStyle w:val="WW8Num3z0"/>
          <w:rFonts w:ascii="Verdana" w:hAnsi="Verdana"/>
          <w:color w:val="000000"/>
          <w:sz w:val="18"/>
          <w:szCs w:val="18"/>
        </w:rPr>
        <w:t> </w:t>
      </w:r>
      <w:r>
        <w:rPr>
          <w:rStyle w:val="WW8Num4z0"/>
          <w:rFonts w:ascii="Verdana" w:hAnsi="Verdana"/>
          <w:color w:val="4682B4"/>
          <w:sz w:val="18"/>
          <w:szCs w:val="18"/>
        </w:rPr>
        <w:t>Шалунов</w:t>
      </w:r>
      <w:r>
        <w:rPr>
          <w:rStyle w:val="WW8Num3z0"/>
          <w:rFonts w:ascii="Verdana" w:hAnsi="Verdana"/>
          <w:color w:val="000000"/>
          <w:sz w:val="18"/>
          <w:szCs w:val="18"/>
        </w:rPr>
        <w:t> </w:t>
      </w:r>
      <w:r>
        <w:rPr>
          <w:rFonts w:ascii="Verdana" w:hAnsi="Verdana"/>
          <w:color w:val="000000"/>
          <w:sz w:val="18"/>
          <w:szCs w:val="18"/>
        </w:rPr>
        <w:t>М.М. Пневмотранспортное оборудование. Справочник. JL: Машиностроение, 1986.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Клячко</w:t>
      </w:r>
      <w:r>
        <w:rPr>
          <w:rStyle w:val="WW8Num3z0"/>
          <w:rFonts w:ascii="Verdana" w:hAnsi="Verdana"/>
          <w:color w:val="000000"/>
          <w:sz w:val="18"/>
          <w:szCs w:val="18"/>
        </w:rPr>
        <w:t> </w:t>
      </w:r>
      <w:r>
        <w:rPr>
          <w:rFonts w:ascii="Verdana" w:hAnsi="Verdana"/>
          <w:color w:val="000000"/>
          <w:sz w:val="18"/>
          <w:szCs w:val="18"/>
        </w:rPr>
        <w:t>М.С., Одельский Э.Х., Хрусталев Б.М. Пневматический транспорт сыпучих материалов. -Мн.: Наука и техника, 1983. 216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В. И. Марсов. Выбор статически достоверного интервала оценки ошибок измерений непрерывного процесса транспортирования. // Электронные системы автоматического управления на транспорте и в строительстве. Сб. науч. тр. М. МАДИ. 1999.</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А. А. Кальгин. Автоматизация процесса транспортирования сыпучих материалов. // Автоматизация технологических процессов в строительстве. Сб. науч. тр. М. МАДИ. 2000.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М.В.Кузнецов. Проблемы автоматизации процессов пневмотранспортирования. // Электронные системы автоматического управления на транспорте и в строительстве. Сб. науч. тр. М. МАДИ. 2000.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С. Е. Солодников, Е. В.</w:t>
      </w:r>
      <w:r>
        <w:rPr>
          <w:rStyle w:val="WW8Num3z0"/>
          <w:rFonts w:ascii="Verdana" w:hAnsi="Verdana"/>
          <w:color w:val="000000"/>
          <w:sz w:val="18"/>
          <w:szCs w:val="18"/>
        </w:rPr>
        <w:t> </w:t>
      </w:r>
      <w:r>
        <w:rPr>
          <w:rStyle w:val="WW8Num4z0"/>
          <w:rFonts w:ascii="Verdana" w:hAnsi="Verdana"/>
          <w:color w:val="4682B4"/>
          <w:sz w:val="18"/>
          <w:szCs w:val="18"/>
        </w:rPr>
        <w:t>Марсова</w:t>
      </w:r>
      <w:r>
        <w:rPr>
          <w:rFonts w:ascii="Verdana" w:hAnsi="Verdana"/>
          <w:color w:val="000000"/>
          <w:sz w:val="18"/>
          <w:szCs w:val="18"/>
        </w:rPr>
        <w:t>. Автоматическое транспортирование мелкодисперсных строительных материалов. // Электронные системы автоматического управления на транспорте и в строительстве. Сб. науч. тр. М. МАДИ. 2000.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С. Е. Солодников. Моделирование автоматической системы пневмотранспортирования тонкодисперсных материалов. // Электронные системы автоматического управления на транспорте и в строительстве. Сб. науч. тр. М. МАДИ. 2000.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 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В. И. Марсов. Выбор статически достоверного интервала оценки ошибок измерений непрерывного процесса транспортирования. // Электронные системы автоматического управления на транспорте и в строительстве. Сб. науч. тр. М. МАДИ. 1999.</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Воробьев В.А., Марсов В.И. Оптимизация автоматических систем управления дозированием сыпучих материалов // Строительный вестник Российской инженерной академии: труды секции «</w:t>
      </w:r>
      <w:r>
        <w:rPr>
          <w:rStyle w:val="WW8Num4z0"/>
          <w:rFonts w:ascii="Verdana" w:hAnsi="Verdana"/>
          <w:color w:val="4682B4"/>
          <w:sz w:val="18"/>
          <w:szCs w:val="18"/>
        </w:rPr>
        <w:t>Строительство</w:t>
      </w:r>
      <w:r>
        <w:rPr>
          <w:rFonts w:ascii="Verdana" w:hAnsi="Verdana"/>
          <w:color w:val="000000"/>
          <w:sz w:val="18"/>
          <w:szCs w:val="18"/>
        </w:rPr>
        <w:t>». Вып. 10, М.:</w:t>
      </w:r>
      <w:r>
        <w:rPr>
          <w:rStyle w:val="WW8Num3z0"/>
          <w:rFonts w:ascii="Verdana" w:hAnsi="Verdana"/>
          <w:color w:val="000000"/>
          <w:sz w:val="18"/>
          <w:szCs w:val="18"/>
        </w:rPr>
        <w:t> </w:t>
      </w:r>
      <w:r>
        <w:rPr>
          <w:rStyle w:val="WW8Num4z0"/>
          <w:rFonts w:ascii="Verdana" w:hAnsi="Verdana"/>
          <w:color w:val="4682B4"/>
          <w:sz w:val="18"/>
          <w:szCs w:val="18"/>
        </w:rPr>
        <w:t>РИА</w:t>
      </w:r>
      <w:r>
        <w:rPr>
          <w:rFonts w:ascii="Verdana" w:hAnsi="Verdana"/>
          <w:color w:val="000000"/>
          <w:sz w:val="18"/>
          <w:szCs w:val="18"/>
        </w:rPr>
        <w:t>, 2009, с. 269-271.</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Гематудинов P.A., Воробьев В.А. Особенности управления процессами пневмотранспортирования тонкодисперсных материалов // Строительный вестник Российской инженерной академии: труды секции «</w:t>
      </w:r>
      <w:r>
        <w:rPr>
          <w:rStyle w:val="WW8Num4z0"/>
          <w:rFonts w:ascii="Verdana" w:hAnsi="Verdana"/>
          <w:color w:val="4682B4"/>
          <w:sz w:val="18"/>
          <w:szCs w:val="18"/>
        </w:rPr>
        <w:t>Строительство</w:t>
      </w:r>
      <w:r>
        <w:rPr>
          <w:rFonts w:ascii="Verdana" w:hAnsi="Verdana"/>
          <w:color w:val="000000"/>
          <w:sz w:val="18"/>
          <w:szCs w:val="18"/>
        </w:rPr>
        <w:t>». Вып.Ю, -М.: РИА, 2009, с. 267-269.</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Минцаев М.Ш. Обобщенная математическая модель пневмотранспортной установки // Вестник МАДИ (</w:t>
      </w:r>
      <w:r>
        <w:rPr>
          <w:rStyle w:val="WW8Num4z0"/>
          <w:rFonts w:ascii="Verdana" w:hAnsi="Verdana"/>
          <w:color w:val="4682B4"/>
          <w:sz w:val="18"/>
          <w:szCs w:val="18"/>
        </w:rPr>
        <w:t>ГТУ</w:t>
      </w:r>
      <w:r>
        <w:rPr>
          <w:rFonts w:ascii="Verdana" w:hAnsi="Verdana"/>
          <w:color w:val="000000"/>
          <w:sz w:val="18"/>
          <w:szCs w:val="18"/>
        </w:rPr>
        <w:t>), вып.4(15), 2008, с.56-58.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Особенности загрузочных устройств пневмотранспорта // Аналитико-имитационное моделирование и ситуационное управление в промышленности, строительстве и образовании// Сб. науч. тр. — М.: МАДИ(ГТУ), 2009, с. 61-63.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Гематудинов P.A. Методы и средства измерения параметров пневмотранспортных потоков// Теория и практика автоматизированного управления // Сб. науч. тр. М.: МАДИ(ГТУ), 2009, с. 110-113.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Р.В., Марсов В.И., Гематудинов P.A. Выбор метода автоматизации процессов пневмотранспортирования// Механизация строительства. Вып.9, М.:, 2009, с. 67-69.</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М.Н., Солодников С.Е., Кальгин A.A. Автоматическое управление процессом пневмотранспортирования сыпучих материалов // Сб.науч. тр. «</w:t>
      </w:r>
      <w:r>
        <w:rPr>
          <w:rStyle w:val="WW8Num4z0"/>
          <w:rFonts w:ascii="Verdana" w:hAnsi="Verdana"/>
          <w:color w:val="4682B4"/>
          <w:sz w:val="18"/>
          <w:szCs w:val="18"/>
        </w:rPr>
        <w:t>Автоматизация технологических процессов в строительстве</w:t>
      </w:r>
      <w:r>
        <w:rPr>
          <w:rFonts w:ascii="Verdana" w:hAnsi="Verdana"/>
          <w:color w:val="000000"/>
          <w:sz w:val="18"/>
          <w:szCs w:val="18"/>
        </w:rPr>
        <w:t>», М.: МАДИ, 2001</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Малевич</w:t>
      </w:r>
      <w:r>
        <w:rPr>
          <w:rStyle w:val="WW8Num3z0"/>
          <w:rFonts w:ascii="Verdana" w:hAnsi="Verdana"/>
          <w:color w:val="000000"/>
          <w:sz w:val="18"/>
          <w:szCs w:val="18"/>
        </w:rPr>
        <w:t> </w:t>
      </w:r>
      <w:r>
        <w:rPr>
          <w:rFonts w:ascii="Verdana" w:hAnsi="Verdana"/>
          <w:color w:val="000000"/>
          <w:sz w:val="18"/>
          <w:szCs w:val="18"/>
        </w:rPr>
        <w:t>И.П., Серяков B.C., Мишин A.B. Транспортировка и складирование порошкообразных материалов. М.: Стройиздат,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Транспортировка и складирование порошкообразных строительных материалов/ И.П.</w:t>
      </w:r>
      <w:r>
        <w:rPr>
          <w:rStyle w:val="WW8Num3z0"/>
          <w:rFonts w:ascii="Verdana" w:hAnsi="Verdana"/>
          <w:color w:val="000000"/>
          <w:sz w:val="18"/>
          <w:szCs w:val="18"/>
        </w:rPr>
        <w:t> </w:t>
      </w:r>
      <w:r>
        <w:rPr>
          <w:rStyle w:val="WW8Num4z0"/>
          <w:rFonts w:ascii="Verdana" w:hAnsi="Verdana"/>
          <w:color w:val="4682B4"/>
          <w:sz w:val="18"/>
          <w:szCs w:val="18"/>
        </w:rPr>
        <w:t>Малевич</w:t>
      </w:r>
      <w:r>
        <w:rPr>
          <w:rFonts w:ascii="Verdana" w:hAnsi="Verdana"/>
          <w:color w:val="000000"/>
          <w:sz w:val="18"/>
          <w:szCs w:val="18"/>
        </w:rPr>
        <w:t>, B.C. Серяков, A.B. Мишин. -М.: Стройиздат, 1984.- 184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Марсова</w:t>
      </w:r>
      <w:r>
        <w:rPr>
          <w:rStyle w:val="WW8Num3z0"/>
          <w:rFonts w:ascii="Verdana" w:hAnsi="Verdana"/>
          <w:color w:val="000000"/>
          <w:sz w:val="18"/>
          <w:szCs w:val="18"/>
        </w:rPr>
        <w:t> </w:t>
      </w:r>
      <w:r>
        <w:rPr>
          <w:rFonts w:ascii="Verdana" w:hAnsi="Verdana"/>
          <w:color w:val="000000"/>
          <w:sz w:val="18"/>
          <w:szCs w:val="18"/>
        </w:rPr>
        <w:t>Е.В., Солодников С.Е., Кузнецов М.Н. Автоматизация процесса транспортирования сыпучих материалов // Сб. науч. тр. «</w:t>
      </w:r>
      <w:r>
        <w:rPr>
          <w:rStyle w:val="WW8Num4z0"/>
          <w:rFonts w:ascii="Verdana" w:hAnsi="Verdana"/>
          <w:color w:val="4682B4"/>
          <w:sz w:val="18"/>
          <w:szCs w:val="18"/>
        </w:rPr>
        <w:t>Автоматизация технологических процессов в строительстве</w:t>
      </w:r>
      <w:r>
        <w:rPr>
          <w:rFonts w:ascii="Verdana" w:hAnsi="Verdana"/>
          <w:color w:val="000000"/>
          <w:sz w:val="18"/>
          <w:szCs w:val="18"/>
        </w:rPr>
        <w:t>», М.: МАДИ, 2000, с. 120-123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Марсова</w:t>
      </w:r>
      <w:r>
        <w:rPr>
          <w:rStyle w:val="WW8Num3z0"/>
          <w:rFonts w:ascii="Verdana" w:hAnsi="Verdana"/>
          <w:color w:val="000000"/>
          <w:sz w:val="18"/>
          <w:szCs w:val="18"/>
        </w:rPr>
        <w:t> </w:t>
      </w:r>
      <w:r>
        <w:rPr>
          <w:rFonts w:ascii="Verdana" w:hAnsi="Verdana"/>
          <w:color w:val="000000"/>
          <w:sz w:val="18"/>
          <w:szCs w:val="18"/>
        </w:rPr>
        <w:t>Е.В., Солодников С.Е., Кузнецов М.Н. Автоматизированная система транспортирования мелкодисперсных строительных материалов // Сб.науч.тр. «</w:t>
      </w:r>
      <w:r>
        <w:rPr>
          <w:rStyle w:val="WW8Num4z0"/>
          <w:rFonts w:ascii="Verdana" w:hAnsi="Verdana"/>
          <w:color w:val="4682B4"/>
          <w:sz w:val="18"/>
          <w:szCs w:val="18"/>
        </w:rPr>
        <w:t>Автоматизация технологических процессов в строительстве</w:t>
      </w:r>
      <w:r>
        <w:rPr>
          <w:rFonts w:ascii="Verdana" w:hAnsi="Verdana"/>
          <w:color w:val="000000"/>
          <w:sz w:val="18"/>
          <w:szCs w:val="18"/>
        </w:rPr>
        <w:t>», -М.: МАДИ, 2000, с. 6-8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Минцаев</w:t>
      </w:r>
      <w:r>
        <w:rPr>
          <w:rStyle w:val="WW8Num3z0"/>
          <w:rFonts w:ascii="Verdana" w:hAnsi="Verdana"/>
          <w:color w:val="000000"/>
          <w:sz w:val="18"/>
          <w:szCs w:val="18"/>
        </w:rPr>
        <w:t> </w:t>
      </w:r>
      <w:r>
        <w:rPr>
          <w:rFonts w:ascii="Verdana" w:hAnsi="Verdana"/>
          <w:color w:val="000000"/>
          <w:sz w:val="18"/>
          <w:szCs w:val="18"/>
        </w:rPr>
        <w:t>М.Ш., Аль Фанди М.,</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Микроволновый расходомер непрерывного потока строительных материалов // Сб. науч. тр. «</w:t>
      </w:r>
      <w:r>
        <w:rPr>
          <w:rStyle w:val="WW8Num4z0"/>
          <w:rFonts w:ascii="Verdana" w:hAnsi="Verdana"/>
          <w:color w:val="4682B4"/>
          <w:sz w:val="18"/>
          <w:szCs w:val="18"/>
        </w:rPr>
        <w:t>Информационные технологии в задачах управления и обучения</w:t>
      </w:r>
      <w:r>
        <w:rPr>
          <w:rFonts w:ascii="Verdana" w:hAnsi="Verdana"/>
          <w:color w:val="000000"/>
          <w:sz w:val="18"/>
          <w:szCs w:val="18"/>
        </w:rPr>
        <w:t>», М.: МАДИ, 2003, с. 124-128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Г.М. Пневматический транспорт сыпучих материалов в химической промышленности. JL: Химия, 1984 104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Пат. 4502819</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МКИ В 65 G 53/66,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Пат. 59-48219 Японии, МКИ В 65 G 53/04,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Пат. 4482275 США, МКИ В 65 G 53/66,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Пат. 59-17700 Японии, МКИ В 65 G 53/66,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Пат. 2440888</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МКИ В 65 G 53/60, 1978.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Пат. 2721899 ФРГ, МКИ В 65 G 53/60, 1982.</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Пат. 4490077 США, МКИ В 65 G 53/66,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Пат. 59-48221 Японии, МКИ В 65 G 53/66,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Пат. 60-39607 Японии, МКИ В 65 G 53/04,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Пат. 2562046 Франции, МКИ В 65 в 53/28,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Пат. 3323739, ФРГ, МКИ В 65 в 53/58,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Пат. 643513 Швейцарии, МКИ В 65 в 53/04,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Пат. 4420279 США, МКИ В 65 в 53/66, 1983.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Пат. 2626411 ФРГ, МКИ В 65 в 53/12,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Пат. 4515503 США, МКИ В 65 в 53/66,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Пат. 3332261 Франции, МКИ В 65 в 53/16,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Пат. 4501518 США, МКИ В 65 в 53/28,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Пат. 3230315 ФРГ, МКИ В 65 в 53/12, 1986.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Пат. 5402820 США, МКИ В 65 в 53/48,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Пат. 58-445678 Японии, МКИ В 65 в 53/16, 1983.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Пат. 4381897 США, МКИ В 65 в 53/40,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Пат. 3309210 КАНАДА, МКИ В 65 в 53/16,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Пат. 4475849 США, МКИ В 65 в 53/40,1985.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Пат. 3219813 Франции, МКИ В 65 в 53/22,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Пат. 60-39608 Японии, МКИ В 65 в 53/66,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Пат. 4529336 США, МКИ В 65 в 53/66,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Пат. 4473327 США, МКИ В 65 в 53/48, 1984.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Пат. 3303927 Германия, МКИ В 65 в 53/48, 1997.</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Пат. 4615647 США, МКИ В 65 О 53/48, 1995.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Пат. 3444816 Японии, МКИ В 65 в 53/48, 1985.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Пат. 4500228 США, МКИ В 65 в 53/48, 1995.</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Пат. 4183702 США, МКИ В 65 в 53/48, 1990.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Пат. 4480947 Германия, МКИ В 65 в 53/66, 1994.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Пат. 3319076 Германия , МКИ В 65 в 53/12, 1996.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Пат. 4184793 США, МКИ В 65 в 53/48, 1990.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В.М.Панаморенко, Т.А.Суэтина. Структурная динамическая схема модели пневмотранспортной установки //Электронные системы автоматического управления на транспорте и в строительстве. Сб. науч. тр. -М. МАДИ. 2003, с. 30-34.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В.М.Панаморенко, Т.А.Суэтина. Задачи автоматизированного управления пневмотранспорта сыпучих материалов //Юбилейная научно-техническая конференция аспирантов и студентов МИКХиС.-М.:2004, с. 104106.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В.М.Панаморенко, Т.А.Суэтина. Автоматизация экологически безопасного пневматического транспорта сыпучих материалов //Труды международной научно-практической конференции «</w:t>
      </w:r>
      <w:r>
        <w:rPr>
          <w:rStyle w:val="WW8Num4z0"/>
          <w:rFonts w:ascii="Verdana" w:hAnsi="Verdana"/>
          <w:color w:val="4682B4"/>
          <w:sz w:val="18"/>
          <w:szCs w:val="18"/>
        </w:rPr>
        <w:t>Экология: оборазование, наука, промышленность и здоровье</w:t>
      </w:r>
      <w:r>
        <w:rPr>
          <w:rFonts w:ascii="Verdana" w:hAnsi="Verdana"/>
          <w:color w:val="000000"/>
          <w:sz w:val="18"/>
          <w:szCs w:val="18"/>
        </w:rPr>
        <w:t>» Белгород, 2004, с.78-81</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Смолдырев</w:t>
      </w:r>
      <w:r>
        <w:rPr>
          <w:rStyle w:val="WW8Num3z0"/>
          <w:rFonts w:ascii="Verdana" w:hAnsi="Verdana"/>
          <w:color w:val="000000"/>
          <w:sz w:val="18"/>
          <w:szCs w:val="18"/>
        </w:rPr>
        <w:t> </w:t>
      </w:r>
      <w:r>
        <w:rPr>
          <w:rFonts w:ascii="Verdana" w:hAnsi="Verdana"/>
          <w:color w:val="000000"/>
          <w:sz w:val="18"/>
          <w:szCs w:val="18"/>
        </w:rPr>
        <w:t>А.Е. Трубопроводный транспорт. Основы расчета. М.: Недра, 1980.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Суэтина</w:t>
      </w:r>
      <w:r>
        <w:rPr>
          <w:rStyle w:val="WW8Num3z0"/>
          <w:rFonts w:ascii="Verdana" w:hAnsi="Verdana"/>
          <w:color w:val="000000"/>
          <w:sz w:val="18"/>
          <w:szCs w:val="18"/>
        </w:rPr>
        <w:t> </w:t>
      </w:r>
      <w:r>
        <w:rPr>
          <w:rFonts w:ascii="Verdana" w:hAnsi="Verdana"/>
          <w:color w:val="000000"/>
          <w:sz w:val="18"/>
          <w:szCs w:val="18"/>
        </w:rPr>
        <w:t>Т.А. Моделирование процессов технологии строительных материалов и изделий с использованием</w:t>
      </w:r>
      <w:r>
        <w:rPr>
          <w:rStyle w:val="WW8Num3z0"/>
          <w:rFonts w:ascii="Verdana" w:hAnsi="Verdana"/>
          <w:color w:val="000000"/>
          <w:sz w:val="18"/>
          <w:szCs w:val="18"/>
        </w:rPr>
        <w:t> </w:t>
      </w:r>
      <w:r>
        <w:rPr>
          <w:rStyle w:val="WW8Num4z0"/>
          <w:rFonts w:ascii="Verdana" w:hAnsi="Verdana"/>
          <w:color w:val="4682B4"/>
          <w:sz w:val="18"/>
          <w:szCs w:val="18"/>
        </w:rPr>
        <w:t>ЭВМ</w:t>
      </w:r>
      <w:r>
        <w:rPr>
          <w:rFonts w:ascii="Verdana" w:hAnsi="Verdana"/>
          <w:color w:val="000000"/>
          <w:sz w:val="18"/>
          <w:szCs w:val="18"/>
        </w:rPr>
        <w:t>. -М.: МИКХИС, 1992. 33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Суэтина</w:t>
      </w:r>
      <w:r>
        <w:rPr>
          <w:rStyle w:val="WW8Num3z0"/>
          <w:rFonts w:ascii="Verdana" w:hAnsi="Verdana"/>
          <w:color w:val="000000"/>
          <w:sz w:val="18"/>
          <w:szCs w:val="18"/>
        </w:rPr>
        <w:t> </w:t>
      </w:r>
      <w:r>
        <w:rPr>
          <w:rFonts w:ascii="Verdana" w:hAnsi="Verdana"/>
          <w:color w:val="000000"/>
          <w:sz w:val="18"/>
          <w:szCs w:val="18"/>
        </w:rPr>
        <w:t>Т.А. Измерение уровня тонкодисперсного сыпучего материала. -М.: ЦИНТИХимнефтемаш, 1988. 40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Спиваковский</w:t>
      </w:r>
      <w:r>
        <w:rPr>
          <w:rStyle w:val="WW8Num3z0"/>
          <w:rFonts w:ascii="Verdana" w:hAnsi="Verdana"/>
          <w:color w:val="000000"/>
          <w:sz w:val="18"/>
          <w:szCs w:val="18"/>
        </w:rPr>
        <w:t> </w:t>
      </w:r>
      <w:r>
        <w:rPr>
          <w:rFonts w:ascii="Verdana" w:hAnsi="Verdana"/>
          <w:color w:val="000000"/>
          <w:sz w:val="18"/>
          <w:szCs w:val="18"/>
        </w:rPr>
        <w:t>А.О., Смолдырев А.Е., Зубакин Ю.С. Автоматизация трубопроводного транспорта в горной промышленности. М.: Недра, 1972. -344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Моделирование автоматической системы пневмотранспортирования тонкодисперсных материалов // Сб. науч. тр. «</w:t>
      </w:r>
      <w:r>
        <w:rPr>
          <w:rStyle w:val="WW8Num4z0"/>
          <w:rFonts w:ascii="Verdana" w:hAnsi="Verdana"/>
          <w:color w:val="4682B4"/>
          <w:sz w:val="18"/>
          <w:szCs w:val="18"/>
        </w:rPr>
        <w:t>Электронные системы автоматического управления на транспорте и в строительстве</w:t>
      </w:r>
      <w:r>
        <w:rPr>
          <w:rFonts w:ascii="Verdana" w:hAnsi="Verdana"/>
          <w:color w:val="000000"/>
          <w:sz w:val="18"/>
          <w:szCs w:val="18"/>
        </w:rPr>
        <w:t>», М.: МАДИ, 2000</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Марсова Е.В. Автоматическое транспортирование тонкодисперсных строительных материалов // Труды межд. науч.-техн. конференции «</w:t>
      </w:r>
      <w:r>
        <w:rPr>
          <w:rStyle w:val="WW8Num4z0"/>
          <w:rFonts w:ascii="Verdana" w:hAnsi="Verdana"/>
          <w:color w:val="4682B4"/>
          <w:sz w:val="18"/>
          <w:szCs w:val="18"/>
        </w:rPr>
        <w:t>Итоги строительной наука</w:t>
      </w:r>
      <w:r>
        <w:rPr>
          <w:rFonts w:ascii="Verdana" w:hAnsi="Verdana"/>
          <w:color w:val="000000"/>
          <w:sz w:val="18"/>
          <w:szCs w:val="18"/>
        </w:rPr>
        <w:t>», Владимир, 2000, с. 45-46</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Минцаев М.Ш., Аль Фанди М. Линейная математическая модель пневмотранспортной установки // Сб. науч. тр. «</w:t>
      </w:r>
      <w:r>
        <w:rPr>
          <w:rStyle w:val="WW8Num4z0"/>
          <w:rFonts w:ascii="Verdana" w:hAnsi="Verdana"/>
          <w:color w:val="4682B4"/>
          <w:sz w:val="18"/>
          <w:szCs w:val="18"/>
        </w:rPr>
        <w:t>Информационные технологии в задачах управления и обучения</w:t>
      </w:r>
      <w:r>
        <w:rPr>
          <w:rFonts w:ascii="Verdana" w:hAnsi="Verdana"/>
          <w:color w:val="000000"/>
          <w:sz w:val="18"/>
          <w:szCs w:val="18"/>
        </w:rPr>
        <w:t>», М.: МАДИ, 2003, с. 120-123</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Марсова E.B. Математическая модель пневмотранспортной установки // Сб. науч. тр. секции «</w:t>
      </w:r>
      <w:r>
        <w:rPr>
          <w:rStyle w:val="WW8Num4z0"/>
          <w:rFonts w:ascii="Verdana" w:hAnsi="Verdana"/>
          <w:color w:val="4682B4"/>
          <w:sz w:val="18"/>
          <w:szCs w:val="18"/>
        </w:rPr>
        <w:t>Строительство</w:t>
      </w:r>
      <w:r>
        <w:rPr>
          <w:rFonts w:ascii="Verdana" w:hAnsi="Verdana"/>
          <w:color w:val="000000"/>
          <w:sz w:val="18"/>
          <w:szCs w:val="18"/>
        </w:rPr>
        <w:t>» РИА, 2003, с.170-171</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Солодников</w:t>
      </w:r>
      <w:r>
        <w:rPr>
          <w:rStyle w:val="WW8Num3z0"/>
          <w:rFonts w:ascii="Verdana" w:hAnsi="Verdana"/>
          <w:color w:val="000000"/>
          <w:sz w:val="18"/>
          <w:szCs w:val="18"/>
        </w:rPr>
        <w:t> </w:t>
      </w:r>
      <w:r>
        <w:rPr>
          <w:rFonts w:ascii="Verdana" w:hAnsi="Verdana"/>
          <w:color w:val="000000"/>
          <w:sz w:val="18"/>
          <w:szCs w:val="18"/>
        </w:rPr>
        <w:t>С.Е., Абдулханова М.Ю. Регулирование расхода при транспортировании сыпучих материалов // Сб. науч. тр. «</w:t>
      </w:r>
      <w:r>
        <w:rPr>
          <w:rStyle w:val="WW8Num4z0"/>
          <w:rFonts w:ascii="Verdana" w:hAnsi="Verdana"/>
          <w:color w:val="4682B4"/>
          <w:sz w:val="18"/>
          <w:szCs w:val="18"/>
        </w:rPr>
        <w:t>Электронные системы автоматического управления на транспорте и в строительстве</w:t>
      </w:r>
      <w:r>
        <w:rPr>
          <w:rFonts w:ascii="Verdana" w:hAnsi="Verdana"/>
          <w:color w:val="000000"/>
          <w:sz w:val="18"/>
          <w:szCs w:val="18"/>
        </w:rPr>
        <w:t>», М.: МАДИ, 1999, с. 52-54</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Траксел Д. Синтез систем автоматического регулирования. -М.: Машиностроение, 1989, 759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Фельдбаум</w:t>
      </w:r>
      <w:r>
        <w:rPr>
          <w:rStyle w:val="WW8Num3z0"/>
          <w:rFonts w:ascii="Verdana" w:hAnsi="Verdana"/>
          <w:color w:val="000000"/>
          <w:sz w:val="18"/>
          <w:szCs w:val="18"/>
        </w:rPr>
        <w:t> </w:t>
      </w:r>
      <w:r>
        <w:rPr>
          <w:rFonts w:ascii="Verdana" w:hAnsi="Verdana"/>
          <w:color w:val="000000"/>
          <w:sz w:val="18"/>
          <w:szCs w:val="18"/>
        </w:rPr>
        <w:t>A.A., Бутковский А.Г. Методы теории автоматического управления. М.: Наука, 1981, 744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Фельдбаум</w:t>
      </w:r>
      <w:r>
        <w:rPr>
          <w:rStyle w:val="WW8Num3z0"/>
          <w:rFonts w:ascii="Verdana" w:hAnsi="Verdana"/>
          <w:color w:val="000000"/>
          <w:sz w:val="18"/>
          <w:szCs w:val="18"/>
        </w:rPr>
        <w:t> </w:t>
      </w:r>
      <w:r>
        <w:rPr>
          <w:rFonts w:ascii="Verdana" w:hAnsi="Verdana"/>
          <w:color w:val="000000"/>
          <w:sz w:val="18"/>
          <w:szCs w:val="18"/>
        </w:rPr>
        <w:t>A.A. Электрические системы автоматического регулирования. Оборонгиз. 1957. -539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Цирлин</w:t>
      </w:r>
      <w:r>
        <w:rPr>
          <w:rStyle w:val="WW8Num3z0"/>
          <w:rFonts w:ascii="Verdana" w:hAnsi="Verdana"/>
          <w:color w:val="000000"/>
          <w:sz w:val="18"/>
          <w:szCs w:val="18"/>
        </w:rPr>
        <w:t> </w:t>
      </w:r>
      <w:r>
        <w:rPr>
          <w:rFonts w:ascii="Verdana" w:hAnsi="Verdana"/>
          <w:color w:val="000000"/>
          <w:sz w:val="18"/>
          <w:szCs w:val="18"/>
        </w:rPr>
        <w:t>A.M. Оптимальное управление технологическими процессами. М.: «</w:t>
      </w:r>
      <w:r>
        <w:rPr>
          <w:rStyle w:val="WW8Num4z0"/>
          <w:rFonts w:ascii="Verdana" w:hAnsi="Verdana"/>
          <w:color w:val="4682B4"/>
          <w:sz w:val="18"/>
          <w:szCs w:val="18"/>
        </w:rPr>
        <w:t>Энергоатомиздат</w:t>
      </w:r>
      <w:r>
        <w:rPr>
          <w:rFonts w:ascii="Verdana" w:hAnsi="Verdana"/>
          <w:color w:val="000000"/>
          <w:sz w:val="18"/>
          <w:szCs w:val="18"/>
        </w:rPr>
        <w:t>», 1986, 396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Цыпкин ЯЗ. Адаптация и обучение в автоматических системах. М.: Наука, 1978, 309с.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Цирлин</w:t>
      </w:r>
      <w:r>
        <w:rPr>
          <w:rStyle w:val="WW8Num3z0"/>
          <w:rFonts w:ascii="Verdana" w:hAnsi="Verdana"/>
          <w:color w:val="000000"/>
          <w:sz w:val="18"/>
          <w:szCs w:val="18"/>
        </w:rPr>
        <w:t> </w:t>
      </w:r>
      <w:r>
        <w:rPr>
          <w:rFonts w:ascii="Verdana" w:hAnsi="Verdana"/>
          <w:color w:val="000000"/>
          <w:sz w:val="18"/>
          <w:szCs w:val="18"/>
        </w:rPr>
        <w:t>А.М. Оптимальное управление технологическими процессами. -М.: Энергоатомиздат, 1986,463 с.</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Эсман В. Критерии принятия решения при выборе системы пневмотранспорта фирмы «Бюллер-Миаг» //Ауфберайтунгс техник. - ФРГ, 1984.- №8.</w:t>
      </w:r>
    </w:p>
    <w:p w:rsidR="00E55DBF" w:rsidRDefault="00E55DBF" w:rsidP="00E55D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Адаптивные системы автоматического управления // Под ред. В.Б. Яковлева. Л.: Изд-во Ленингр. ун-та, 1984. 204 с.</w:t>
      </w:r>
    </w:p>
    <w:p w:rsidR="0068362D" w:rsidRPr="00031E5A" w:rsidRDefault="00E55DBF" w:rsidP="00E55DBF">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DF" w:rsidRDefault="00B367DF">
      <w:r>
        <w:separator/>
      </w:r>
    </w:p>
  </w:endnote>
  <w:endnote w:type="continuationSeparator" w:id="0">
    <w:p w:rsidR="00B367DF" w:rsidRDefault="00B3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DF" w:rsidRDefault="00B367DF">
      <w:r>
        <w:separator/>
      </w:r>
    </w:p>
  </w:footnote>
  <w:footnote w:type="continuationSeparator" w:id="0">
    <w:p w:rsidR="00B367DF" w:rsidRDefault="00B36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7DF"/>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F396-0A62-47B5-8D07-983DF98C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8765</TotalTime>
  <Pages>7</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2211</cp:revision>
  <cp:lastPrinted>2009-02-06T08:36:00Z</cp:lastPrinted>
  <dcterms:created xsi:type="dcterms:W3CDTF">2015-03-22T11:10:00Z</dcterms:created>
  <dcterms:modified xsi:type="dcterms:W3CDTF">2015-09-22T11:14:00Z</dcterms:modified>
</cp:coreProperties>
</file>