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hint="eastAsia"/>
          <w:color w:val="000000"/>
          <w:kern w:val="0"/>
          <w:sz w:val="18"/>
          <w:szCs w:val="18"/>
          <w:lang w:eastAsia="ru-RU"/>
        </w:rPr>
        <w:t>Содержание</w:t>
      </w: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hint="eastAsia"/>
          <w:color w:val="000000"/>
          <w:kern w:val="0"/>
          <w:sz w:val="18"/>
          <w:szCs w:val="18"/>
          <w:lang w:eastAsia="ru-RU"/>
        </w:rPr>
        <w:t>Введение</w:t>
      </w:r>
      <w:r w:rsidRPr="00541F0E">
        <w:rPr>
          <w:rFonts w:ascii="Trebuchet MS" w:eastAsia="Times New Roman" w:hAnsi="Trebuchet MS" w:cs="Times New Roman"/>
          <w:color w:val="000000"/>
          <w:kern w:val="0"/>
          <w:sz w:val="18"/>
          <w:szCs w:val="18"/>
          <w:lang w:eastAsia="ru-RU"/>
        </w:rPr>
        <w:t>...4</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1. </w:t>
      </w:r>
      <w:r w:rsidRPr="00541F0E">
        <w:rPr>
          <w:rFonts w:ascii="Trebuchet MS" w:eastAsia="Times New Roman" w:hAnsi="Trebuchet MS" w:cs="Times New Roman" w:hint="eastAsia"/>
          <w:color w:val="000000"/>
          <w:kern w:val="0"/>
          <w:sz w:val="18"/>
          <w:szCs w:val="18"/>
          <w:lang w:eastAsia="ru-RU"/>
        </w:rPr>
        <w:t>Естественно</w:t>
      </w:r>
      <w:r w:rsidRPr="00541F0E">
        <w:rPr>
          <w:rFonts w:ascii="Trebuchet MS" w:eastAsia="Times New Roman" w:hAnsi="Trebuchet MS" w:cs="Times New Roman"/>
          <w:color w:val="000000"/>
          <w:kern w:val="0"/>
          <w:sz w:val="18"/>
          <w:szCs w:val="18"/>
          <w:lang w:eastAsia="ru-RU"/>
        </w:rPr>
        <w:t>-</w:t>
      </w:r>
      <w:r w:rsidRPr="00541F0E">
        <w:rPr>
          <w:rFonts w:ascii="Trebuchet MS" w:eastAsia="Times New Roman" w:hAnsi="Trebuchet MS" w:cs="Times New Roman" w:hint="eastAsia"/>
          <w:color w:val="000000"/>
          <w:kern w:val="0"/>
          <w:sz w:val="18"/>
          <w:szCs w:val="18"/>
          <w:lang w:eastAsia="ru-RU"/>
        </w:rPr>
        <w:t>исторические</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условия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района</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исследований</w:t>
      </w:r>
      <w:r w:rsidRPr="00541F0E">
        <w:rPr>
          <w:rFonts w:ascii="Trebuchet MS" w:eastAsia="Times New Roman" w:hAnsi="Trebuchet MS" w:cs="Times New Roman"/>
          <w:color w:val="000000"/>
          <w:kern w:val="0"/>
          <w:sz w:val="18"/>
          <w:szCs w:val="18"/>
          <w:lang w:eastAsia="ru-RU"/>
        </w:rPr>
        <w:t>...8</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1.1. </w:t>
      </w:r>
      <w:r w:rsidRPr="00541F0E">
        <w:rPr>
          <w:rFonts w:ascii="Trebuchet MS" w:eastAsia="Times New Roman" w:hAnsi="Trebuchet MS" w:cs="Times New Roman" w:hint="eastAsia"/>
          <w:color w:val="000000"/>
          <w:kern w:val="0"/>
          <w:sz w:val="18"/>
          <w:szCs w:val="18"/>
          <w:lang w:eastAsia="ru-RU"/>
        </w:rPr>
        <w:t>Агролесомелиоративное</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районироание</w:t>
      </w:r>
      <w:r w:rsidRPr="00541F0E">
        <w:rPr>
          <w:rFonts w:ascii="Trebuchet MS" w:eastAsia="Times New Roman" w:hAnsi="Trebuchet MS" w:cs="Times New Roman"/>
          <w:color w:val="000000"/>
          <w:kern w:val="0"/>
          <w:sz w:val="18"/>
          <w:szCs w:val="18"/>
          <w:lang w:eastAsia="ru-RU"/>
        </w:rPr>
        <w:t>...8</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1.2. </w:t>
      </w:r>
      <w:r w:rsidRPr="00541F0E">
        <w:rPr>
          <w:rFonts w:ascii="Trebuchet MS" w:eastAsia="Times New Roman" w:hAnsi="Trebuchet MS" w:cs="Times New Roman" w:hint="eastAsia"/>
          <w:color w:val="000000"/>
          <w:kern w:val="0"/>
          <w:sz w:val="18"/>
          <w:szCs w:val="18"/>
          <w:lang w:eastAsia="ru-RU"/>
        </w:rPr>
        <w:t>Территория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географические</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административные</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границы</w:t>
      </w:r>
      <w:r w:rsidRPr="00541F0E">
        <w:rPr>
          <w:rFonts w:ascii="Trebuchet MS" w:eastAsia="Times New Roman" w:hAnsi="Trebuchet MS" w:cs="Times New Roman"/>
          <w:color w:val="000000"/>
          <w:kern w:val="0"/>
          <w:sz w:val="18"/>
          <w:szCs w:val="18"/>
          <w:lang w:eastAsia="ru-RU"/>
        </w:rPr>
        <w:t>...11</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1.3. </w:t>
      </w:r>
      <w:r w:rsidRPr="00541F0E">
        <w:rPr>
          <w:rFonts w:ascii="Trebuchet MS" w:eastAsia="Times New Roman" w:hAnsi="Trebuchet MS" w:cs="Times New Roman" w:hint="eastAsia"/>
          <w:color w:val="000000"/>
          <w:kern w:val="0"/>
          <w:sz w:val="18"/>
          <w:szCs w:val="18"/>
          <w:lang w:eastAsia="ru-RU"/>
        </w:rPr>
        <w:t>Агроклиматическое</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районирование</w:t>
      </w:r>
      <w:r w:rsidRPr="00541F0E">
        <w:rPr>
          <w:rFonts w:ascii="Trebuchet MS" w:eastAsia="Times New Roman" w:hAnsi="Trebuchet MS" w:cs="Times New Roman"/>
          <w:color w:val="000000"/>
          <w:kern w:val="0"/>
          <w:sz w:val="18"/>
          <w:szCs w:val="18"/>
          <w:lang w:eastAsia="ru-RU"/>
        </w:rPr>
        <w:t>...13</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1.4. </w:t>
      </w:r>
      <w:r w:rsidRPr="00541F0E">
        <w:rPr>
          <w:rFonts w:ascii="Trebuchet MS" w:eastAsia="Times New Roman" w:hAnsi="Trebuchet MS" w:cs="Times New Roman" w:hint="eastAsia"/>
          <w:color w:val="000000"/>
          <w:kern w:val="0"/>
          <w:sz w:val="18"/>
          <w:szCs w:val="18"/>
          <w:lang w:eastAsia="ru-RU"/>
        </w:rPr>
        <w:t>Рельеф</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геология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гидрология</w:t>
      </w:r>
      <w:r w:rsidRPr="00541F0E">
        <w:rPr>
          <w:rFonts w:ascii="Trebuchet MS" w:eastAsia="Times New Roman" w:hAnsi="Trebuchet MS" w:cs="Times New Roman"/>
          <w:color w:val="000000"/>
          <w:kern w:val="0"/>
          <w:sz w:val="18"/>
          <w:szCs w:val="18"/>
          <w:lang w:eastAsia="ru-RU"/>
        </w:rPr>
        <w:t>...17</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1.5. </w:t>
      </w:r>
      <w:r w:rsidRPr="00541F0E">
        <w:rPr>
          <w:rFonts w:ascii="Trebuchet MS" w:eastAsia="Times New Roman" w:hAnsi="Trebuchet MS" w:cs="Times New Roman" w:hint="eastAsia"/>
          <w:color w:val="000000"/>
          <w:kern w:val="0"/>
          <w:sz w:val="18"/>
          <w:szCs w:val="18"/>
          <w:lang w:eastAsia="ru-RU"/>
        </w:rPr>
        <w:t>Почвенный</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покров</w:t>
      </w:r>
      <w:r w:rsidRPr="00541F0E">
        <w:rPr>
          <w:rFonts w:ascii="Trebuchet MS" w:eastAsia="Times New Roman" w:hAnsi="Trebuchet MS" w:cs="Times New Roman"/>
          <w:color w:val="000000"/>
          <w:kern w:val="0"/>
          <w:sz w:val="18"/>
          <w:szCs w:val="18"/>
          <w:lang w:eastAsia="ru-RU"/>
        </w:rPr>
        <w:t>...20</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1.6. </w:t>
      </w:r>
      <w:r w:rsidRPr="00541F0E">
        <w:rPr>
          <w:rFonts w:ascii="Trebuchet MS" w:eastAsia="Times New Roman" w:hAnsi="Trebuchet MS" w:cs="Times New Roman" w:hint="eastAsia"/>
          <w:color w:val="000000"/>
          <w:kern w:val="0"/>
          <w:sz w:val="18"/>
          <w:szCs w:val="18"/>
          <w:lang w:eastAsia="ru-RU"/>
        </w:rPr>
        <w:t>Растительность</w:t>
      </w:r>
      <w:r w:rsidRPr="00541F0E">
        <w:rPr>
          <w:rFonts w:ascii="Trebuchet MS" w:eastAsia="Times New Roman" w:hAnsi="Trebuchet MS" w:cs="Times New Roman"/>
          <w:color w:val="000000"/>
          <w:kern w:val="0"/>
          <w:sz w:val="18"/>
          <w:szCs w:val="18"/>
          <w:lang w:eastAsia="ru-RU"/>
        </w:rPr>
        <w:t>...22</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1.7. </w:t>
      </w:r>
      <w:r w:rsidRPr="00541F0E">
        <w:rPr>
          <w:rFonts w:ascii="Trebuchet MS" w:eastAsia="Times New Roman" w:hAnsi="Trebuchet MS" w:cs="Times New Roman" w:hint="eastAsia"/>
          <w:color w:val="000000"/>
          <w:kern w:val="0"/>
          <w:sz w:val="18"/>
          <w:szCs w:val="18"/>
          <w:lang w:eastAsia="ru-RU"/>
        </w:rPr>
        <w:t>История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состояние</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агролесомелиоративных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работ</w:t>
      </w:r>
      <w:r w:rsidRPr="00541F0E">
        <w:rPr>
          <w:rFonts w:ascii="Trebuchet MS" w:eastAsia="Times New Roman" w:hAnsi="Trebuchet MS" w:cs="Times New Roman"/>
          <w:color w:val="000000"/>
          <w:kern w:val="0"/>
          <w:sz w:val="18"/>
          <w:szCs w:val="18"/>
          <w:lang w:eastAsia="ru-RU"/>
        </w:rPr>
        <w:t>...24</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2. </w:t>
      </w:r>
      <w:r w:rsidRPr="00541F0E">
        <w:rPr>
          <w:rFonts w:ascii="Trebuchet MS" w:eastAsia="Times New Roman" w:hAnsi="Trebuchet MS" w:cs="Times New Roman" w:hint="eastAsia"/>
          <w:color w:val="000000"/>
          <w:kern w:val="0"/>
          <w:sz w:val="18"/>
          <w:szCs w:val="18"/>
          <w:lang w:eastAsia="ru-RU"/>
        </w:rPr>
        <w:t>Теоретические</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принципы</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создания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устойчивых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защитных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лесных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насаждений</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в</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аридном</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регионе</w:t>
      </w:r>
      <w:r w:rsidRPr="00541F0E">
        <w:rPr>
          <w:rFonts w:ascii="Trebuchet MS" w:eastAsia="Times New Roman" w:hAnsi="Trebuchet MS" w:cs="Times New Roman"/>
          <w:color w:val="000000"/>
          <w:kern w:val="0"/>
          <w:sz w:val="18"/>
          <w:szCs w:val="18"/>
          <w:lang w:eastAsia="ru-RU"/>
        </w:rPr>
        <w:t>...33</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2.1. </w:t>
      </w:r>
      <w:r w:rsidRPr="00541F0E">
        <w:rPr>
          <w:rFonts w:ascii="Trebuchet MS" w:eastAsia="Times New Roman" w:hAnsi="Trebuchet MS" w:cs="Times New Roman" w:hint="eastAsia"/>
          <w:color w:val="000000"/>
          <w:kern w:val="0"/>
          <w:sz w:val="18"/>
          <w:szCs w:val="18"/>
          <w:lang w:eastAsia="ru-RU"/>
        </w:rPr>
        <w:t>Особенности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развития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древесных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видов</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в</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засушливых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условиях</w:t>
      </w:r>
      <w:r w:rsidRPr="00541F0E">
        <w:rPr>
          <w:rFonts w:ascii="Trebuchet MS" w:eastAsia="Times New Roman" w:hAnsi="Trebuchet MS" w:cs="Times New Roman"/>
          <w:color w:val="000000"/>
          <w:kern w:val="0"/>
          <w:sz w:val="18"/>
          <w:szCs w:val="18"/>
          <w:lang w:eastAsia="ru-RU"/>
        </w:rPr>
        <w:t>.. .33</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2.2. </w:t>
      </w:r>
      <w:r w:rsidRPr="00541F0E">
        <w:rPr>
          <w:rFonts w:ascii="Trebuchet MS" w:eastAsia="Times New Roman" w:hAnsi="Trebuchet MS" w:cs="Times New Roman" w:hint="eastAsia"/>
          <w:color w:val="000000"/>
          <w:kern w:val="0"/>
          <w:sz w:val="18"/>
          <w:szCs w:val="18"/>
          <w:lang w:eastAsia="ru-RU"/>
        </w:rPr>
        <w:t>Ассортимент</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деревьев</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кустарников</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для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лесоразведения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в</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засушливых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условиях</w:t>
      </w:r>
      <w:r w:rsidRPr="00541F0E">
        <w:rPr>
          <w:rFonts w:ascii="Trebuchet MS" w:eastAsia="Times New Roman" w:hAnsi="Trebuchet MS" w:cs="Times New Roman"/>
          <w:color w:val="000000"/>
          <w:kern w:val="0"/>
          <w:sz w:val="18"/>
          <w:szCs w:val="18"/>
          <w:lang w:eastAsia="ru-RU"/>
        </w:rPr>
        <w:t>...38</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2.3. </w:t>
      </w:r>
      <w:r w:rsidRPr="00541F0E">
        <w:rPr>
          <w:rFonts w:ascii="Trebuchet MS" w:eastAsia="Times New Roman" w:hAnsi="Trebuchet MS" w:cs="Times New Roman" w:hint="eastAsia"/>
          <w:color w:val="000000"/>
          <w:kern w:val="0"/>
          <w:sz w:val="18"/>
          <w:szCs w:val="18"/>
          <w:lang w:eastAsia="ru-RU"/>
        </w:rPr>
        <w:t>Селекционно</w:t>
      </w:r>
      <w:r w:rsidRPr="00541F0E">
        <w:rPr>
          <w:rFonts w:ascii="Trebuchet MS" w:eastAsia="Times New Roman" w:hAnsi="Trebuchet MS" w:cs="Times New Roman"/>
          <w:color w:val="000000"/>
          <w:kern w:val="0"/>
          <w:sz w:val="18"/>
          <w:szCs w:val="18"/>
          <w:lang w:eastAsia="ru-RU"/>
        </w:rPr>
        <w:t>-</w:t>
      </w:r>
      <w:r w:rsidRPr="00541F0E">
        <w:rPr>
          <w:rFonts w:ascii="Trebuchet MS" w:eastAsia="Times New Roman" w:hAnsi="Trebuchet MS" w:cs="Times New Roman" w:hint="eastAsia"/>
          <w:color w:val="000000"/>
          <w:kern w:val="0"/>
          <w:sz w:val="18"/>
          <w:szCs w:val="18"/>
          <w:lang w:eastAsia="ru-RU"/>
        </w:rPr>
        <w:t>генетические</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методы</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создания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устойчивых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лесомелиоративных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насаждений</w:t>
      </w:r>
      <w:r w:rsidRPr="00541F0E">
        <w:rPr>
          <w:rFonts w:ascii="Trebuchet MS" w:eastAsia="Times New Roman" w:hAnsi="Trebuchet MS" w:cs="Times New Roman"/>
          <w:color w:val="000000"/>
          <w:kern w:val="0"/>
          <w:sz w:val="18"/>
          <w:szCs w:val="18"/>
          <w:lang w:eastAsia="ru-RU"/>
        </w:rPr>
        <w:t>...41</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3. </w:t>
      </w:r>
      <w:r w:rsidRPr="00541F0E">
        <w:rPr>
          <w:rFonts w:ascii="Trebuchet MS" w:eastAsia="Times New Roman" w:hAnsi="Trebuchet MS" w:cs="Times New Roman" w:hint="eastAsia"/>
          <w:color w:val="000000"/>
          <w:kern w:val="0"/>
          <w:sz w:val="18"/>
          <w:szCs w:val="18"/>
          <w:lang w:eastAsia="ru-RU"/>
        </w:rPr>
        <w:t>Программа</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методика</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объекты</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исследований</w:t>
      </w:r>
      <w:r w:rsidRPr="00541F0E">
        <w:rPr>
          <w:rFonts w:ascii="Trebuchet MS" w:eastAsia="Times New Roman" w:hAnsi="Trebuchet MS" w:cs="Times New Roman"/>
          <w:color w:val="000000"/>
          <w:kern w:val="0"/>
          <w:sz w:val="18"/>
          <w:szCs w:val="18"/>
          <w:lang w:eastAsia="ru-RU"/>
        </w:rPr>
        <w:t>...50</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3.1. </w:t>
      </w:r>
      <w:r w:rsidRPr="00541F0E">
        <w:rPr>
          <w:rFonts w:ascii="Trebuchet MS" w:eastAsia="Times New Roman" w:hAnsi="Trebuchet MS" w:cs="Times New Roman" w:hint="eastAsia"/>
          <w:color w:val="000000"/>
          <w:kern w:val="0"/>
          <w:sz w:val="18"/>
          <w:szCs w:val="18"/>
          <w:lang w:eastAsia="ru-RU"/>
        </w:rPr>
        <w:t>Программа</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методика</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исследований</w:t>
      </w:r>
      <w:r w:rsidRPr="00541F0E">
        <w:rPr>
          <w:rFonts w:ascii="Trebuchet MS" w:eastAsia="Times New Roman" w:hAnsi="Trebuchet MS" w:cs="Times New Roman"/>
          <w:color w:val="000000"/>
          <w:kern w:val="0"/>
          <w:sz w:val="18"/>
          <w:szCs w:val="18"/>
          <w:lang w:eastAsia="ru-RU"/>
        </w:rPr>
        <w:t>...50</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lastRenderedPageBreak/>
        <w:t xml:space="preserve">3.2. </w:t>
      </w:r>
      <w:r w:rsidRPr="00541F0E">
        <w:rPr>
          <w:rFonts w:ascii="Trebuchet MS" w:eastAsia="Times New Roman" w:hAnsi="Trebuchet MS" w:cs="Times New Roman" w:hint="eastAsia"/>
          <w:color w:val="000000"/>
          <w:kern w:val="0"/>
          <w:sz w:val="18"/>
          <w:szCs w:val="18"/>
          <w:lang w:eastAsia="ru-RU"/>
        </w:rPr>
        <w:t>Объекты</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исследований</w:t>
      </w:r>
      <w:r w:rsidRPr="00541F0E">
        <w:rPr>
          <w:rFonts w:ascii="Trebuchet MS" w:eastAsia="Times New Roman" w:hAnsi="Trebuchet MS" w:cs="Times New Roman"/>
          <w:color w:val="000000"/>
          <w:kern w:val="0"/>
          <w:sz w:val="18"/>
          <w:szCs w:val="18"/>
          <w:lang w:eastAsia="ru-RU"/>
        </w:rPr>
        <w:t>...56</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4. </w:t>
      </w:r>
      <w:r w:rsidRPr="00541F0E">
        <w:rPr>
          <w:rFonts w:ascii="Trebuchet MS" w:eastAsia="Times New Roman" w:hAnsi="Trebuchet MS" w:cs="Times New Roman" w:hint="eastAsia"/>
          <w:color w:val="000000"/>
          <w:kern w:val="0"/>
          <w:sz w:val="18"/>
          <w:szCs w:val="18"/>
          <w:lang w:eastAsia="ru-RU"/>
        </w:rPr>
        <w:t>Результаты</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селекции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деревьев</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кустарников</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для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лесомелиорации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степных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ландшафтов</w:t>
      </w:r>
      <w:r w:rsidRPr="00541F0E">
        <w:rPr>
          <w:rFonts w:ascii="Trebuchet MS" w:eastAsia="Times New Roman" w:hAnsi="Trebuchet MS" w:cs="Times New Roman"/>
          <w:color w:val="000000"/>
          <w:kern w:val="0"/>
          <w:sz w:val="18"/>
          <w:szCs w:val="18"/>
          <w:lang w:eastAsia="ru-RU"/>
        </w:rPr>
        <w:t>...61</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4.1. </w:t>
      </w:r>
      <w:r w:rsidRPr="00541F0E">
        <w:rPr>
          <w:rFonts w:ascii="Trebuchet MS" w:eastAsia="Times New Roman" w:hAnsi="Trebuchet MS" w:cs="Times New Roman" w:hint="eastAsia"/>
          <w:color w:val="000000"/>
          <w:kern w:val="0"/>
          <w:sz w:val="18"/>
          <w:szCs w:val="18"/>
          <w:lang w:eastAsia="ru-RU"/>
        </w:rPr>
        <w:t>Принципы</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отбора</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древесных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видов</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для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лесомелиорации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аридных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территорий</w:t>
      </w:r>
      <w:r w:rsidRPr="00541F0E">
        <w:rPr>
          <w:rFonts w:ascii="Trebuchet MS" w:eastAsia="Times New Roman" w:hAnsi="Trebuchet MS" w:cs="Times New Roman"/>
          <w:color w:val="000000"/>
          <w:kern w:val="0"/>
          <w:sz w:val="18"/>
          <w:szCs w:val="18"/>
          <w:lang w:eastAsia="ru-RU"/>
        </w:rPr>
        <w:t>...61</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4.2. </w:t>
      </w:r>
      <w:r w:rsidRPr="00541F0E">
        <w:rPr>
          <w:rFonts w:ascii="Trebuchet MS" w:eastAsia="Times New Roman" w:hAnsi="Trebuchet MS" w:cs="Times New Roman" w:hint="eastAsia"/>
          <w:color w:val="000000"/>
          <w:kern w:val="0"/>
          <w:sz w:val="18"/>
          <w:szCs w:val="18"/>
          <w:lang w:eastAsia="ru-RU"/>
        </w:rPr>
        <w:t>Семеноводство</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основных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древесных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видов</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для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повышения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эффективности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защитного</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лесоразведения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дуба</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сосны</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ильмовых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робинии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гледичии</w:t>
      </w:r>
      <w:r w:rsidRPr="00541F0E">
        <w:rPr>
          <w:rFonts w:ascii="Trebuchet MS" w:eastAsia="Times New Roman" w:hAnsi="Trebuchet MS" w:cs="Times New Roman"/>
          <w:color w:val="000000"/>
          <w:kern w:val="0"/>
          <w:sz w:val="18"/>
          <w:szCs w:val="18"/>
          <w:lang w:eastAsia="ru-RU"/>
        </w:rPr>
        <w:t>)...62</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4.3. </w:t>
      </w:r>
      <w:r w:rsidRPr="00541F0E">
        <w:rPr>
          <w:rFonts w:ascii="Trebuchet MS" w:eastAsia="Times New Roman" w:hAnsi="Trebuchet MS" w:cs="Times New Roman" w:hint="eastAsia"/>
          <w:color w:val="000000"/>
          <w:kern w:val="0"/>
          <w:sz w:val="18"/>
          <w:szCs w:val="18"/>
          <w:lang w:eastAsia="ru-RU"/>
        </w:rPr>
        <w:t>Отбор</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оценка</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естественных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искусственных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популяций</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кустарниковых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видов</w:t>
      </w:r>
      <w:r w:rsidRPr="00541F0E">
        <w:rPr>
          <w:rFonts w:ascii="Trebuchet MS" w:eastAsia="Times New Roman" w:hAnsi="Trebuchet MS" w:cs="Times New Roman"/>
          <w:color w:val="000000"/>
          <w:kern w:val="0"/>
          <w:sz w:val="18"/>
          <w:szCs w:val="18"/>
          <w:lang w:eastAsia="ru-RU"/>
        </w:rPr>
        <w:t>...102</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5. </w:t>
      </w:r>
      <w:r w:rsidRPr="00541F0E">
        <w:rPr>
          <w:rFonts w:ascii="Trebuchet MS" w:eastAsia="Times New Roman" w:hAnsi="Trebuchet MS" w:cs="Times New Roman" w:hint="eastAsia"/>
          <w:color w:val="000000"/>
          <w:kern w:val="0"/>
          <w:sz w:val="18"/>
          <w:szCs w:val="18"/>
          <w:lang w:eastAsia="ru-RU"/>
        </w:rPr>
        <w:t>Размножение</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селекционного</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материала</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для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создания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селекционных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объектов</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устойчивых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защитных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лесных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насаждений</w:t>
      </w:r>
      <w:r w:rsidRPr="00541F0E">
        <w:rPr>
          <w:rFonts w:ascii="Trebuchet MS" w:eastAsia="Times New Roman" w:hAnsi="Trebuchet MS" w:cs="Times New Roman"/>
          <w:color w:val="000000"/>
          <w:kern w:val="0"/>
          <w:sz w:val="18"/>
          <w:szCs w:val="18"/>
          <w:lang w:eastAsia="ru-RU"/>
        </w:rPr>
        <w:t>...130</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5.1. </w:t>
      </w:r>
      <w:r w:rsidRPr="00541F0E">
        <w:rPr>
          <w:rFonts w:ascii="Trebuchet MS" w:eastAsia="Times New Roman" w:hAnsi="Trebuchet MS" w:cs="Times New Roman" w:hint="eastAsia"/>
          <w:color w:val="000000"/>
          <w:kern w:val="0"/>
          <w:sz w:val="18"/>
          <w:szCs w:val="18"/>
          <w:lang w:eastAsia="ru-RU"/>
        </w:rPr>
        <w:t>Семенное</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размножение</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отселектированного</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материала</w:t>
      </w:r>
      <w:r w:rsidRPr="00541F0E">
        <w:rPr>
          <w:rFonts w:ascii="Trebuchet MS" w:eastAsia="Times New Roman" w:hAnsi="Trebuchet MS" w:cs="Times New Roman"/>
          <w:color w:val="000000"/>
          <w:kern w:val="0"/>
          <w:sz w:val="18"/>
          <w:szCs w:val="18"/>
          <w:lang w:eastAsia="ru-RU"/>
        </w:rPr>
        <w:t>...130</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5.2. </w:t>
      </w:r>
      <w:r w:rsidRPr="00541F0E">
        <w:rPr>
          <w:rFonts w:ascii="Trebuchet MS" w:eastAsia="Times New Roman" w:hAnsi="Trebuchet MS" w:cs="Times New Roman" w:hint="eastAsia"/>
          <w:color w:val="000000"/>
          <w:kern w:val="0"/>
          <w:sz w:val="18"/>
          <w:szCs w:val="18"/>
          <w:lang w:eastAsia="ru-RU"/>
        </w:rPr>
        <w:t>Вегетативное</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размножение</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выделенного</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генофонда</w:t>
      </w:r>
      <w:r w:rsidRPr="00541F0E">
        <w:rPr>
          <w:rFonts w:ascii="Trebuchet MS" w:eastAsia="Times New Roman" w:hAnsi="Trebuchet MS" w:cs="Times New Roman"/>
          <w:color w:val="000000"/>
          <w:kern w:val="0"/>
          <w:sz w:val="18"/>
          <w:szCs w:val="18"/>
          <w:lang w:eastAsia="ru-RU"/>
        </w:rPr>
        <w:t>...133</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6. </w:t>
      </w:r>
      <w:r w:rsidRPr="00541F0E">
        <w:rPr>
          <w:rFonts w:ascii="Trebuchet MS" w:eastAsia="Times New Roman" w:hAnsi="Trebuchet MS" w:cs="Times New Roman" w:hint="eastAsia"/>
          <w:color w:val="000000"/>
          <w:kern w:val="0"/>
          <w:sz w:val="18"/>
          <w:szCs w:val="18"/>
          <w:lang w:eastAsia="ru-RU"/>
        </w:rPr>
        <w:t>Создание</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постоянной</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лесосеменной</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базы</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в</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Республике</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Калмыкия</w:t>
      </w:r>
      <w:r w:rsidRPr="00541F0E">
        <w:rPr>
          <w:rFonts w:ascii="Trebuchet MS" w:eastAsia="Times New Roman" w:hAnsi="Trebuchet MS" w:cs="Times New Roman"/>
          <w:color w:val="000000"/>
          <w:kern w:val="0"/>
          <w:sz w:val="18"/>
          <w:szCs w:val="18"/>
          <w:lang w:eastAsia="ru-RU"/>
        </w:rPr>
        <w:t>... 145</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6.1. </w:t>
      </w:r>
      <w:r w:rsidRPr="00541F0E">
        <w:rPr>
          <w:rFonts w:ascii="Trebuchet MS" w:eastAsia="Times New Roman" w:hAnsi="Trebuchet MS" w:cs="Times New Roman" w:hint="eastAsia"/>
          <w:color w:val="000000"/>
          <w:kern w:val="0"/>
          <w:sz w:val="18"/>
          <w:szCs w:val="18"/>
          <w:lang w:eastAsia="ru-RU"/>
        </w:rPr>
        <w:t>Технология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закладки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эксплуатация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лесосеменных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плантаций</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в</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аридной</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зоне</w:t>
      </w:r>
      <w:r w:rsidRPr="00541F0E">
        <w:rPr>
          <w:rFonts w:ascii="Trebuchet MS" w:eastAsia="Times New Roman" w:hAnsi="Trebuchet MS" w:cs="Times New Roman"/>
          <w:color w:val="000000"/>
          <w:kern w:val="0"/>
          <w:sz w:val="18"/>
          <w:szCs w:val="18"/>
          <w:lang w:eastAsia="ru-RU"/>
        </w:rPr>
        <w:t>...146</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6.2. </w:t>
      </w:r>
      <w:r w:rsidRPr="00541F0E">
        <w:rPr>
          <w:rFonts w:ascii="Trebuchet MS" w:eastAsia="Times New Roman" w:hAnsi="Trebuchet MS" w:cs="Times New Roman" w:hint="eastAsia"/>
          <w:color w:val="000000"/>
          <w:kern w:val="0"/>
          <w:sz w:val="18"/>
          <w:szCs w:val="18"/>
          <w:lang w:eastAsia="ru-RU"/>
        </w:rPr>
        <w:t>Приёмы</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повышения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урожая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качества</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семян</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на</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объектах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лесосеменной</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базы</w:t>
      </w:r>
      <w:r w:rsidRPr="00541F0E">
        <w:rPr>
          <w:rFonts w:ascii="Trebuchet MS" w:eastAsia="Times New Roman" w:hAnsi="Trebuchet MS" w:cs="Times New Roman"/>
          <w:color w:val="000000"/>
          <w:kern w:val="0"/>
          <w:sz w:val="18"/>
          <w:szCs w:val="18"/>
          <w:lang w:eastAsia="ru-RU"/>
        </w:rPr>
        <w:t>...148</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6.3. </w:t>
      </w:r>
      <w:r w:rsidRPr="00541F0E">
        <w:rPr>
          <w:rFonts w:ascii="Trebuchet MS" w:eastAsia="Times New Roman" w:hAnsi="Trebuchet MS" w:cs="Times New Roman" w:hint="eastAsia"/>
          <w:color w:val="000000"/>
          <w:kern w:val="0"/>
          <w:sz w:val="18"/>
          <w:szCs w:val="18"/>
          <w:lang w:eastAsia="ru-RU"/>
        </w:rPr>
        <w:t>Создание</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селекционных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научно</w:t>
      </w:r>
      <w:r w:rsidRPr="00541F0E">
        <w:rPr>
          <w:rFonts w:ascii="Trebuchet MS" w:eastAsia="Times New Roman" w:hAnsi="Trebuchet MS" w:cs="Times New Roman"/>
          <w:color w:val="000000"/>
          <w:kern w:val="0"/>
          <w:sz w:val="18"/>
          <w:szCs w:val="18"/>
          <w:lang w:eastAsia="ru-RU"/>
        </w:rPr>
        <w:t>-</w:t>
      </w:r>
      <w:r w:rsidRPr="00541F0E">
        <w:rPr>
          <w:rFonts w:ascii="Trebuchet MS" w:eastAsia="Times New Roman" w:hAnsi="Trebuchet MS" w:cs="Times New Roman" w:hint="eastAsia"/>
          <w:color w:val="000000"/>
          <w:kern w:val="0"/>
          <w:sz w:val="18"/>
          <w:szCs w:val="18"/>
          <w:lang w:eastAsia="ru-RU"/>
        </w:rPr>
        <w:t>производственных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объектов</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для</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hint="eastAsia"/>
          <w:color w:val="000000"/>
          <w:kern w:val="0"/>
          <w:sz w:val="18"/>
          <w:szCs w:val="18"/>
          <w:lang w:eastAsia="ru-RU"/>
        </w:rPr>
        <w:t>лесомелиоративных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целей</w:t>
      </w:r>
      <w:r w:rsidRPr="00541F0E">
        <w:rPr>
          <w:rFonts w:ascii="Trebuchet MS" w:eastAsia="Times New Roman" w:hAnsi="Trebuchet MS" w:cs="Times New Roman"/>
          <w:color w:val="000000"/>
          <w:kern w:val="0"/>
          <w:sz w:val="18"/>
          <w:szCs w:val="18"/>
          <w:lang w:eastAsia="ru-RU"/>
        </w:rPr>
        <w:t>...154</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color w:val="000000"/>
          <w:kern w:val="0"/>
          <w:sz w:val="18"/>
          <w:szCs w:val="18"/>
          <w:lang w:eastAsia="ru-RU"/>
        </w:rPr>
        <w:t xml:space="preserve">7. </w:t>
      </w:r>
      <w:r w:rsidRPr="00541F0E">
        <w:rPr>
          <w:rFonts w:ascii="Trebuchet MS" w:eastAsia="Times New Roman" w:hAnsi="Trebuchet MS" w:cs="Times New Roman" w:hint="eastAsia"/>
          <w:color w:val="000000"/>
          <w:kern w:val="0"/>
          <w:sz w:val="18"/>
          <w:szCs w:val="18"/>
          <w:lang w:eastAsia="ru-RU"/>
        </w:rPr>
        <w:t>Эффективность</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селекции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древесных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видов</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для</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лесомелиорации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аридных</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экосистем</w:t>
      </w:r>
      <w:r w:rsidRPr="00541F0E">
        <w:rPr>
          <w:rFonts w:ascii="Trebuchet MS" w:eastAsia="Times New Roman" w:hAnsi="Trebuchet MS" w:cs="Times New Roman"/>
          <w:color w:val="000000"/>
          <w:kern w:val="0"/>
          <w:sz w:val="18"/>
          <w:szCs w:val="18"/>
          <w:lang w:eastAsia="ru-RU"/>
        </w:rPr>
        <w:t>...168</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hint="eastAsia"/>
          <w:color w:val="000000"/>
          <w:kern w:val="0"/>
          <w:sz w:val="18"/>
          <w:szCs w:val="18"/>
          <w:lang w:eastAsia="ru-RU"/>
        </w:rPr>
        <w:t>Выводы</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hint="eastAsia"/>
          <w:color w:val="000000"/>
          <w:kern w:val="0"/>
          <w:sz w:val="18"/>
          <w:szCs w:val="18"/>
          <w:lang w:eastAsia="ru-RU"/>
        </w:rPr>
        <w:t>Рекомендации</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производству</w:t>
      </w:r>
    </w:p>
    <w:p w:rsidR="00541F0E" w:rsidRPr="00541F0E" w:rsidRDefault="00541F0E" w:rsidP="00541F0E">
      <w:pPr>
        <w:rPr>
          <w:rFonts w:ascii="Trebuchet MS" w:eastAsia="Times New Roman" w:hAnsi="Trebuchet MS" w:cs="Times New Roman"/>
          <w:color w:val="000000"/>
          <w:kern w:val="0"/>
          <w:sz w:val="18"/>
          <w:szCs w:val="18"/>
          <w:lang w:eastAsia="ru-RU"/>
        </w:rPr>
      </w:pPr>
    </w:p>
    <w:p w:rsidR="00541F0E" w:rsidRPr="00541F0E" w:rsidRDefault="00541F0E" w:rsidP="00541F0E">
      <w:pPr>
        <w:rPr>
          <w:rFonts w:ascii="Trebuchet MS" w:eastAsia="Times New Roman" w:hAnsi="Trebuchet MS" w:cs="Times New Roman"/>
          <w:color w:val="000000"/>
          <w:kern w:val="0"/>
          <w:sz w:val="18"/>
          <w:szCs w:val="18"/>
          <w:lang w:eastAsia="ru-RU"/>
        </w:rPr>
      </w:pPr>
      <w:r w:rsidRPr="00541F0E">
        <w:rPr>
          <w:rFonts w:ascii="Trebuchet MS" w:eastAsia="Times New Roman" w:hAnsi="Trebuchet MS" w:cs="Times New Roman" w:hint="eastAsia"/>
          <w:color w:val="000000"/>
          <w:kern w:val="0"/>
          <w:sz w:val="18"/>
          <w:szCs w:val="18"/>
          <w:lang w:eastAsia="ru-RU"/>
        </w:rPr>
        <w:t>Список</w:t>
      </w:r>
      <w:r w:rsidRPr="00541F0E">
        <w:rPr>
          <w:rFonts w:ascii="Trebuchet MS" w:eastAsia="Times New Roman" w:hAnsi="Trebuchet MS" w:cs="Times New Roman"/>
          <w:color w:val="000000"/>
          <w:kern w:val="0"/>
          <w:sz w:val="18"/>
          <w:szCs w:val="18"/>
          <w:lang w:eastAsia="ru-RU"/>
        </w:rPr>
        <w:t xml:space="preserve"> </w:t>
      </w:r>
      <w:r w:rsidRPr="00541F0E">
        <w:rPr>
          <w:rFonts w:ascii="Trebuchet MS" w:eastAsia="Times New Roman" w:hAnsi="Trebuchet MS" w:cs="Times New Roman" w:hint="eastAsia"/>
          <w:color w:val="000000"/>
          <w:kern w:val="0"/>
          <w:sz w:val="18"/>
          <w:szCs w:val="18"/>
          <w:lang w:eastAsia="ru-RU"/>
        </w:rPr>
        <w:t>литературы</w:t>
      </w:r>
    </w:p>
    <w:p w:rsidR="00541F0E" w:rsidRPr="00541F0E" w:rsidRDefault="00541F0E" w:rsidP="00541F0E">
      <w:pPr>
        <w:rPr>
          <w:rFonts w:ascii="Trebuchet MS" w:eastAsia="Times New Roman" w:hAnsi="Trebuchet MS" w:cs="Times New Roman"/>
          <w:color w:val="000000"/>
          <w:kern w:val="0"/>
          <w:sz w:val="18"/>
          <w:szCs w:val="18"/>
          <w:lang w:eastAsia="ru-RU"/>
        </w:rPr>
      </w:pPr>
    </w:p>
    <w:p w:rsidR="00985DAE" w:rsidRPr="00541F0E" w:rsidRDefault="00541F0E" w:rsidP="00541F0E">
      <w:r w:rsidRPr="00541F0E">
        <w:rPr>
          <w:rFonts w:ascii="Trebuchet MS" w:eastAsia="Times New Roman" w:hAnsi="Trebuchet MS" w:cs="Times New Roman" w:hint="eastAsia"/>
          <w:color w:val="000000"/>
          <w:kern w:val="0"/>
          <w:sz w:val="18"/>
          <w:szCs w:val="18"/>
          <w:lang w:eastAsia="ru-RU"/>
        </w:rPr>
        <w:t>Приложения</w:t>
      </w:r>
      <w:bookmarkStart w:id="0" w:name="_GoBack"/>
      <w:bookmarkEnd w:id="0"/>
    </w:p>
    <w:sectPr w:rsidR="00985DAE" w:rsidRPr="00541F0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AD6" w:rsidRDefault="00F51AD6">
      <w:pPr>
        <w:spacing w:after="0" w:line="240" w:lineRule="auto"/>
      </w:pPr>
      <w:r>
        <w:separator/>
      </w:r>
    </w:p>
  </w:endnote>
  <w:endnote w:type="continuationSeparator" w:id="0">
    <w:p w:rsidR="00F51AD6" w:rsidRDefault="00F5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AD6" w:rsidRDefault="00F51AD6"/>
    <w:p w:rsidR="00F51AD6" w:rsidRDefault="00F51AD6"/>
    <w:p w:rsidR="00F51AD6" w:rsidRDefault="00F51AD6"/>
    <w:p w:rsidR="00F51AD6" w:rsidRDefault="00F51AD6"/>
    <w:p w:rsidR="00F51AD6" w:rsidRDefault="00F51AD6"/>
    <w:p w:rsidR="00F51AD6" w:rsidRDefault="00F51AD6"/>
    <w:p w:rsidR="00F51AD6" w:rsidRDefault="00F51AD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AD6" w:rsidRDefault="00F51A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51AD6" w:rsidRDefault="00F51A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51AD6" w:rsidRDefault="00F51AD6"/>
    <w:p w:rsidR="00F51AD6" w:rsidRDefault="00F51AD6"/>
    <w:p w:rsidR="00F51AD6" w:rsidRDefault="00F51AD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AD6" w:rsidRDefault="00F51AD6"/>
                          <w:p w:rsidR="00F51AD6" w:rsidRDefault="00F51AD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51AD6" w:rsidRDefault="00F51AD6"/>
                    <w:p w:rsidR="00F51AD6" w:rsidRDefault="00F51AD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51AD6" w:rsidRDefault="00F51AD6"/>
    <w:p w:rsidR="00F51AD6" w:rsidRDefault="00F51AD6">
      <w:pPr>
        <w:rPr>
          <w:sz w:val="2"/>
          <w:szCs w:val="2"/>
        </w:rPr>
      </w:pPr>
    </w:p>
    <w:p w:rsidR="00F51AD6" w:rsidRDefault="00F51AD6"/>
    <w:p w:rsidR="00F51AD6" w:rsidRDefault="00F51AD6">
      <w:pPr>
        <w:spacing w:after="0" w:line="240" w:lineRule="auto"/>
      </w:pPr>
    </w:p>
  </w:footnote>
  <w:footnote w:type="continuationSeparator" w:id="0">
    <w:p w:rsidR="00F51AD6" w:rsidRDefault="00F51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AD6"/>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B9656-AB21-47CE-A873-F94F368A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25143</TotalTime>
  <Pages>3</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1833</cp:revision>
  <cp:lastPrinted>2009-02-06T05:36:00Z</cp:lastPrinted>
  <dcterms:created xsi:type="dcterms:W3CDTF">2023-09-07T12:38:00Z</dcterms:created>
  <dcterms:modified xsi:type="dcterms:W3CDTF">2023-12-08T09:33:00Z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