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CFEA5" w14:textId="77777777" w:rsidR="0021483D" w:rsidRDefault="0021483D" w:rsidP="0021483D">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учетно-аналитической информации о движении денежных потоков хозяйствующего субъекта машиностроительной отрасли</w:t>
      </w:r>
    </w:p>
    <w:p w14:paraId="4725E6D4" w14:textId="77777777" w:rsidR="0021483D" w:rsidRDefault="0021483D" w:rsidP="0021483D">
      <w:pPr>
        <w:rPr>
          <w:rFonts w:ascii="Verdana" w:hAnsi="Verdana"/>
          <w:color w:val="000000"/>
          <w:sz w:val="18"/>
          <w:szCs w:val="18"/>
          <w:shd w:val="clear" w:color="auto" w:fill="FFFFFF"/>
        </w:rPr>
      </w:pPr>
    </w:p>
    <w:p w14:paraId="35393F75" w14:textId="77777777" w:rsidR="0021483D" w:rsidRDefault="0021483D" w:rsidP="0021483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08.00.10, кандидат экономических наук Свиридова, Екатерина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444830" w14:textId="77777777" w:rsidR="0021483D" w:rsidRDefault="0021483D" w:rsidP="0021483D">
      <w:pPr>
        <w:spacing w:line="270" w:lineRule="atLeast"/>
        <w:rPr>
          <w:rFonts w:ascii="Verdana" w:hAnsi="Verdana"/>
          <w:color w:val="000000"/>
          <w:sz w:val="18"/>
          <w:szCs w:val="18"/>
        </w:rPr>
      </w:pPr>
      <w:r>
        <w:rPr>
          <w:rFonts w:ascii="Verdana" w:hAnsi="Verdana"/>
          <w:color w:val="000000"/>
          <w:sz w:val="18"/>
          <w:szCs w:val="18"/>
        </w:rPr>
        <w:t>2005</w:t>
      </w:r>
    </w:p>
    <w:p w14:paraId="06924DBB" w14:textId="77777777" w:rsidR="0021483D" w:rsidRDefault="0021483D" w:rsidP="002148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BCAED0" w14:textId="77777777" w:rsidR="0021483D" w:rsidRDefault="0021483D" w:rsidP="0021483D">
      <w:pPr>
        <w:spacing w:line="270" w:lineRule="atLeast"/>
        <w:rPr>
          <w:rFonts w:ascii="Verdana" w:hAnsi="Verdana"/>
          <w:color w:val="000000"/>
          <w:sz w:val="18"/>
          <w:szCs w:val="18"/>
        </w:rPr>
      </w:pPr>
      <w:r>
        <w:rPr>
          <w:rFonts w:ascii="Verdana" w:hAnsi="Verdana"/>
          <w:color w:val="000000"/>
          <w:sz w:val="18"/>
          <w:szCs w:val="18"/>
        </w:rPr>
        <w:t>Свиридова, Екатерина Николаевна</w:t>
      </w:r>
    </w:p>
    <w:p w14:paraId="228B3E07" w14:textId="77777777" w:rsidR="0021483D" w:rsidRDefault="0021483D" w:rsidP="002148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D74B90" w14:textId="77777777" w:rsidR="0021483D" w:rsidRDefault="0021483D" w:rsidP="0021483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7AB5EB" w14:textId="77777777" w:rsidR="0021483D" w:rsidRDefault="0021483D" w:rsidP="002148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A1D3B6" w14:textId="77777777" w:rsidR="0021483D" w:rsidRDefault="0021483D" w:rsidP="0021483D">
      <w:pPr>
        <w:spacing w:line="270" w:lineRule="atLeast"/>
        <w:rPr>
          <w:rFonts w:ascii="Verdana" w:hAnsi="Verdana"/>
          <w:color w:val="000000"/>
          <w:sz w:val="18"/>
          <w:szCs w:val="18"/>
        </w:rPr>
      </w:pPr>
      <w:r>
        <w:rPr>
          <w:rFonts w:ascii="Verdana" w:hAnsi="Verdana"/>
          <w:color w:val="000000"/>
          <w:sz w:val="18"/>
          <w:szCs w:val="18"/>
        </w:rPr>
        <w:t>Челябинск</w:t>
      </w:r>
    </w:p>
    <w:p w14:paraId="0943B0B5" w14:textId="77777777" w:rsidR="0021483D" w:rsidRDefault="0021483D" w:rsidP="002148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DEBD17" w14:textId="77777777" w:rsidR="0021483D" w:rsidRDefault="0021483D" w:rsidP="0021483D">
      <w:pPr>
        <w:spacing w:line="270" w:lineRule="atLeast"/>
        <w:rPr>
          <w:rFonts w:ascii="Verdana" w:hAnsi="Verdana"/>
          <w:color w:val="000000"/>
          <w:sz w:val="18"/>
          <w:szCs w:val="18"/>
        </w:rPr>
      </w:pPr>
      <w:r>
        <w:rPr>
          <w:rFonts w:ascii="Verdana" w:hAnsi="Verdana"/>
          <w:color w:val="000000"/>
          <w:sz w:val="18"/>
          <w:szCs w:val="18"/>
        </w:rPr>
        <w:t>08.00.12, 08.00.10</w:t>
      </w:r>
    </w:p>
    <w:p w14:paraId="7008CAB5" w14:textId="77777777" w:rsidR="0021483D" w:rsidRDefault="0021483D" w:rsidP="002148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C557A2B" w14:textId="77777777" w:rsidR="0021483D" w:rsidRDefault="0021483D" w:rsidP="0021483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3C7334" w14:textId="77777777" w:rsidR="0021483D" w:rsidRDefault="0021483D" w:rsidP="002148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1C527B" w14:textId="77777777" w:rsidR="0021483D" w:rsidRDefault="0021483D" w:rsidP="0021483D">
      <w:pPr>
        <w:spacing w:line="270" w:lineRule="atLeast"/>
        <w:rPr>
          <w:rFonts w:ascii="Verdana" w:hAnsi="Verdana"/>
          <w:color w:val="000000"/>
          <w:sz w:val="18"/>
          <w:szCs w:val="18"/>
        </w:rPr>
      </w:pPr>
      <w:r>
        <w:rPr>
          <w:rFonts w:ascii="Verdana" w:hAnsi="Verdana"/>
          <w:color w:val="000000"/>
          <w:sz w:val="18"/>
          <w:szCs w:val="18"/>
        </w:rPr>
        <w:t>200</w:t>
      </w:r>
    </w:p>
    <w:p w14:paraId="61950230" w14:textId="77777777" w:rsidR="0021483D" w:rsidRDefault="0021483D" w:rsidP="002148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Свиридова, Екатерина Николаевна</w:t>
      </w:r>
    </w:p>
    <w:p w14:paraId="2C81CC8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90D9E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ХОЗЯЙСТВУЮЩЕГО СУБЪЕКТА</w:t>
      </w:r>
    </w:p>
    <w:p w14:paraId="7204FC03"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денежного потока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444F1A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отражения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поступлении и</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Style w:val="WW8Num2z0"/>
          <w:rFonts w:ascii="Verdana" w:hAnsi="Verdana"/>
          <w:color w:val="000000"/>
          <w:sz w:val="18"/>
          <w:szCs w:val="18"/>
        </w:rPr>
        <w:t> </w:t>
      </w:r>
      <w:r>
        <w:rPr>
          <w:rFonts w:ascii="Verdana" w:hAnsi="Verdana"/>
          <w:color w:val="000000"/>
          <w:sz w:val="18"/>
          <w:szCs w:val="18"/>
        </w:rPr>
        <w:t>средств.</w:t>
      </w:r>
    </w:p>
    <w:p w14:paraId="23F7898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Информация о</w:t>
      </w:r>
      <w:r>
        <w:rPr>
          <w:rStyle w:val="WW8Num2z0"/>
          <w:rFonts w:ascii="Verdana" w:hAnsi="Verdana"/>
          <w:color w:val="000000"/>
          <w:sz w:val="18"/>
          <w:szCs w:val="18"/>
        </w:rPr>
        <w:t> </w:t>
      </w:r>
      <w:r>
        <w:rPr>
          <w:rStyle w:val="WW8Num3z0"/>
          <w:rFonts w:ascii="Verdana" w:hAnsi="Verdana"/>
          <w:color w:val="4682B4"/>
          <w:sz w:val="18"/>
          <w:szCs w:val="18"/>
        </w:rPr>
        <w:t>движении</w:t>
      </w:r>
      <w:r>
        <w:rPr>
          <w:rStyle w:val="WW8Num2z0"/>
          <w:rFonts w:ascii="Verdana" w:hAnsi="Verdana"/>
          <w:color w:val="000000"/>
          <w:sz w:val="18"/>
          <w:szCs w:val="18"/>
        </w:rPr>
        <w:t> </w:t>
      </w:r>
      <w:r>
        <w:rPr>
          <w:rFonts w:ascii="Verdana" w:hAnsi="Verdana"/>
          <w:color w:val="000000"/>
          <w:sz w:val="18"/>
          <w:szCs w:val="18"/>
        </w:rPr>
        <w:t>денежных средств: российский и международный аспекты.</w:t>
      </w:r>
    </w:p>
    <w:p w14:paraId="6A63F587"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w:t>
      </w:r>
    </w:p>
    <w:p w14:paraId="17CF350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денежных средств хозяйствующего</w:t>
      </w:r>
      <w:r>
        <w:rPr>
          <w:rStyle w:val="WW8Num2z0"/>
          <w:rFonts w:ascii="Verdana" w:hAnsi="Verdana"/>
          <w:color w:val="000000"/>
          <w:sz w:val="18"/>
          <w:szCs w:val="18"/>
        </w:rPr>
        <w:t> </w:t>
      </w:r>
      <w:r>
        <w:rPr>
          <w:rStyle w:val="WW8Num3z0"/>
          <w:rFonts w:ascii="Verdana" w:hAnsi="Verdana"/>
          <w:color w:val="4682B4"/>
          <w:sz w:val="18"/>
          <w:szCs w:val="18"/>
        </w:rPr>
        <w:t>субъекта</w:t>
      </w:r>
      <w:r>
        <w:rPr>
          <w:rFonts w:ascii="Verdana" w:hAnsi="Verdana"/>
          <w:color w:val="000000"/>
          <w:sz w:val="18"/>
          <w:szCs w:val="18"/>
        </w:rPr>
        <w:t>.</w:t>
      </w:r>
    </w:p>
    <w:p w14:paraId="03331AF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отчетности о движении денежных средств.</w:t>
      </w:r>
    </w:p>
    <w:p w14:paraId="5A9EA7D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Методологические подходы к анализу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хозяйствующего субъекта.</w:t>
      </w:r>
    </w:p>
    <w:p w14:paraId="13998D5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w:t>
      </w:r>
      <w:r>
        <w:rPr>
          <w:rStyle w:val="WW8Num2z0"/>
          <w:rFonts w:ascii="Verdana" w:hAnsi="Verdana"/>
          <w:color w:val="000000"/>
          <w:sz w:val="18"/>
          <w:szCs w:val="18"/>
        </w:rPr>
        <w:t> </w:t>
      </w:r>
      <w:r>
        <w:rPr>
          <w:rStyle w:val="WW8Num3z0"/>
          <w:rFonts w:ascii="Verdana" w:hAnsi="Verdana"/>
          <w:color w:val="4682B4"/>
          <w:sz w:val="18"/>
          <w:szCs w:val="18"/>
        </w:rPr>
        <w:t>ПОТОКОВ</w:t>
      </w:r>
      <w:r>
        <w:rPr>
          <w:rStyle w:val="WW8Num2z0"/>
          <w:rFonts w:ascii="Verdana" w:hAnsi="Verdana"/>
          <w:color w:val="000000"/>
          <w:sz w:val="18"/>
          <w:szCs w:val="18"/>
        </w:rPr>
        <w:t> </w:t>
      </w:r>
      <w:r>
        <w:rPr>
          <w:rFonts w:ascii="Verdana" w:hAnsi="Verdana"/>
          <w:color w:val="000000"/>
          <w:sz w:val="18"/>
          <w:szCs w:val="18"/>
        </w:rPr>
        <w:t>ДЕНЕЖНЫХ СРЕДСТВ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04D12AB7"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анализа денежных потоков хозяйствующего субъекта машиностроительной</w:t>
      </w:r>
      <w:r>
        <w:rPr>
          <w:rStyle w:val="WW8Num2z0"/>
          <w:rFonts w:ascii="Verdana" w:hAnsi="Verdana"/>
          <w:color w:val="000000"/>
          <w:sz w:val="18"/>
          <w:szCs w:val="18"/>
        </w:rPr>
        <w:t> </w:t>
      </w:r>
      <w:r>
        <w:rPr>
          <w:rStyle w:val="WW8Num3z0"/>
          <w:rFonts w:ascii="Verdana" w:hAnsi="Verdana"/>
          <w:color w:val="4682B4"/>
          <w:sz w:val="18"/>
          <w:szCs w:val="18"/>
        </w:rPr>
        <w:t>отрасли</w:t>
      </w:r>
      <w:r>
        <w:rPr>
          <w:rFonts w:ascii="Verdana" w:hAnsi="Verdana"/>
          <w:color w:val="000000"/>
          <w:sz w:val="18"/>
          <w:szCs w:val="18"/>
        </w:rPr>
        <w:t>.</w:t>
      </w:r>
    </w:p>
    <w:p w14:paraId="6760609B"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Апробация методики анализа денежных потоков на примере</w:t>
      </w:r>
    </w:p>
    <w:p w14:paraId="77670800"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Копейский машиностроительный завод</w:t>
      </w:r>
      <w:r>
        <w:rPr>
          <w:rFonts w:ascii="Verdana" w:hAnsi="Verdana"/>
          <w:color w:val="000000"/>
          <w:sz w:val="18"/>
          <w:szCs w:val="18"/>
        </w:rPr>
        <w:t>».</w:t>
      </w:r>
    </w:p>
    <w:p w14:paraId="46AAE535" w14:textId="77777777" w:rsidR="0021483D" w:rsidRDefault="0021483D" w:rsidP="002148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учетно-аналитической информации о движении денежных потоков хозяйствующего субъекта машиностроительной отрасли"</w:t>
      </w:r>
    </w:p>
    <w:p w14:paraId="2527E9D0"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 xml:space="preserve">средства составляют основу предпринимательской </w:t>
      </w:r>
      <w:r>
        <w:rPr>
          <w:rFonts w:ascii="Verdana" w:hAnsi="Verdana"/>
          <w:color w:val="000000"/>
          <w:sz w:val="18"/>
          <w:szCs w:val="18"/>
        </w:rPr>
        <w:lastRenderedPageBreak/>
        <w:t>деятельности, а их достаточный уровень в определенный момент времени для проведения расчетов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свидетельствует о платежеспособности, ликвидности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Основная цель управления денежными потоками — обеспечение финансового равновесия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процессе его развития путем</w:t>
      </w:r>
      <w:r>
        <w:rPr>
          <w:rStyle w:val="WW8Num2z0"/>
          <w:rFonts w:ascii="Verdana" w:hAnsi="Verdana"/>
          <w:color w:val="000000"/>
          <w:sz w:val="18"/>
          <w:szCs w:val="18"/>
        </w:rPr>
        <w:t> </w:t>
      </w:r>
      <w:r>
        <w:rPr>
          <w:rStyle w:val="WW8Num3z0"/>
          <w:rFonts w:ascii="Verdana" w:hAnsi="Verdana"/>
          <w:color w:val="4682B4"/>
          <w:sz w:val="18"/>
          <w:szCs w:val="18"/>
        </w:rPr>
        <w:t>сбалансирования</w:t>
      </w:r>
      <w:r>
        <w:rPr>
          <w:rStyle w:val="WW8Num2z0"/>
          <w:rFonts w:ascii="Verdana" w:hAnsi="Verdana"/>
          <w:color w:val="000000"/>
          <w:sz w:val="18"/>
          <w:szCs w:val="18"/>
        </w:rPr>
        <w:t> </w:t>
      </w:r>
      <w:r>
        <w:rPr>
          <w:rFonts w:ascii="Verdana" w:hAnsi="Verdana"/>
          <w:color w:val="000000"/>
          <w:sz w:val="18"/>
          <w:szCs w:val="18"/>
        </w:rPr>
        <w:t>объемов поступления и расходования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их синхронизации во времени, в связи с чем особую значимость представляет информационная система, которая позволяет пользователям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отследить направления движения денежных средств хозяйствующего субъекта, их объемы, источники формирования и т.д. Информационное обеспечение управления потоками денежных средств хозяйствующего субъекта формируется в результате реализации методов учета и анализа. Достоверность отражения и формирования информации о денежных потоках влияет на качество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предопределяет актуальность темы исследования.</w:t>
      </w:r>
    </w:p>
    <w:p w14:paraId="074195F3"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организация потоков денежных средств в условиях хозяйствования характеризуется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сбалансированностью</w:t>
      </w:r>
      <w:r>
        <w:rPr>
          <w:rStyle w:val="WW8Num2z0"/>
          <w:rFonts w:ascii="Verdana" w:hAnsi="Verdana"/>
          <w:color w:val="000000"/>
          <w:sz w:val="18"/>
          <w:szCs w:val="18"/>
        </w:rPr>
        <w:t> </w:t>
      </w:r>
      <w:r>
        <w:rPr>
          <w:rFonts w:ascii="Verdana" w:hAnsi="Verdana"/>
          <w:color w:val="000000"/>
          <w:sz w:val="18"/>
          <w:szCs w:val="18"/>
        </w:rPr>
        <w:t>поступления и выбытия денежных средств, является предпосылкой обеспечения устойчивого роста и достижения высоких конечных результатов в его деятельности, характеризует «</w:t>
      </w:r>
      <w:r>
        <w:rPr>
          <w:rStyle w:val="WW8Num3z0"/>
          <w:rFonts w:ascii="Verdana" w:hAnsi="Verdana"/>
          <w:color w:val="4682B4"/>
          <w:sz w:val="18"/>
          <w:szCs w:val="18"/>
        </w:rPr>
        <w:t>финансовое здоровье</w:t>
      </w:r>
      <w:r>
        <w:rPr>
          <w:rFonts w:ascii="Verdana" w:hAnsi="Verdana"/>
          <w:color w:val="000000"/>
          <w:sz w:val="18"/>
          <w:szCs w:val="18"/>
        </w:rPr>
        <w:t>» субъекта. В этой связи важной задачей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является организация аналитического учета денежных средств по направлениям деятельности хозяйствующего субъекта для формирования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проведения анализа потоков денежных средств с целью определения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хозяйствующего субъекта, выявления резервов, необходимых для развития деятельности.</w:t>
      </w:r>
    </w:p>
    <w:p w14:paraId="7A224664"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ликвидность субъекта в условиях хозяйствования во многом определяют степень</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его денежных потоков, которая характеризуется способностью хозяйствующего субъекта объемом поступлений денежных средств покрывать объемы</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 кроме того, иметь в своем распоряжении</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финансовой прочности для покрытия</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расходов и платежей. При этом следует отметить значимость проведения анализа денежных потоков хозяйствующего субъекта с целью определения их ликвидности,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для проведения расчетов и платежей, эффективности формирования и т.д.</w:t>
      </w:r>
    </w:p>
    <w:p w14:paraId="0FF37699"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Особенности классификации денежных потоков субъекта хозяйствования и управления ими представлены в трудах российских и зарубежных ученых, среди которых JT.A.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И.А. Бланк, С.А. Бороненкова,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Р. Вестерфилд, J1.T. Гиляровская, Б. Джордан,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А.Ф. Ионова, В.В. Ковалев,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С. Росс, H.H. Селезнева и др.</w:t>
      </w:r>
    </w:p>
    <w:p w14:paraId="0A198043"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и анализа денежных потоков рассматриваются в работах В.Г.</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И.Т. Балабанова, Н.В. Бондарчук, С.А.</w:t>
      </w:r>
      <w:r>
        <w:rPr>
          <w:rStyle w:val="WW8Num2z0"/>
          <w:rFonts w:ascii="Verdana" w:hAnsi="Verdana"/>
          <w:color w:val="000000"/>
          <w:sz w:val="18"/>
          <w:szCs w:val="18"/>
        </w:rPr>
        <w:t> </w:t>
      </w:r>
      <w:r>
        <w:rPr>
          <w:rStyle w:val="WW8Num3z0"/>
          <w:rFonts w:ascii="Verdana" w:hAnsi="Verdana"/>
          <w:color w:val="4682B4"/>
          <w:sz w:val="18"/>
          <w:szCs w:val="18"/>
        </w:rPr>
        <w:t>Бороненковой</w:t>
      </w:r>
      <w:r>
        <w:rPr>
          <w:rFonts w:ascii="Verdana" w:hAnsi="Verdana"/>
          <w:color w:val="000000"/>
          <w:sz w:val="18"/>
          <w:szCs w:val="18"/>
        </w:rPr>
        <w:t>, Т.Г. Вакуленко, В.Г. Гетьмана, J1.B.</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H.H. Илышевой, В.В. Ковалева, С.И.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Э.А. Маркарьяна, H.A. Никифоровой,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Палий, С.И. Пучковой, Л.Ф.</w:t>
      </w:r>
      <w:r>
        <w:rPr>
          <w:rStyle w:val="WW8Num2z0"/>
          <w:rFonts w:ascii="Verdana" w:hAnsi="Verdana"/>
          <w:color w:val="000000"/>
          <w:sz w:val="18"/>
          <w:szCs w:val="18"/>
        </w:rPr>
        <w:t> </w:t>
      </w:r>
      <w:r>
        <w:rPr>
          <w:rStyle w:val="WW8Num3z0"/>
          <w:rFonts w:ascii="Verdana" w:hAnsi="Verdana"/>
          <w:color w:val="4682B4"/>
          <w:sz w:val="18"/>
          <w:szCs w:val="18"/>
        </w:rPr>
        <w:t>Фоминой</w:t>
      </w:r>
      <w:r>
        <w:rPr>
          <w:rFonts w:ascii="Verdana" w:hAnsi="Verdana"/>
          <w:color w:val="000000"/>
          <w:sz w:val="18"/>
          <w:szCs w:val="18"/>
        </w:rPr>
        <w:t>, А.Н. Хорина, А.Д. Шеремета и др. Наиболее развернуто концепция анализа денежных потоков представлена российскими и зарубежными</w:t>
      </w:r>
      <w:r>
        <w:rPr>
          <w:rStyle w:val="WW8Num3z0"/>
          <w:rFonts w:ascii="Verdana" w:hAnsi="Verdana"/>
          <w:color w:val="4682B4"/>
          <w:sz w:val="18"/>
          <w:szCs w:val="18"/>
        </w:rPr>
        <w:t>экономистами</w:t>
      </w:r>
      <w:r>
        <w:rPr>
          <w:rFonts w:ascii="Verdana" w:hAnsi="Verdana"/>
          <w:color w:val="000000"/>
          <w:sz w:val="18"/>
          <w:szCs w:val="18"/>
        </w:rPr>
        <w:t>, среди них —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И.А. Бланк, Дж. К. Ван Хорн,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О.В. Ефимова, М.В. Мельник и др.</w:t>
      </w:r>
    </w:p>
    <w:p w14:paraId="0F5A320E"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проблема формирования информации о денежных потоках хозяйствующего субъекта остается не в полной степени осмысленной в научном отношении и в плане практической реализации, так как отсутствует целостный методический подход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анализу денежных потоков хозяйствующего субъекта, который бы позволил в комплексе оценить движение денежных средств по направлениям деятельности хозяйствующего субъекта.</w:t>
      </w:r>
    </w:p>
    <w:p w14:paraId="123F00E8"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теоретическое обоснование и разработка организационно-методического обеспечения процесса формирования информации о движении денежных потоков хозяйствующего субъекта.</w:t>
      </w:r>
    </w:p>
    <w:p w14:paraId="16127224"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постановки и решения следующих задач:</w:t>
      </w:r>
    </w:p>
    <w:p w14:paraId="5CB188D9"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и обобщение теоретических подходов российских и зарубежных ученых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 раскрытию содержания понятия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 xml:space="preserve">потока хозяйствующего субъекта и </w:t>
      </w:r>
      <w:r>
        <w:rPr>
          <w:rFonts w:ascii="Verdana" w:hAnsi="Verdana"/>
          <w:color w:val="000000"/>
          <w:sz w:val="18"/>
          <w:szCs w:val="18"/>
        </w:rPr>
        <w:lastRenderedPageBreak/>
        <w:t>особенностям классификации денежных потоков;</w:t>
      </w:r>
    </w:p>
    <w:p w14:paraId="21DBC866"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сравнительной оценки методов признания доходов и расходов хозяйствующего субъекта с целью выявления наиболее приемлемого из них при раскрытии 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07A3A32F"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особенностей классификации потоков в зависимости от специфики направлений деятельности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трактуемых российскими положениями и международными стандартами;</w:t>
      </w:r>
    </w:p>
    <w:p w14:paraId="2BB80968"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методологических основ раскрытия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информации о движении денежных средств с целью выявления специфики организации учета денежных потоков в разрезе направлений деятельности хозяйствующего субъекта: текущей, инвестиционной, финансовой;</w:t>
      </w:r>
    </w:p>
    <w:p w14:paraId="4E4DB19F"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сравнительный анализ методов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движении денежных средств и выбор одного из них как наиболее располагающего достаточным объемом информации для проведения анализа движения денежных потоков хозяйствующего субъекта;</w:t>
      </w:r>
    </w:p>
    <w:p w14:paraId="15A40E9C"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обобщение методологических подходов российских и зарубежных ученых к проведению анализа денежных потоков хозяйствующего субъекта;</w:t>
      </w:r>
    </w:p>
    <w:p w14:paraId="51D13516"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и обоснование методики проведения анализа денежных потоков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отрасли для управленческих целей и практических рекомендаций, направленных на ее внедрение.</w:t>
      </w:r>
    </w:p>
    <w:p w14:paraId="61EE7298"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выступают теоретические и методологические основы учета и анализа движения денежных средств.</w:t>
      </w:r>
    </w:p>
    <w:p w14:paraId="13AF16C0"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денежные потоки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машиностроительной отрасли Челябинской области.</w:t>
      </w:r>
    </w:p>
    <w:p w14:paraId="3F087BF2"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послужили труды ведущих российских и зарубежных ученых, специалистов в области учета и анализа денежных потоков хозяйствующего субъекта. Также были использованы законодательные и нормативные акты Российской Федерации, российские 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аналитические и информационные материалы, опубликованные в российской периодической печати и представленные в компьютерной сети Интернет, материалы научных и научно-практических конференций. В процессе исследования применялись методы системного, сравнительного, математического, логического и функционального анализа, специальные методы финансового анализа и статистической обработки данных.</w:t>
      </w:r>
    </w:p>
    <w:p w14:paraId="4387D598"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базируется на конкретном формулировании цели отражения в учете информации о движении денежных средств по направлениям деятельности хозяйствующего субъекта, а также на организационно-методических положениях анализа денежных потоков, последовательности его проведения, апробации полученных результатов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w:t>
      </w:r>
    </w:p>
    <w:p w14:paraId="4D1A0A86"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исследования составили данные оперативного, бухгалтерского и статистического учета, внутренние методические материалы субъектов хозяйствования, используемые для организации учета и проведения анализа по итогам деятельности за период, данные бухгалтерской (финансовой) отчетности хозяйствующих субъектов, а также информация, полученная автором в результате исследования организации учета и проведения анализа отдельных хозяйствующих субъектов.</w:t>
      </w:r>
    </w:p>
    <w:p w14:paraId="7B129C81"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 содержание диссертации относятся к области исследований научной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1.13 «Учет и анализ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и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п.3.14.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управлении финансовыми потоками и финансовыми</w:t>
      </w:r>
      <w:r>
        <w:rPr>
          <w:rStyle w:val="WW8Num2z0"/>
          <w:rFonts w:ascii="Verdana" w:hAnsi="Verdana"/>
          <w:color w:val="000000"/>
          <w:sz w:val="18"/>
          <w:szCs w:val="18"/>
        </w:rPr>
        <w:t> </w:t>
      </w:r>
      <w:r>
        <w:rPr>
          <w:rStyle w:val="WW8Num3z0"/>
          <w:rFonts w:ascii="Verdana" w:hAnsi="Verdana"/>
          <w:color w:val="4682B4"/>
          <w:sz w:val="18"/>
          <w:szCs w:val="18"/>
        </w:rPr>
        <w:t>оборотами</w:t>
      </w:r>
      <w:r>
        <w:rPr>
          <w:rFonts w:ascii="Verdana" w:hAnsi="Verdana"/>
          <w:color w:val="000000"/>
          <w:sz w:val="18"/>
          <w:szCs w:val="18"/>
        </w:rPr>
        <w:t>» Паспорта специальностей ВАК (экономические науки).</w:t>
      </w:r>
    </w:p>
    <w:p w14:paraId="140AFB4D"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результатов диссертационного исследования состоит в теоретическом обосновании, систематизации и решении вопросов, связанных с совершенствованием бухгалтерского учета и анализа движения денежных средств хозяйствующего субъекта для целей </w:t>
      </w:r>
      <w:r>
        <w:rPr>
          <w:rFonts w:ascii="Verdana" w:hAnsi="Verdana"/>
          <w:color w:val="000000"/>
          <w:sz w:val="18"/>
          <w:szCs w:val="18"/>
        </w:rPr>
        <w:lastRenderedPageBreak/>
        <w:t>управления. Научные результаты, полученные автором исследования, и их новизна заключаются в следующем:</w:t>
      </w:r>
    </w:p>
    <w:p w14:paraId="045764F6"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денежного потока хозяйствующего субъекта для целей бухгалтерского учета; введена классификация денежных потоков по критерию</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поступления денежных средств, обеспечивающая прогнозирование движения денежных средств;</w:t>
      </w:r>
    </w:p>
    <w:p w14:paraId="27C8D662"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 и теоретически обоснован наиболее приемлемый метод признания доходов и расходов хозяйствующего субъекта при раскрытии и формировании учетной информации, исходя из особенностей деятельности субъекта;</w:t>
      </w:r>
    </w:p>
    <w:p w14:paraId="5ED53D19"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отличительные особенности российских и международных подходов к содержанию направлений деятельности субъекта хозяйствования и классификации денежных потоков по этим направлениям;</w:t>
      </w:r>
    </w:p>
    <w:p w14:paraId="3595DD92"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походы к аналитическому учету денежных потоков хозяйствующего субъекта по направлениям его деятельности: текущей, инвестиционной и финансовой для целей систематизации учетной информации о денежных потоках в разрезе направлений деятельности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подготовки отчетных данных о движении денежных средств;</w:t>
      </w:r>
    </w:p>
    <w:p w14:paraId="5161FCAF"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и теоретически обоснован метод формирования отчетной информации о движении денежных средств, располагающий информацией о направлениях движения денежных потоков хозяйствующего субъекта, необходимой для их анализа; проведена стандартизация обобщенной и развернутой информации об источниках поступления и направлениях</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денежных средств как информационной базы для анализа;</w:t>
      </w:r>
    </w:p>
    <w:p w14:paraId="3727ACD4"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анализа денежных потоков хозяйствующего субъекта машиностроительной отрасли для целей управления.</w:t>
      </w:r>
    </w:p>
    <w:p w14:paraId="081E0009"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обусловлена использованием бухгалтерской отчетности действующих хозяйствующих субъектов Челябинской области, подтвержденных положительными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заключениями за последние четыре года.</w:t>
      </w:r>
    </w:p>
    <w:p w14:paraId="01F40389"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Разработанные в диссертации способы организации бухгалтерского учета денежных средств по направлениям деятельности, формы составления развернутой информации об источниках поступления и направлениям расходования денежных средств, методика проведения анализа денежных потоков хозяйствующего субъекта машиностроительной отрасли обеспечивают принятие обоснованных управленческих решений направленных на повышение эффективности организации денежных потоков в процессе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9383CF8"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обладают</w:t>
      </w:r>
      <w:r>
        <w:rPr>
          <w:rStyle w:val="WW8Num2z0"/>
          <w:rFonts w:ascii="Verdana" w:hAnsi="Verdana"/>
          <w:color w:val="000000"/>
          <w:sz w:val="18"/>
          <w:szCs w:val="18"/>
        </w:rPr>
        <w:t> </w:t>
      </w:r>
      <w:r>
        <w:rPr>
          <w:rStyle w:val="WW8Num3z0"/>
          <w:rFonts w:ascii="Verdana" w:hAnsi="Verdana"/>
          <w:color w:val="4682B4"/>
          <w:sz w:val="18"/>
          <w:szCs w:val="18"/>
        </w:rPr>
        <w:t>полезностью</w:t>
      </w:r>
      <w:r>
        <w:rPr>
          <w:rStyle w:val="WW8Num2z0"/>
          <w:rFonts w:ascii="Verdana" w:hAnsi="Verdana"/>
          <w:color w:val="000000"/>
          <w:sz w:val="18"/>
          <w:szCs w:val="18"/>
        </w:rPr>
        <w:t> </w:t>
      </w:r>
      <w:r>
        <w:rPr>
          <w:rFonts w:ascii="Verdana" w:hAnsi="Verdana"/>
          <w:color w:val="000000"/>
          <w:sz w:val="18"/>
          <w:szCs w:val="18"/>
        </w:rPr>
        <w:t>для специалистов и работников финансовой и бухгалтерской служб, высшего и среднего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звена хозяйствующего субъекта с целью эффективной и оперативной организации системы информации для составления отчетности о движении денежных средств и проведения анализа денежных потоков. Представленные в исследовании методические рекомендации используются в процессе организации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Копейский машиностроительный завод</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«Курс».</w:t>
      </w:r>
    </w:p>
    <w:p w14:paraId="4D87B14A"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положения и полученные результаты нашли отражение в процессе подготовки экономистов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Экономика и управление на предприятии</w:t>
      </w:r>
      <w:r>
        <w:rPr>
          <w:rFonts w:ascii="Verdana" w:hAnsi="Verdana"/>
          <w:color w:val="000000"/>
          <w:sz w:val="18"/>
          <w:szCs w:val="18"/>
        </w:rPr>
        <w:t>» при изучении дисциплин «</w:t>
      </w:r>
      <w:r>
        <w:rPr>
          <w:rStyle w:val="WW8Num3z0"/>
          <w:rFonts w:ascii="Verdana" w:hAnsi="Verdana"/>
          <w:color w:val="4682B4"/>
          <w:sz w:val="18"/>
          <w:szCs w:val="18"/>
        </w:rPr>
        <w:t>Финансы организаций (предприятий)</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в Южно-Уральском государственном университете (г. Челябинск).</w:t>
      </w:r>
    </w:p>
    <w:p w14:paraId="69A94162" w14:textId="77777777" w:rsidR="0021483D" w:rsidRDefault="0021483D" w:rsidP="002148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диссертационного исследования докладывались и обсуждались на 3-й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(г. Самара, 2003 г.); международной научно-практической конференции «Управление проектами - основа современного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менеджмента» (г. Екатеринбург, 2004 г.); международной конференции «</w:t>
      </w:r>
      <w:r>
        <w:rPr>
          <w:rStyle w:val="WW8Num3z0"/>
          <w:rFonts w:ascii="Verdana" w:hAnsi="Verdana"/>
          <w:color w:val="4682B4"/>
          <w:sz w:val="18"/>
          <w:szCs w:val="18"/>
        </w:rPr>
        <w:t>Управление социальными, экономическими и политическими процессами в регионах</w:t>
      </w:r>
      <w:r>
        <w:rPr>
          <w:rFonts w:ascii="Verdana" w:hAnsi="Verdana"/>
          <w:color w:val="000000"/>
          <w:sz w:val="18"/>
          <w:szCs w:val="18"/>
        </w:rPr>
        <w:t xml:space="preserve">» (г. Екатеринбург, 2004 г.); VII Всероссийском форуме молодых ученых и студентов </w:t>
      </w:r>
      <w:r>
        <w:rPr>
          <w:rFonts w:ascii="Verdana" w:hAnsi="Verdana"/>
          <w:color w:val="000000"/>
          <w:sz w:val="18"/>
          <w:szCs w:val="18"/>
        </w:rPr>
        <w:lastRenderedPageBreak/>
        <w:t>«</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территорий и предприятий во взаимозависимом мире» (г. Екатеринбург, 2004 г.); V региональной научно-практической конференции молодых ученых, аспирантов и студентов «</w:t>
      </w:r>
      <w:r>
        <w:rPr>
          <w:rStyle w:val="WW8Num3z0"/>
          <w:rFonts w:ascii="Verdana" w:hAnsi="Verdana"/>
          <w:color w:val="4682B4"/>
          <w:sz w:val="18"/>
          <w:szCs w:val="18"/>
        </w:rPr>
        <w:t>Управление субъектом хозяйствования в условиях рыночной экономики</w:t>
      </w:r>
      <w:r>
        <w:rPr>
          <w:rFonts w:ascii="Verdana" w:hAnsi="Verdana"/>
          <w:color w:val="000000"/>
          <w:sz w:val="18"/>
          <w:szCs w:val="18"/>
        </w:rPr>
        <w:t>» (г. Нерюнгри, 2004 г.); опубликованы в межвузовском сборнике научных трудов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концепции функционирования предприятий в условиях рынка» (г. Тольятти, 2005 г.). Отдельные положения используются в учебно-методической работе кафедры бухгалтерского учета и анализа Южно-Уральского государственного университета.</w:t>
      </w:r>
    </w:p>
    <w:p w14:paraId="1D3E3188" w14:textId="77777777" w:rsidR="0021483D" w:rsidRDefault="0021483D" w:rsidP="002148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трех глав, заключения, списка литературы из 116 наименований и 2 приложений. Основное содержание изложено на 197 страницах машинописного текста, работа включает 7 рисунков, 32 таблицы, 87 формул.</w:t>
      </w:r>
    </w:p>
    <w:p w14:paraId="75FEFB94" w14:textId="77777777" w:rsidR="0021483D" w:rsidRDefault="0021483D" w:rsidP="002148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Свиридова, Екатерина Николаевна, 2005 год</w:t>
      </w:r>
    </w:p>
    <w:p w14:paraId="5206606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Зачем нужен предприятию, кроме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еще и баланс экономического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http://dis.rU/fm/arhiv/2002/2/l.html</w:t>
      </w:r>
    </w:p>
    <w:p w14:paraId="59ADA1E4"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Абрютина М.С,</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Анализ финансово-экономической деятельности предприятия: Учебно-практическое пособие. 2-е изд., испр.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256 с.</w:t>
      </w:r>
    </w:p>
    <w:p w14:paraId="75288A6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О.А. Методика анализа использования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коммерческих организациях Экономический анализ: теория и практика. 2005. 8. 20-22.</w:t>
      </w:r>
    </w:p>
    <w:p w14:paraId="2F539FA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248 с.</w:t>
      </w:r>
    </w:p>
    <w:p w14:paraId="3621006B"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и диагностика финансово-хозяйственной деятельности предприятия: Учеб. пособие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Тумина и М.С. Сапрыкина. Ростов н/Д.: Феникс, 2002. 352 с.</w:t>
      </w:r>
    </w:p>
    <w:p w14:paraId="2B19E389"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2004. 408 с.</w:t>
      </w:r>
    </w:p>
    <w:p w14:paraId="1B3AD05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Стражев В.И., Мигун О.Ф. и др. /Под общ.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Высшая школа., 1998. 398 с.</w:t>
      </w:r>
    </w:p>
    <w:p w14:paraId="3A58789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М.Ф. Финансовый анализ: Учеб. пособие. 2-е изд., перераб. и доп. М.: Изд-во «</w:t>
      </w:r>
      <w:r>
        <w:rPr>
          <w:rStyle w:val="WW8Num3z0"/>
          <w:rFonts w:ascii="Verdana" w:hAnsi="Verdana"/>
          <w:color w:val="4682B4"/>
          <w:sz w:val="18"/>
          <w:szCs w:val="18"/>
        </w:rPr>
        <w:t>Дело и Сервис</w:t>
      </w:r>
      <w:r>
        <w:rPr>
          <w:rFonts w:ascii="Verdana" w:hAnsi="Verdana"/>
          <w:color w:val="000000"/>
          <w:sz w:val="18"/>
          <w:szCs w:val="18"/>
        </w:rPr>
        <w:t>», 1999. 160 с.</w:t>
      </w:r>
    </w:p>
    <w:p w14:paraId="6F164B6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Л.А., Веселов П.Г. О задаче управления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задолженностями на производственном предприятии Проблемы совершенствования и развития экономических отношений в переходной экономике: Сборник научных трудов. Челябинск: Изд-во ЮУрГУ, 2000. 341-349.</w:t>
      </w:r>
    </w:p>
    <w:p w14:paraId="4556E05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перераб. и доп. М.: Финансы и статистика, 2002. 416 с.</w:t>
      </w:r>
    </w:p>
    <w:p w14:paraId="30E95F9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1998. 112 с.</w:t>
      </w:r>
    </w:p>
    <w:p w14:paraId="04060D77"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 384 с.</w:t>
      </w:r>
    </w:p>
    <w:p w14:paraId="773F324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перераб. и доп. М.: Финансы и статистика, 2000. 208 с.</w:t>
      </w:r>
    </w:p>
    <w:p w14:paraId="4E786911"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М.: ИНФРА-М, 2003. 215 с.</w:t>
      </w:r>
    </w:p>
    <w:p w14:paraId="7C638F8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2002. 624 с.</w:t>
      </w:r>
    </w:p>
    <w:p w14:paraId="1285625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Экономический анализ инвестиционных проектов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631с.</w:t>
      </w:r>
    </w:p>
    <w:p w14:paraId="221B789B"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720 с.</w:t>
      </w:r>
    </w:p>
    <w:p w14:paraId="12EE9E97"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К.: «Ника-Центр», 2002. 736 с.</w:t>
      </w:r>
    </w:p>
    <w:p w14:paraId="6746B6E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 «</w:t>
      </w:r>
      <w:r>
        <w:rPr>
          <w:rStyle w:val="WW8Num3z0"/>
          <w:rFonts w:ascii="Verdana" w:hAnsi="Verdana"/>
          <w:color w:val="4682B4"/>
          <w:sz w:val="18"/>
          <w:szCs w:val="18"/>
        </w:rPr>
        <w:t>НикаЦентр</w:t>
      </w:r>
      <w:r>
        <w:rPr>
          <w:rFonts w:ascii="Verdana" w:hAnsi="Verdana"/>
          <w:color w:val="000000"/>
          <w:sz w:val="18"/>
          <w:szCs w:val="18"/>
        </w:rPr>
        <w:t>», 2000. 656 с.</w:t>
      </w:r>
    </w:p>
    <w:p w14:paraId="1EE2E681"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К.: «Ника-Центр», 1998. 544 с.</w:t>
      </w:r>
    </w:p>
    <w:p w14:paraId="01B193A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К.: «</w:t>
      </w:r>
      <w:r>
        <w:rPr>
          <w:rStyle w:val="WW8Num3z0"/>
          <w:rFonts w:ascii="Verdana" w:hAnsi="Verdana"/>
          <w:color w:val="4682B4"/>
          <w:sz w:val="18"/>
          <w:szCs w:val="18"/>
        </w:rPr>
        <w:t>НикаЦентр</w:t>
      </w:r>
      <w:r>
        <w:rPr>
          <w:rFonts w:ascii="Verdana" w:hAnsi="Verdana"/>
          <w:color w:val="000000"/>
          <w:sz w:val="18"/>
          <w:szCs w:val="18"/>
        </w:rPr>
        <w:t>», 2000. 512 с.</w:t>
      </w:r>
    </w:p>
    <w:p w14:paraId="1479DDF0"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 н/Д.: «</w:t>
      </w:r>
      <w:r>
        <w:rPr>
          <w:rStyle w:val="WW8Num3z0"/>
          <w:rFonts w:ascii="Verdana" w:hAnsi="Verdana"/>
          <w:color w:val="4682B4"/>
          <w:sz w:val="18"/>
          <w:szCs w:val="18"/>
        </w:rPr>
        <w:t>Феникс</w:t>
      </w:r>
      <w:r>
        <w:rPr>
          <w:rFonts w:ascii="Verdana" w:hAnsi="Verdana"/>
          <w:color w:val="000000"/>
          <w:sz w:val="18"/>
          <w:szCs w:val="18"/>
        </w:rPr>
        <w:t>», 2001. 320 с.</w:t>
      </w:r>
    </w:p>
    <w:p w14:paraId="2243EE1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2000. 208 с.</w:t>
      </w:r>
    </w:p>
    <w:p w14:paraId="2312F301"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№3.-0.8-13.</w:t>
      </w:r>
    </w:p>
    <w:p w14:paraId="29013BB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А. Экономический анализ в управлении предприятием. М.: Финансы и статистика, 2003. 224 с.</w:t>
      </w:r>
    </w:p>
    <w:p w14:paraId="2F5D9B5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Бороненкова А., Крылов СИ. Анализ движения финансовых потоков организации: Учебное пособие. Екатеринбург: Изд-во Урал.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2003.-91 с.</w:t>
      </w:r>
    </w:p>
    <w:p w14:paraId="351D8F6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2002. 240 с.</w:t>
      </w:r>
    </w:p>
    <w:p w14:paraId="4A14509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для вузов /Под ред. Проф. Ю.А. Бабаева. М.: ЮНИТИ-ДАНА, 2002. 476 с.</w:t>
      </w:r>
    </w:p>
    <w:p w14:paraId="0864A4B3"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Вайсман</w:t>
      </w:r>
      <w:r>
        <w:rPr>
          <w:rStyle w:val="WW8Num2z0"/>
          <w:rFonts w:ascii="Verdana" w:hAnsi="Verdana"/>
          <w:color w:val="000000"/>
          <w:sz w:val="18"/>
          <w:szCs w:val="18"/>
        </w:rPr>
        <w:t> </w:t>
      </w:r>
      <w:r>
        <w:rPr>
          <w:rFonts w:ascii="Verdana" w:hAnsi="Verdana"/>
          <w:color w:val="000000"/>
          <w:sz w:val="18"/>
          <w:szCs w:val="18"/>
        </w:rPr>
        <w:t>Е.Д., Коркунова Е.Н. Управление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коммерческой организации Теоретические и практические проблемы развития экономики России: Сборник научных трудов /Под ред. В.И. Бархатова. Челябинск: Изд-во ЮУрГУ, 2002. 225-230.</w:t>
      </w:r>
    </w:p>
    <w:p w14:paraId="180F137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w:t>
      </w:r>
      <w:r>
        <w:rPr>
          <w:rStyle w:val="WW8Num3z0"/>
          <w:rFonts w:ascii="Verdana" w:hAnsi="Verdana"/>
          <w:color w:val="4682B4"/>
          <w:sz w:val="18"/>
          <w:szCs w:val="18"/>
        </w:rPr>
        <w:t>Издательский дом Герда</w:t>
      </w:r>
      <w:r>
        <w:rPr>
          <w:rFonts w:ascii="Verdana" w:hAnsi="Verdana"/>
          <w:color w:val="000000"/>
          <w:sz w:val="18"/>
          <w:szCs w:val="18"/>
        </w:rPr>
        <w:t>», 2001.-288С. 31.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Пер. с англ. /Гл. ред. Серии Я.В. Соколов. М.: Финансы и статистика, 2001. 800 с.</w:t>
      </w:r>
    </w:p>
    <w:p w14:paraId="156A64B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Справочник корреспонденции счетов бухгалтерского учета /Под ред. А.С. Бакаева.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608 с.</w:t>
      </w:r>
    </w:p>
    <w:p w14:paraId="2DA5B770"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Вечканова Г.Р. Современная экономическая энциклопедия. СПб.: Изд-во «Лань», 2002. 880 с.</w:t>
      </w:r>
    </w:p>
    <w:p w14:paraId="497B150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352 с.</w:t>
      </w:r>
    </w:p>
    <w:p w14:paraId="11E3C45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2003. 336 с.</w:t>
      </w:r>
    </w:p>
    <w:p w14:paraId="69EFA939"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1998,-224 с.</w:t>
      </w:r>
    </w:p>
    <w:p w14:paraId="2A3BE053"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Друри К. Учет затрат методом стандарт-кост: Пер. с англ. Под ред. Н.Д. 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224 с.</w:t>
      </w:r>
    </w:p>
    <w:p w14:paraId="5619AA37"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2002. 528 с.</w:t>
      </w:r>
    </w:p>
    <w:p w14:paraId="31A3E68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финансового состояния предприятий: Учеб. пособие. М.: Р1КФ «</w:t>
      </w:r>
      <w:r>
        <w:rPr>
          <w:rStyle w:val="WW8Num3z0"/>
          <w:rFonts w:ascii="Verdana" w:hAnsi="Verdana"/>
          <w:color w:val="4682B4"/>
          <w:sz w:val="18"/>
          <w:szCs w:val="18"/>
        </w:rPr>
        <w:t>ЭКМОС</w:t>
      </w:r>
      <w:r>
        <w:rPr>
          <w:rFonts w:ascii="Verdana" w:hAnsi="Verdana"/>
          <w:color w:val="000000"/>
          <w:sz w:val="18"/>
          <w:szCs w:val="18"/>
        </w:rPr>
        <w:t>», 2002. 240 с.</w:t>
      </w:r>
    </w:p>
    <w:p w14:paraId="77D0C8F9"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Илышева Н.Н. Воропанова И.Н. Учет и анализ инновационно-инвестиционной деятельности: Научное издание. Челябинск: Издательский центр НТЦ-НИИОГР. 2002. 136 с.</w:t>
      </w:r>
    </w:p>
    <w:p w14:paraId="1FBAEE2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Крылов СИ. Анализ финансового состояния как основа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прогнозирования финансовых потоков организации Экономический анализ: теория и практика. 2005. 8. 11-15.</w:t>
      </w:r>
    </w:p>
    <w:p w14:paraId="614FCF3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Учеб. пособие. В 2 ч. 4.</w:t>
      </w:r>
    </w:p>
    <w:p w14:paraId="4DCE85B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Мн.: ООО «</w:t>
      </w:r>
      <w:r>
        <w:rPr>
          <w:rStyle w:val="WW8Num3z0"/>
          <w:rFonts w:ascii="Verdana" w:hAnsi="Verdana"/>
          <w:color w:val="4682B4"/>
          <w:sz w:val="18"/>
          <w:szCs w:val="18"/>
        </w:rPr>
        <w:t>Новое знание</w:t>
      </w:r>
      <w:r>
        <w:rPr>
          <w:rFonts w:ascii="Verdana" w:hAnsi="Verdana"/>
          <w:color w:val="000000"/>
          <w:sz w:val="18"/>
          <w:szCs w:val="18"/>
        </w:rPr>
        <w:t>», 2000. 312 с.</w:t>
      </w:r>
    </w:p>
    <w:p w14:paraId="06EDAC6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Учеб. пособие. В 2 ч. 4.</w:t>
      </w:r>
    </w:p>
    <w:p w14:paraId="66FBD83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Тактическое планирование /Под общ. ред. А.И. Ильина.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416 с.</w:t>
      </w:r>
    </w:p>
    <w:p w14:paraId="66A285E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Карлберг</w:t>
      </w:r>
      <w:r>
        <w:rPr>
          <w:rFonts w:ascii="Verdana" w:hAnsi="Verdana"/>
          <w:color w:val="000000"/>
          <w:sz w:val="18"/>
          <w:szCs w:val="18"/>
        </w:rPr>
        <w:t>, Конрад. Бизнес-анализ с помощью Excel 2000: Пер. с англ.: Учеб. пособие. М.: Издательский дом «</w:t>
      </w:r>
      <w:r>
        <w:rPr>
          <w:rStyle w:val="WW8Num3z0"/>
          <w:rFonts w:ascii="Verdana" w:hAnsi="Verdana"/>
          <w:color w:val="4682B4"/>
          <w:sz w:val="18"/>
          <w:szCs w:val="18"/>
        </w:rPr>
        <w:t>Вильяме</w:t>
      </w:r>
      <w:r>
        <w:rPr>
          <w:rFonts w:ascii="Verdana" w:hAnsi="Verdana"/>
          <w:color w:val="000000"/>
          <w:sz w:val="18"/>
          <w:szCs w:val="18"/>
        </w:rPr>
        <w:t>», 2000. 480 с,</w:t>
      </w:r>
    </w:p>
    <w:p w14:paraId="03F8CE09"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 xml:space="preserve">Т.П. Анализ финансовых отчетов (на основе GAAP): Учебник. М.: ИНФРА-М, 1998. </w:t>
      </w:r>
      <w:r>
        <w:rPr>
          <w:rFonts w:ascii="Verdana" w:hAnsi="Verdana"/>
          <w:color w:val="000000"/>
          <w:sz w:val="18"/>
          <w:szCs w:val="18"/>
        </w:rPr>
        <w:lastRenderedPageBreak/>
        <w:t>448 с.</w:t>
      </w:r>
    </w:p>
    <w:p w14:paraId="7B04E930"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операции и кассовые аппараты. Издание 2-е, перераб. и доп.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1999. 272 с.</w:t>
      </w:r>
    </w:p>
    <w:p w14:paraId="0672BFF1"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432 с.</w:t>
      </w:r>
    </w:p>
    <w:p w14:paraId="7B3A2A6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5-е, перераб. и доп.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2001. 256 с.</w:t>
      </w:r>
    </w:p>
    <w:p w14:paraId="017AD2C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560 с.</w:t>
      </w:r>
    </w:p>
    <w:p w14:paraId="5FF49F83"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2-е изд., перераб. и доп. М.: Финансы и статистика, 2000. 512 с.</w:t>
      </w:r>
    </w:p>
    <w:p w14:paraId="46985D8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2000. 424 с.</w:t>
      </w:r>
    </w:p>
    <w:p w14:paraId="5E48C96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Бухгалтерский учет и аудит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Ростов н/Д.: Феникс, 2000. 512 с.</w:t>
      </w:r>
    </w:p>
    <w:p w14:paraId="29643C1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Колас Б. Управление финансовой деятельностью предприятия. Проблемы, концепции и методы: Учеб. пособие /Пер. с франц. под ред. проф. Я.В.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576 с.</w:t>
      </w:r>
    </w:p>
    <w:p w14:paraId="0561B12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w:t>
      </w:r>
      <w:r>
        <w:rPr>
          <w:rStyle w:val="WW8Num2z0"/>
          <w:rFonts w:ascii="Verdana" w:hAnsi="Verdana"/>
          <w:color w:val="000000"/>
          <w:sz w:val="18"/>
          <w:szCs w:val="18"/>
        </w:rPr>
        <w:t> </w:t>
      </w:r>
      <w:r>
        <w:rPr>
          <w:rStyle w:val="WW8Num3z0"/>
          <w:rFonts w:ascii="Verdana" w:hAnsi="Verdana"/>
          <w:color w:val="4682B4"/>
          <w:sz w:val="18"/>
          <w:szCs w:val="18"/>
        </w:rPr>
        <w:t>ИНФРАМ</w:t>
      </w:r>
      <w:r>
        <w:rPr>
          <w:rFonts w:ascii="Verdana" w:hAnsi="Verdana"/>
          <w:color w:val="000000"/>
          <w:sz w:val="18"/>
          <w:szCs w:val="18"/>
        </w:rPr>
        <w:t>, 1997.-560 с.</w:t>
      </w:r>
    </w:p>
    <w:p w14:paraId="0FD699A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Министерства финансов РФ от 1 июля 2004 г. 180).</w:t>
      </w:r>
    </w:p>
    <w:p w14:paraId="36D1B67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Бухгалтерский и налоговый учет: проблемы взаимодействия Бухгалтерский учет. 2002. 13. 62-67.</w:t>
      </w:r>
    </w:p>
    <w:p w14:paraId="2651FDC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Н.Н. Критерии оценки текущих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способы оптимизации их величины в целях эффективного управления финансовыми ресурсами Экономический анализ: теория и практика. 2005. 3. 60-63.</w:t>
      </w:r>
    </w:p>
    <w:p w14:paraId="3281692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/Под ред. Н.П. Любу шина. М.: ЮНИТИ-ДАНА, 1999. 471 с.</w:t>
      </w:r>
    </w:p>
    <w:p w14:paraId="29ABB6F0"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Э. Финансовый анализ: Учеб. пособие. 4-е изд., испр. М.: ИД ФКБ-ПРЕСС, 2003. 224 с.</w:t>
      </w:r>
    </w:p>
    <w:p w14:paraId="3B95F0C0"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Международные стандарты финансовой отчетности: практическое пособие. Издание 2-е, перераб. и доп.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ПО «Пресса-1», 2000. 181 с.</w:t>
      </w:r>
    </w:p>
    <w:p w14:paraId="0241CE3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Изд-во «</w:t>
      </w:r>
      <w:r>
        <w:rPr>
          <w:rStyle w:val="WW8Num3z0"/>
          <w:rFonts w:ascii="Verdana" w:hAnsi="Verdana"/>
          <w:color w:val="4682B4"/>
          <w:sz w:val="18"/>
          <w:szCs w:val="18"/>
        </w:rPr>
        <w:t>Дело и Сервис</w:t>
      </w:r>
      <w:r>
        <w:rPr>
          <w:rFonts w:ascii="Verdana" w:hAnsi="Verdana"/>
          <w:color w:val="000000"/>
          <w:sz w:val="18"/>
          <w:szCs w:val="18"/>
        </w:rPr>
        <w:t>», 2002.-176 с.</w:t>
      </w:r>
    </w:p>
    <w:p w14:paraId="3191E7DB"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Налоговый кодекс Российской Федерации часть первая от 31 июля 1998 г. N 146-ФЗ, часть вторая от 5 августа 2000 г. N 117-ФЗ</w:t>
      </w:r>
    </w:p>
    <w:p w14:paraId="45789367"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-М.:УРСС, 1997.-368С.</w:t>
      </w:r>
    </w:p>
    <w:p w14:paraId="3DBBB4E7"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Николаева А. Доходы и расходы организации. М.: АналитикаПресс, 2000. 250 с.</w:t>
      </w:r>
    </w:p>
    <w:p w14:paraId="6517DDA1"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Учебное пособие. М.: Едиториал УРСС, 2003. 304 с.</w:t>
      </w:r>
    </w:p>
    <w:p w14:paraId="5F9E4FE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Павлова Л.Н,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2-е изд., перераб. и доп. М.: ЮНИТИ-ДАНА, 2001. 269 с.</w:t>
      </w:r>
    </w:p>
    <w:p w14:paraId="576CA97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Бухгалтерский учет, 2003. 8. 3-6.</w:t>
      </w:r>
    </w:p>
    <w:p w14:paraId="7EADEB74"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 пособие в 2-ух ч. М.: ФБК-ПРЕСС, 1998. Ч 1. 304 с.</w:t>
      </w:r>
    </w:p>
    <w:p w14:paraId="712ECE4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 пособие в 2-ух ч. М.: ФБК-ПРЕСС, 1998. 4 2 352 с.</w:t>
      </w:r>
    </w:p>
    <w:p w14:paraId="2BAD684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анализа. СПб.: Питер, 2002. 176 с.</w:t>
      </w:r>
    </w:p>
    <w:p w14:paraId="3685E221"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Пивовар</w:t>
      </w:r>
      <w:r>
        <w:rPr>
          <w:rStyle w:val="WW8Num2z0"/>
          <w:rFonts w:ascii="Verdana" w:hAnsi="Verdana"/>
          <w:color w:val="000000"/>
          <w:sz w:val="18"/>
          <w:szCs w:val="18"/>
        </w:rPr>
        <w:t> </w:t>
      </w:r>
      <w:r>
        <w:rPr>
          <w:rFonts w:ascii="Verdana" w:hAnsi="Verdana"/>
          <w:color w:val="000000"/>
          <w:sz w:val="18"/>
          <w:szCs w:val="18"/>
        </w:rPr>
        <w:t>А.Г. Большой англо-русский финансово-экономический словарь. 2-е изд., испр. /Под ред. В.И. Осипова. М.: Изд-во «</w:t>
      </w:r>
      <w:r>
        <w:rPr>
          <w:rStyle w:val="WW8Num3z0"/>
          <w:rFonts w:ascii="Verdana" w:hAnsi="Verdana"/>
          <w:color w:val="4682B4"/>
          <w:sz w:val="18"/>
          <w:szCs w:val="18"/>
        </w:rPr>
        <w:t>Экзамен</w:t>
      </w:r>
      <w:r>
        <w:rPr>
          <w:rFonts w:ascii="Verdana" w:hAnsi="Verdana"/>
          <w:color w:val="000000"/>
          <w:sz w:val="18"/>
          <w:szCs w:val="18"/>
        </w:rPr>
        <w:t>», 2003. 960 с.</w:t>
      </w:r>
    </w:p>
    <w:p w14:paraId="4940D54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Регистры бухгалтерского учета в российской системе учета Бухгалтерский учет. 2004. №10. 5-9.</w:t>
      </w:r>
    </w:p>
    <w:p w14:paraId="57428444"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движения денежных средств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Экономический анализ: теория и практика. 2005. 7. 24-31.</w:t>
      </w:r>
    </w:p>
    <w:p w14:paraId="2DD91A7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Министерства финансов РФ от 6 июля 1999 г. 43н)</w:t>
      </w:r>
    </w:p>
    <w:p w14:paraId="7CDA1BE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Министерства финансов РФ от 6 мая 1999 г. 32н)</w:t>
      </w:r>
    </w:p>
    <w:p w14:paraId="566E503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Министерства финансов РФ от 6 мая 1999 г. ЗЗн)</w:t>
      </w:r>
    </w:p>
    <w:p w14:paraId="6108A81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Министерства финансов РФ от 9 декабря 1998 г. бОн)</w:t>
      </w:r>
    </w:p>
    <w:p w14:paraId="2425978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18 августа 1998 г. 88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5133FF9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Приказ Министерства финансов РФ от 31 октября 2000 г. 94н «Об утверждении Плана счетов бухгалтерского учета финансово-хозяйственной деятельности организаций и инструкции по его применению»</w:t>
      </w:r>
    </w:p>
    <w:p w14:paraId="52E06DD6"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Приказ Министерства финансов РФ от 22 июля 2003 г. 67н «</w:t>
      </w:r>
      <w:r>
        <w:rPr>
          <w:rStyle w:val="WW8Num3z0"/>
          <w:rFonts w:ascii="Verdana" w:hAnsi="Verdana"/>
          <w:color w:val="4682B4"/>
          <w:sz w:val="18"/>
          <w:szCs w:val="18"/>
        </w:rPr>
        <w:t>О формах бухгалтерской отчетности в организациях</w:t>
      </w:r>
      <w:r>
        <w:rPr>
          <w:rFonts w:ascii="Verdana" w:hAnsi="Verdana"/>
          <w:color w:val="000000"/>
          <w:sz w:val="18"/>
          <w:szCs w:val="18"/>
        </w:rPr>
        <w:t>» (в ред. Приказа Министерства финансов РФ от 31.12.2004 №135н)</w:t>
      </w:r>
    </w:p>
    <w:p w14:paraId="06E296D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 Постановлением Правительства РФ от 6 марта 1998 г. 283)</w:t>
      </w:r>
    </w:p>
    <w:p w14:paraId="3DC27A3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Технико-экономический анализ производства: Учебник. М.: ЮНИТИ-ДАНА, 2000. 399 с.</w:t>
      </w:r>
    </w:p>
    <w:p w14:paraId="68D8942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Пучкова СИ.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М.: ИД ФКБ-ПРЕСС, 2001. 272 с.</w:t>
      </w:r>
    </w:p>
    <w:p w14:paraId="57B9ABF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Учеб. пособие. М.: Академический проект, 2002. 573 с.</w:t>
      </w:r>
    </w:p>
    <w:p w14:paraId="0907C56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Росс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Лаборатория Базовых Знаний, 2001. 720 с.</w:t>
      </w:r>
    </w:p>
    <w:p w14:paraId="0A2BE41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Русак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 пособие. Мн.: Высшая школа, 1997. 309 с.</w:t>
      </w:r>
    </w:p>
    <w:p w14:paraId="50DB307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7-е изд., исп. Минск: Новое знание, 2002. 704 с.</w:t>
      </w:r>
    </w:p>
    <w:p w14:paraId="03DFD9D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Аналитический аспект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хозяйствующего субъекта Управление социальными, экономическими и политическими процессами в регионах: Сборник трудов международной научно-практической конференции. Екатеринбург: Изд-во Урал. Акад. гос. службы, 2004. 85-87.</w:t>
      </w:r>
    </w:p>
    <w:p w14:paraId="3DB5E4C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Деньги. Кредит. Банки: Учеб. пособие /Под ред. Л.С.</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Челябинск: Изд-во ЮурГУ, 2005. 92 с.</w:t>
      </w:r>
    </w:p>
    <w:p w14:paraId="06176D6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Методы отражения учетной информации о движении денежных средств хозяйствующего субъекта Управление проектами основа современного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менеджмента: Сборник трудов международной научно-практической конференции. Екатеринбург: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УГТУУПИ, 2004, 4.2. 248-251.</w:t>
      </w:r>
    </w:p>
    <w:p w14:paraId="4BCDF073"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Оценка эффективности организации денежных потоков компании Материалы V региональной научно-практической конференции молодых ученых, аспирантов и студентов (март 2004 г.). Нерюнгри: Изд-во</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2004.-С. 284-286.</w:t>
      </w:r>
    </w:p>
    <w:p w14:paraId="368E3D4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Планирование финансовых ресурсов хозяйствующего субъекта Проблемы развития предприятий: теория и практика: Материалы 3й Международной научно-практической конференции. 20-21 ноября 2003 года. 4.</w:t>
      </w:r>
    </w:p>
    <w:p w14:paraId="09D27E6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 Экономика предприятия. Организация производства.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предприятия. Самара: Изд-во Самар. гос. экон. акад., 2003. С 142-144.</w:t>
      </w:r>
    </w:p>
    <w:p w14:paraId="6B48F210"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Содержание</w:t>
      </w:r>
    </w:p>
    <w:p w14:paraId="687B412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Тольятти: Изд-во ТГАС, 2005. 197-204.</w:t>
      </w:r>
    </w:p>
    <w:p w14:paraId="5B8054C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Управление финансовыми ресурсами организации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территорий и предприятий во взаимозависимом мире:</w:t>
      </w:r>
    </w:p>
    <w:p w14:paraId="65424D88"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Финансы: Учеб. пособие /Под ред. Л.С. Сосненко. Челябинск: Изд. ЮурГУ, 2004. 52 с.</w:t>
      </w:r>
    </w:p>
    <w:p w14:paraId="3BA54D6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Е.Н. Финансы организаций: Учеб. пособие /Под ред. Л.С. Сосненко. Челябинск: Изд. ЮурГУ, 2004. 68 с.</w:t>
      </w:r>
    </w:p>
    <w:p w14:paraId="4F97FB1B"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Учеб. пособие. М.: ЮНИТИ-ДАНА, 2001. 479 с.</w:t>
      </w:r>
    </w:p>
    <w:p w14:paraId="1489109B"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496 с.</w:t>
      </w:r>
    </w:p>
    <w:p w14:paraId="694EBCF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Л.С. Анализ экономического потенциала действующего предприятия. М.: Издательский дом «</w:t>
      </w:r>
      <w:r>
        <w:rPr>
          <w:rStyle w:val="WW8Num3z0"/>
          <w:rFonts w:ascii="Verdana" w:hAnsi="Verdana"/>
          <w:color w:val="4682B4"/>
          <w:sz w:val="18"/>
          <w:szCs w:val="18"/>
        </w:rPr>
        <w:t>Экономическая литература</w:t>
      </w:r>
      <w:r>
        <w:rPr>
          <w:rFonts w:ascii="Verdana" w:hAnsi="Verdana"/>
          <w:color w:val="000000"/>
          <w:sz w:val="18"/>
          <w:szCs w:val="18"/>
        </w:rPr>
        <w:t>», 2003. 208 с.</w:t>
      </w:r>
    </w:p>
    <w:p w14:paraId="0CB3FB1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Учеб. пособие. М.: Финансы и статистика, 1999. 496 с.</w:t>
      </w:r>
    </w:p>
    <w:p w14:paraId="6FB567E4"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Управление затратами на предприятии: Учебник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 Т.Г., Кустарев В.П.и др.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ИД «Бизнес-пресса», 2000. 277 с.</w:t>
      </w:r>
    </w:p>
    <w:p w14:paraId="1D5F864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Управленческий учет: Учеб.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2001.-512 с.</w:t>
      </w:r>
    </w:p>
    <w:p w14:paraId="74AFDDC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Управленческий учет и аудит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Учеб. пособие /Н.Н. Илышева, А. Кузубов. Екатеринбург: ГОУ УГТУ-УПИ, 2003. 74 с.</w:t>
      </w:r>
    </w:p>
    <w:p w14:paraId="19DD43F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Учет по международным стандартам: Учеб. пособие. 3-е изд./А.М.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Л.В. Горбатовой. М.: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 504 с.</w:t>
      </w:r>
    </w:p>
    <w:p w14:paraId="58860911"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Финансовый словарь /</w:t>
      </w:r>
      <w:r>
        <w:rPr>
          <w:rStyle w:val="WW8Num3z0"/>
          <w:rFonts w:ascii="Verdana" w:hAnsi="Verdana"/>
          <w:color w:val="4682B4"/>
          <w:sz w:val="18"/>
          <w:szCs w:val="18"/>
        </w:rPr>
        <w:t>Благодатин</w:t>
      </w:r>
      <w:r>
        <w:rPr>
          <w:rStyle w:val="WW8Num2z0"/>
          <w:rFonts w:ascii="Verdana" w:hAnsi="Verdana"/>
          <w:color w:val="000000"/>
          <w:sz w:val="18"/>
          <w:szCs w:val="18"/>
        </w:rPr>
        <w:t> </w:t>
      </w:r>
      <w:r>
        <w:rPr>
          <w:rFonts w:ascii="Verdana" w:hAnsi="Verdana"/>
          <w:color w:val="000000"/>
          <w:sz w:val="18"/>
          <w:szCs w:val="18"/>
        </w:rPr>
        <w:t>А.А., Лозовский Л.Ш., Райзберг Б.А. М.: ИНФРА-М, 2002. 378 с.</w:t>
      </w:r>
    </w:p>
    <w:p w14:paraId="2916A7F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Финансовый учет: Учебник Под ред. Проф. В.Г. Гетьмана. М.: Финансы и статистика, 2002. 640 с.</w:t>
      </w:r>
    </w:p>
    <w:p w14:paraId="6535AF6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Финансы предприятий: Учебник для вузов /Н.В.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Г.Б. Поляк, Л.П. Павлова и др.; Под ред. проф.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2-е изд., перераб. и доп. М.: ЮНИТИ-ДАНА, 2003. 447 с.</w:t>
      </w:r>
    </w:p>
    <w:p w14:paraId="5797D17F"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Фомин ЯЛ.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предприятия: Учеб. пособие для вузов. М.: ЮНИТИ-ДАНА, 2003. 349 с.</w:t>
      </w:r>
    </w:p>
    <w:p w14:paraId="764CDA5D"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Отчет о движении денежных средств Бухгалтерский учет. 2002. 5. 58-67. НО.</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М.: Финансы и статистика, 1995. 416 с.</w:t>
      </w:r>
    </w:p>
    <w:p w14:paraId="7D620AD5"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Чедвик Л. Основы финансового учета Пер. с англ. под ред. В.А. Микрюкова. М.: Банки и биржи, ЮНИТИ, 1997. 252 с.</w:t>
      </w:r>
    </w:p>
    <w:p w14:paraId="354680B2"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320 с. ИЗ.</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Р.С. Финансы предприятий. М.: РШФРА-М, 1998.-343С.</w:t>
      </w:r>
    </w:p>
    <w:p w14:paraId="6CC3F51E"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перераб. и доп. М.: ИНФРА-М, 2002. 208 с.</w:t>
      </w:r>
    </w:p>
    <w:p w14:paraId="349F728A"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Экономический анализ: ситуации, тесты, примеры, задачи, выбор оптимальных решений, финансовое прогнозирование: Учеб. пособие /Под ред.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А.Д. Шеремета. М Финансы и статистика, 1999. 656 с,</w:t>
      </w:r>
    </w:p>
    <w:p w14:paraId="63F9EEAC" w14:textId="77777777" w:rsidR="0021483D" w:rsidRDefault="0021483D" w:rsidP="002148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Экономический анализ: Учебник для вузов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527 с.</w:t>
      </w:r>
    </w:p>
    <w:p w14:paraId="36D50C34" w14:textId="4E652B30" w:rsidR="006620F7" w:rsidRPr="0021483D" w:rsidRDefault="0021483D" w:rsidP="0021483D">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21483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328CC" w14:textId="77777777" w:rsidR="00EA48FE" w:rsidRDefault="00EA48FE">
      <w:pPr>
        <w:spacing w:after="0" w:line="240" w:lineRule="auto"/>
      </w:pPr>
      <w:r>
        <w:separator/>
      </w:r>
    </w:p>
  </w:endnote>
  <w:endnote w:type="continuationSeparator" w:id="0">
    <w:p w14:paraId="72DBDE38" w14:textId="77777777" w:rsidR="00EA48FE" w:rsidRDefault="00EA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12E58" w14:textId="77777777" w:rsidR="00EA48FE" w:rsidRDefault="00EA48FE">
      <w:pPr>
        <w:spacing w:after="0" w:line="240" w:lineRule="auto"/>
      </w:pPr>
      <w:r>
        <w:separator/>
      </w:r>
    </w:p>
  </w:footnote>
  <w:footnote w:type="continuationSeparator" w:id="0">
    <w:p w14:paraId="5F7DBD61" w14:textId="77777777" w:rsidR="00EA48FE" w:rsidRDefault="00EA4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48FE"/>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15E3-E96C-4088-B25F-61337BBD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12793</TotalTime>
  <Pages>10</Pages>
  <Words>4531</Words>
  <Characters>25831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1372</cp:revision>
  <cp:lastPrinted>2009-02-06T05:36:00Z</cp:lastPrinted>
  <dcterms:created xsi:type="dcterms:W3CDTF">2016-05-04T14:28:00Z</dcterms:created>
  <dcterms:modified xsi:type="dcterms:W3CDTF">2016-08-18T18:07:00Z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