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E9C86" w14:textId="77777777" w:rsidR="008C2CDF" w:rsidRDefault="008C2CDF" w:rsidP="008C2CDF">
      <w:pPr>
        <w:rPr>
          <w:rFonts w:ascii="Verdana" w:hAnsi="Verdana"/>
          <w:color w:val="000000"/>
          <w:sz w:val="18"/>
          <w:szCs w:val="18"/>
          <w:shd w:val="clear" w:color="auto" w:fill="FFFFFF"/>
        </w:rPr>
      </w:pPr>
      <w:r>
        <w:rPr>
          <w:rFonts w:ascii="Verdana" w:hAnsi="Verdana"/>
          <w:color w:val="000000"/>
          <w:sz w:val="18"/>
          <w:szCs w:val="18"/>
          <w:shd w:val="clear" w:color="auto" w:fill="FFFFFF"/>
        </w:rPr>
        <w:t>Консолидированная отчетность и учетное обеспечение интегрированных формирований АПК</w:t>
      </w:r>
    </w:p>
    <w:p w14:paraId="54F406FF" w14:textId="77777777" w:rsidR="008C2CDF" w:rsidRDefault="008C2CDF" w:rsidP="008C2CDF">
      <w:pPr>
        <w:rPr>
          <w:rFonts w:ascii="Verdana" w:hAnsi="Verdana"/>
          <w:color w:val="000000"/>
          <w:sz w:val="18"/>
          <w:szCs w:val="18"/>
          <w:shd w:val="clear" w:color="auto" w:fill="FFFFFF"/>
        </w:rPr>
      </w:pPr>
    </w:p>
    <w:p w14:paraId="5C551649" w14:textId="77777777" w:rsidR="008C2CDF" w:rsidRDefault="008C2CDF" w:rsidP="008C2CD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Горлова, Наталия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744E26F" w14:textId="77777777" w:rsidR="008C2CDF" w:rsidRDefault="008C2CDF" w:rsidP="008C2CDF">
      <w:pPr>
        <w:spacing w:line="270" w:lineRule="atLeast"/>
        <w:rPr>
          <w:rFonts w:ascii="Verdana" w:hAnsi="Verdana"/>
          <w:color w:val="000000"/>
          <w:sz w:val="18"/>
          <w:szCs w:val="18"/>
        </w:rPr>
      </w:pPr>
      <w:r>
        <w:rPr>
          <w:rFonts w:ascii="Verdana" w:hAnsi="Verdana"/>
          <w:color w:val="000000"/>
          <w:sz w:val="18"/>
          <w:szCs w:val="18"/>
        </w:rPr>
        <w:t>2004</w:t>
      </w:r>
    </w:p>
    <w:p w14:paraId="38AF9617" w14:textId="77777777" w:rsidR="008C2CDF" w:rsidRDefault="008C2CDF" w:rsidP="008C2CD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31DBB0F" w14:textId="77777777" w:rsidR="008C2CDF" w:rsidRDefault="008C2CDF" w:rsidP="008C2CDF">
      <w:pPr>
        <w:spacing w:line="270" w:lineRule="atLeast"/>
        <w:rPr>
          <w:rFonts w:ascii="Verdana" w:hAnsi="Verdana"/>
          <w:color w:val="000000"/>
          <w:sz w:val="18"/>
          <w:szCs w:val="18"/>
        </w:rPr>
      </w:pPr>
      <w:r>
        <w:rPr>
          <w:rFonts w:ascii="Verdana" w:hAnsi="Verdana"/>
          <w:color w:val="000000"/>
          <w:sz w:val="18"/>
          <w:szCs w:val="18"/>
        </w:rPr>
        <w:t>Горлова, Наталия Анатольевна</w:t>
      </w:r>
    </w:p>
    <w:p w14:paraId="669E0BF5" w14:textId="77777777" w:rsidR="008C2CDF" w:rsidRDefault="008C2CDF" w:rsidP="008C2CD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83DAA37" w14:textId="77777777" w:rsidR="008C2CDF" w:rsidRDefault="008C2CDF" w:rsidP="008C2CD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0B7F59E" w14:textId="77777777" w:rsidR="008C2CDF" w:rsidRDefault="008C2CDF" w:rsidP="008C2CD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C568EFB" w14:textId="77777777" w:rsidR="008C2CDF" w:rsidRDefault="008C2CDF" w:rsidP="008C2CDF">
      <w:pPr>
        <w:spacing w:line="270" w:lineRule="atLeast"/>
        <w:rPr>
          <w:rFonts w:ascii="Verdana" w:hAnsi="Verdana"/>
          <w:color w:val="000000"/>
          <w:sz w:val="18"/>
          <w:szCs w:val="18"/>
        </w:rPr>
      </w:pPr>
      <w:r>
        <w:rPr>
          <w:rFonts w:ascii="Verdana" w:hAnsi="Verdana"/>
          <w:color w:val="000000"/>
          <w:sz w:val="18"/>
          <w:szCs w:val="18"/>
        </w:rPr>
        <w:t>Воронеж</w:t>
      </w:r>
    </w:p>
    <w:p w14:paraId="5FB81231" w14:textId="77777777" w:rsidR="008C2CDF" w:rsidRDefault="008C2CDF" w:rsidP="008C2CD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39EC7EE" w14:textId="77777777" w:rsidR="008C2CDF" w:rsidRDefault="008C2CDF" w:rsidP="008C2CDF">
      <w:pPr>
        <w:spacing w:line="270" w:lineRule="atLeast"/>
        <w:rPr>
          <w:rFonts w:ascii="Verdana" w:hAnsi="Verdana"/>
          <w:color w:val="000000"/>
          <w:sz w:val="18"/>
          <w:szCs w:val="18"/>
        </w:rPr>
      </w:pPr>
      <w:r>
        <w:rPr>
          <w:rFonts w:ascii="Verdana" w:hAnsi="Verdana"/>
          <w:color w:val="000000"/>
          <w:sz w:val="18"/>
          <w:szCs w:val="18"/>
        </w:rPr>
        <w:t>08.00.12</w:t>
      </w:r>
    </w:p>
    <w:p w14:paraId="6D68BF0A" w14:textId="77777777" w:rsidR="008C2CDF" w:rsidRDefault="008C2CDF" w:rsidP="008C2CD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675CAB5" w14:textId="77777777" w:rsidR="008C2CDF" w:rsidRDefault="008C2CDF" w:rsidP="008C2CD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EE6722" w14:textId="77777777" w:rsidR="008C2CDF" w:rsidRDefault="008C2CDF" w:rsidP="008C2CD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7F753FA" w14:textId="77777777" w:rsidR="008C2CDF" w:rsidRDefault="008C2CDF" w:rsidP="008C2CDF">
      <w:pPr>
        <w:spacing w:line="270" w:lineRule="atLeast"/>
        <w:rPr>
          <w:rFonts w:ascii="Verdana" w:hAnsi="Verdana"/>
          <w:color w:val="000000"/>
          <w:sz w:val="18"/>
          <w:szCs w:val="18"/>
        </w:rPr>
      </w:pPr>
      <w:r>
        <w:rPr>
          <w:rFonts w:ascii="Verdana" w:hAnsi="Verdana"/>
          <w:color w:val="000000"/>
          <w:sz w:val="18"/>
          <w:szCs w:val="18"/>
        </w:rPr>
        <w:t>264</w:t>
      </w:r>
    </w:p>
    <w:p w14:paraId="365D6261" w14:textId="77777777" w:rsidR="008C2CDF" w:rsidRDefault="008C2CDF" w:rsidP="008C2CD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Горлова, Наталия Анатольевна</w:t>
      </w:r>
    </w:p>
    <w:p w14:paraId="379404C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488CC9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И УЧЕТНОГО ОБЕСПЕЧЕНИЯ</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ФОРМИРОВАНИЙ.</w:t>
      </w:r>
    </w:p>
    <w:p w14:paraId="4F1EA05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интегрированных структур</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как объекта бухгалтерского учета.</w:t>
      </w:r>
    </w:p>
    <w:p w14:paraId="64F911E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интерпретация процесса объединений организаций.</w:t>
      </w:r>
    </w:p>
    <w:p w14:paraId="422F9F0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Методология процесса формирования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7F4DBE2"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Основные принципы составления консолидированной отчетности.</w:t>
      </w:r>
    </w:p>
    <w:p w14:paraId="47A44F1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Формирование консолидированной отчетности в соответствии с требованиями международных и российских стандартов.</w:t>
      </w:r>
    </w:p>
    <w:p w14:paraId="057BAF2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В АГРОПРОМЫШЛЕННЫХ ГРУППАХ.</w:t>
      </w:r>
    </w:p>
    <w:p w14:paraId="74FA432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интегрированных структурах.</w:t>
      </w:r>
    </w:p>
    <w:p w14:paraId="3FF00C6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Внутригрупповая учетная информация о</w:t>
      </w:r>
      <w:r>
        <w:rPr>
          <w:rStyle w:val="WW8Num2z0"/>
          <w:rFonts w:ascii="Verdana" w:hAnsi="Verdana"/>
          <w:color w:val="000000"/>
          <w:sz w:val="18"/>
          <w:szCs w:val="18"/>
        </w:rPr>
        <w:t> </w:t>
      </w:r>
      <w:r>
        <w:rPr>
          <w:rStyle w:val="WW8Num3z0"/>
          <w:rFonts w:ascii="Verdana" w:hAnsi="Verdana"/>
          <w:color w:val="4682B4"/>
          <w:sz w:val="18"/>
          <w:szCs w:val="18"/>
        </w:rPr>
        <w:t>взаиморасчетах</w:t>
      </w:r>
      <w:r>
        <w:rPr>
          <w:rFonts w:ascii="Verdana" w:hAnsi="Verdana"/>
          <w:color w:val="000000"/>
          <w:sz w:val="18"/>
          <w:szCs w:val="18"/>
        </w:rPr>
        <w:t>.</w:t>
      </w:r>
    </w:p>
    <w:p w14:paraId="7718E3B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информации о финансовых результатах в интегрированных структурах АПК.</w:t>
      </w:r>
    </w:p>
    <w:p w14:paraId="10E5FAC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СОСТАВЛЕНИЯ КОНСОЛИДИРОВАННОЙ ОТЧЕТНОСТИ ИНТЕГРИРОВАННЫХ СТРУКТУР АПК.</w:t>
      </w:r>
    </w:p>
    <w:p w14:paraId="61D3008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Внутригрупповая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агропромышленных объединениях.</w:t>
      </w:r>
    </w:p>
    <w:p w14:paraId="76C74EF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составления консолидированной отчетности в группах АПК.</w:t>
      </w:r>
    </w:p>
    <w:p w14:paraId="572E6952"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Развитие консолидированной отчетности и учетного обеспечения в условиях применения компьютерных технологий.</w:t>
      </w:r>
    </w:p>
    <w:p w14:paraId="2A8B6328" w14:textId="77777777" w:rsidR="008C2CDF" w:rsidRDefault="008C2CDF" w:rsidP="008C2CDF">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"Консолидированная отчетность и учетное обеспечение интегрированных формирований АПК"</w:t>
      </w:r>
    </w:p>
    <w:p w14:paraId="4067AC61"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Экономические преобразования в России ориентированы на формирование эффективной системы функционирования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хозяйствующих субъектов. Существует достаточно разумных доводов для внешнего расширения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т.е. расширения посредством интегрирования с другими предприятиями, при которых две или более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единицы объединяются под общим контролем. Развитие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формирований влечет за собой необходимость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уровне объединения. Для этого необходима, с одной стороны, экономическая информация о группе взаимосвязанных организаций как субъекте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с другой стороны, - разработка рационального способа представления и анализа" этой информации. Такие процессы обусловили необходимость создания адекватной системы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и составления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44CDD94"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международных стандартах финансовой отчетности этим вопросам посвящены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Национальные системы консолидированной отчетности многих стран создаются на основе именно этих принципов.</w:t>
      </w:r>
    </w:p>
    <w:p w14:paraId="73DD5685"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отражения процессов консолидации и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организаций в учете для России сравнительно нова и, можно сказать, почти не исследована. Впрочем, по признанию многих зарубежных специалистов, для стран с развитой рыночной экономикой она тоже является сложной и не до конца разработанной.</w:t>
      </w:r>
    </w:p>
    <w:p w14:paraId="0D4D31C4"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плане мероприятий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в России консолидация занимает одно из первых мест.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связи с недостаточностью методологических обоснований и методических разработок пока не готов к отражению процессов консолидации предприятий. Отечественные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не обеспечены методикой ведения консолидированных учета и отчетности. Поэтому главными в формировании методологии ведения</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составления консолидированной отчетности представляются переосмысление ряда традиционных понятий и разработка методик учета для, сравнительно новых в отечественной хозяйственной практике экономических образований —</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консолидированных групп.</w:t>
      </w:r>
    </w:p>
    <w:p w14:paraId="657AF302"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российского бухгалтерского учета решение этого вопроса имеет огромное значение, вместе с тем специфика отрасли требует нестандартных подходов к организации учета и составлению отчетности интегрированных структур</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Выше перечисленное определяет актуальность выбранной в данной диссертационной работе темы исследования.</w:t>
      </w:r>
    </w:p>
    <w:p w14:paraId="38C98684"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Основополагающий вклад в развитие категориального аппарата с эволюцией понятий о крупных предприятиях (</w:t>
      </w:r>
      <w:r>
        <w:rPr>
          <w:rStyle w:val="WW8Num3z0"/>
          <w:rFonts w:ascii="Verdana" w:hAnsi="Verdana"/>
          <w:color w:val="4682B4"/>
          <w:sz w:val="18"/>
          <w:szCs w:val="18"/>
        </w:rPr>
        <w:t>кооперативах</w:t>
      </w:r>
      <w:r>
        <w:rPr>
          <w:rFonts w:ascii="Verdana" w:hAnsi="Verdana"/>
          <w:color w:val="000000"/>
          <w:sz w:val="18"/>
          <w:szCs w:val="18"/>
        </w:rPr>
        <w:t>), промышленном и финансовом капиталах внесли Р. Гильфер-динг, В.И.</w:t>
      </w:r>
      <w:r>
        <w:rPr>
          <w:rStyle w:val="WW8Num2z0"/>
          <w:rFonts w:ascii="Verdana" w:hAnsi="Verdana"/>
          <w:color w:val="000000"/>
          <w:sz w:val="18"/>
          <w:szCs w:val="18"/>
        </w:rPr>
        <w:t> </w:t>
      </w:r>
      <w:r>
        <w:rPr>
          <w:rStyle w:val="WW8Num3z0"/>
          <w:rFonts w:ascii="Verdana" w:hAnsi="Verdana"/>
          <w:color w:val="4682B4"/>
          <w:sz w:val="18"/>
          <w:szCs w:val="18"/>
        </w:rPr>
        <w:t>Ленин</w:t>
      </w:r>
      <w:r>
        <w:rPr>
          <w:rFonts w:ascii="Verdana" w:hAnsi="Verdana"/>
          <w:color w:val="000000"/>
          <w:sz w:val="18"/>
          <w:szCs w:val="18"/>
        </w:rPr>
        <w:t>, К. Маркс, Р. Оуэн, М.И Туган-Барановский, А.В.</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w:t>
      </w:r>
    </w:p>
    <w:p w14:paraId="263A5A49"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вопросов теории и методологии функционирования интегрированных структур большой вклад внесли: Е.В.</w:t>
      </w:r>
      <w:r>
        <w:rPr>
          <w:rStyle w:val="WW8Num2z0"/>
          <w:rFonts w:ascii="Verdana" w:hAnsi="Verdana"/>
          <w:color w:val="000000"/>
          <w:sz w:val="18"/>
          <w:szCs w:val="18"/>
        </w:rPr>
        <w:t> </w:t>
      </w:r>
      <w:r>
        <w:rPr>
          <w:rStyle w:val="WW8Num3z0"/>
          <w:rFonts w:ascii="Verdana" w:hAnsi="Verdana"/>
          <w:color w:val="4682B4"/>
          <w:sz w:val="18"/>
          <w:szCs w:val="18"/>
        </w:rPr>
        <w:t>Анисимова</w:t>
      </w:r>
      <w:r>
        <w:rPr>
          <w:rFonts w:ascii="Verdana" w:hAnsi="Verdana"/>
          <w:color w:val="000000"/>
          <w:sz w:val="18"/>
          <w:szCs w:val="18"/>
        </w:rPr>
        <w:t>, B.C. Акопов, А.Е. Бартенев, В.И.</w:t>
      </w:r>
      <w:r>
        <w:rPr>
          <w:rStyle w:val="WW8Num2z0"/>
          <w:rFonts w:ascii="Verdana" w:hAnsi="Verdana"/>
          <w:color w:val="000000"/>
          <w:sz w:val="18"/>
          <w:szCs w:val="18"/>
        </w:rPr>
        <w:t> </w:t>
      </w:r>
      <w:r>
        <w:rPr>
          <w:rStyle w:val="WW8Num3z0"/>
          <w:rFonts w:ascii="Verdana" w:hAnsi="Verdana"/>
          <w:color w:val="4682B4"/>
          <w:sz w:val="18"/>
          <w:szCs w:val="18"/>
        </w:rPr>
        <w:t>Белоусов</w:t>
      </w:r>
      <w:r>
        <w:rPr>
          <w:rFonts w:ascii="Verdana" w:hAnsi="Verdana"/>
          <w:color w:val="000000"/>
          <w:sz w:val="18"/>
          <w:szCs w:val="18"/>
        </w:rPr>
        <w:t>, Д.А. Борисов, И.Л. Бубнов, И.Г.</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Fonts w:ascii="Verdana" w:hAnsi="Verdana"/>
          <w:color w:val="000000"/>
          <w:sz w:val="18"/>
          <w:szCs w:val="18"/>
        </w:rPr>
        <w:t>, А.А. Володин, А.В. Гордеев, Е.Л.</w:t>
      </w:r>
      <w:r>
        <w:rPr>
          <w:rStyle w:val="WW8Num2z0"/>
          <w:rFonts w:ascii="Verdana" w:hAnsi="Verdana"/>
          <w:color w:val="000000"/>
          <w:sz w:val="18"/>
          <w:szCs w:val="18"/>
        </w:rPr>
        <w:t> </w:t>
      </w:r>
      <w:r>
        <w:rPr>
          <w:rStyle w:val="WW8Num3z0"/>
          <w:rFonts w:ascii="Verdana" w:hAnsi="Verdana"/>
          <w:color w:val="4682B4"/>
          <w:sz w:val="18"/>
          <w:szCs w:val="18"/>
        </w:rPr>
        <w:t>Драчева</w:t>
      </w:r>
      <w:r>
        <w:rPr>
          <w:rFonts w:ascii="Verdana" w:hAnsi="Verdana"/>
          <w:color w:val="000000"/>
          <w:sz w:val="18"/>
          <w:szCs w:val="18"/>
        </w:rPr>
        <w:t>, А.В. Жуплев, В.Г. Каклю-гин, Т.В.</w:t>
      </w:r>
      <w:r>
        <w:rPr>
          <w:rStyle w:val="WW8Num2z0"/>
          <w:rFonts w:ascii="Verdana" w:hAnsi="Verdana"/>
          <w:color w:val="000000"/>
          <w:sz w:val="18"/>
          <w:szCs w:val="18"/>
        </w:rPr>
        <w:t> </w:t>
      </w:r>
      <w:r>
        <w:rPr>
          <w:rStyle w:val="WW8Num3z0"/>
          <w:rFonts w:ascii="Verdana" w:hAnsi="Verdana"/>
          <w:color w:val="4682B4"/>
          <w:sz w:val="18"/>
          <w:szCs w:val="18"/>
        </w:rPr>
        <w:t>Кашанина</w:t>
      </w:r>
      <w:r>
        <w:rPr>
          <w:rFonts w:ascii="Verdana" w:hAnsi="Verdana"/>
          <w:color w:val="000000"/>
          <w:sz w:val="18"/>
          <w:szCs w:val="18"/>
        </w:rPr>
        <w:t>, Г. Клейнер, И.М. Куликов, К.К.</w:t>
      </w:r>
      <w:r>
        <w:rPr>
          <w:rStyle w:val="WW8Num2z0"/>
          <w:rFonts w:ascii="Verdana" w:hAnsi="Verdana"/>
          <w:color w:val="000000"/>
          <w:sz w:val="18"/>
          <w:szCs w:val="18"/>
        </w:rPr>
        <w:t> </w:t>
      </w:r>
      <w:r>
        <w:rPr>
          <w:rStyle w:val="WW8Num3z0"/>
          <w:rFonts w:ascii="Verdana" w:hAnsi="Verdana"/>
          <w:color w:val="4682B4"/>
          <w:sz w:val="18"/>
          <w:szCs w:val="18"/>
        </w:rPr>
        <w:t>Кумехов</w:t>
      </w:r>
      <w:r>
        <w:rPr>
          <w:rFonts w:ascii="Verdana" w:hAnsi="Verdana"/>
          <w:color w:val="000000"/>
          <w:sz w:val="18"/>
          <w:szCs w:val="18"/>
        </w:rPr>
        <w:t>, A.M. Либман, В.З. Мазлоев, Ю.С.</w:t>
      </w:r>
      <w:r>
        <w:rPr>
          <w:rStyle w:val="WW8Num2z0"/>
          <w:rFonts w:ascii="Verdana" w:hAnsi="Verdana"/>
          <w:color w:val="000000"/>
          <w:sz w:val="18"/>
          <w:szCs w:val="18"/>
        </w:rPr>
        <w:t> </w:t>
      </w:r>
      <w:r>
        <w:rPr>
          <w:rStyle w:val="WW8Num3z0"/>
          <w:rFonts w:ascii="Verdana" w:hAnsi="Verdana"/>
          <w:color w:val="4682B4"/>
          <w:sz w:val="18"/>
          <w:szCs w:val="18"/>
        </w:rPr>
        <w:t>Маслеченков</w:t>
      </w:r>
      <w:r>
        <w:rPr>
          <w:rFonts w:ascii="Verdana" w:hAnsi="Verdana"/>
          <w:color w:val="000000"/>
          <w:sz w:val="18"/>
          <w:szCs w:val="18"/>
        </w:rPr>
        <w:t>, Б. Мильнер, К. Нельсен, Е. Новицкий, В.А.</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А.Н. Пирогов, П.Е. Подгорбунских, Г.В.</w:t>
      </w:r>
      <w:r>
        <w:rPr>
          <w:rStyle w:val="WW8Num2z0"/>
          <w:rFonts w:ascii="Verdana" w:hAnsi="Verdana"/>
          <w:color w:val="000000"/>
          <w:sz w:val="18"/>
          <w:szCs w:val="18"/>
        </w:rPr>
        <w:t> </w:t>
      </w:r>
      <w:r>
        <w:rPr>
          <w:rStyle w:val="WW8Num3z0"/>
          <w:rFonts w:ascii="Verdana" w:hAnsi="Verdana"/>
          <w:color w:val="4682B4"/>
          <w:sz w:val="18"/>
          <w:szCs w:val="18"/>
        </w:rPr>
        <w:t>Полунина</w:t>
      </w:r>
      <w:r>
        <w:rPr>
          <w:rFonts w:ascii="Verdana" w:hAnsi="Verdana"/>
          <w:color w:val="000000"/>
          <w:sz w:val="18"/>
          <w:szCs w:val="18"/>
        </w:rPr>
        <w:t>, А. Рабинович, А. Радыгин,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О.А. Родионова, Н.Б. Сонысин, Л.П.</w:t>
      </w:r>
      <w:r>
        <w:rPr>
          <w:rStyle w:val="WW8Num2z0"/>
          <w:rFonts w:ascii="Verdana" w:hAnsi="Verdana"/>
          <w:color w:val="000000"/>
          <w:sz w:val="18"/>
          <w:szCs w:val="18"/>
        </w:rPr>
        <w:t> </w:t>
      </w:r>
      <w:r>
        <w:rPr>
          <w:rStyle w:val="WW8Num3z0"/>
          <w:rFonts w:ascii="Verdana" w:hAnsi="Verdana"/>
          <w:color w:val="4682B4"/>
          <w:sz w:val="18"/>
          <w:szCs w:val="18"/>
        </w:rPr>
        <w:t>Страхова</w:t>
      </w:r>
      <w:r>
        <w:rPr>
          <w:rFonts w:ascii="Verdana" w:hAnsi="Verdana"/>
          <w:color w:val="000000"/>
          <w:sz w:val="18"/>
          <w:szCs w:val="18"/>
        </w:rPr>
        <w:t>, А.В. Ткач, Ю.Н. Тронин, А.В.</w:t>
      </w:r>
      <w:r>
        <w:rPr>
          <w:rStyle w:val="WW8Num2z0"/>
          <w:rFonts w:ascii="Verdana" w:hAnsi="Verdana"/>
          <w:color w:val="000000"/>
          <w:sz w:val="18"/>
          <w:szCs w:val="18"/>
        </w:rPr>
        <w:t> </w:t>
      </w:r>
      <w:r>
        <w:rPr>
          <w:rStyle w:val="WW8Num3z0"/>
          <w:rFonts w:ascii="Verdana" w:hAnsi="Verdana"/>
          <w:color w:val="4682B4"/>
          <w:sz w:val="18"/>
          <w:szCs w:val="18"/>
        </w:rPr>
        <w:t>Тюрина</w:t>
      </w:r>
      <w:r>
        <w:rPr>
          <w:rFonts w:ascii="Verdana" w:hAnsi="Verdana"/>
          <w:color w:val="000000"/>
          <w:sz w:val="18"/>
          <w:szCs w:val="18"/>
        </w:rPr>
        <w:t>, А.Б. Фельдман, В.И. Фролов, И.А.</w:t>
      </w:r>
      <w:r>
        <w:rPr>
          <w:rStyle w:val="WW8Num2z0"/>
          <w:rFonts w:ascii="Verdana" w:hAnsi="Verdana"/>
          <w:color w:val="000000"/>
          <w:sz w:val="18"/>
          <w:szCs w:val="18"/>
        </w:rPr>
        <w:t> </w:t>
      </w:r>
      <w:r>
        <w:rPr>
          <w:rStyle w:val="WW8Num3z0"/>
          <w:rFonts w:ascii="Verdana" w:hAnsi="Verdana"/>
          <w:color w:val="4682B4"/>
          <w:sz w:val="18"/>
          <w:szCs w:val="18"/>
        </w:rPr>
        <w:t>Храброва</w:t>
      </w:r>
      <w:r>
        <w:rPr>
          <w:rFonts w:ascii="Verdana" w:hAnsi="Verdana"/>
          <w:color w:val="000000"/>
          <w:sz w:val="18"/>
          <w:szCs w:val="18"/>
        </w:rPr>
        <w:t>, В.И. Шеин, И. Шиткина, М.А.</w:t>
      </w:r>
      <w:r>
        <w:rPr>
          <w:rStyle w:val="WW8Num2z0"/>
          <w:rFonts w:ascii="Verdana" w:hAnsi="Verdana"/>
          <w:color w:val="000000"/>
          <w:sz w:val="18"/>
          <w:szCs w:val="18"/>
        </w:rPr>
        <w:t> </w:t>
      </w:r>
      <w:r>
        <w:rPr>
          <w:rStyle w:val="WW8Num3z0"/>
          <w:rFonts w:ascii="Verdana" w:hAnsi="Verdana"/>
          <w:color w:val="4682B4"/>
          <w:sz w:val="18"/>
          <w:szCs w:val="18"/>
        </w:rPr>
        <w:t>Эскиндаров</w:t>
      </w:r>
      <w:r>
        <w:rPr>
          <w:rFonts w:ascii="Verdana" w:hAnsi="Verdana"/>
          <w:color w:val="000000"/>
          <w:sz w:val="18"/>
          <w:szCs w:val="18"/>
        </w:rPr>
        <w:t>, A.M. Югай и другие.</w:t>
      </w:r>
    </w:p>
    <w:p w14:paraId="27A65E50"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отечественным ученым, исследовавшим категории агропромышленных интегрированных структур, следует отнести Г.А.</w:t>
      </w:r>
      <w:r>
        <w:rPr>
          <w:rStyle w:val="WW8Num2z0"/>
          <w:rFonts w:ascii="Verdana" w:hAnsi="Verdana"/>
          <w:color w:val="000000"/>
          <w:sz w:val="18"/>
          <w:szCs w:val="18"/>
        </w:rPr>
        <w:t> </w:t>
      </w:r>
      <w:r>
        <w:rPr>
          <w:rStyle w:val="WW8Num3z0"/>
          <w:rFonts w:ascii="Verdana" w:hAnsi="Verdana"/>
          <w:color w:val="4682B4"/>
          <w:sz w:val="18"/>
          <w:szCs w:val="18"/>
        </w:rPr>
        <w:t>Баклаженко</w:t>
      </w:r>
      <w:r>
        <w:rPr>
          <w:rFonts w:ascii="Verdana" w:hAnsi="Verdana"/>
          <w:color w:val="000000"/>
          <w:sz w:val="18"/>
          <w:szCs w:val="18"/>
        </w:rPr>
        <w:t>, А.С. Барышникова, Ю. Гранаткина, И.Б.</w:t>
      </w:r>
      <w:r>
        <w:rPr>
          <w:rStyle w:val="WW8Num2z0"/>
          <w:rFonts w:ascii="Verdana" w:hAnsi="Verdana"/>
          <w:color w:val="000000"/>
          <w:sz w:val="18"/>
          <w:szCs w:val="18"/>
        </w:rPr>
        <w:t> </w:t>
      </w:r>
      <w:r>
        <w:rPr>
          <w:rStyle w:val="WW8Num3z0"/>
          <w:rFonts w:ascii="Verdana" w:hAnsi="Verdana"/>
          <w:color w:val="4682B4"/>
          <w:sz w:val="18"/>
          <w:szCs w:val="18"/>
        </w:rPr>
        <w:t>Загайтова</w:t>
      </w:r>
      <w:r>
        <w:rPr>
          <w:rFonts w:ascii="Verdana" w:hAnsi="Verdana"/>
          <w:color w:val="000000"/>
          <w:sz w:val="18"/>
          <w:szCs w:val="18"/>
        </w:rPr>
        <w:t>, А.К. Камаляна, Х.Г. Кязимова,</w:t>
      </w:r>
    </w:p>
    <w:p w14:paraId="347CFAF4"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Лубкова</w:t>
      </w:r>
      <w:r>
        <w:rPr>
          <w:rFonts w:ascii="Verdana" w:hAnsi="Verdana"/>
          <w:color w:val="000000"/>
          <w:sz w:val="18"/>
          <w:szCs w:val="18"/>
        </w:rPr>
        <w:t>, К.С. Терновых, А.Н. Ткачук, А.Ф.</w:t>
      </w:r>
      <w:r>
        <w:rPr>
          <w:rStyle w:val="WW8Num2z0"/>
          <w:rFonts w:ascii="Verdana" w:hAnsi="Verdana"/>
          <w:color w:val="000000"/>
          <w:sz w:val="18"/>
          <w:szCs w:val="18"/>
        </w:rPr>
        <w:t> </w:t>
      </w:r>
      <w:r>
        <w:rPr>
          <w:rStyle w:val="WW8Num3z0"/>
          <w:rFonts w:ascii="Verdana" w:hAnsi="Verdana"/>
          <w:color w:val="4682B4"/>
          <w:sz w:val="18"/>
          <w:szCs w:val="18"/>
        </w:rPr>
        <w:t>Шишкина</w:t>
      </w:r>
      <w:r>
        <w:rPr>
          <w:rFonts w:ascii="Verdana" w:hAnsi="Verdana"/>
          <w:color w:val="000000"/>
          <w:sz w:val="18"/>
          <w:szCs w:val="18"/>
        </w:rPr>
        <w:t>, И.В. Щетинину и ряд других ученых.</w:t>
      </w:r>
    </w:p>
    <w:p w14:paraId="39B43EF4"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составления консолидированной отчетности в совместной деятельности посвящены работы Т.Н.</w:t>
      </w:r>
      <w:r>
        <w:rPr>
          <w:rStyle w:val="WW8Num2z0"/>
          <w:rFonts w:ascii="Verdana" w:hAnsi="Verdana"/>
          <w:color w:val="000000"/>
          <w:sz w:val="18"/>
          <w:szCs w:val="18"/>
        </w:rPr>
        <w:t> </w:t>
      </w:r>
      <w:r>
        <w:rPr>
          <w:rStyle w:val="WW8Num3z0"/>
          <w:rFonts w:ascii="Verdana" w:hAnsi="Verdana"/>
          <w:color w:val="4682B4"/>
          <w:sz w:val="18"/>
          <w:szCs w:val="18"/>
        </w:rPr>
        <w:t>Амелиной</w:t>
      </w:r>
      <w:r>
        <w:rPr>
          <w:rFonts w:ascii="Verdana" w:hAnsi="Verdana"/>
          <w:color w:val="000000"/>
          <w:sz w:val="18"/>
          <w:szCs w:val="18"/>
        </w:rPr>
        <w:t>, В.Е. Ануфриева, А.П. Бар-хатова, Е.И.</w:t>
      </w:r>
      <w:r>
        <w:rPr>
          <w:rStyle w:val="WW8Num2z0"/>
          <w:rFonts w:ascii="Verdana" w:hAnsi="Verdana"/>
          <w:color w:val="000000"/>
          <w:sz w:val="18"/>
          <w:szCs w:val="18"/>
        </w:rPr>
        <w:t> </w:t>
      </w:r>
      <w:r>
        <w:rPr>
          <w:rStyle w:val="WW8Num3z0"/>
          <w:rFonts w:ascii="Verdana" w:hAnsi="Verdana"/>
          <w:color w:val="4682B4"/>
          <w:sz w:val="18"/>
          <w:szCs w:val="18"/>
        </w:rPr>
        <w:t>Богатыревой</w:t>
      </w:r>
      <w:r>
        <w:rPr>
          <w:rFonts w:ascii="Verdana" w:hAnsi="Verdana"/>
          <w:color w:val="000000"/>
          <w:sz w:val="18"/>
          <w:szCs w:val="18"/>
        </w:rPr>
        <w:t>, В.В. Бочарова, В.Г. Гетьмана,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Т.В. Козловой, Т.В. Королевой, Е.А. Кыштымовой, В.Е.</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xml:space="preserve">, Н.А. </w:t>
      </w:r>
      <w:r>
        <w:rPr>
          <w:rFonts w:ascii="Verdana" w:hAnsi="Verdana"/>
          <w:color w:val="000000"/>
          <w:sz w:val="18"/>
          <w:szCs w:val="18"/>
        </w:rPr>
        <w:lastRenderedPageBreak/>
        <w:t>Лытне-вой, А.А. Матвеева, С.А.</w:t>
      </w:r>
      <w:r>
        <w:rPr>
          <w:rStyle w:val="WW8Num2z0"/>
          <w:rFonts w:ascii="Verdana" w:hAnsi="Verdana"/>
          <w:color w:val="000000"/>
          <w:sz w:val="18"/>
          <w:szCs w:val="18"/>
        </w:rPr>
        <w:t> </w:t>
      </w:r>
      <w:r>
        <w:rPr>
          <w:rStyle w:val="WW8Num3z0"/>
          <w:rFonts w:ascii="Verdana" w:hAnsi="Verdana"/>
          <w:color w:val="4682B4"/>
          <w:sz w:val="18"/>
          <w:szCs w:val="18"/>
        </w:rPr>
        <w:t>Машкова</w:t>
      </w:r>
      <w:r>
        <w:rPr>
          <w:rFonts w:ascii="Verdana" w:hAnsi="Verdana"/>
          <w:color w:val="000000"/>
          <w:sz w:val="18"/>
          <w:szCs w:val="18"/>
        </w:rPr>
        <w:t>, Н.А. Миславской, В.Д. Новодворской),</w:t>
      </w:r>
    </w:p>
    <w:p w14:paraId="52DFE816"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B.C. Плотникова, С.И. Пучковой, А.Г.</w:t>
      </w:r>
      <w:r>
        <w:rPr>
          <w:rStyle w:val="WW8Num2z0"/>
          <w:rFonts w:ascii="Verdana" w:hAnsi="Verdana"/>
          <w:color w:val="000000"/>
          <w:sz w:val="18"/>
          <w:szCs w:val="18"/>
        </w:rPr>
        <w:t> </w:t>
      </w:r>
      <w:r>
        <w:rPr>
          <w:rStyle w:val="WW8Num3z0"/>
          <w:rFonts w:ascii="Verdana" w:hAnsi="Verdana"/>
          <w:color w:val="4682B4"/>
          <w:sz w:val="18"/>
          <w:szCs w:val="18"/>
        </w:rPr>
        <w:t>Радуцкого</w:t>
      </w:r>
      <w:r>
        <w:rPr>
          <w:rFonts w:ascii="Verdana" w:hAnsi="Verdana"/>
          <w:color w:val="000000"/>
          <w:sz w:val="18"/>
          <w:szCs w:val="18"/>
        </w:rPr>
        <w:t>, Я.В. Соколова, В.П. Суйца,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А.Н. Хорина, В.В. Шестаковой,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и других.</w:t>
      </w:r>
    </w:p>
    <w:p w14:paraId="72D77ED6"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в работах которых прослеживаются элементы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и отчетности, следует отметить таких, как X. Андерсон, Р.Л.</w:t>
      </w:r>
      <w:r>
        <w:rPr>
          <w:rStyle w:val="WW8Num2z0"/>
          <w:rFonts w:ascii="Verdana" w:hAnsi="Verdana"/>
          <w:color w:val="000000"/>
          <w:sz w:val="18"/>
          <w:szCs w:val="18"/>
        </w:rPr>
        <w:t> </w:t>
      </w:r>
      <w:r>
        <w:rPr>
          <w:rStyle w:val="WW8Num3z0"/>
          <w:rFonts w:ascii="Verdana" w:hAnsi="Verdana"/>
          <w:color w:val="4682B4"/>
          <w:sz w:val="18"/>
          <w:szCs w:val="18"/>
        </w:rPr>
        <w:t>Бенке</w:t>
      </w:r>
      <w:r>
        <w:rPr>
          <w:rFonts w:ascii="Verdana" w:hAnsi="Verdana"/>
          <w:color w:val="000000"/>
          <w:sz w:val="18"/>
          <w:szCs w:val="18"/>
        </w:rPr>
        <w:t>, Л. А. Бернстайн, 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Р. Брейли, М.Ф. Ван Бреда, Дж. К.</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Хорн, Р.Л. Дернберг,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С. Майерс, Б. Нидлз,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Э.С. Хендриксен, Р.Н. Холт, Р. Энтони и других ученых.</w:t>
      </w:r>
    </w:p>
    <w:p w14:paraId="5029D8B1"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прикладные аспекты элементов консолидированной отчетности применительно к</w:t>
      </w:r>
      <w:r>
        <w:rPr>
          <w:rStyle w:val="WW8Num2z0"/>
          <w:rFonts w:ascii="Verdana" w:hAnsi="Verdana"/>
          <w:color w:val="000000"/>
          <w:sz w:val="18"/>
          <w:szCs w:val="18"/>
        </w:rPr>
        <w:t> </w:t>
      </w:r>
      <w:r>
        <w:rPr>
          <w:rStyle w:val="WW8Num3z0"/>
          <w:rFonts w:ascii="Verdana" w:hAnsi="Verdana"/>
          <w:color w:val="4682B4"/>
          <w:sz w:val="18"/>
          <w:szCs w:val="18"/>
        </w:rPr>
        <w:t>аграрному</w:t>
      </w:r>
      <w:r>
        <w:rPr>
          <w:rStyle w:val="WW8Num2z0"/>
          <w:rFonts w:ascii="Verdana" w:hAnsi="Verdana"/>
          <w:color w:val="000000"/>
          <w:sz w:val="18"/>
          <w:szCs w:val="18"/>
        </w:rPr>
        <w:t> </w:t>
      </w:r>
      <w:r>
        <w:rPr>
          <w:rFonts w:ascii="Verdana" w:hAnsi="Verdana"/>
          <w:color w:val="000000"/>
          <w:sz w:val="18"/>
          <w:szCs w:val="18"/>
        </w:rPr>
        <w:t>производству неоднократно рассматривались в работах: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Н.Г. Белова, К.М. Гарифуллина, М.З. Пи--зенгольца,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В.Г. Широбокова, A.M. Юсуфова и других отечественных ученых.</w:t>
      </w:r>
    </w:p>
    <w:p w14:paraId="706AEF5D"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названных ученых, следует отметить, что на сегодняшний день практически не проработанными остаются вопросы методики и организации учетного обеспечения в интегрированных формированиях, отсутствует научное обоснование содержания консолидированной отчетности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информационных блоков в зависимости от форм агропромышленных объединений. До настоящего времени недостаточно полно раскрыто влияние экономической зависимости объединенных предприятий на организацию бухгалтерского учета, нечетко определена систематизация понятийного аппарата с позиции бухгалтерского учета по группам взаимосвязанных организаций, не разработана система учетного обеспечения интегрированных структур для регистрации сведений о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и взаимных расчетах, не используется порядок формирования базы для</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и распределения прибыли, не всегда применяется научно обоснованный состав консолидированной отчетности. В этой связи особую актуальность приобретает исследование вопросов организации и методики составления консолидированной отчетности и учетного обеспечения. Основные факторы, которые будут определять в дальнейшем, тенденции развития учетного обеспечения и составления консолидированной отчетности в агропромышленных интегрированных формированиях, связаны с совершенствованием организационно-экономических и правовых основ их функционирования.</w:t>
      </w:r>
    </w:p>
    <w:p w14:paraId="516DC6A9"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Потребность в адекватной современным условиям системе бухгалтерского информационного обеспечения агропромышленных объединений предопределила выбор темы диссертации, постановку цели и задач исследования.</w:t>
      </w:r>
    </w:p>
    <w:p w14:paraId="7B6B0F3E"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настоящего исследования состоит в уточнении теоретических положений и разработке методического обеспечения организации бухгалтерского учета и консолидированной отчетности в агропромышленных объединениях организаций для повышения эффективности их деятельности.</w:t>
      </w:r>
    </w:p>
    <w:p w14:paraId="5534B329"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исследования обусловила определение и необходимость решения следующих задач: исследовать теоретические концепции создания интегрированных структур в АПК с целью влияния форм их функционирования на содержание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систематизировать критерии признания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отношений в группах взаимосвязанных организаций с целью методологических положений консолидации отчетности; определить влияние степени экономической зависимости внутри интегрированных формирований на организацию бухгалтерского учета; выявить методологические особенности процесса формирования, уточнить критерии и провести сравнение соответствия международных и отечественных стандартов консолидированной отчетности; разработать методику формирования учетной информации в интегрированных структурах: определить порядок учета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обосновать систему синтетического и аналитического учета о</w:t>
      </w:r>
      <w:r>
        <w:rPr>
          <w:rStyle w:val="WW8Num2z0"/>
          <w:rFonts w:ascii="Verdana" w:hAnsi="Verdana"/>
          <w:color w:val="000000"/>
          <w:sz w:val="18"/>
          <w:szCs w:val="18"/>
        </w:rPr>
        <w:t> </w:t>
      </w:r>
      <w:r>
        <w:rPr>
          <w:rStyle w:val="WW8Num3z0"/>
          <w:rFonts w:ascii="Verdana" w:hAnsi="Verdana"/>
          <w:color w:val="4682B4"/>
          <w:sz w:val="18"/>
          <w:szCs w:val="18"/>
        </w:rPr>
        <w:t>взаиморасчетах</w:t>
      </w:r>
      <w:r>
        <w:rPr>
          <w:rFonts w:ascii="Verdana" w:hAnsi="Verdana"/>
          <w:color w:val="000000"/>
          <w:sz w:val="18"/>
          <w:szCs w:val="18"/>
        </w:rPr>
        <w:t>, предложить порядок формирования базы для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распределения прибыли; обосновать состав и содержание консолидированной отчетности и предложить рекомендации по их составлению в системе агропромышленных интегрированных формирований; внести предложения по адаптации методики учетного обеспечения и составления консолидированной отчетности к условиям автоматизированной обработки учетных данных.</w:t>
      </w:r>
    </w:p>
    <w:p w14:paraId="61CA0CA0"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Предмет и объект исследования. Предметом диссертационного исследования является комплекс теоретических и методических вопросов, связанных со становлением, развитием и организацией более совершенной системы консолидированной отчетности и бухгалтерского учета, обеспечивающей повышение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агропромышленными</w:t>
      </w:r>
      <w:r>
        <w:rPr>
          <w:rStyle w:val="WW8Num2z0"/>
          <w:rFonts w:ascii="Verdana" w:hAnsi="Verdana"/>
          <w:color w:val="000000"/>
          <w:sz w:val="18"/>
          <w:szCs w:val="18"/>
        </w:rPr>
        <w:t> </w:t>
      </w:r>
      <w:r>
        <w:rPr>
          <w:rFonts w:ascii="Verdana" w:hAnsi="Verdana"/>
          <w:color w:val="000000"/>
          <w:sz w:val="18"/>
          <w:szCs w:val="18"/>
        </w:rPr>
        <w:t>объединениями организаций.</w:t>
      </w:r>
    </w:p>
    <w:p w14:paraId="1F534313"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избрана существующая практика бухгалтерского учета и система отчетности в агропромышленных группах Воронежской и Белгородской областей. Наиболее детальные исследования проведены по материалам группы предприятий Рамонского района Воронежской области, куда вошли следующие организации: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Элеватор Рамонский</w:t>
      </w:r>
      <w:r>
        <w:rPr>
          <w:rFonts w:ascii="Verdana" w:hAnsi="Verdana"/>
          <w:color w:val="000000"/>
          <w:sz w:val="18"/>
          <w:szCs w:val="18"/>
        </w:rPr>
        <w:t>», ОАО «</w:t>
      </w:r>
      <w:r>
        <w:rPr>
          <w:rStyle w:val="WW8Num3z0"/>
          <w:rFonts w:ascii="Verdana" w:hAnsi="Verdana"/>
          <w:color w:val="4682B4"/>
          <w:sz w:val="18"/>
          <w:szCs w:val="18"/>
        </w:rPr>
        <w:t>Флора</w:t>
      </w:r>
      <w:r>
        <w:rPr>
          <w:rFonts w:ascii="Verdana" w:hAnsi="Verdana"/>
          <w:color w:val="000000"/>
          <w:sz w:val="18"/>
          <w:szCs w:val="18"/>
        </w:rPr>
        <w:t>», ОАО «</w:t>
      </w:r>
      <w:r>
        <w:rPr>
          <w:rStyle w:val="WW8Num3z0"/>
          <w:rFonts w:ascii="Verdana" w:hAnsi="Verdana"/>
          <w:color w:val="4682B4"/>
          <w:sz w:val="18"/>
          <w:szCs w:val="18"/>
        </w:rPr>
        <w:t>Мельник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Задонье</w:t>
      </w:r>
      <w:r>
        <w:rPr>
          <w:rFonts w:ascii="Verdana" w:hAnsi="Verdana"/>
          <w:color w:val="000000"/>
          <w:sz w:val="18"/>
          <w:szCs w:val="18"/>
        </w:rPr>
        <w:t>».</w:t>
      </w:r>
    </w:p>
    <w:p w14:paraId="5840E76C"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исследования послужили классические и современные концепции и разработки отечественных и зарубежных ученых в области учета,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материалы научных конференций, статей периодических изданий, международных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монографических исследований.</w:t>
      </w:r>
    </w:p>
    <w:p w14:paraId="4CFB0AED"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диссертацией использовались различные методы: абстрактно-логический, исторический, монографический, статистико-экономический, расчетно-конструктивный и другие. Источниками эмпирического материала и обеспечения достоверности выводов и предложений послужили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данные аналитического и синтетического учета агропромышленных интегрированных формирований Воронежской и Белгородской областей,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и другая информация.</w:t>
      </w:r>
    </w:p>
    <w:p w14:paraId="55DF0721"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Научная новизна исследования состоит в теоретико-методологическом обосновании и практической разработке положений консолидированной отчетности и учетного обеспечения в интегрированных структурах АПК. Элементами научного вклада являются следующие теоретические, методические и практические результаты:</w:t>
      </w:r>
    </w:p>
    <w:p w14:paraId="68215F71"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показаны теоретические концепции создания интегрированных структур в АПК, новизна которых заключается в том, что понятия горизонтальной и вертикальной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различаются, с одной стороны, с позиции экономики и управления, и с другой стороны,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выявлено влияние форм функционирования интегрированных формирований на содержание учетной информации;</w:t>
      </w:r>
    </w:p>
    <w:p w14:paraId="635765D0"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критерии существенности отношений в группах взаимосвязанных организаций, имеющие методологическое значение для процессов консолидации отчетности; дано определение понятия «</w:t>
      </w:r>
      <w:r>
        <w:rPr>
          <w:rStyle w:val="WW8Num3z0"/>
          <w:rFonts w:ascii="Verdana" w:hAnsi="Verdana"/>
          <w:color w:val="4682B4"/>
          <w:sz w:val="18"/>
          <w:szCs w:val="18"/>
        </w:rPr>
        <w:t>контроль</w:t>
      </w:r>
      <w:r>
        <w:rPr>
          <w:rFonts w:ascii="Verdana" w:hAnsi="Verdana"/>
          <w:color w:val="000000"/>
          <w:sz w:val="18"/>
          <w:szCs w:val="18"/>
        </w:rPr>
        <w:t>» в соответствии с возможностью распоряжения контрольным пакетом</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 приведена авторская характеристика влияния степени экономической зависимости внутри интегрированных структур на организацию бухгалтерского учета;</w:t>
      </w:r>
    </w:p>
    <w:p w14:paraId="2AE9CEC1"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проведено сравнение консолидированной отчетности с позиции международных и отечественных стандартов; охарактеризовано содержание принципов составления консолидированной отчетности и показано их значение для обоснования методики; определены элементы контроля качества достоверности и полноты</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w:t>
      </w:r>
    </w:p>
    <w:p w14:paraId="66AD950F"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и предложены ранее не используемые счет 78 «</w:t>
      </w:r>
      <w:r>
        <w:rPr>
          <w:rStyle w:val="WW8Num3z0"/>
          <w:rFonts w:ascii="Verdana" w:hAnsi="Verdana"/>
          <w:color w:val="4682B4"/>
          <w:sz w:val="18"/>
          <w:szCs w:val="18"/>
        </w:rPr>
        <w:t>Внутригрупповые расчеты в организациях АПК</w:t>
      </w:r>
      <w:r>
        <w:rPr>
          <w:rFonts w:ascii="Verdana" w:hAnsi="Verdana"/>
          <w:color w:val="000000"/>
          <w:sz w:val="18"/>
          <w:szCs w:val="18"/>
        </w:rPr>
        <w:t>» и система</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счетам 19 «</w:t>
      </w:r>
      <w:r>
        <w:rPr>
          <w:rStyle w:val="WW8Num3z0"/>
          <w:rFonts w:ascii="Verdana" w:hAnsi="Verdana"/>
          <w:color w:val="4682B4"/>
          <w:sz w:val="18"/>
          <w:szCs w:val="18"/>
        </w:rPr>
        <w:t>Налог на добавленную стоимость по приобретенным ценностям</w:t>
      </w:r>
      <w:r>
        <w:rPr>
          <w:rFonts w:ascii="Verdana" w:hAnsi="Verdana"/>
          <w:color w:val="000000"/>
          <w:sz w:val="18"/>
          <w:szCs w:val="18"/>
        </w:rPr>
        <w:t>»,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59 «</w:t>
      </w:r>
      <w:r>
        <w:rPr>
          <w:rStyle w:val="WW8Num3z0"/>
          <w:rFonts w:ascii="Verdana" w:hAnsi="Verdana"/>
          <w:color w:val="4682B4"/>
          <w:sz w:val="18"/>
          <w:szCs w:val="18"/>
        </w:rPr>
        <w:t>Резервы под обесценение финансовых вложений</w:t>
      </w:r>
      <w:r>
        <w:rPr>
          <w:rFonts w:ascii="Verdana" w:hAnsi="Verdana"/>
          <w:color w:val="000000"/>
          <w:sz w:val="18"/>
          <w:szCs w:val="18"/>
        </w:rPr>
        <w:t>», 68 «Расчеты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85 «Изъятие капитала и распределение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90 «</w:t>
      </w:r>
      <w:r>
        <w:rPr>
          <w:rStyle w:val="WW8Num3z0"/>
          <w:rFonts w:ascii="Verdana" w:hAnsi="Verdana"/>
          <w:color w:val="4682B4"/>
          <w:sz w:val="18"/>
          <w:szCs w:val="18"/>
        </w:rPr>
        <w:t>Продажи</w:t>
      </w:r>
      <w:r>
        <w:rPr>
          <w:rFonts w:ascii="Verdana" w:hAnsi="Verdana"/>
          <w:color w:val="000000"/>
          <w:sz w:val="18"/>
          <w:szCs w:val="18"/>
        </w:rPr>
        <w:t>» в объединениях организаций АПК; разработаны новые формы регистров синтетического и аналитического учета по отражению информации о финансовых вложениях и взаимных расчетах между участниками объединения;</w:t>
      </w:r>
    </w:p>
    <w:p w14:paraId="2C3C3D36"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формированию информации о финансовых результатах внутри</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группы, отличающиеся от существующих механизмом накопления сведений о</w:t>
      </w:r>
      <w:r>
        <w:rPr>
          <w:rStyle w:val="WW8Num2z0"/>
          <w:rFonts w:ascii="Verdana" w:hAnsi="Verdana"/>
          <w:color w:val="000000"/>
          <w:sz w:val="18"/>
          <w:szCs w:val="18"/>
        </w:rPr>
        <w:t> </w:t>
      </w:r>
      <w:r>
        <w:rPr>
          <w:rStyle w:val="WW8Num3z0"/>
          <w:rFonts w:ascii="Verdana" w:hAnsi="Verdana"/>
          <w:color w:val="4682B4"/>
          <w:sz w:val="18"/>
          <w:szCs w:val="18"/>
        </w:rPr>
        <w:t>трансфертном</w:t>
      </w:r>
      <w:r>
        <w:rPr>
          <w:rStyle w:val="WW8Num2z0"/>
          <w:rFonts w:ascii="Verdana" w:hAnsi="Verdana"/>
          <w:color w:val="000000"/>
          <w:sz w:val="18"/>
          <w:szCs w:val="18"/>
        </w:rPr>
        <w:t> </w:t>
      </w:r>
      <w:r>
        <w:rPr>
          <w:rFonts w:ascii="Verdana" w:hAnsi="Verdana"/>
          <w:color w:val="000000"/>
          <w:sz w:val="18"/>
          <w:szCs w:val="18"/>
        </w:rPr>
        <w:t>ценообразовании для распределения прибыли между участниками;</w:t>
      </w:r>
    </w:p>
    <w:p w14:paraId="1E051583"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 состав и содержание консолидированной отчетности и предложены рекомендации по ее составлению в системе агропромышленных интегрированных формирований;</w:t>
      </w:r>
    </w:p>
    <w:p w14:paraId="441714B6"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внесены предложения по адаптации методики учетного обеспечения и составления консолидированной отчетности к условиям компьютерных технологий, отличающихся от существующих техникой обработки учетных данных.</w:t>
      </w:r>
    </w:p>
    <w:p w14:paraId="448266F4"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Практическая значимость диссертационной работы состоит в том, что содержащиеся в ней теоретические и методические разработки и практические рекомендации позволяют организовать</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для целей составления консолидированной отчетности и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достоверность принимаемых управленческих решений в агропромышленных объединениях.</w:t>
      </w:r>
    </w:p>
    <w:p w14:paraId="59B47A80"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практических рекомендаций наибольший интерес представляют следующие: характеристика особенностей влияния форм агропромышленных интегрированных образований на систему консолидированного учета, бухгалтерская организация формирования внутригрупповой информации для целей составления консолидированной отчетности, бухгалтерская организация формирования базы для распределения полученного дохода между участниками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Fonts w:ascii="Verdana" w:hAnsi="Verdana"/>
          <w:color w:val="000000"/>
          <w:sz w:val="18"/>
          <w:szCs w:val="18"/>
        </w:rPr>
        <w:t>структуры, порядок формирования информации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учете в условиях компьютерной формы учета.</w:t>
      </w:r>
    </w:p>
    <w:p w14:paraId="7BCC74DC"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при совершенствовании системы учетного обеспечения и составления консолидированной" отчетности интегрированных структур АПК.</w:t>
      </w:r>
    </w:p>
    <w:p w14:paraId="6DAC1F7E"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работы могут быть использованы при разработке учебно-методических материалов по курсу «Бухгалтерский учет: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на экономических факультетах сельскохозяйственных вузов, а также при подготовке и переподготовке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УМЦ ВГАУ.</w:t>
      </w:r>
    </w:p>
    <w:p w14:paraId="7F412379"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 В работе защищаются следующие наиболее существенные научные результаты, полученные диссертантом: систематизация форм функционирования интегрированных формирований АПК и обоснования содержания учетной информации; определение понятия «</w:t>
      </w:r>
      <w:r>
        <w:rPr>
          <w:rStyle w:val="WW8Num3z0"/>
          <w:rFonts w:ascii="Verdana" w:hAnsi="Verdana"/>
          <w:color w:val="4682B4"/>
          <w:sz w:val="18"/>
          <w:szCs w:val="18"/>
        </w:rPr>
        <w:t>контроль</w:t>
      </w:r>
      <w:r>
        <w:rPr>
          <w:rFonts w:ascii="Verdana" w:hAnsi="Verdana"/>
          <w:color w:val="000000"/>
          <w:sz w:val="18"/>
          <w:szCs w:val="18"/>
        </w:rPr>
        <w:t>» в соответствии с возможностью распоряжения контрольным пакетом акций и характеристика влияния степени экономической зависимости внутри интегрированных структур на организацию бухгалтерского учета; уточнение методологических положений процесса формирования консолидированной отчетности и результаты сравнения ее соответствия с международными стандартами; разработки по^ведению системы синтетического и аналитического учета финансовых вложений и</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Fonts w:ascii="Verdana" w:hAnsi="Verdana"/>
          <w:color w:val="000000"/>
          <w:sz w:val="18"/>
          <w:szCs w:val="18"/>
        </w:rPr>
        <w:t>, адекватно отражающие специфику деятельности в агропромышленных объединениях организаций; рекомендации по отражению</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на счетах бухгалтерского учета отдельных субъектов интегрированных формирований; новые формы регистров синтетического и аналитического учета по отражению информации о финансовых вложениях и взаимных расчетах между участниками интегрированной структуры; обоснование возможности и целесообразности использования подходов к формированию в системе бухгалтерского учета информационной базы для трансфертного ценообразования и распределения прибыли между участниками группы; разработки по составу консолидированной отчетности в агропромышленных интегрированных формированиях и методике ее составления; предложения по адаптации методики учетного обеспечения и составления консолидированной отчетности к условиям автоматизированной обработки учетных данных.</w:t>
      </w:r>
    </w:p>
    <w:p w14:paraId="00FADF28"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были доложены на</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 молодых ученых и специалистов</w:t>
      </w:r>
      <w:r>
        <w:rPr>
          <w:rStyle w:val="WW8Num2z0"/>
          <w:rFonts w:ascii="Verdana" w:hAnsi="Verdana"/>
          <w:color w:val="000000"/>
          <w:sz w:val="18"/>
          <w:szCs w:val="18"/>
        </w:rPr>
        <w:t> </w:t>
      </w:r>
      <w:r>
        <w:rPr>
          <w:rStyle w:val="WW8Num3z0"/>
          <w:rFonts w:ascii="Verdana" w:hAnsi="Verdana"/>
          <w:color w:val="4682B4"/>
          <w:sz w:val="18"/>
          <w:szCs w:val="18"/>
        </w:rPr>
        <w:t>ВГАУ</w:t>
      </w:r>
      <w:r>
        <w:rPr>
          <w:rStyle w:val="WW8Num2z0"/>
          <w:rFonts w:ascii="Verdana" w:hAnsi="Verdana"/>
          <w:color w:val="000000"/>
          <w:sz w:val="18"/>
          <w:szCs w:val="18"/>
        </w:rPr>
        <w:t> </w:t>
      </w:r>
      <w:r>
        <w:rPr>
          <w:rFonts w:ascii="Verdana" w:hAnsi="Verdana"/>
          <w:color w:val="000000"/>
          <w:sz w:val="18"/>
          <w:szCs w:val="18"/>
        </w:rPr>
        <w:t>(2001-2003гг.), научно-практических конференциях профессорско-преподавательского состава и аспирантов ВГАУ (2003-2004 гг.), всероссийских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(2002-2003 гг.).</w:t>
      </w:r>
    </w:p>
    <w:p w14:paraId="334FC14C"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модели и схемы бухгалтерских счетов, формы бухгалтерских регистров приняты к внедрению в агропромышленных группах Воронежской области, что подтверждено соответствующими актами внедрения научно-исследовательских разработок и справками об их применении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Отдельные научные и практические предложения автора одобрены и включены в учебно-методические материалы ВГАУ.</w:t>
      </w:r>
    </w:p>
    <w:p w14:paraId="15B74A31"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Публикация результатов исследования. Основные положения диссертационной работы </w:t>
      </w:r>
      <w:r>
        <w:rPr>
          <w:rFonts w:ascii="Verdana" w:hAnsi="Verdana"/>
          <w:color w:val="000000"/>
          <w:sz w:val="18"/>
          <w:szCs w:val="18"/>
        </w:rPr>
        <w:lastRenderedPageBreak/>
        <w:t>изложены в 10 печатных работах объемом 2,01 п.л. в соавторстве (собственных - 1,66 п.л.).</w:t>
      </w:r>
    </w:p>
    <w:p w14:paraId="33A60704"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выводов и предложений, списка использованной литературы, включающего 197 наименований. Работа изложена на 264 страницах компьютерного текста, в том числе содержит 14 рисунков, 11 таблиц, 3 формулы, 32 приложения.</w:t>
      </w:r>
    </w:p>
    <w:p w14:paraId="0367F20C" w14:textId="77777777" w:rsidR="008C2CDF" w:rsidRDefault="008C2CDF" w:rsidP="008C2CD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Горлова, Наталия Анатольевна</w:t>
      </w:r>
    </w:p>
    <w:p w14:paraId="45BD5A10"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0C34F3A4"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позволяют сделать ряд обобщающих выводов и предложений.</w:t>
      </w:r>
    </w:p>
    <w:p w14:paraId="667391E0"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настоящее время одной из актуальных проблем методологии и практики отечественного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является 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и учетного обеспечения в различного рода объединениях предприятий, в том числе</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интегрированных структурах.</w:t>
      </w:r>
    </w:p>
    <w:p w14:paraId="7AB01A29"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автор пришел к выводу о том, что существуют определенные расхождения в понятийном аппарате вертикальных и горизонтальных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формирований с одной стороны, в экономике и управлении и, с другой стороны, представления об этих же процессах, ело--жившихся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0E8844A"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влияние различных факторов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оформления и развития финансового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технологических; рыночных и управленческих) на процесс создания интегрированных формирований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возникает возможность многовариантного образования и функционирования таких структур. В этой связи нами были охарактеризованы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зависимости от разнообразия форм агропромышленных объединений. При этом можно утверждать, что процессу консолидации подвергается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объединению в це--лом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ФПГ и концернах, а по общему имуществу во всех остальных формах, кроме ассоциаций; формирование информации для распределения доходов между участниками осуществляется во всех формах объединений, кроме ассоциаций.</w:t>
      </w:r>
    </w:p>
    <w:p w14:paraId="0327EC38"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диссертационной работе рассматривались существующие процессы объединения организаций с позиции бухгалтерского учета, в связи с чем была выявлена незначительная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этой области в российской практике. Важное методологическое значение имеет установление критериев признания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отношений зависимости (контроль, существенное влияние, связанные стороны и т.д.). При этом под контролем принято понимать возможность распоряжения значительной долей голосующих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 степень влияния на финансовую политику^В проведенных исследованиях указываются разносторонние взгляды на понятия зависимости организаций с позиций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стандартов, как различных национальных, так и международных.</w:t>
      </w:r>
    </w:p>
    <w:p w14:paraId="2D9DD1F3"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диссертантом приводится уточненное определение контроля для целей составления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контролем признаются полномочия материнской компании в сфере принятия решений, позволяющие ей управлять</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деятельностью дочерней ком-" пании; и способность материнской компании использовать данные полномочия в целях роста доходов и ограничения</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от деятельности дочерней компании.</w:t>
      </w:r>
    </w:p>
    <w:p w14:paraId="1A8C1433"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методологических положений консолидации отчетности нами были систематизированы критерии существенности отношений в группах взаимосвязанных организаций, являющихся основой для построения методики.</w:t>
      </w:r>
    </w:p>
    <w:p w14:paraId="0AEFA67F"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нами были охарактеризованы различные виды контроля, используемые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практике и определено их влияние на организацию бухгалтерского учета в интегрированных формированиях.</w:t>
      </w:r>
    </w:p>
    <w:p w14:paraId="26D311EE"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 результатам диссертационного исследования установлено, что в настоящее время в теории бухгалтерского учета сложились два подхода к пониманию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 xml:space="preserve">отчетности. Несмотря на отличительные особенности этих видов отчетности, законодательство до сих пор продолжает применять понятие сводной отчетности группы организаций. На наш взгляд, такой подход является </w:t>
      </w:r>
      <w:r>
        <w:rPr>
          <w:rFonts w:ascii="Verdana" w:hAnsi="Verdana"/>
          <w:color w:val="000000"/>
          <w:sz w:val="18"/>
          <w:szCs w:val="18"/>
        </w:rPr>
        <w:lastRenderedPageBreak/>
        <w:t>некорректным, поскольку имеются отличия не только в назначении, технике составления, круге пользователей, но и концептуальные.</w:t>
      </w:r>
    </w:p>
    <w:p w14:paraId="0A63AF5B"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Рассмотрев принципы консолидированной отчетности, мы пришли к выводу, что в условиях</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имеются нерешенные проблемы в их применении, что ставит под сомнение достоверность процесса формированияинформации о финансово-хозяйственной деятельности предприятий в рамках</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группы. Как показывают исследования, на предприятиях АПК в большинстве случаев ряд важных принципов (принцип</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нейтральности, осмотрительности, полноты годовой отчетности, непротиворечивости, приоритета содержания над формой) либо вообще игнорируются, либо, соблюдаются лишь частично.</w:t>
      </w:r>
    </w:p>
    <w:p w14:paraId="2D4AEC02"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автором был выделен принцип свойственный для консолидированной группы организаций — принцип продолжительности использования методов консолидации для обеспечения</w:t>
      </w:r>
      <w:r>
        <w:rPr>
          <w:rStyle w:val="WW8Num2z0"/>
          <w:rFonts w:ascii="Verdana" w:hAnsi="Verdana"/>
          <w:color w:val="000000"/>
          <w:sz w:val="18"/>
          <w:szCs w:val="18"/>
        </w:rPr>
        <w:t> </w:t>
      </w:r>
      <w:r>
        <w:rPr>
          <w:rStyle w:val="WW8Num3z0"/>
          <w:rFonts w:ascii="Verdana" w:hAnsi="Verdana"/>
          <w:color w:val="4682B4"/>
          <w:sz w:val="18"/>
          <w:szCs w:val="18"/>
        </w:rPr>
        <w:t>сравнимости</w:t>
      </w:r>
      <w:r>
        <w:rPr>
          <w:rStyle w:val="WW8Num2z0"/>
          <w:rFonts w:ascii="Verdana" w:hAnsi="Verdana"/>
          <w:color w:val="000000"/>
          <w:sz w:val="18"/>
          <w:szCs w:val="18"/>
        </w:rPr>
        <w:t> </w:t>
      </w:r>
      <w:r>
        <w:rPr>
          <w:rFonts w:ascii="Verdana" w:hAnsi="Verdana"/>
          <w:color w:val="000000"/>
          <w:sz w:val="18"/>
          <w:szCs w:val="18"/>
        </w:rPr>
        <w:t>показателей и преемственности в течение продолжительного времени (от одного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к другому).</w:t>
      </w:r>
    </w:p>
    <w:p w14:paraId="2E4CDA2D"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работе произведена оценка понятийного аппарата и методики составления консолидированной отчетности с позиции отечественных законодательных актов и международных стандартов и сделан вывод, что в российской практике несколько уже применяются соответствующие понятия. Признавая безусловный приоритет</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вопросах разработки приемов и способов составления консолидированной отчетности, мы пришли к выводу о необходимости разработки системы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формирующей консолидированную отчетность. Взаимосвязанное отражение и</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учетной информации в денежном измерении о фактах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должно исходить из следующей методологической предпосылки: представление в учете и отчетности сведений в информационной базе об отдельных юридически самостоятельных организациях как единой экономической единицы. Поэтому методическая база содержит единую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 тику группы; единый рабочий план счетов группы; методические указания о порядке применения рабочего плана счетов группы и элементы контроля качества достоверности и полноты</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w:t>
      </w:r>
    </w:p>
    <w:p w14:paraId="555AB4D5"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 результатам диссертационного исследования установлено, что при формировании внутригрупповой информации по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в исследуемых группах не учитывается специфика агропромышленных объединений. В связи сэтим в диссертации предложена обособленность формирования учетной информации внутри группы. Исходя из необходимости накопления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затратах на финансовые вложения мы предложили выделить отдельный</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58-5 «Затраты на осущест- -вление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13D829F8"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оперативного формирования внутригрупповой информации по</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в целях составления консолидированной отчетности мы внесли определенные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 действующий план счетов по счету 58-1 «</w:t>
      </w:r>
      <w:r>
        <w:rPr>
          <w:rStyle w:val="WW8Num3z0"/>
          <w:rFonts w:ascii="Verdana" w:hAnsi="Verdana"/>
          <w:color w:val="4682B4"/>
          <w:sz w:val="18"/>
          <w:szCs w:val="18"/>
        </w:rPr>
        <w:t>Паи</w:t>
      </w:r>
      <w:r>
        <w:rPr>
          <w:rStyle w:val="WW8Num2z0"/>
          <w:rFonts w:ascii="Verdana" w:hAnsi="Verdana"/>
          <w:color w:val="000000"/>
          <w:sz w:val="18"/>
          <w:szCs w:val="18"/>
        </w:rPr>
        <w:t> </w:t>
      </w:r>
      <w:r>
        <w:rPr>
          <w:rFonts w:ascii="Verdana" w:hAnsi="Verdana"/>
          <w:color w:val="000000"/>
          <w:sz w:val="18"/>
          <w:szCs w:val="18"/>
        </w:rPr>
        <w:t>и акции» с делением акций на родственные компании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w:t>
      </w:r>
    </w:p>
    <w:p w14:paraId="66CED9B8"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принципом осмотрительности в плане счетов выделяется счет 59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под обесценение финансовых вложений». Исходя из наших предложений он должен включать в себя</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второго порядка по вложениям в родственные организации и прочие.</w:t>
      </w:r>
    </w:p>
    <w:p w14:paraId="288364C0"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было выявлено, что особое значение имеет вопрос</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займов в группе взаимосвязанных организаций. Аналогично, счет 58-3 «Предоставленные</w:t>
      </w:r>
      <w:r>
        <w:rPr>
          <w:rStyle w:val="WW8Num2z0"/>
          <w:rFonts w:ascii="Verdana" w:hAnsi="Verdana"/>
          <w:color w:val="000000"/>
          <w:sz w:val="18"/>
          <w:szCs w:val="18"/>
        </w:rPr>
        <w:t> </w:t>
      </w:r>
      <w:r>
        <w:rPr>
          <w:rStyle w:val="WW8Num3z0"/>
          <w:rFonts w:ascii="Verdana" w:hAnsi="Verdana"/>
          <w:color w:val="4682B4"/>
          <w:sz w:val="18"/>
          <w:szCs w:val="18"/>
        </w:rPr>
        <w:t>займы</w:t>
      </w:r>
      <w:r>
        <w:rPr>
          <w:rFonts w:ascii="Verdana" w:hAnsi="Verdana"/>
          <w:color w:val="000000"/>
          <w:sz w:val="18"/>
          <w:szCs w:val="18"/>
        </w:rPr>
        <w:t>» должен включать в себя отдельные позиции по</w:t>
      </w:r>
      <w:r>
        <w:rPr>
          <w:rStyle w:val="WW8Num2z0"/>
          <w:rFonts w:ascii="Verdana" w:hAnsi="Verdana"/>
          <w:color w:val="000000"/>
          <w:sz w:val="18"/>
          <w:szCs w:val="18"/>
        </w:rPr>
        <w:t> </w:t>
      </w:r>
      <w:r>
        <w:rPr>
          <w:rStyle w:val="WW8Num3z0"/>
          <w:rFonts w:ascii="Verdana" w:hAnsi="Verdana"/>
          <w:color w:val="4682B4"/>
          <w:sz w:val="18"/>
          <w:szCs w:val="18"/>
        </w:rPr>
        <w:t>дочерним</w:t>
      </w:r>
      <w:r>
        <w:rPr>
          <w:rFonts w:ascii="Verdana" w:hAnsi="Verdana"/>
          <w:color w:val="000000"/>
          <w:sz w:val="18"/>
          <w:szCs w:val="18"/>
        </w:rPr>
        <w:t>, зависимым и прочим предприятиям.</w:t>
      </w:r>
    </w:p>
    <w:p w14:paraId="53BCEBB8"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системе аналитического учета в каждой группе следует открыть соответствующие аналитические счета по каждому предприятию (АПК и</w:t>
      </w:r>
      <w:r>
        <w:rPr>
          <w:rStyle w:val="WW8Num2z0"/>
          <w:rFonts w:ascii="Verdana" w:hAnsi="Verdana"/>
          <w:color w:val="000000"/>
          <w:sz w:val="18"/>
          <w:szCs w:val="18"/>
        </w:rPr>
        <w:t> </w:t>
      </w:r>
      <w:r>
        <w:rPr>
          <w:rStyle w:val="WW8Num3z0"/>
          <w:rFonts w:ascii="Verdana" w:hAnsi="Verdana"/>
          <w:color w:val="4682B4"/>
          <w:sz w:val="18"/>
          <w:szCs w:val="18"/>
        </w:rPr>
        <w:t>прочим</w:t>
      </w:r>
      <w:r>
        <w:rPr>
          <w:rFonts w:ascii="Verdana" w:hAnsi="Verdana"/>
          <w:color w:val="000000"/>
          <w:sz w:val="18"/>
          <w:szCs w:val="18"/>
        </w:rPr>
        <w:t>).</w:t>
      </w:r>
    </w:p>
    <w:p w14:paraId="11ABE71C"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результате исследований было выявлено, что на практике информация о расчетах в рамках агропромышленной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структуры также строится в обычном порядке. По нашему мнению такой подход вносит определенные проблемы в</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группы взаимосвязанных организаций. В связи с этим, мы сделали предложения о введении в действующий план счетов ранее действовавшего счета 78, который должен называться «</w:t>
      </w:r>
      <w:r>
        <w:rPr>
          <w:rStyle w:val="WW8Num3z0"/>
          <w:rFonts w:ascii="Verdana" w:hAnsi="Verdana"/>
          <w:color w:val="4682B4"/>
          <w:sz w:val="18"/>
          <w:szCs w:val="18"/>
        </w:rPr>
        <w:t>Внутригрупповые расчеты</w:t>
      </w:r>
      <w:r>
        <w:rPr>
          <w:rFonts w:ascii="Verdana" w:hAnsi="Verdana"/>
          <w:color w:val="000000"/>
          <w:sz w:val="18"/>
          <w:szCs w:val="18"/>
        </w:rPr>
        <w:t>» в организациях АПК. Предлагаемый счет будет выступать как промежуточный между обычными счетами и позволит контролировать</w:t>
      </w:r>
      <w:r>
        <w:rPr>
          <w:rStyle w:val="WW8Num2z0"/>
          <w:rFonts w:ascii="Verdana" w:hAnsi="Verdana"/>
          <w:color w:val="000000"/>
          <w:sz w:val="18"/>
          <w:szCs w:val="18"/>
        </w:rPr>
        <w:t> </w:t>
      </w:r>
      <w:r>
        <w:rPr>
          <w:rStyle w:val="WW8Num3z0"/>
          <w:rFonts w:ascii="Verdana" w:hAnsi="Verdana"/>
          <w:color w:val="4682B4"/>
          <w:sz w:val="18"/>
          <w:szCs w:val="18"/>
        </w:rPr>
        <w:t>взаиморасчеты</w:t>
      </w:r>
      <w:r>
        <w:rPr>
          <w:rStyle w:val="WW8Num2z0"/>
          <w:rFonts w:ascii="Verdana" w:hAnsi="Verdana"/>
          <w:color w:val="000000"/>
          <w:sz w:val="18"/>
          <w:szCs w:val="18"/>
        </w:rPr>
        <w:t> </w:t>
      </w:r>
      <w:r>
        <w:rPr>
          <w:rFonts w:ascii="Verdana" w:hAnsi="Verdana"/>
          <w:color w:val="000000"/>
          <w:sz w:val="18"/>
          <w:szCs w:val="18"/>
        </w:rPr>
        <w:t>материнской организации и ее</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 xml:space="preserve">обществ. Предлагаемые субсчета учитывают различные взаимоотношения между участниками </w:t>
      </w:r>
      <w:r>
        <w:rPr>
          <w:rFonts w:ascii="Verdana" w:hAnsi="Verdana"/>
          <w:color w:val="000000"/>
          <w:sz w:val="18"/>
          <w:szCs w:val="18"/>
        </w:rPr>
        <w:lastRenderedPageBreak/>
        <w:t>интегрированной группы (приложение 5), что позволит легко идентифицировать взаимные расчеты и тем самым оперативно элиминировать статьи для составления консолидированной отчетности.</w:t>
      </w:r>
    </w:p>
    <w:p w14:paraId="0ACDDAEB"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Проведенные исследования свидетельствуют о том, что наиболее нерешенными вопросами, возникающими при консолидации обществ единой группы, является определение результатов внутригрупповых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включенных в отчетность отдельных предприятий. В связи с тем, что величина внутригрупповых продаж не может быть определена на основе стандартных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мы разработали алгоритм выполнения последовательных работ для формирования такой информации.</w:t>
      </w:r>
    </w:p>
    <w:p w14:paraId="16541043"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диссертационной работе показана проблема, связанная с учетом</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как по покупным, так и по</w:t>
      </w:r>
      <w:r>
        <w:rPr>
          <w:rStyle w:val="WW8Num2z0"/>
          <w:rFonts w:ascii="Verdana" w:hAnsi="Verdana"/>
          <w:color w:val="000000"/>
          <w:sz w:val="18"/>
          <w:szCs w:val="18"/>
        </w:rPr>
        <w:t> </w:t>
      </w:r>
      <w:r>
        <w:rPr>
          <w:rStyle w:val="WW8Num3z0"/>
          <w:rFonts w:ascii="Verdana" w:hAnsi="Verdana"/>
          <w:color w:val="4682B4"/>
          <w:sz w:val="18"/>
          <w:szCs w:val="18"/>
        </w:rPr>
        <w:t>проданным</w:t>
      </w:r>
      <w:r>
        <w:rPr>
          <w:rStyle w:val="WW8Num2z0"/>
          <w:rFonts w:ascii="Verdana" w:hAnsi="Verdana"/>
          <w:color w:val="000000"/>
          <w:sz w:val="18"/>
          <w:szCs w:val="18"/>
        </w:rPr>
        <w:t> </w:t>
      </w:r>
      <w:r>
        <w:rPr>
          <w:rFonts w:ascii="Verdana" w:hAnsi="Verdana"/>
          <w:color w:val="000000"/>
          <w:sz w:val="18"/>
          <w:szCs w:val="18"/>
        </w:rPr>
        <w:t>материальным ценностям внутри группы. В ходе проведения диссертационного исследования мы не встречали ни в литературных источниках, ни в практической деятельности групп исключения суммы НДС по взаимным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Такое элиминирование необходимо в связи с тем, что в случае не исключения этих сумм произойдет необоснованное</w:t>
      </w:r>
      <w:r>
        <w:rPr>
          <w:rStyle w:val="WW8Num3z0"/>
          <w:rFonts w:ascii="Verdana" w:hAnsi="Verdana"/>
          <w:color w:val="4682B4"/>
          <w:sz w:val="18"/>
          <w:szCs w:val="18"/>
        </w:rPr>
        <w:t>завышение</w:t>
      </w:r>
      <w:r>
        <w:rPr>
          <w:rStyle w:val="WW8Num2z0"/>
          <w:rFonts w:ascii="Verdana" w:hAnsi="Verdana"/>
          <w:color w:val="000000"/>
          <w:sz w:val="18"/>
          <w:szCs w:val="18"/>
        </w:rPr>
        <w:t> </w:t>
      </w:r>
      <w:r>
        <w:rPr>
          <w:rFonts w:ascii="Verdana" w:hAnsi="Verdana"/>
          <w:color w:val="000000"/>
          <w:sz w:val="18"/>
          <w:szCs w:val="18"/>
        </w:rPr>
        <w:t>валюты консолидированного баланса в части внутригруппового НДС. Исходя из указанных предложений, нами были внесены поправки в действующий план счетов, которые учитывали особенности агропромышленной группы (приложение 5).</w:t>
      </w:r>
    </w:p>
    <w:p w14:paraId="3200983B"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Анализ показал, что до конца не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между участниками интегрированной структуры при</w:t>
      </w:r>
      <w:r>
        <w:rPr>
          <w:rStyle w:val="WW8Num2z0"/>
          <w:rFonts w:ascii="Verdana" w:hAnsi="Verdana"/>
          <w:color w:val="000000"/>
          <w:sz w:val="18"/>
          <w:szCs w:val="18"/>
        </w:rPr>
        <w:t> </w:t>
      </w:r>
      <w:r>
        <w:rPr>
          <w:rStyle w:val="WW8Num3z0"/>
          <w:rFonts w:ascii="Verdana" w:hAnsi="Verdana"/>
          <w:color w:val="4682B4"/>
          <w:sz w:val="18"/>
          <w:szCs w:val="18"/>
        </w:rPr>
        <w:t>товарообменных</w:t>
      </w:r>
      <w:r>
        <w:rPr>
          <w:rStyle w:val="WW8Num2z0"/>
          <w:rFonts w:ascii="Verdana" w:hAnsi="Verdana"/>
          <w:color w:val="000000"/>
          <w:sz w:val="18"/>
          <w:szCs w:val="18"/>
        </w:rPr>
        <w:t> </w:t>
      </w:r>
      <w:r>
        <w:rPr>
          <w:rFonts w:ascii="Verdana" w:hAnsi="Verdana"/>
          <w:color w:val="000000"/>
          <w:sz w:val="18"/>
          <w:szCs w:val="18"/>
        </w:rPr>
        <w:t>операциях, которая сводится к проявлению различных критериев оценки. Из этого мы сделали вывод, что для агропромышленных объединений необходимы определенные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в трансфертном ценообразовании (по установлению цен, по НДС, по перемещению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между участниками группы при распределении полученного дохода от текущей деятельности). Это связано с тем, что при производстве конкретного вида продукции в а1ропромышленном</w:t>
      </w:r>
      <w:r>
        <w:rPr>
          <w:rStyle w:val="WW8Num2z0"/>
          <w:rFonts w:ascii="Verdana" w:hAnsi="Verdana"/>
          <w:color w:val="000000"/>
          <w:sz w:val="18"/>
          <w:szCs w:val="18"/>
        </w:rPr>
        <w:t> </w:t>
      </w:r>
      <w:r>
        <w:rPr>
          <w:rStyle w:val="WW8Num3z0"/>
          <w:rFonts w:ascii="Verdana" w:hAnsi="Verdana"/>
          <w:color w:val="4682B4"/>
          <w:sz w:val="18"/>
          <w:szCs w:val="18"/>
        </w:rPr>
        <w:t>интегрированном</w:t>
      </w:r>
      <w:r>
        <w:rPr>
          <w:rStyle w:val="WW8Num2z0"/>
          <w:rFonts w:ascii="Verdana" w:hAnsi="Verdana"/>
          <w:color w:val="000000"/>
          <w:sz w:val="18"/>
          <w:szCs w:val="18"/>
        </w:rPr>
        <w:t> </w:t>
      </w:r>
      <w:r>
        <w:rPr>
          <w:rFonts w:ascii="Verdana" w:hAnsi="Verdana"/>
          <w:color w:val="000000"/>
          <w:sz w:val="18"/>
          <w:szCs w:val="18"/>
        </w:rPr>
        <w:t>формировании существует единый технологический цикл, а</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готовой продукции, группы осуществляется третьим лицам по рыночным ценам.</w:t>
      </w:r>
    </w:p>
    <w:p w14:paraId="5BDCEA9F"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мы предложили два подхода к формированию информации о финансовых результатах агропромышленной группы, когда продажа конечной продукции осуществляется</w:t>
      </w:r>
      <w:r>
        <w:rPr>
          <w:rStyle w:val="WW8Num2z0"/>
          <w:rFonts w:ascii="Verdana" w:hAnsi="Verdana"/>
          <w:color w:val="000000"/>
          <w:sz w:val="18"/>
          <w:szCs w:val="18"/>
        </w:rPr>
        <w:t> </w:t>
      </w:r>
      <w:r>
        <w:rPr>
          <w:rStyle w:val="WW8Num3z0"/>
          <w:rFonts w:ascii="Verdana" w:hAnsi="Verdana"/>
          <w:color w:val="4682B4"/>
          <w:sz w:val="18"/>
          <w:szCs w:val="18"/>
        </w:rPr>
        <w:t>перерабатывающим</w:t>
      </w:r>
      <w:r>
        <w:rPr>
          <w:rStyle w:val="WW8Num2z0"/>
          <w:rFonts w:ascii="Verdana" w:hAnsi="Verdana"/>
          <w:color w:val="000000"/>
          <w:sz w:val="18"/>
          <w:szCs w:val="18"/>
        </w:rPr>
        <w:t> </w:t>
      </w:r>
      <w:r>
        <w:rPr>
          <w:rFonts w:ascii="Verdana" w:hAnsi="Verdana"/>
          <w:color w:val="000000"/>
          <w:sz w:val="18"/>
          <w:szCs w:val="18"/>
        </w:rPr>
        <w:t>предприятием, либо сельскохозяйственной организацией.</w:t>
      </w:r>
    </w:p>
    <w:p w14:paraId="4521B1C6"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внутригрупповой продукции занимается перерабатывающая организация, то в этом случае возможно использование либо</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рыночных цен (этот принцип существует на практике), либо трансфертных нормативных цен и при этом распределение полученного дохода будет осуществляться по соотношению нормативных затрат на производство конкретного вида продукции всего технологического цикла.</w:t>
      </w:r>
    </w:p>
    <w:p w14:paraId="38ADD4DE"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продажей внутригрупповой продукции занимается сельскохозяйственная организация, то в этом случае за основу принята передача</w:t>
      </w:r>
      <w:r>
        <w:rPr>
          <w:rStyle w:val="WW8Num2z0"/>
          <w:rFonts w:ascii="Verdana" w:hAnsi="Verdana"/>
          <w:color w:val="000000"/>
          <w:sz w:val="18"/>
          <w:szCs w:val="18"/>
        </w:rPr>
        <w:t> </w:t>
      </w:r>
      <w:r>
        <w:rPr>
          <w:rStyle w:val="WW8Num3z0"/>
          <w:rFonts w:ascii="Verdana" w:hAnsi="Verdana"/>
          <w:color w:val="4682B4"/>
          <w:sz w:val="18"/>
          <w:szCs w:val="18"/>
        </w:rPr>
        <w:t>давальческого</w:t>
      </w:r>
      <w:r>
        <w:rPr>
          <w:rStyle w:val="WW8Num2z0"/>
          <w:rFonts w:ascii="Verdana" w:hAnsi="Verdana"/>
          <w:color w:val="000000"/>
          <w:sz w:val="18"/>
          <w:szCs w:val="18"/>
        </w:rPr>
        <w:t> </w:t>
      </w:r>
      <w:r>
        <w:rPr>
          <w:rFonts w:ascii="Verdana" w:hAnsi="Verdana"/>
          <w:color w:val="000000"/>
          <w:sz w:val="18"/>
          <w:szCs w:val="18"/>
        </w:rPr>
        <w:t>сырья. На наш взгляд, такой подход не только минимизирует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агропромышленной группе, но и позволит сельскохозяйственным организациям увеличить</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тем самым способствовать развитию этой отрасли АПК.</w:t>
      </w:r>
    </w:p>
    <w:p w14:paraId="7FCC1D9D"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Внесенные в диссертационное исследование предложения по со-, вершенствованию учетного обеспечения в группе взаимосвязанных организаций повлекли за собой необходимость совершенствования технологии обработки учетной информации по формированию внутригрупповой информации, и, прежде всего, разработки новых регистров. В связи с этим в диссертации разработаны различные регистры аналитического учета для сбора внутригрупповой информации. Некоторые из этих форм являются видоизмененными типовыми документами, другие - авторскими.</w:t>
      </w:r>
    </w:p>
    <w:p w14:paraId="54990F7D"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аналитического учета по счету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предлагаются:</w:t>
      </w:r>
    </w:p>
    <w:p w14:paraId="0EF40734"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о составе и движении вложений в</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(зависимые) общества. В документе предусмотрено накопление информации о видах вложений в родственные общества, периоде времени их осуществления, стоимости вложений при поступлении и</w:t>
      </w:r>
      <w:r>
        <w:rPr>
          <w:rStyle w:val="WW8Num2z0"/>
          <w:rFonts w:ascii="Verdana" w:hAnsi="Verdana"/>
          <w:color w:val="000000"/>
          <w:sz w:val="18"/>
          <w:szCs w:val="18"/>
        </w:rPr>
        <w:t> </w:t>
      </w:r>
      <w:r>
        <w:rPr>
          <w:rStyle w:val="WW8Num3z0"/>
          <w:rFonts w:ascii="Verdana" w:hAnsi="Verdana"/>
          <w:color w:val="4682B4"/>
          <w:sz w:val="18"/>
          <w:szCs w:val="18"/>
        </w:rPr>
        <w:t>выбытии</w:t>
      </w:r>
      <w:r>
        <w:rPr>
          <w:rFonts w:ascii="Verdana" w:hAnsi="Verdana"/>
          <w:color w:val="000000"/>
          <w:sz w:val="18"/>
          <w:szCs w:val="18"/>
        </w:rPr>
        <w:t>.</w:t>
      </w:r>
    </w:p>
    <w:p w14:paraId="42C512BC"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В отчете определяется степень влияния одной организации на другую путем отражения финансовой (вид вложений; доля и общая величина акций предприятия, являющегося объектом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xml:space="preserve">; сумма дивидендов отчетного периода)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(общее количество членов совета директоров и данные о числе директоров, представляющих организацию группы в совете директоров; причины осуществления финансовых вложений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w:t>
      </w:r>
    </w:p>
    <w:p w14:paraId="1D6C7CA8"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предоставленных</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В документе отражаются сведения о видах предоставления</w:t>
      </w:r>
      <w:r>
        <w:rPr>
          <w:rStyle w:val="WW8Num2z0"/>
          <w:rFonts w:ascii="Verdana" w:hAnsi="Verdana"/>
          <w:color w:val="000000"/>
          <w:sz w:val="18"/>
          <w:szCs w:val="18"/>
        </w:rPr>
        <w:t> </w:t>
      </w:r>
      <w:r>
        <w:rPr>
          <w:rStyle w:val="WW8Num3z0"/>
          <w:rFonts w:ascii="Verdana" w:hAnsi="Verdana"/>
          <w:color w:val="4682B4"/>
          <w:sz w:val="18"/>
          <w:szCs w:val="18"/>
        </w:rPr>
        <w:t>займа</w:t>
      </w:r>
      <w:r>
        <w:rPr>
          <w:rFonts w:ascii="Verdana" w:hAnsi="Verdana"/>
          <w:color w:val="000000"/>
          <w:sz w:val="18"/>
          <w:szCs w:val="18"/>
        </w:rPr>
        <w:t>; об организациях, получивших его; о величине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включая проценты за использование обязательств; сроки предоставления 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займов.</w:t>
      </w:r>
    </w:p>
    <w:p w14:paraId="65F70202"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контроля о состоянии расчетов автором был предложен Акт</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состояния предоставленных обязательств. В документе содержатся сведения о видах займа, их величине, в том числе о суммах погашения и остатках. Предприятия обязаны сверить эти данные со своей учетной информацией, выявить имеющиеся расхождения, и в случае последних, определить причины расхождения.</w:t>
      </w:r>
    </w:p>
    <w:p w14:paraId="501503C8"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аналитического учета по</w:t>
      </w:r>
      <w:r>
        <w:rPr>
          <w:rStyle w:val="WW8Num2z0"/>
          <w:rFonts w:ascii="Verdana" w:hAnsi="Verdana"/>
          <w:color w:val="000000"/>
          <w:sz w:val="18"/>
          <w:szCs w:val="18"/>
        </w:rPr>
        <w:t> </w:t>
      </w:r>
      <w:r>
        <w:rPr>
          <w:rStyle w:val="WW8Num3z0"/>
          <w:rFonts w:ascii="Verdana" w:hAnsi="Verdana"/>
          <w:color w:val="4682B4"/>
          <w:sz w:val="18"/>
          <w:szCs w:val="18"/>
        </w:rPr>
        <w:t>взаиморасчетам</w:t>
      </w:r>
      <w:r>
        <w:rPr>
          <w:rStyle w:val="WW8Num2z0"/>
          <w:rFonts w:ascii="Verdana" w:hAnsi="Verdana"/>
          <w:color w:val="000000"/>
          <w:sz w:val="18"/>
          <w:szCs w:val="18"/>
        </w:rPr>
        <w:t> </w:t>
      </w:r>
      <w:r>
        <w:rPr>
          <w:rFonts w:ascii="Verdana" w:hAnsi="Verdana"/>
          <w:color w:val="000000"/>
          <w:sz w:val="18"/>
          <w:szCs w:val="18"/>
        </w:rPr>
        <w:t>разработаны следующие документы:</w:t>
      </w:r>
    </w:p>
    <w:p w14:paraId="513EEF90"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Ведомость по взаиморасчетам в рамках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объединения. В этом регистре предусмотрено накапливать информацию по одноименным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группам о взаиморасчетах в рамках агропромышленного объединения. Существенным моментом в представлении информации указанного регистра является наличие сведений о</w:t>
      </w:r>
      <w:r>
        <w:rPr>
          <w:rStyle w:val="WW8Num2z0"/>
          <w:rFonts w:ascii="Verdana" w:hAnsi="Verdana"/>
          <w:color w:val="000000"/>
          <w:sz w:val="18"/>
          <w:szCs w:val="18"/>
        </w:rPr>
        <w:t> </w:t>
      </w:r>
      <w:r>
        <w:rPr>
          <w:rStyle w:val="WW8Num3z0"/>
          <w:rFonts w:ascii="Verdana" w:hAnsi="Verdana"/>
          <w:color w:val="4682B4"/>
          <w:sz w:val="18"/>
          <w:szCs w:val="18"/>
        </w:rPr>
        <w:t>задолженностях</w:t>
      </w:r>
      <w:r>
        <w:rPr>
          <w:rStyle w:val="WW8Num2z0"/>
          <w:rFonts w:ascii="Verdana" w:hAnsi="Verdana"/>
          <w:color w:val="000000"/>
          <w:sz w:val="18"/>
          <w:szCs w:val="18"/>
        </w:rPr>
        <w:t> </w:t>
      </w:r>
      <w:r>
        <w:rPr>
          <w:rFonts w:ascii="Verdana" w:hAnsi="Verdana"/>
          <w:color w:val="000000"/>
          <w:sz w:val="18"/>
          <w:szCs w:val="18"/>
        </w:rPr>
        <w:t>по данным контрагентов группы и наличие расхождений с данными организации, составляющей документ.</w:t>
      </w:r>
    </w:p>
    <w:p w14:paraId="76795455"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Реестр документов по</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(проданной) продукции (товарам, работам, услугам). Следует оговориться, что данный документ будет носить универсальный характер. Это связано с необходимостью получения достоверных сведений о</w:t>
      </w:r>
      <w:r>
        <w:rPr>
          <w:rStyle w:val="WW8Num2z0"/>
          <w:rFonts w:ascii="Verdana" w:hAnsi="Verdana"/>
          <w:color w:val="000000"/>
          <w:sz w:val="18"/>
          <w:szCs w:val="18"/>
        </w:rPr>
        <w:t> </w:t>
      </w:r>
      <w:r>
        <w:rPr>
          <w:rStyle w:val="WW8Num3z0"/>
          <w:rFonts w:ascii="Verdana" w:hAnsi="Verdana"/>
          <w:color w:val="4682B4"/>
          <w:sz w:val="18"/>
          <w:szCs w:val="18"/>
        </w:rPr>
        <w:t>продажах</w:t>
      </w:r>
      <w:r>
        <w:rPr>
          <w:rStyle w:val="WW8Num2z0"/>
          <w:rFonts w:ascii="Verdana" w:hAnsi="Verdana"/>
          <w:color w:val="000000"/>
          <w:sz w:val="18"/>
          <w:szCs w:val="18"/>
        </w:rPr>
        <w:t> </w:t>
      </w:r>
      <w:r>
        <w:rPr>
          <w:rFonts w:ascii="Verdana" w:hAnsi="Verdana"/>
          <w:color w:val="000000"/>
          <w:sz w:val="18"/>
          <w:szCs w:val="18"/>
        </w:rPr>
        <w:t>(покупках) внутри агропромышленной группы для целей составления консолидированной отчетности. По нашему мнению, реестр должен заполняться дважды и предприятием-покупателем и предприятием-продавцом. Такое дублирование информации необходимо для снижения трудоемкой идентификации по взаимным требованиям в рамках группы.</w:t>
      </w:r>
    </w:p>
    <w:p w14:paraId="27A525BC"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типового реестра ф. № 63-АПК, предлагаемый реестр должен заполняться в течение месяца только по одному из</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либо по продажам, либо по</w:t>
      </w:r>
      <w:r>
        <w:rPr>
          <w:rStyle w:val="WW8Num2z0"/>
          <w:rFonts w:ascii="Verdana" w:hAnsi="Verdana"/>
          <w:color w:val="000000"/>
          <w:sz w:val="18"/>
          <w:szCs w:val="18"/>
        </w:rPr>
        <w:t> </w:t>
      </w:r>
      <w:r>
        <w:rPr>
          <w:rStyle w:val="WW8Num3z0"/>
          <w:rFonts w:ascii="Verdana" w:hAnsi="Verdana"/>
          <w:color w:val="4682B4"/>
          <w:sz w:val="18"/>
          <w:szCs w:val="18"/>
        </w:rPr>
        <w:t>покупкам</w:t>
      </w:r>
      <w:r>
        <w:rPr>
          <w:rStyle w:val="WW8Num2z0"/>
          <w:rFonts w:ascii="Verdana" w:hAnsi="Verdana"/>
          <w:color w:val="000000"/>
          <w:sz w:val="18"/>
          <w:szCs w:val="18"/>
        </w:rPr>
        <w:t> </w:t>
      </w:r>
      <w:r>
        <w:rPr>
          <w:rFonts w:ascii="Verdana" w:hAnsi="Verdana"/>
          <w:color w:val="000000"/>
          <w:sz w:val="18"/>
          <w:szCs w:val="18"/>
        </w:rPr>
        <w:t>материальных ценностей (работ, услуг). Таким образом, на каждую организацию будет заведено два реестра (один —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второй - для покупки).</w:t>
      </w:r>
    </w:p>
    <w:p w14:paraId="05A563A9"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Документ позволит также контролировать возникновение (</w:t>
      </w:r>
      <w:r>
        <w:rPr>
          <w:rStyle w:val="WW8Num3z0"/>
          <w:rFonts w:ascii="Verdana" w:hAnsi="Verdana"/>
          <w:color w:val="4682B4"/>
          <w:sz w:val="18"/>
          <w:szCs w:val="18"/>
        </w:rPr>
        <w:t>погашение</w:t>
      </w:r>
      <w:r>
        <w:rPr>
          <w:rFonts w:ascii="Verdana" w:hAnsi="Verdana"/>
          <w:color w:val="000000"/>
          <w:sz w:val="18"/>
          <w:szCs w:val="18"/>
        </w:rPr>
        <w:t>) задолженностей, появляющихся между участниками группы; определять</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бюджетом в части НДС.</w:t>
      </w:r>
    </w:p>
    <w:p w14:paraId="34ECED03"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о продажах продукции (работ, услуг) предприятиям агропромышленной группы. Целью составления указанного документа является определение величины нереалйзованной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в объединении, и как следствия —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 каждому виду проданной продукции (работ, услуг) за определенный месяц. Поэтому отчет включает в себя сведения о количестве, величине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продаж. Следует заметить, что такой отчет выполняет контрольную функцию, давая возможность материнскому обществу сопоставить объем одних и тех же внутригрупповых продаж по данным разных участников.</w:t>
      </w:r>
    </w:p>
    <w:p w14:paraId="004D62C9"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автором предлагается составлять Акт сверки погашения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Документ включает в себя данные</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предприятий, в случае наличия расхождений между участниками, указываются величина и причины этих расхождений.</w:t>
      </w:r>
    </w:p>
    <w:p w14:paraId="33D37291"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Внесенные предложения позволят более полно и оперативно формировать внутригрупповую информацию, что, прежде всего, необходимо для составления консолидированной отчетности, так как эти сведения подлежат элиминированию.</w:t>
      </w:r>
    </w:p>
    <w:p w14:paraId="51DEEB55"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ходе диссертационного исследования было выявлено, что формы консолидированной отчетности для агропромышленных объединений не являются специализированными и носят общий характер, в тоже время появляется необходимость отражения специфики их деятельности. В связи с этим мы провели анализ исключаемых показателей из консолидированной отчетности и разработали формы документов, позволяющих ускорить процедуру консолидации отчетности для агропромышленных интегрированных форми- -рований. В дополнение существующих форм были выделены следующие внутригрупповые аналитические показатели: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займы, запасы, налог на добавленную стоимость,</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 xml:space="preserve">и кредиторская задолженности; </w:t>
      </w:r>
      <w:r>
        <w:rPr>
          <w:rFonts w:ascii="Verdana" w:hAnsi="Verdana"/>
          <w:color w:val="000000"/>
          <w:sz w:val="18"/>
          <w:szCs w:val="18"/>
        </w:rPr>
        <w:lastRenderedPageBreak/>
        <w:t>себестоимость,</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 прибыль (убыток) и др.</w:t>
      </w:r>
    </w:p>
    <w:p w14:paraId="6FF70F1E"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Немаловажным для целей составления консолидированной отчетности и для принятия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отдельных участников внутри группы является деление показателей в предлагаемых документах на внутригрупповые и вне группы. Такое разделение позволит определить внутренние</w:t>
      </w:r>
      <w:r>
        <w:rPr>
          <w:rStyle w:val="WW8Num2z0"/>
          <w:rFonts w:ascii="Verdana" w:hAnsi="Verdana"/>
          <w:color w:val="000000"/>
          <w:sz w:val="18"/>
          <w:szCs w:val="18"/>
        </w:rPr>
        <w:t> </w:t>
      </w:r>
      <w:r>
        <w:rPr>
          <w:rStyle w:val="WW8Num3z0"/>
          <w:rFonts w:ascii="Verdana" w:hAnsi="Verdana"/>
          <w:color w:val="4682B4"/>
          <w:sz w:val="18"/>
          <w:szCs w:val="18"/>
        </w:rPr>
        <w:t>обороты</w:t>
      </w:r>
      <w:r>
        <w:rPr>
          <w:rFonts w:ascii="Verdana" w:hAnsi="Verdana"/>
          <w:color w:val="000000"/>
          <w:sz w:val="18"/>
          <w:szCs w:val="18"/>
        </w:rPr>
        <w:t>, подлежащие исключению, не теряя распределения</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видам деятельности, а также установить величину итоговой внутригрупповой прибыли, подлежащей распределению между участниками процесса производства. Их внедрение в практику агропромышленных объединений позволит сгруппировать однородные операции для целей составления консолидированной отчетности и принятия на этой основе правильных управленческих решений.</w:t>
      </w:r>
    </w:p>
    <w:p w14:paraId="740BD9AC"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результате проведения диссертационного исследования нами была выявлена необходимость составления</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таблиц. Использование таких таблиц обеспечит аннулирование внутригрупповых оборотов товарно-денежных потоков и контроль за ними, позволит отразить изменения, произошедшие в составе средств и источников как в целом по группе, так и по отдельным участникам.</w:t>
      </w:r>
    </w:p>
    <w:p w14:paraId="05AA8B5B" w14:textId="77777777" w:rsidR="008C2CDF" w:rsidRDefault="008C2CDF" w:rsidP="008C2C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Построение такой системы обеспечения достоверности, непротиворечивости и полноты: отчетных данных в рамках группы взаимосвязанных организаций позволит еще больше оптимизировать процесс консолидации и существенно повысит надежность показателей консолидированной отчетности объединения.</w:t>
      </w:r>
    </w:p>
    <w:p w14:paraId="7AB0DCE0"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диссертационной работе мы исследовали возможности внедрения наших предложений по совершенствованию учетного обеспечения интегрированных формирований на примере программы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Как оказалось, типовая конфигурация программы не отвечает потребностям бухгалтерского учета в агропромышленных объединениях. В связи с чем нами были определены два подхода к технике составления консолидированной отчетности; настроен план счетов в соответствии с нашими разработками по формированию информации о внутригрупповых взаимоотношениях, применительно к специфике агропромышленного комплекса; разработан алгоритм составления консолидированной отчетности.</w:t>
      </w:r>
    </w:p>
    <w:p w14:paraId="6E166DC4" w14:textId="77777777" w:rsidR="008C2CDF" w:rsidRDefault="008C2CDF" w:rsidP="008C2C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внесенные предложения по совершенствованию-учетного обеспечения и составления консолидированной отчетности позволят повысить аналитичность и достоверность,</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прозрачность консолидированной бухгалтерской отчетности, а также роль бухгалтерского учета в системе управления современным предприятием.</w:t>
      </w:r>
    </w:p>
    <w:p w14:paraId="6D7DE3B9" w14:textId="77777777" w:rsidR="008C2CDF" w:rsidRDefault="008C2CDF" w:rsidP="008C2CD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Горлова, Наталия Анатольевна, 2004 год</w:t>
      </w:r>
    </w:p>
    <w:p w14:paraId="1196233A"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Акопов</w:t>
      </w:r>
      <w:r>
        <w:rPr>
          <w:rStyle w:val="WW8Num2z0"/>
          <w:rFonts w:ascii="Verdana" w:hAnsi="Verdana"/>
          <w:color w:val="000000"/>
          <w:sz w:val="18"/>
          <w:szCs w:val="18"/>
        </w:rPr>
        <w:t> </w:t>
      </w:r>
      <w:r>
        <w:rPr>
          <w:rFonts w:ascii="Verdana" w:hAnsi="Verdana"/>
          <w:color w:val="000000"/>
          <w:sz w:val="18"/>
          <w:szCs w:val="18"/>
        </w:rPr>
        <w:t>B.C. Некоторые вопросы управления организациями типа-«холдинг» / B.C. Акопов, Д.А.</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2000. - №4. - С.5Г-60 —</w:t>
      </w:r>
    </w:p>
    <w:p w14:paraId="47D214A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Амелина</w:t>
      </w:r>
      <w:r>
        <w:rPr>
          <w:rStyle w:val="WW8Num2z0"/>
          <w:rFonts w:ascii="Verdana" w:hAnsi="Verdana"/>
          <w:color w:val="000000"/>
          <w:sz w:val="18"/>
          <w:szCs w:val="18"/>
        </w:rPr>
        <w:t> </w:t>
      </w:r>
      <w:r>
        <w:rPr>
          <w:rFonts w:ascii="Verdana" w:hAnsi="Verdana"/>
          <w:color w:val="000000"/>
          <w:sz w:val="18"/>
          <w:szCs w:val="18"/>
        </w:rPr>
        <w:t>Т.И. Предпринимательская деятельность по договорам простого товарищества / Т.И. Амелина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№19. - С.28-33</w:t>
      </w:r>
    </w:p>
    <w:p w14:paraId="616F276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экономики. Страна, рынок,</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Учебник. / Под ред. проф. В.Е.</w:t>
      </w:r>
      <w:r>
        <w:rPr>
          <w:rStyle w:val="WW8Num2z0"/>
          <w:rFonts w:ascii="Verdana" w:hAnsi="Verdana"/>
          <w:color w:val="000000"/>
          <w:sz w:val="18"/>
          <w:szCs w:val="18"/>
        </w:rPr>
        <w:t> </w:t>
      </w:r>
      <w:r>
        <w:rPr>
          <w:rStyle w:val="WW8Num3z0"/>
          <w:rFonts w:ascii="Verdana" w:hAnsi="Verdana"/>
          <w:color w:val="4682B4"/>
          <w:sz w:val="18"/>
          <w:szCs w:val="18"/>
        </w:rPr>
        <w:t>Рыбалкина</w:t>
      </w:r>
      <w:r>
        <w:rPr>
          <w:rStyle w:val="WW8Num2z0"/>
          <w:rFonts w:ascii="Verdana" w:hAnsi="Verdana"/>
          <w:color w:val="000000"/>
          <w:sz w:val="18"/>
          <w:szCs w:val="18"/>
        </w:rPr>
        <w:t> </w:t>
      </w:r>
      <w:r>
        <w:rPr>
          <w:rFonts w:ascii="Verdana" w:hAnsi="Verdana"/>
          <w:color w:val="000000"/>
          <w:sz w:val="18"/>
          <w:szCs w:val="18"/>
        </w:rPr>
        <w:t>М.: Междунар. отношения, 1999. - 304с.</w:t>
      </w:r>
    </w:p>
    <w:p w14:paraId="00487BD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Антология экономической классики / Предисл. И.А. Столярова. — М.: МП «</w:t>
      </w:r>
      <w:r>
        <w:rPr>
          <w:rStyle w:val="WW8Num3z0"/>
          <w:rFonts w:ascii="Verdana" w:hAnsi="Verdana"/>
          <w:color w:val="4682B4"/>
          <w:sz w:val="18"/>
          <w:szCs w:val="18"/>
        </w:rPr>
        <w:t>ЭКОНОВ</w:t>
      </w:r>
      <w:r>
        <w:rPr>
          <w:rFonts w:ascii="Verdana" w:hAnsi="Verdana"/>
          <w:color w:val="000000"/>
          <w:sz w:val="18"/>
          <w:szCs w:val="18"/>
        </w:rPr>
        <w:t>», «КЛЮЧ», 1993. 246с.</w:t>
      </w:r>
    </w:p>
    <w:p w14:paraId="77C452A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Антони</w:t>
      </w:r>
      <w:r>
        <w:rPr>
          <w:rStyle w:val="WW8Num2z0"/>
          <w:rFonts w:ascii="Verdana" w:hAnsi="Verdana"/>
          <w:color w:val="000000"/>
          <w:sz w:val="18"/>
          <w:szCs w:val="18"/>
        </w:rPr>
        <w:t> </w:t>
      </w:r>
      <w:r>
        <w:rPr>
          <w:rFonts w:ascii="Verdana" w:hAnsi="Verdana"/>
          <w:color w:val="000000"/>
          <w:sz w:val="18"/>
          <w:szCs w:val="18"/>
        </w:rPr>
        <w:t>Р.Н. Основы бухгалтерского учета / Р.Н. Антони — 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 320с.</w:t>
      </w:r>
    </w:p>
    <w:p w14:paraId="41A4BA0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и распределение финансовых результатов /</w:t>
      </w:r>
    </w:p>
    <w:p w14:paraId="678248A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B.Е. Ануфриев // Бухгалтерский учет. 1999. - № 4. - С.45 — 52</w:t>
      </w:r>
    </w:p>
    <w:p w14:paraId="0C2B31C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Ашуркова</w:t>
      </w:r>
      <w:r>
        <w:rPr>
          <w:rStyle w:val="WW8Num2z0"/>
          <w:rFonts w:ascii="Verdana" w:hAnsi="Verdana"/>
          <w:color w:val="000000"/>
          <w:sz w:val="18"/>
          <w:szCs w:val="18"/>
        </w:rPr>
        <w:t> </w:t>
      </w:r>
      <w:r>
        <w:rPr>
          <w:rFonts w:ascii="Verdana" w:hAnsi="Verdana"/>
          <w:color w:val="000000"/>
          <w:sz w:val="18"/>
          <w:szCs w:val="18"/>
        </w:rPr>
        <w:t>A.M. Консолидация отчетности иностранных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 A.M. Ашуркова // Бухгалтерский учет. — 1999. №3. —1. C.96-101</w:t>
      </w:r>
    </w:p>
    <w:p w14:paraId="702053D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Финансы: Учебник. / A.M. Бабич, Л.Н.</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-М.: ИД ФБК-ПРЕСС, 2000. 760с.</w:t>
      </w:r>
    </w:p>
    <w:p w14:paraId="233E193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 организации: подходы и комментарии к составлению / А.С. Бакаев М.: Бухгалтерский учет, 1997.-112с.</w:t>
      </w:r>
    </w:p>
    <w:p w14:paraId="2059CA8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Баклаженко</w:t>
      </w:r>
      <w:r>
        <w:rPr>
          <w:rStyle w:val="WW8Num2z0"/>
          <w:rFonts w:ascii="Verdana" w:hAnsi="Verdana"/>
          <w:color w:val="000000"/>
          <w:sz w:val="18"/>
          <w:szCs w:val="18"/>
        </w:rPr>
        <w:t> </w:t>
      </w:r>
      <w:r>
        <w:rPr>
          <w:rFonts w:ascii="Verdana" w:hAnsi="Verdana"/>
          <w:color w:val="000000"/>
          <w:sz w:val="18"/>
          <w:szCs w:val="18"/>
        </w:rPr>
        <w:t>Г.А. Развитие интеграционных процессов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 основе трансформации собственности / Г.А.</w:t>
      </w:r>
      <w:r>
        <w:rPr>
          <w:rStyle w:val="WW8Num2z0"/>
          <w:rFonts w:ascii="Verdana" w:hAnsi="Verdana"/>
          <w:color w:val="000000"/>
          <w:sz w:val="18"/>
          <w:szCs w:val="18"/>
        </w:rPr>
        <w:t> </w:t>
      </w:r>
      <w:r>
        <w:rPr>
          <w:rStyle w:val="WW8Num3z0"/>
          <w:rFonts w:ascii="Verdana" w:hAnsi="Verdana"/>
          <w:color w:val="4682B4"/>
          <w:sz w:val="18"/>
          <w:szCs w:val="18"/>
        </w:rPr>
        <w:t>Баклаженко</w:t>
      </w:r>
      <w:r>
        <w:rPr>
          <w:rStyle w:val="WW8Num2z0"/>
          <w:rFonts w:ascii="Verdana" w:hAnsi="Verdana"/>
          <w:color w:val="000000"/>
          <w:sz w:val="18"/>
          <w:szCs w:val="18"/>
        </w:rPr>
        <w:t> </w:t>
      </w:r>
      <w:r>
        <w:rPr>
          <w:rFonts w:ascii="Verdana" w:hAnsi="Verdana"/>
          <w:color w:val="000000"/>
          <w:sz w:val="18"/>
          <w:szCs w:val="18"/>
        </w:rPr>
        <w:t xml:space="preserve">// Экономика сельскохозяйственных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2003. № 2. - С.8-11.</w:t>
      </w:r>
    </w:p>
    <w:p w14:paraId="2FBAEFA3"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Учет операций по совместной деятельности / А.П. Бархатов, Г.К.</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 Бухгалтерский учет. 1999. - №11. - С.49-58.</w:t>
      </w:r>
    </w:p>
    <w:p w14:paraId="3188173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Учет операций по договору о совместной деятельности / А.П. Бархатов, Н.А.</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 Бухгалтерский учет. 2001. - №20. -С. 17-20</w:t>
      </w:r>
    </w:p>
    <w:p w14:paraId="4CEF21A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А.С. Проблемы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межотраслевых</w:t>
      </w:r>
      <w:r>
        <w:rPr>
          <w:rStyle w:val="WW8Num2z0"/>
          <w:rFonts w:ascii="Verdana" w:hAnsi="Verdana"/>
          <w:color w:val="000000"/>
          <w:sz w:val="18"/>
          <w:szCs w:val="18"/>
        </w:rPr>
        <w:t> </w:t>
      </w:r>
      <w:r>
        <w:rPr>
          <w:rFonts w:ascii="Verdana" w:hAnsi="Verdana"/>
          <w:color w:val="000000"/>
          <w:sz w:val="18"/>
          <w:szCs w:val="18"/>
        </w:rPr>
        <w:t>комплексов и объединений / А.С. Барышников, Ю.А.</w:t>
      </w:r>
      <w:r>
        <w:rPr>
          <w:rStyle w:val="WW8Num2z0"/>
          <w:rFonts w:ascii="Verdana" w:hAnsi="Verdana"/>
          <w:color w:val="000000"/>
          <w:sz w:val="18"/>
          <w:szCs w:val="18"/>
        </w:rPr>
        <w:t> </w:t>
      </w:r>
      <w:r>
        <w:rPr>
          <w:rStyle w:val="WW8Num3z0"/>
          <w:rFonts w:ascii="Verdana" w:hAnsi="Verdana"/>
          <w:color w:val="4682B4"/>
          <w:sz w:val="18"/>
          <w:szCs w:val="18"/>
        </w:rPr>
        <w:t>Гранаткин</w:t>
      </w:r>
      <w:r>
        <w:rPr>
          <w:rStyle w:val="WW8Num2z0"/>
          <w:rFonts w:ascii="Verdana" w:hAnsi="Verdana"/>
          <w:color w:val="000000"/>
          <w:sz w:val="18"/>
          <w:szCs w:val="18"/>
        </w:rPr>
        <w:t> </w:t>
      </w:r>
      <w:r>
        <w:rPr>
          <w:rFonts w:ascii="Verdana" w:hAnsi="Verdana"/>
          <w:color w:val="000000"/>
          <w:sz w:val="18"/>
          <w:szCs w:val="18"/>
        </w:rPr>
        <w:t>-Л.: Издательство Ленинградского университета, 1988. 240с.</w:t>
      </w:r>
    </w:p>
    <w:p w14:paraId="0CEBA006"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В.И. Реструктуризация предприятия: стабилизация и развитие: Учебное пособие. / В.И. Белоусов, С.А.</w:t>
      </w:r>
      <w:r>
        <w:rPr>
          <w:rStyle w:val="WW8Num2z0"/>
          <w:rFonts w:ascii="Verdana" w:hAnsi="Verdana"/>
          <w:color w:val="000000"/>
          <w:sz w:val="18"/>
          <w:szCs w:val="18"/>
        </w:rPr>
        <w:t> </w:t>
      </w:r>
      <w:r>
        <w:rPr>
          <w:rStyle w:val="WW8Num3z0"/>
          <w:rFonts w:ascii="Verdana" w:hAnsi="Verdana"/>
          <w:color w:val="4682B4"/>
          <w:sz w:val="18"/>
          <w:szCs w:val="18"/>
        </w:rPr>
        <w:t>Рыбалко</w:t>
      </w:r>
      <w:r>
        <w:rPr>
          <w:rFonts w:ascii="Verdana" w:hAnsi="Verdana"/>
          <w:color w:val="000000"/>
          <w:sz w:val="18"/>
          <w:szCs w:val="18"/>
        </w:rPr>
        <w:t>. Воронеж: Издательство Воронежского государственного университета, 2001. - 312с.</w:t>
      </w:r>
    </w:p>
    <w:p w14:paraId="4666C62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З.С. Правовое регулирование договорных отношений в АПК / З.С. Беляева, М.И.</w:t>
      </w:r>
      <w:r>
        <w:rPr>
          <w:rStyle w:val="WW8Num2z0"/>
          <w:rFonts w:ascii="Verdana" w:hAnsi="Verdana"/>
          <w:color w:val="000000"/>
          <w:sz w:val="18"/>
          <w:szCs w:val="18"/>
        </w:rPr>
        <w:t> </w:t>
      </w:r>
      <w:r>
        <w:rPr>
          <w:rStyle w:val="WW8Num3z0"/>
          <w:rFonts w:ascii="Verdana" w:hAnsi="Verdana"/>
          <w:color w:val="4682B4"/>
          <w:sz w:val="18"/>
          <w:szCs w:val="18"/>
        </w:rPr>
        <w:t>Козырь</w:t>
      </w:r>
      <w:r>
        <w:rPr>
          <w:rFonts w:ascii="Verdana" w:hAnsi="Verdana"/>
          <w:color w:val="000000"/>
          <w:sz w:val="18"/>
          <w:szCs w:val="18"/>
        </w:rPr>
        <w:t>, В.В. Устюкова, Г.Л. Землякова // Экономика сельскохозяйственных и перерабатывающих предприятий. 2000. - №9. -С.34-36</w:t>
      </w:r>
    </w:p>
    <w:p w14:paraId="6FCD3E1A"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З.С. Правовое регулирование договорных отношений в АПК / З.С. Беляева, М.И.</w:t>
      </w:r>
      <w:r>
        <w:rPr>
          <w:rStyle w:val="WW8Num2z0"/>
          <w:rFonts w:ascii="Verdana" w:hAnsi="Verdana"/>
          <w:color w:val="000000"/>
          <w:sz w:val="18"/>
          <w:szCs w:val="18"/>
        </w:rPr>
        <w:t> </w:t>
      </w:r>
      <w:r>
        <w:rPr>
          <w:rStyle w:val="WW8Num3z0"/>
          <w:rFonts w:ascii="Verdana" w:hAnsi="Verdana"/>
          <w:color w:val="4682B4"/>
          <w:sz w:val="18"/>
          <w:szCs w:val="18"/>
        </w:rPr>
        <w:t>Козырь</w:t>
      </w:r>
      <w:r>
        <w:rPr>
          <w:rFonts w:ascii="Verdana" w:hAnsi="Verdana"/>
          <w:color w:val="000000"/>
          <w:sz w:val="18"/>
          <w:szCs w:val="18"/>
        </w:rPr>
        <w:t>, В.В. Устюкова, Г.Л. Землякова // Экономика сельскохозяйственных и перерабатывающих предприятий. 2000. - №10. -С.48-53</w:t>
      </w:r>
    </w:p>
    <w:p w14:paraId="2FD46D86"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Полный цикл финансового учета: Практическое пособие. / Р.Л. Бенке, Р.Н.</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М.: АО «</w:t>
      </w:r>
      <w:r>
        <w:rPr>
          <w:rStyle w:val="WW8Num3z0"/>
          <w:rFonts w:ascii="Verdana" w:hAnsi="Verdana"/>
          <w:color w:val="4682B4"/>
          <w:sz w:val="18"/>
          <w:szCs w:val="18"/>
        </w:rPr>
        <w:t>ВИКТОРИ</w:t>
      </w:r>
      <w:r>
        <w:rPr>
          <w:rFonts w:ascii="Verdana" w:hAnsi="Verdana"/>
          <w:color w:val="000000"/>
          <w:sz w:val="18"/>
          <w:szCs w:val="18"/>
        </w:rPr>
        <w:t>», 1993. 130с.</w:t>
      </w:r>
    </w:p>
    <w:p w14:paraId="037A6DB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Пер. с англ. / Л. А.</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- 624с.</w:t>
      </w:r>
    </w:p>
    <w:p w14:paraId="0AD0F77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Й. Бетге /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А.С. Бакаева; прим. В.А. Верхова.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454с.</w:t>
      </w:r>
    </w:p>
    <w:p w14:paraId="0DB2DAEA"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коммерция, рынок. Словарь-справочник. / Автор-составитель Г.С.</w:t>
      </w:r>
      <w:r>
        <w:rPr>
          <w:rStyle w:val="WW8Num2z0"/>
          <w:rFonts w:ascii="Verdana" w:hAnsi="Verdana"/>
          <w:color w:val="000000"/>
          <w:sz w:val="18"/>
          <w:szCs w:val="18"/>
        </w:rPr>
        <w:t> </w:t>
      </w:r>
      <w:r>
        <w:rPr>
          <w:rStyle w:val="WW8Num3z0"/>
          <w:rFonts w:ascii="Verdana" w:hAnsi="Verdana"/>
          <w:color w:val="4682B4"/>
          <w:sz w:val="18"/>
          <w:szCs w:val="18"/>
        </w:rPr>
        <w:t>Саркисянц</w:t>
      </w:r>
      <w:r>
        <w:rPr>
          <w:rFonts w:ascii="Verdana" w:hAnsi="Verdana"/>
          <w:color w:val="000000"/>
          <w:sz w:val="18"/>
          <w:szCs w:val="18"/>
        </w:rPr>
        <w:t>. Под ред. В.Г. Машенцева, А.Г.</w:t>
      </w:r>
      <w:r>
        <w:rPr>
          <w:rStyle w:val="WW8Num2z0"/>
          <w:rFonts w:ascii="Verdana" w:hAnsi="Verdana"/>
          <w:color w:val="000000"/>
          <w:sz w:val="18"/>
          <w:szCs w:val="18"/>
        </w:rPr>
        <w:t> </w:t>
      </w:r>
      <w:r>
        <w:rPr>
          <w:rStyle w:val="WW8Num3z0"/>
          <w:rFonts w:ascii="Verdana" w:hAnsi="Verdana"/>
          <w:color w:val="4682B4"/>
          <w:sz w:val="18"/>
          <w:szCs w:val="18"/>
        </w:rPr>
        <w:t>Саркисянца</w:t>
      </w:r>
      <w:r>
        <w:rPr>
          <w:rFonts w:ascii="Verdana" w:hAnsi="Verdana"/>
          <w:color w:val="000000"/>
          <w:sz w:val="18"/>
          <w:szCs w:val="18"/>
        </w:rPr>
        <w:t>, Л.Д. Шарова. М.: Информпечать, 1993. - 320с.</w:t>
      </w:r>
    </w:p>
    <w:p w14:paraId="21850373"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 И.А. Бланк К.: «Ника-Центр», 2000. - 720с.</w:t>
      </w:r>
    </w:p>
    <w:p w14:paraId="06E20E5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 М. Блауг / Пер. с англ., 4-е изд. М.: «</w:t>
      </w:r>
      <w:r>
        <w:rPr>
          <w:rStyle w:val="WW8Num3z0"/>
          <w:rFonts w:ascii="Verdana" w:hAnsi="Verdana"/>
          <w:color w:val="4682B4"/>
          <w:sz w:val="18"/>
          <w:szCs w:val="18"/>
        </w:rPr>
        <w:t>Дело Лтд</w:t>
      </w:r>
      <w:r>
        <w:rPr>
          <w:rFonts w:ascii="Verdana" w:hAnsi="Verdana"/>
          <w:color w:val="000000"/>
          <w:sz w:val="18"/>
          <w:szCs w:val="18"/>
        </w:rPr>
        <w:t>», 1994. - 720с.</w:t>
      </w:r>
    </w:p>
    <w:p w14:paraId="294D2F52"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подготовка информации / Е.И. Богатырева // Бухгалтерский учет. — 2002. №3. - С. 17-21</w:t>
      </w:r>
    </w:p>
    <w:p w14:paraId="111D1F1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подготовка информации / Е.И. Богатырева // Бухгалтерский учет. 2002. - №4. - С. 8-13</w:t>
      </w:r>
    </w:p>
    <w:p w14:paraId="253EF8C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и консолидация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 Е.И. Богатырева // Бухгалтерский учет. 2002. - №5. — С.7-14</w:t>
      </w:r>
    </w:p>
    <w:p w14:paraId="7BDA6C9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обеспечение качества исходной информации / Е.И. Богатырева // Бухгалтерский учет. — 2002. №6. — С.8-11</w:t>
      </w:r>
    </w:p>
    <w:p w14:paraId="0585B51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Корпоративные финансы / В.В. Бочаров, В.Е.</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СПб.: Питер, 2002. 544с.</w:t>
      </w:r>
    </w:p>
    <w:p w14:paraId="7580856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Принципы корпоративных финансов: Пер. с англ. / Р. Брейли,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М.: ЗАО «</w:t>
      </w:r>
      <w:r>
        <w:rPr>
          <w:rStyle w:val="WW8Num3z0"/>
          <w:rFonts w:ascii="Verdana" w:hAnsi="Verdana"/>
          <w:color w:val="4682B4"/>
          <w:sz w:val="18"/>
          <w:szCs w:val="18"/>
        </w:rPr>
        <w:t>Олимп Бизнес</w:t>
      </w:r>
      <w:r>
        <w:rPr>
          <w:rFonts w:ascii="Verdana" w:hAnsi="Verdana"/>
          <w:color w:val="000000"/>
          <w:sz w:val="18"/>
          <w:szCs w:val="18"/>
        </w:rPr>
        <w:t>» , 1997. - 1120с.</w:t>
      </w:r>
    </w:p>
    <w:p w14:paraId="5E8B732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Балансоведение: Учебное пособие. / Н.А. Бре-славцева,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В.А. Кузьменко- М.: «</w:t>
      </w:r>
      <w:r>
        <w:rPr>
          <w:rStyle w:val="WW8Num3z0"/>
          <w:rFonts w:ascii="Verdana" w:hAnsi="Verdana"/>
          <w:color w:val="4682B4"/>
          <w:sz w:val="18"/>
          <w:szCs w:val="18"/>
        </w:rPr>
        <w:t>Издательство Приор</w:t>
      </w:r>
      <w:r>
        <w:rPr>
          <w:rFonts w:ascii="Verdana" w:hAnsi="Verdana"/>
          <w:color w:val="000000"/>
          <w:sz w:val="18"/>
          <w:szCs w:val="18"/>
        </w:rPr>
        <w:t>», 2001. — 160с.</w:t>
      </w:r>
    </w:p>
    <w:p w14:paraId="26CE516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Бриттон Э.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И.А. Смирновой / Э. Бриттон,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 Под ред. проф. Я.В. Соколова. М.: Финансы и статистика, 1998. - 328с.</w:t>
      </w:r>
    </w:p>
    <w:p w14:paraId="54159DE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К вопросу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предприятия / М.Ф. Бычков, Н.Н.</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 2000. №2. — С.22-23</w:t>
      </w:r>
    </w:p>
    <w:p w14:paraId="5C579DA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 Под ред. проф. В .Д. Новодворской). М.: ИНФРА-М, 2003. - 464с.</w:t>
      </w:r>
    </w:p>
    <w:p w14:paraId="2848F23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 Фомина-СПб.: «</w:t>
      </w:r>
      <w:r>
        <w:rPr>
          <w:rStyle w:val="WW8Num3z0"/>
          <w:rFonts w:ascii="Verdana" w:hAnsi="Verdana"/>
          <w:color w:val="4682B4"/>
          <w:sz w:val="18"/>
          <w:szCs w:val="18"/>
        </w:rPr>
        <w:t>Издательский дом Герда</w:t>
      </w:r>
      <w:r>
        <w:rPr>
          <w:rFonts w:ascii="Verdana" w:hAnsi="Verdana"/>
          <w:color w:val="000000"/>
          <w:sz w:val="18"/>
          <w:szCs w:val="18"/>
        </w:rPr>
        <w:t xml:space="preserve">», </w:t>
      </w:r>
      <w:r>
        <w:rPr>
          <w:rFonts w:ascii="Verdana" w:hAnsi="Verdana"/>
          <w:color w:val="000000"/>
          <w:sz w:val="18"/>
          <w:szCs w:val="18"/>
        </w:rPr>
        <w:lastRenderedPageBreak/>
        <w:t>2001. 288с.</w:t>
      </w:r>
    </w:p>
    <w:p w14:paraId="118188F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Дж. К. Ван Хорн / Гл. ред. серии Я.В. Соколов. М.: Финансы и статистика, 1996.-428с.</w:t>
      </w:r>
    </w:p>
    <w:p w14:paraId="31713DA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Введение в</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Пер. с англ. К.: Торгово-издательское бюро BHV, 1994. - 384с.</w:t>
      </w:r>
    </w:p>
    <w:p w14:paraId="60573783"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 Я. Вильяме М.: ИНФРА-М, 1998. - 149с.</w:t>
      </w:r>
    </w:p>
    <w:p w14:paraId="0CF9827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И.Г. Компании будущего: организационный аспект / И.Г. Владимирова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1999. - №2. -С.58-72</w:t>
      </w:r>
    </w:p>
    <w:p w14:paraId="5B0FF6C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Н.Н. Совершенствование учета финансовых результатов сельскохозяйственных организаций: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Н.Н. Волкова; Воронеж, гос. аграр. ун-т. Воронеж, 2002. - 248с.</w:t>
      </w:r>
    </w:p>
    <w:p w14:paraId="0E7C57A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Й. Экономика фирмы: Учеб. / Й. Ворст, П.</w:t>
      </w:r>
      <w:r>
        <w:rPr>
          <w:rStyle w:val="WW8Num2z0"/>
          <w:rFonts w:ascii="Verdana" w:hAnsi="Verdana"/>
          <w:color w:val="000000"/>
          <w:sz w:val="18"/>
          <w:szCs w:val="18"/>
        </w:rPr>
        <w:t> </w:t>
      </w:r>
      <w:r>
        <w:rPr>
          <w:rStyle w:val="WW8Num3z0"/>
          <w:rFonts w:ascii="Verdana" w:hAnsi="Verdana"/>
          <w:color w:val="4682B4"/>
          <w:sz w:val="18"/>
          <w:szCs w:val="18"/>
        </w:rPr>
        <w:t>Ревентлоу</w:t>
      </w:r>
      <w:r>
        <w:rPr>
          <w:rStyle w:val="WW8Num2z0"/>
          <w:rFonts w:ascii="Verdana" w:hAnsi="Verdana"/>
          <w:color w:val="000000"/>
          <w:sz w:val="18"/>
          <w:szCs w:val="18"/>
        </w:rPr>
        <w:t> </w:t>
      </w:r>
      <w:r>
        <w:rPr>
          <w:rFonts w:ascii="Verdana" w:hAnsi="Verdana"/>
          <w:color w:val="000000"/>
          <w:sz w:val="18"/>
          <w:szCs w:val="18"/>
        </w:rPr>
        <w:t>/ Пер. с датского А.Н.</w:t>
      </w:r>
      <w:r>
        <w:rPr>
          <w:rStyle w:val="WW8Num2z0"/>
          <w:rFonts w:ascii="Verdana" w:hAnsi="Verdana"/>
          <w:color w:val="000000"/>
          <w:sz w:val="18"/>
          <w:szCs w:val="18"/>
        </w:rPr>
        <w:t> </w:t>
      </w:r>
      <w:r>
        <w:rPr>
          <w:rStyle w:val="WW8Num3z0"/>
          <w:rFonts w:ascii="Verdana" w:hAnsi="Verdana"/>
          <w:color w:val="4682B4"/>
          <w:sz w:val="18"/>
          <w:szCs w:val="18"/>
        </w:rPr>
        <w:t>Чеканского</w:t>
      </w:r>
      <w:r>
        <w:rPr>
          <w:rFonts w:ascii="Verdana" w:hAnsi="Verdana"/>
          <w:color w:val="000000"/>
          <w:sz w:val="18"/>
          <w:szCs w:val="18"/>
        </w:rPr>
        <w:t>, О.В. Рожденственского. — М.: Высш. шк., 1994.-272с.</w:t>
      </w:r>
    </w:p>
    <w:p w14:paraId="533AEC6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 Ф. Вуд М.: «</w:t>
      </w:r>
      <w:r>
        <w:rPr>
          <w:rStyle w:val="WW8Num3z0"/>
          <w:rFonts w:ascii="Verdana" w:hAnsi="Verdana"/>
          <w:color w:val="4682B4"/>
          <w:sz w:val="18"/>
          <w:szCs w:val="18"/>
        </w:rPr>
        <w:t>Аскери</w:t>
      </w:r>
      <w:r>
        <w:rPr>
          <w:rFonts w:ascii="Verdana" w:hAnsi="Verdana"/>
          <w:color w:val="000000"/>
          <w:sz w:val="18"/>
          <w:szCs w:val="18"/>
        </w:rPr>
        <w:t>», 1998. - 252с.</w:t>
      </w:r>
    </w:p>
    <w:p w14:paraId="168BB2EA"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О составлении консолидированной отчетности в Германии / К.М. Гарифуллин, P.P.</w:t>
      </w:r>
      <w:r>
        <w:rPr>
          <w:rStyle w:val="WW8Num2z0"/>
          <w:rFonts w:ascii="Verdana" w:hAnsi="Verdana"/>
          <w:color w:val="000000"/>
          <w:sz w:val="18"/>
          <w:szCs w:val="18"/>
        </w:rPr>
        <w:t> </w:t>
      </w:r>
      <w:r>
        <w:rPr>
          <w:rStyle w:val="WW8Num3z0"/>
          <w:rFonts w:ascii="Verdana" w:hAnsi="Verdana"/>
          <w:color w:val="4682B4"/>
          <w:sz w:val="18"/>
          <w:szCs w:val="18"/>
        </w:rPr>
        <w:t>Мансуров</w:t>
      </w:r>
      <w:r>
        <w:rPr>
          <w:rStyle w:val="WW8Num2z0"/>
          <w:rFonts w:ascii="Verdana" w:hAnsi="Verdana"/>
          <w:color w:val="000000"/>
          <w:sz w:val="18"/>
          <w:szCs w:val="18"/>
        </w:rPr>
        <w:t> </w:t>
      </w:r>
      <w:r>
        <w:rPr>
          <w:rFonts w:ascii="Verdana" w:hAnsi="Verdana"/>
          <w:color w:val="000000"/>
          <w:sz w:val="18"/>
          <w:szCs w:val="18"/>
        </w:rPr>
        <w:t>// Бухгалтерский учет. — 1997. №5. - С.80-83</w:t>
      </w:r>
    </w:p>
    <w:p w14:paraId="085B74C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Аудит финансовых результатов: Методология и методика /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Ж.А. Кеворкова Воронеж: Издательство Воронежского государственного университета, 1997. — 168с.</w:t>
      </w:r>
    </w:p>
    <w:p w14:paraId="379BD1D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А.В. Приоритеты аграрной политики и перспективы развития крупных сельскохозяйственных предприятий России / А.В. Гордеев // Экономика сельскохозяйственных и перерабатывающих предприятий. -2001. №4. - С.8-12</w:t>
      </w:r>
    </w:p>
    <w:p w14:paraId="6FCE970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русского языка: Современное написание. / В.И. Даль.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Астрель</w:t>
      </w:r>
      <w:r>
        <w:rPr>
          <w:rFonts w:ascii="Verdana" w:hAnsi="Verdana"/>
          <w:color w:val="000000"/>
          <w:sz w:val="18"/>
          <w:szCs w:val="18"/>
        </w:rPr>
        <w:t>»: ООО «Издательство ACT», 2003. - 983с.</w:t>
      </w:r>
    </w:p>
    <w:p w14:paraId="6385950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Учебное пособие. /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Н.А. Ремизов, Е.В. Старовойтова 2-е изд., перераб. и доп. - М.: ИД ФБК ПРЕСС, 2002. - 554с.</w:t>
      </w:r>
    </w:p>
    <w:p w14:paraId="16B410E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А.Ф. Управление, кооперация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АПК: социально-экономический аспект (на примере</w:t>
      </w:r>
      <w:r>
        <w:rPr>
          <w:rStyle w:val="WW8Num2z0"/>
          <w:rFonts w:ascii="Verdana" w:hAnsi="Verdana"/>
          <w:color w:val="000000"/>
          <w:sz w:val="18"/>
          <w:szCs w:val="18"/>
        </w:rPr>
        <w:t> </w:t>
      </w:r>
      <w:r>
        <w:rPr>
          <w:rStyle w:val="WW8Num3z0"/>
          <w:rFonts w:ascii="Verdana" w:hAnsi="Verdana"/>
          <w:color w:val="4682B4"/>
          <w:sz w:val="18"/>
          <w:szCs w:val="18"/>
        </w:rPr>
        <w:t>свеклосахарного</w:t>
      </w:r>
      <w:r>
        <w:rPr>
          <w:rStyle w:val="WW8Num2z0"/>
          <w:rFonts w:ascii="Verdana" w:hAnsi="Verdana"/>
          <w:color w:val="000000"/>
          <w:sz w:val="18"/>
          <w:szCs w:val="18"/>
        </w:rPr>
        <w:t> </w:t>
      </w:r>
      <w:r>
        <w:rPr>
          <w:rFonts w:ascii="Verdana" w:hAnsi="Verdana"/>
          <w:color w:val="000000"/>
          <w:sz w:val="18"/>
          <w:szCs w:val="18"/>
        </w:rPr>
        <w:t>производства). / А.Ф. Демченко, Е.А. Демченко Воронеж, 1996. - 148с.</w:t>
      </w:r>
    </w:p>
    <w:p w14:paraId="14FA41F2"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Дернберг</w:t>
      </w:r>
      <w:r>
        <w:rPr>
          <w:rStyle w:val="WW8Num2z0"/>
          <w:rFonts w:ascii="Verdana" w:hAnsi="Verdana"/>
          <w:color w:val="000000"/>
          <w:sz w:val="18"/>
          <w:szCs w:val="18"/>
        </w:rPr>
        <w:t> </w:t>
      </w:r>
      <w:r>
        <w:rPr>
          <w:rFonts w:ascii="Verdana" w:hAnsi="Verdana"/>
          <w:color w:val="000000"/>
          <w:sz w:val="18"/>
          <w:szCs w:val="18"/>
        </w:rPr>
        <w:t>P.J1. Международное налогообложение: Пер. с англ. / Р.Л. Дернберг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- 375с.</w:t>
      </w:r>
    </w:p>
    <w:p w14:paraId="5FC09F5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Драчева</w:t>
      </w:r>
      <w:r>
        <w:rPr>
          <w:rStyle w:val="WW8Num2z0"/>
          <w:rFonts w:ascii="Verdana" w:hAnsi="Verdana"/>
          <w:color w:val="000000"/>
          <w:sz w:val="18"/>
          <w:szCs w:val="18"/>
        </w:rPr>
        <w:t> </w:t>
      </w:r>
      <w:r>
        <w:rPr>
          <w:rFonts w:ascii="Verdana" w:hAnsi="Verdana"/>
          <w:color w:val="000000"/>
          <w:sz w:val="18"/>
          <w:szCs w:val="18"/>
        </w:rPr>
        <w:t>Е.Л. Проблемы определения и классификации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корпоративных структур / Е.Л. Драчева, А.М.</w:t>
      </w:r>
      <w:r>
        <w:rPr>
          <w:rStyle w:val="WW8Num2z0"/>
          <w:rFonts w:ascii="Verdana" w:hAnsi="Verdana"/>
          <w:color w:val="000000"/>
          <w:sz w:val="18"/>
          <w:szCs w:val="18"/>
        </w:rPr>
        <w:t> </w:t>
      </w:r>
      <w:r>
        <w:rPr>
          <w:rStyle w:val="WW8Num3z0"/>
          <w:rFonts w:ascii="Verdana" w:hAnsi="Verdana"/>
          <w:color w:val="4682B4"/>
          <w:sz w:val="18"/>
          <w:szCs w:val="18"/>
        </w:rPr>
        <w:t>Либман</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2001. - №4. - С.37-50</w:t>
      </w:r>
    </w:p>
    <w:p w14:paraId="7BAD3F1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Методика трансформации. / И.А. Дымова-М.: Современная экономика и право, 2001. — 160с.</w:t>
      </w:r>
    </w:p>
    <w:p w14:paraId="405B476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Инвестиционный анализ в реальном секторе-экономики: Учеб. пособие.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-Воронеж: Издательство Воронежского государственного университета, 2001. -216с.</w:t>
      </w:r>
    </w:p>
    <w:p w14:paraId="08CFFF3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Д.А. Ендовицкий / Под ред. проф. Л.Т. Гиляровской. М.: Финансы и статистика, 2001. — 400с.</w:t>
      </w:r>
    </w:p>
    <w:p w14:paraId="2E7F641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Введение в стратегический анализ инвестиционной деятельности: проблемы теории и практики / Д.А. Ендовицкий, Н.М.</w:t>
      </w:r>
      <w:r>
        <w:rPr>
          <w:rStyle w:val="WW8Num2z0"/>
          <w:rFonts w:ascii="Verdana" w:hAnsi="Verdana"/>
          <w:color w:val="000000"/>
          <w:sz w:val="18"/>
          <w:szCs w:val="18"/>
        </w:rPr>
        <w:t> </w:t>
      </w:r>
      <w:r>
        <w:rPr>
          <w:rStyle w:val="WW8Num3z0"/>
          <w:rFonts w:ascii="Verdana" w:hAnsi="Verdana"/>
          <w:color w:val="4682B4"/>
          <w:sz w:val="18"/>
          <w:szCs w:val="18"/>
        </w:rPr>
        <w:t>Подоприхин</w:t>
      </w:r>
      <w:r>
        <w:rPr>
          <w:rStyle w:val="WW8Num2z0"/>
          <w:rFonts w:ascii="Verdana" w:hAnsi="Verdana"/>
          <w:color w:val="000000"/>
          <w:sz w:val="18"/>
          <w:szCs w:val="18"/>
        </w:rPr>
        <w:t> </w:t>
      </w:r>
      <w:r>
        <w:rPr>
          <w:rFonts w:ascii="Verdana" w:hAnsi="Verdana"/>
          <w:color w:val="000000"/>
          <w:sz w:val="18"/>
          <w:szCs w:val="18"/>
        </w:rPr>
        <w:t>— Воронеж: Издательство Воронежского государственного университета, 2001. 216с.</w:t>
      </w:r>
    </w:p>
    <w:p w14:paraId="682F57D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 прозрачности и аналитичности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О.В. Ефимова // Бухгалтерский учет. — 1998. №7. — С.69-75</w:t>
      </w:r>
    </w:p>
    <w:p w14:paraId="7B48ACC3"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Каклюгин</w:t>
      </w:r>
      <w:r>
        <w:rPr>
          <w:rStyle w:val="WW8Num2z0"/>
          <w:rFonts w:ascii="Verdana" w:hAnsi="Verdana"/>
          <w:color w:val="000000"/>
          <w:sz w:val="18"/>
          <w:szCs w:val="18"/>
        </w:rPr>
        <w:t> </w:t>
      </w:r>
      <w:r>
        <w:rPr>
          <w:rFonts w:ascii="Verdana" w:hAnsi="Verdana"/>
          <w:color w:val="000000"/>
          <w:sz w:val="18"/>
          <w:szCs w:val="18"/>
        </w:rPr>
        <w:t>В.Г. Отношения между элеваторами и сельскохозяйственными предприятиями нуждаются в совершенствовании / В.Г. Каклюгин // Экономика сельскохозяйственных и перерабатывающих предприятий. -2001. №6. — С.40-43</w:t>
      </w:r>
    </w:p>
    <w:p w14:paraId="2E18ABC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 xml:space="preserve">Т.Р. Анализ финансовых отчетов (на основе GAAP): Учебник. / Т.Р. Карлин, </w:t>
      </w:r>
      <w:r>
        <w:rPr>
          <w:rFonts w:ascii="Verdana" w:hAnsi="Verdana"/>
          <w:color w:val="000000"/>
          <w:sz w:val="18"/>
          <w:szCs w:val="18"/>
        </w:rPr>
        <w:lastRenderedPageBreak/>
        <w:t>А.Р.</w:t>
      </w:r>
      <w:r>
        <w:rPr>
          <w:rStyle w:val="WW8Num2z0"/>
          <w:rFonts w:ascii="Verdana" w:hAnsi="Verdana"/>
          <w:color w:val="000000"/>
          <w:sz w:val="18"/>
          <w:szCs w:val="18"/>
        </w:rPr>
        <w:t> </w:t>
      </w:r>
      <w:r>
        <w:rPr>
          <w:rStyle w:val="WW8Num3z0"/>
          <w:rFonts w:ascii="Verdana" w:hAnsi="Verdana"/>
          <w:color w:val="4682B4"/>
          <w:sz w:val="18"/>
          <w:szCs w:val="18"/>
        </w:rPr>
        <w:t>Макмин</w:t>
      </w:r>
      <w:r>
        <w:rPr>
          <w:rStyle w:val="WW8Num2z0"/>
          <w:rFonts w:ascii="Verdana" w:hAnsi="Verdana"/>
          <w:color w:val="000000"/>
          <w:sz w:val="18"/>
          <w:szCs w:val="18"/>
        </w:rPr>
        <w:t> </w:t>
      </w:r>
      <w:r>
        <w:rPr>
          <w:rFonts w:ascii="Verdana" w:hAnsi="Verdana"/>
          <w:color w:val="000000"/>
          <w:sz w:val="18"/>
          <w:szCs w:val="18"/>
        </w:rPr>
        <w:t>ИНФРА-М, 2000. - 448с.</w:t>
      </w:r>
    </w:p>
    <w:p w14:paraId="0381C8C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Документирование хозяйственных операций / Г.Ю. Касьянова // Бухгалтерский учет. 2001. - №19. - С.25-27</w:t>
      </w:r>
    </w:p>
    <w:p w14:paraId="250066F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В.В. Качалин М.: Дело, 1998. - 432с.</w:t>
      </w:r>
    </w:p>
    <w:p w14:paraId="1B79ED9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Корпоративное право (право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товариществ и обществ) / Т.В. Кашанина М.: НОРМА-ИНФРА-М, 1999. -187с.</w:t>
      </w:r>
    </w:p>
    <w:p w14:paraId="2F9B882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Управление корпоративными предприятиями в переходной экономике / Г. Клейнер // Вопросы экономики. 1999. - №8. - С.64-79</w:t>
      </w:r>
    </w:p>
    <w:p w14:paraId="7CC2132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отчетность: методика составления / Т.В. Козлова // Бухгалтерский учет. 1997. - №3. - С.58-65</w:t>
      </w:r>
    </w:p>
    <w:p w14:paraId="3C65D613"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и интеграция в АПК на рубеже XX-XXI веков // Экономика сельскохозяйственных и перерабатывающих предприятий. 1999. -№5. - С.52-53</w:t>
      </w:r>
    </w:p>
    <w:p w14:paraId="29D26A26"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Кооперация, интеграция и управление в АПК: Материалы научно-практической конференции. —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2000. 346с.</w:t>
      </w:r>
    </w:p>
    <w:p w14:paraId="083F061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Т.В. Информация по сегментам: практическое применение / Т.В. Королева // Бухгалтерский учет. 2001. - № 12. - С.24-32</w:t>
      </w:r>
    </w:p>
    <w:p w14:paraId="74D8F1A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В.Н. История экономических учений / В.Н. Костюк — М: Центр, 1997.-224с.</w:t>
      </w:r>
    </w:p>
    <w:p w14:paraId="41BC4D7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И.М. Кооперация и интеграция</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предприятий в условиях рынка / И.М. Куликов // Экономика сельскохозяйственных и перерабатывающих предприятий. 2000. - №5. — С.47-48</w:t>
      </w:r>
    </w:p>
    <w:p w14:paraId="6FF4C35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 М.И.</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«Экспертное бюро-М», 1997. - 496с.</w:t>
      </w:r>
    </w:p>
    <w:p w14:paraId="1BF6DD2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 пособие. / М.И. Кутер М.: Финансы и статистика, Экспертное бюро, 2000. -544с.</w:t>
      </w:r>
    </w:p>
    <w:p w14:paraId="688E5D5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Кязимов</w:t>
      </w:r>
      <w:r>
        <w:rPr>
          <w:rStyle w:val="WW8Num2z0"/>
          <w:rFonts w:ascii="Verdana" w:hAnsi="Verdana"/>
          <w:color w:val="000000"/>
          <w:sz w:val="18"/>
          <w:szCs w:val="18"/>
        </w:rPr>
        <w:t> </w:t>
      </w:r>
      <w:r>
        <w:rPr>
          <w:rFonts w:ascii="Verdana" w:hAnsi="Verdana"/>
          <w:color w:val="000000"/>
          <w:sz w:val="18"/>
          <w:szCs w:val="18"/>
        </w:rPr>
        <w:t>Х.Г. Эффективность агропромышленной интеграции в</w:t>
      </w:r>
      <w:r>
        <w:rPr>
          <w:rStyle w:val="WW8Num2z0"/>
          <w:rFonts w:ascii="Verdana" w:hAnsi="Verdana"/>
          <w:color w:val="000000"/>
          <w:sz w:val="18"/>
          <w:szCs w:val="18"/>
        </w:rPr>
        <w:t> </w:t>
      </w:r>
      <w:r>
        <w:rPr>
          <w:rStyle w:val="WW8Num3z0"/>
          <w:rFonts w:ascii="Verdana" w:hAnsi="Verdana"/>
          <w:color w:val="4682B4"/>
          <w:sz w:val="18"/>
          <w:szCs w:val="18"/>
        </w:rPr>
        <w:t>плодоовощеводстве</w:t>
      </w:r>
      <w:r>
        <w:rPr>
          <w:rStyle w:val="WW8Num2z0"/>
          <w:rFonts w:ascii="Verdana" w:hAnsi="Verdana"/>
          <w:color w:val="000000"/>
          <w:sz w:val="18"/>
          <w:szCs w:val="18"/>
        </w:rPr>
        <w:t> </w:t>
      </w:r>
      <w:r>
        <w:rPr>
          <w:rFonts w:ascii="Verdana" w:hAnsi="Verdana"/>
          <w:color w:val="000000"/>
          <w:sz w:val="18"/>
          <w:szCs w:val="18"/>
        </w:rPr>
        <w:t>/ Х.Г. Кязимов М.: Колос. - 1984. — 96с.</w:t>
      </w:r>
    </w:p>
    <w:p w14:paraId="38A05D8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Лубков</w:t>
      </w:r>
      <w:r>
        <w:rPr>
          <w:rStyle w:val="WW8Num2z0"/>
          <w:rFonts w:ascii="Verdana" w:hAnsi="Verdana"/>
          <w:color w:val="000000"/>
          <w:sz w:val="18"/>
          <w:szCs w:val="18"/>
        </w:rPr>
        <w:t> </w:t>
      </w:r>
      <w:r>
        <w:rPr>
          <w:rFonts w:ascii="Verdana" w:hAnsi="Verdana"/>
          <w:color w:val="000000"/>
          <w:sz w:val="18"/>
          <w:szCs w:val="18"/>
        </w:rPr>
        <w:t>А.Н. Развитие интеграционных процессов в АПК / А.Н.</w:t>
      </w:r>
      <w:r>
        <w:rPr>
          <w:rStyle w:val="WW8Num2z0"/>
          <w:rFonts w:ascii="Verdana" w:hAnsi="Verdana"/>
          <w:color w:val="000000"/>
          <w:sz w:val="18"/>
          <w:szCs w:val="18"/>
        </w:rPr>
        <w:t> </w:t>
      </w:r>
      <w:r>
        <w:rPr>
          <w:rStyle w:val="WW8Num3z0"/>
          <w:rFonts w:ascii="Verdana" w:hAnsi="Verdana"/>
          <w:color w:val="4682B4"/>
          <w:sz w:val="18"/>
          <w:szCs w:val="18"/>
        </w:rPr>
        <w:t>Лубков</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2000. - №5. - С.44-47</w:t>
      </w:r>
    </w:p>
    <w:p w14:paraId="7B2FD17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Лубков</w:t>
      </w:r>
      <w:r>
        <w:rPr>
          <w:rStyle w:val="WW8Num2z0"/>
          <w:rFonts w:ascii="Verdana" w:hAnsi="Verdana"/>
          <w:color w:val="000000"/>
          <w:sz w:val="18"/>
          <w:szCs w:val="18"/>
        </w:rPr>
        <w:t> </w:t>
      </w:r>
      <w:r>
        <w:rPr>
          <w:rFonts w:ascii="Verdana" w:hAnsi="Verdana"/>
          <w:color w:val="000000"/>
          <w:sz w:val="18"/>
          <w:szCs w:val="18"/>
        </w:rPr>
        <w:t>А.Н. Развитие интеграционных процессов в АПК / А.Н. Лубков // Экономика сельскохозяйственных и перерабатывающих предприятий. 2000. - №4. - С.24-26</w:t>
      </w:r>
    </w:p>
    <w:p w14:paraId="7484880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Учет операций по договору о совместной деятельности / А.В. Луговой // Бухгалтерский учет. 1998. - №1. — С.25-21</w:t>
      </w:r>
    </w:p>
    <w:p w14:paraId="1B62F8F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выде--ленных на отдельный баланс / Н.А.</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Е.А. Кыпггымова // Бухгалтерский учет. 2002. - № 10. - С. 13-19</w:t>
      </w:r>
    </w:p>
    <w:p w14:paraId="3EF5EAC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Маевская</w:t>
      </w:r>
      <w:r>
        <w:rPr>
          <w:rStyle w:val="WW8Num2z0"/>
          <w:rFonts w:ascii="Verdana" w:hAnsi="Verdana"/>
          <w:color w:val="000000"/>
          <w:sz w:val="18"/>
          <w:szCs w:val="18"/>
        </w:rPr>
        <w:t> </w:t>
      </w:r>
      <w:r>
        <w:rPr>
          <w:rFonts w:ascii="Verdana" w:hAnsi="Verdana"/>
          <w:color w:val="000000"/>
          <w:sz w:val="18"/>
          <w:szCs w:val="18"/>
        </w:rPr>
        <w:t>С.Л. Оперативный учет на</w:t>
      </w:r>
      <w:r>
        <w:rPr>
          <w:rStyle w:val="WW8Num2z0"/>
          <w:rFonts w:ascii="Verdana" w:hAnsi="Verdana"/>
          <w:color w:val="000000"/>
          <w:sz w:val="18"/>
          <w:szCs w:val="18"/>
        </w:rPr>
        <w:t> </w:t>
      </w:r>
      <w:r>
        <w:rPr>
          <w:rStyle w:val="WW8Num3z0"/>
          <w:rFonts w:ascii="Verdana" w:hAnsi="Verdana"/>
          <w:color w:val="4682B4"/>
          <w:sz w:val="18"/>
          <w:szCs w:val="18"/>
        </w:rPr>
        <w:t>зерноперерабатывающих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 С.Л. Маевская, Л.А.</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М.: Агропромиздат, 1991.— 192с.</w:t>
      </w:r>
    </w:p>
    <w:p w14:paraId="7B3CC65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Мазлоев</w:t>
      </w:r>
      <w:r>
        <w:rPr>
          <w:rStyle w:val="WW8Num2z0"/>
          <w:rFonts w:ascii="Verdana" w:hAnsi="Verdana"/>
          <w:color w:val="000000"/>
          <w:sz w:val="18"/>
          <w:szCs w:val="18"/>
        </w:rPr>
        <w:t> </w:t>
      </w:r>
      <w:r>
        <w:rPr>
          <w:rFonts w:ascii="Verdana" w:hAnsi="Verdana"/>
          <w:color w:val="000000"/>
          <w:sz w:val="18"/>
          <w:szCs w:val="18"/>
        </w:rPr>
        <w:t>В.З. Агропромышленные объединения холдингового типа / В.З.</w:t>
      </w:r>
      <w:r>
        <w:rPr>
          <w:rStyle w:val="WW8Num2z0"/>
          <w:rFonts w:ascii="Verdana" w:hAnsi="Verdana"/>
          <w:color w:val="000000"/>
          <w:sz w:val="18"/>
          <w:szCs w:val="18"/>
        </w:rPr>
        <w:t> </w:t>
      </w:r>
      <w:r>
        <w:rPr>
          <w:rStyle w:val="WW8Num3z0"/>
          <w:rFonts w:ascii="Verdana" w:hAnsi="Verdana"/>
          <w:color w:val="4682B4"/>
          <w:sz w:val="18"/>
          <w:szCs w:val="18"/>
        </w:rPr>
        <w:t>Мазлоев</w:t>
      </w:r>
      <w:r>
        <w:rPr>
          <w:rFonts w:ascii="Verdana" w:hAnsi="Verdana"/>
          <w:color w:val="000000"/>
          <w:sz w:val="18"/>
          <w:szCs w:val="18"/>
        </w:rPr>
        <w:t>, К.К. Кумехов // Экономика сельскохозяйственных и перерабатывающих предприятий. 2001. - №7. - С. 12-14</w:t>
      </w:r>
    </w:p>
    <w:p w14:paraId="6591964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Практические советы по применению</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1 -ПБУ 12 / В.И. Макарьева — М.: «</w:t>
      </w:r>
      <w:r>
        <w:rPr>
          <w:rStyle w:val="WW8Num3z0"/>
          <w:rFonts w:ascii="Verdana" w:hAnsi="Verdana"/>
          <w:color w:val="4682B4"/>
          <w:sz w:val="18"/>
          <w:szCs w:val="18"/>
        </w:rPr>
        <w:t>Налоговый вестник</w:t>
      </w:r>
      <w:r>
        <w:rPr>
          <w:rFonts w:ascii="Verdana" w:hAnsi="Verdana"/>
          <w:color w:val="000000"/>
          <w:sz w:val="18"/>
          <w:szCs w:val="18"/>
        </w:rPr>
        <w:t>», 2000. 400с.</w:t>
      </w:r>
    </w:p>
    <w:p w14:paraId="1D3DFA5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Маркс К. 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теории. Воронеж: ВГУ, 1989. -336с.</w:t>
      </w:r>
    </w:p>
    <w:p w14:paraId="6DB943A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Маркс К. К критике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 К. Маркс, Ф. Энгельс / Соч. 2-е изд. Т. 23. - 784с.</w:t>
      </w:r>
    </w:p>
    <w:p w14:paraId="77644C8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Маркс К., Энгельс Ф.</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К. Маркс, Ф. Энгельс М.: Гос. издат-во политич. литературы, 1960. - 908с.</w:t>
      </w:r>
    </w:p>
    <w:p w14:paraId="5DD8DD8A"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Маслеченков</w:t>
      </w:r>
      <w:r>
        <w:rPr>
          <w:rStyle w:val="WW8Num2z0"/>
          <w:rFonts w:ascii="Verdana" w:hAnsi="Verdana"/>
          <w:color w:val="000000"/>
          <w:sz w:val="18"/>
          <w:szCs w:val="18"/>
        </w:rPr>
        <w:t> </w:t>
      </w:r>
      <w:r>
        <w:rPr>
          <w:rFonts w:ascii="Verdana" w:hAnsi="Verdana"/>
          <w:color w:val="000000"/>
          <w:sz w:val="18"/>
          <w:szCs w:val="18"/>
        </w:rPr>
        <w:t>Ю.С. Финансово-промышленные корпорации России / Ю.С.</w:t>
      </w:r>
      <w:r>
        <w:rPr>
          <w:rStyle w:val="WW8Num2z0"/>
          <w:rFonts w:ascii="Verdana" w:hAnsi="Verdana"/>
          <w:color w:val="000000"/>
          <w:sz w:val="18"/>
          <w:szCs w:val="18"/>
        </w:rPr>
        <w:t> </w:t>
      </w:r>
      <w:r>
        <w:rPr>
          <w:rStyle w:val="WW8Num3z0"/>
          <w:rFonts w:ascii="Verdana" w:hAnsi="Verdana"/>
          <w:color w:val="4682B4"/>
          <w:sz w:val="18"/>
          <w:szCs w:val="18"/>
        </w:rPr>
        <w:t>Маслеченков</w:t>
      </w:r>
      <w:r>
        <w:rPr>
          <w:rFonts w:ascii="Verdana" w:hAnsi="Verdana"/>
          <w:color w:val="000000"/>
          <w:sz w:val="18"/>
          <w:szCs w:val="18"/>
        </w:rPr>
        <w:t>, Ю.Н. Тронин М.: ДеКа, 1999. - 208с.</w:t>
      </w:r>
    </w:p>
    <w:p w14:paraId="63B7D2C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Консолидированная отчетность: Методика и практика: Учебно-практическое пособие. / А.А. Матвеев,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М.:ИД ФБК-ПРЕСС, 2001. 176с.</w:t>
      </w:r>
    </w:p>
    <w:p w14:paraId="1E1DAF0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Машков</w:t>
      </w:r>
      <w:r>
        <w:rPr>
          <w:rStyle w:val="WW8Num2z0"/>
          <w:rFonts w:ascii="Verdana" w:hAnsi="Verdana"/>
          <w:color w:val="000000"/>
          <w:sz w:val="18"/>
          <w:szCs w:val="18"/>
        </w:rPr>
        <w:t> </w:t>
      </w:r>
      <w:r>
        <w:rPr>
          <w:rFonts w:ascii="Verdana" w:hAnsi="Verdana"/>
          <w:color w:val="000000"/>
          <w:sz w:val="18"/>
          <w:szCs w:val="18"/>
        </w:rPr>
        <w:t xml:space="preserve">С.А. Взаимозачетные операции с несколькими участниками / С.А. Машков // </w:t>
      </w:r>
      <w:r>
        <w:rPr>
          <w:rFonts w:ascii="Verdana" w:hAnsi="Verdana"/>
          <w:color w:val="000000"/>
          <w:sz w:val="18"/>
          <w:szCs w:val="18"/>
        </w:rPr>
        <w:lastRenderedPageBreak/>
        <w:t>Бухгалтерский учет. 2001. - №19. - С.70-76</w:t>
      </w:r>
    </w:p>
    <w:p w14:paraId="73D062C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Методические рекомендации по корреспонденции счетов бухгалтерского учета финансово-хозяйственной деятельности сельскохозяйственных организаций. — М., 2001. 376с.</w:t>
      </w:r>
    </w:p>
    <w:p w14:paraId="1C695D5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сводной отчетности. —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w:t>
      </w:r>
      <w:r>
        <w:rPr>
          <w:rStyle w:val="WW8Num3z0"/>
          <w:rFonts w:ascii="Verdana" w:hAnsi="Verdana"/>
          <w:color w:val="4682B4"/>
          <w:sz w:val="18"/>
          <w:szCs w:val="18"/>
        </w:rPr>
        <w:t>ИПБ БИНФА</w:t>
      </w:r>
      <w:r>
        <w:rPr>
          <w:rFonts w:ascii="Verdana" w:hAnsi="Verdana"/>
          <w:color w:val="000000"/>
          <w:sz w:val="18"/>
          <w:szCs w:val="18"/>
        </w:rPr>
        <w:t>», 2003. -80с.</w:t>
      </w:r>
    </w:p>
    <w:p w14:paraId="112E49D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Методические указания по формированию бухгалтерской отчетности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организаций // Internet: http://www.audit-it.ru</w:t>
      </w:r>
    </w:p>
    <w:p w14:paraId="37D38D4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 Крупные корпорации основа подъема и ускоренного развития экономики / Б. Мильнер // Вопросы экономики. - 1999. - №9. -С.66-76</w:t>
      </w:r>
    </w:p>
    <w:p w14:paraId="49DFC44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Н.Т. Рыночный механизм агропромышленного комплекса: Учебное пособие. / Н.Т. Назаренко Воронеж, 1993. - 91с.</w:t>
      </w:r>
    </w:p>
    <w:p w14:paraId="28795EF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Налоговый кодекс Российской Федерации. Часть первая: Постатейный комментарий / Под общей ред. В.И. Слома. — М.: Издательство «</w:t>
      </w:r>
      <w:r>
        <w:rPr>
          <w:rStyle w:val="WW8Num3z0"/>
          <w:rFonts w:ascii="Verdana" w:hAnsi="Verdana"/>
          <w:color w:val="4682B4"/>
          <w:sz w:val="18"/>
          <w:szCs w:val="18"/>
        </w:rPr>
        <w:t>Статут</w:t>
      </w:r>
      <w:r>
        <w:rPr>
          <w:rFonts w:ascii="Verdana" w:hAnsi="Verdana"/>
          <w:color w:val="000000"/>
          <w:sz w:val="18"/>
          <w:szCs w:val="18"/>
        </w:rPr>
        <w:t>», 1999. 396с.</w:t>
      </w:r>
    </w:p>
    <w:p w14:paraId="533DD42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Налоговый кодекс Российской Федерации (Часть вторая). —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w:t>
      </w:r>
      <w:r>
        <w:rPr>
          <w:rStyle w:val="WW8Num3z0"/>
          <w:rFonts w:ascii="Verdana" w:hAnsi="Verdana"/>
          <w:color w:val="4682B4"/>
          <w:sz w:val="18"/>
          <w:szCs w:val="18"/>
        </w:rPr>
        <w:t>ЭКМОС</w:t>
      </w:r>
      <w:r>
        <w:rPr>
          <w:rFonts w:ascii="Verdana" w:hAnsi="Verdana"/>
          <w:color w:val="000000"/>
          <w:sz w:val="18"/>
          <w:szCs w:val="18"/>
        </w:rPr>
        <w:t>», 2000. 120с.</w:t>
      </w:r>
    </w:p>
    <w:p w14:paraId="060161A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 2-е изд. М.: Финансы и статистика, 1994. - 496с.</w:t>
      </w:r>
    </w:p>
    <w:p w14:paraId="7E0CB41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Нормативное регулирование бухгалтерского учета / С.А. Николаева // Бухгалтерский учет. 2000. - №2. - С.46-54</w:t>
      </w:r>
    </w:p>
    <w:p w14:paraId="486691F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Новицкий Е.</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в высоко диверсифицированных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структурах: в мировой практике и на опыте</w:t>
      </w:r>
      <w:r>
        <w:rPr>
          <w:rStyle w:val="WW8Num2z0"/>
          <w:rFonts w:ascii="Verdana" w:hAnsi="Verdana"/>
          <w:color w:val="000000"/>
          <w:sz w:val="18"/>
          <w:szCs w:val="18"/>
        </w:rPr>
        <w:t> </w:t>
      </w:r>
      <w:r>
        <w:rPr>
          <w:rStyle w:val="WW8Num3z0"/>
          <w:rFonts w:ascii="Verdana" w:hAnsi="Verdana"/>
          <w:color w:val="4682B4"/>
          <w:sz w:val="18"/>
          <w:szCs w:val="18"/>
        </w:rPr>
        <w:t>АФК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Система</w:t>
      </w:r>
      <w:r>
        <w:rPr>
          <w:rFonts w:ascii="Verdana" w:hAnsi="Verdana"/>
          <w:color w:val="000000"/>
          <w:sz w:val="18"/>
          <w:szCs w:val="18"/>
        </w:rPr>
        <w:t>» / Е. Новицкий // Российский экономический журнал. 1999. - №8. - С.75-77</w:t>
      </w:r>
    </w:p>
    <w:p w14:paraId="21FA1A2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Ошибки в бухгалтерской отчетности: способы выявления и исправления / В.Д. Новодворский, Д.В.</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Н.Н. Кли-нов // Бухгалтерский учет. 2001. - №22. - С.21 -25</w:t>
      </w:r>
    </w:p>
    <w:p w14:paraId="12CB16B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Составление бухгалтерской отчетности / В.Д. Новодворский, JI.B. Пономарева 2-е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2000. - 256с.</w:t>
      </w:r>
    </w:p>
    <w:p w14:paraId="1432AF8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Составление сводной бухгалтерской отчетности группами взаимосвязанных организаций / В.Д. Новодворский, Ю.В. Сле-пов // Бухгалтерский учет. 2000. - №17. - С.21-24</w:t>
      </w:r>
    </w:p>
    <w:p w14:paraId="7784104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Составление сводной бухгалтерской отчетности группами взаимосвязанных организаций / В.Д. Новодворский, Ю.В. Сле-пов // Бухгалтерский учет. 2000. - № 18. - С.20-30</w:t>
      </w:r>
    </w:p>
    <w:p w14:paraId="2072406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Новые явления в концентрации и</w:t>
      </w:r>
      <w:r>
        <w:rPr>
          <w:rStyle w:val="WW8Num2z0"/>
          <w:rFonts w:ascii="Verdana" w:hAnsi="Verdana"/>
          <w:color w:val="000000"/>
          <w:sz w:val="18"/>
          <w:szCs w:val="18"/>
        </w:rPr>
        <w:t> </w:t>
      </w:r>
      <w:r>
        <w:rPr>
          <w:rStyle w:val="WW8Num3z0"/>
          <w:rFonts w:ascii="Verdana" w:hAnsi="Verdana"/>
          <w:color w:val="4682B4"/>
          <w:sz w:val="18"/>
          <w:szCs w:val="18"/>
        </w:rPr>
        <w:t>монополизации</w:t>
      </w:r>
      <w:r>
        <w:rPr>
          <w:rStyle w:val="WW8Num2z0"/>
          <w:rFonts w:ascii="Verdana" w:hAnsi="Verdana"/>
          <w:color w:val="000000"/>
          <w:sz w:val="18"/>
          <w:szCs w:val="18"/>
        </w:rPr>
        <w:t> </w:t>
      </w:r>
      <w:r>
        <w:rPr>
          <w:rFonts w:ascii="Verdana" w:hAnsi="Verdana"/>
          <w:color w:val="000000"/>
          <w:sz w:val="18"/>
          <w:szCs w:val="18"/>
        </w:rPr>
        <w:t>капитала и производства в условиях современного капитализма: Моногр. /И.Л.</w:t>
      </w:r>
      <w:r>
        <w:rPr>
          <w:rStyle w:val="WW8Num2z0"/>
          <w:rFonts w:ascii="Verdana" w:hAnsi="Verdana"/>
          <w:color w:val="000000"/>
          <w:sz w:val="18"/>
          <w:szCs w:val="18"/>
        </w:rPr>
        <w:t> </w:t>
      </w:r>
      <w:r>
        <w:rPr>
          <w:rStyle w:val="WW8Num3z0"/>
          <w:rFonts w:ascii="Verdana" w:hAnsi="Verdana"/>
          <w:color w:val="4682B4"/>
          <w:sz w:val="18"/>
          <w:szCs w:val="18"/>
        </w:rPr>
        <w:t>Бубнов</w:t>
      </w:r>
      <w:r>
        <w:rPr>
          <w:rFonts w:ascii="Verdana" w:hAnsi="Verdana"/>
          <w:color w:val="000000"/>
          <w:sz w:val="18"/>
          <w:szCs w:val="18"/>
        </w:rPr>
        <w:t>, К. Нельсен, Г.В. Полунина и др.; Под ред. Г.П.</w:t>
      </w:r>
      <w:r>
        <w:rPr>
          <w:rStyle w:val="WW8Num2z0"/>
          <w:rFonts w:ascii="Verdana" w:hAnsi="Verdana"/>
          <w:color w:val="000000"/>
          <w:sz w:val="18"/>
          <w:szCs w:val="18"/>
        </w:rPr>
        <w:t> </w:t>
      </w:r>
      <w:r>
        <w:rPr>
          <w:rStyle w:val="WW8Num3z0"/>
          <w:rFonts w:ascii="Verdana" w:hAnsi="Verdana"/>
          <w:color w:val="4682B4"/>
          <w:sz w:val="18"/>
          <w:szCs w:val="18"/>
        </w:rPr>
        <w:t>Солюса</w:t>
      </w:r>
      <w:r>
        <w:rPr>
          <w:rFonts w:ascii="Verdana" w:hAnsi="Verdana"/>
          <w:color w:val="000000"/>
          <w:sz w:val="18"/>
          <w:szCs w:val="18"/>
        </w:rPr>
        <w:t>. М.: Высш. шк., 1984.-136с.</w:t>
      </w:r>
    </w:p>
    <w:p w14:paraId="5A1D6E9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Нормативная база бухгалтерского учета: Сборник официальных материалов / Предисловие и составление А.С. Бакаева. — М.: Изд-во «</w:t>
      </w:r>
      <w:r>
        <w:rPr>
          <w:rStyle w:val="WW8Num3z0"/>
          <w:rFonts w:ascii="Verdana" w:hAnsi="Verdana"/>
          <w:color w:val="4682B4"/>
          <w:sz w:val="18"/>
          <w:szCs w:val="18"/>
        </w:rPr>
        <w:t>Бухгалтерский учет</w:t>
      </w:r>
      <w:r>
        <w:rPr>
          <w:rFonts w:ascii="Verdana" w:hAnsi="Verdana"/>
          <w:color w:val="000000"/>
          <w:sz w:val="18"/>
          <w:szCs w:val="18"/>
        </w:rPr>
        <w:t>», 2000. 400с.</w:t>
      </w:r>
    </w:p>
    <w:p w14:paraId="362828B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Нужен ли закон об</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Fonts w:ascii="Verdana" w:hAnsi="Verdana"/>
          <w:color w:val="000000"/>
          <w:sz w:val="18"/>
          <w:szCs w:val="18"/>
        </w:rPr>
        <w:t>?. // Экономика сельскохозяйственных и перерабатывающих предприятий. 2001. - №7. — С.22-26</w:t>
      </w:r>
    </w:p>
    <w:p w14:paraId="3DADCA9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Организация сельскохозяйственного производства / Ф.К. Шаки-ров, В.А.</w:t>
      </w:r>
      <w:r>
        <w:rPr>
          <w:rStyle w:val="WW8Num2z0"/>
          <w:rFonts w:ascii="Verdana" w:hAnsi="Verdana"/>
          <w:color w:val="000000"/>
          <w:sz w:val="18"/>
          <w:szCs w:val="18"/>
        </w:rPr>
        <w:t> </w:t>
      </w:r>
      <w:r>
        <w:rPr>
          <w:rStyle w:val="WW8Num3z0"/>
          <w:rFonts w:ascii="Verdana" w:hAnsi="Verdana"/>
          <w:color w:val="4682B4"/>
          <w:sz w:val="18"/>
          <w:szCs w:val="18"/>
        </w:rPr>
        <w:t>Удалов</w:t>
      </w:r>
      <w:r>
        <w:rPr>
          <w:rFonts w:ascii="Verdana" w:hAnsi="Verdana"/>
          <w:color w:val="000000"/>
          <w:sz w:val="18"/>
          <w:szCs w:val="18"/>
        </w:rPr>
        <w:t>, С.И. Грядов и др.; Под ред. Ф.К. Шакирова. М.: Колос, 2000. - 504с.</w:t>
      </w:r>
    </w:p>
    <w:p w14:paraId="4F42F1B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30.12.1996. №112 Internet: // http://www.audit-it.ru</w:t>
      </w:r>
    </w:p>
    <w:p w14:paraId="563F6C3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М.: Бератор-Пресс, 2003. - 216с.</w:t>
      </w:r>
    </w:p>
    <w:p w14:paraId="5A27746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Учет расчетов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и по вкладам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 Н.В. Парушина // Бухгалтерский учет. 2002. - №9. - С.16-21</w:t>
      </w:r>
    </w:p>
    <w:p w14:paraId="36A9D8B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составить сводную отчетность /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Бухгалтерский учет. 2001. - №3. - С.7-12</w:t>
      </w:r>
    </w:p>
    <w:p w14:paraId="2CEB5532"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Новое в учете доходов и расходов организаций / В.В. Патров // Бухгалтерский учет. 2001. - №15. - С.32-34</w:t>
      </w:r>
    </w:p>
    <w:p w14:paraId="5B3036E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Отражение в бухгалтерской отчетности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 В.В. Патров // Бухгалтерский учет. — 2000. №21. - С. 15-17</w:t>
      </w:r>
    </w:p>
    <w:p w14:paraId="63B730A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читать баланс. 2-е изд., перераб. и доп. / В.В. Патров,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М.: Финансы и статистика, 1994. —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промышленного предприятия). 256с.</w:t>
      </w:r>
    </w:p>
    <w:p w14:paraId="05D276B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и налоговые расчеты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 Бухгалтерский учет. 1999. -№11.- С.87-90</w:t>
      </w:r>
    </w:p>
    <w:p w14:paraId="76215AF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1</w:t>
      </w:r>
    </w:p>
    <w:p w14:paraId="78AAB12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Бухгалтерский финансовый учет: Учебник. / М.З. Пизенгольц 4-е изд., перераб. и доп. — М.: Финансы и статистика, 2001. — 480с.</w:t>
      </w:r>
    </w:p>
    <w:p w14:paraId="475C25A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w:t>
      </w:r>
    </w:p>
    <w:p w14:paraId="351C44F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 М.З. Пизенгольц — 4-е изд., перераб. и доп. М.: Финансы и статистика, 2001. — 400с.</w:t>
      </w:r>
    </w:p>
    <w:p w14:paraId="188E896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Регистры бухгалтерского учета по новому Плану счетов / М.З. Пизенгольц // Бухгалтерский учет. — 2001. №18. - С.46-49</w:t>
      </w:r>
    </w:p>
    <w:p w14:paraId="2F3A0DC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А.Н. Слияния и поглощения компаний: зарубежная и российская теория и практика / А.Н. Пирогов // Менеджмент в России и за рубежом. 2001. - №5. - С. 11 -15</w:t>
      </w:r>
    </w:p>
    <w:p w14:paraId="61308C6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B.C. Плотников, В.В.</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 Под ред. д-ра экон. наук, проф. В.И. Ба-риленко. М.: ИД ФБК-ПРЕСС, 2004. - 336с.</w:t>
      </w:r>
    </w:p>
    <w:p w14:paraId="1E87FD5A"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Подгорбунских</w:t>
      </w:r>
      <w:r>
        <w:rPr>
          <w:rStyle w:val="WW8Num2z0"/>
          <w:rFonts w:ascii="Verdana" w:hAnsi="Verdana"/>
          <w:color w:val="000000"/>
          <w:sz w:val="18"/>
          <w:szCs w:val="18"/>
        </w:rPr>
        <w:t> </w:t>
      </w:r>
      <w:r>
        <w:rPr>
          <w:rFonts w:ascii="Verdana" w:hAnsi="Verdana"/>
          <w:color w:val="000000"/>
          <w:sz w:val="18"/>
          <w:szCs w:val="18"/>
        </w:rPr>
        <w:t>П.Е. Интеграционные связи и взаимоотношения в региональном молочном</w:t>
      </w:r>
      <w:r>
        <w:rPr>
          <w:rStyle w:val="WW8Num2z0"/>
          <w:rFonts w:ascii="Verdana" w:hAnsi="Verdana"/>
          <w:color w:val="000000"/>
          <w:sz w:val="18"/>
          <w:szCs w:val="18"/>
        </w:rPr>
        <w:t> </w:t>
      </w:r>
      <w:r>
        <w:rPr>
          <w:rStyle w:val="WW8Num3z0"/>
          <w:rFonts w:ascii="Verdana" w:hAnsi="Verdana"/>
          <w:color w:val="4682B4"/>
          <w:sz w:val="18"/>
          <w:szCs w:val="18"/>
        </w:rPr>
        <w:t>подкомплексе</w:t>
      </w:r>
      <w:r>
        <w:rPr>
          <w:rStyle w:val="WW8Num2z0"/>
          <w:rFonts w:ascii="Verdana" w:hAnsi="Verdana"/>
          <w:color w:val="000000"/>
          <w:sz w:val="18"/>
          <w:szCs w:val="18"/>
        </w:rPr>
        <w:t> </w:t>
      </w:r>
      <w:r>
        <w:rPr>
          <w:rFonts w:ascii="Verdana" w:hAnsi="Verdana"/>
          <w:color w:val="000000"/>
          <w:sz w:val="18"/>
          <w:szCs w:val="18"/>
        </w:rPr>
        <w:t>/ П.Е. Подгорбунских, Е.В.</w:t>
      </w:r>
      <w:r>
        <w:rPr>
          <w:rStyle w:val="WW8Num2z0"/>
          <w:rFonts w:ascii="Verdana" w:hAnsi="Verdana"/>
          <w:color w:val="000000"/>
          <w:sz w:val="18"/>
          <w:szCs w:val="18"/>
        </w:rPr>
        <w:t> </w:t>
      </w:r>
      <w:r>
        <w:rPr>
          <w:rStyle w:val="WW8Num3z0"/>
          <w:rFonts w:ascii="Verdana" w:hAnsi="Verdana"/>
          <w:color w:val="4682B4"/>
          <w:sz w:val="18"/>
          <w:szCs w:val="18"/>
        </w:rPr>
        <w:t>Анисимова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-2003. № 4. - С.45- 47</w:t>
      </w:r>
    </w:p>
    <w:p w14:paraId="620F31A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Показатели «чистая прибыль (</w:t>
      </w:r>
      <w:r>
        <w:rPr>
          <w:rStyle w:val="WW8Num3z0"/>
          <w:rFonts w:ascii="Verdana" w:hAnsi="Verdana"/>
          <w:color w:val="4682B4"/>
          <w:sz w:val="18"/>
          <w:szCs w:val="18"/>
        </w:rPr>
        <w:t>убыток</w:t>
      </w:r>
      <w:r>
        <w:rPr>
          <w:rFonts w:ascii="Verdana" w:hAnsi="Verdana"/>
          <w:color w:val="000000"/>
          <w:sz w:val="18"/>
          <w:szCs w:val="18"/>
        </w:rPr>
        <w:t>)» и «</w:t>
      </w:r>
      <w:r>
        <w:rPr>
          <w:rStyle w:val="WW8Num3z0"/>
          <w:rFonts w:ascii="Verdana" w:hAnsi="Verdana"/>
          <w:color w:val="4682B4"/>
          <w:sz w:val="18"/>
          <w:szCs w:val="18"/>
        </w:rPr>
        <w:t>нераспределенная прибыль (убыток)</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В.И. Подольский, JI.B. Сотникова // Бухгалтерский учет. 2001. - №15. - С.58-66</w:t>
      </w:r>
    </w:p>
    <w:p w14:paraId="7BF1745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Выпуск 2. М.: Бератор-Пресс, 2003. - 152с.</w:t>
      </w:r>
    </w:p>
    <w:p w14:paraId="790A0EAA"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А.А. Методологические подходы к компенсации потерь сельскому хозяйству из-за нарушения</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паритета / А.А. Попов // Международный сельскохозяйственный журнал. — 1998. №2. — С.53</w:t>
      </w:r>
    </w:p>
    <w:p w14:paraId="11E18BC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Порядок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учета, отчетности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финансово-промышленной группы от 9 января 1997, №24 / Internet: // http://www.audit-it.ru</w:t>
      </w:r>
    </w:p>
    <w:p w14:paraId="14BBA95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Порядок составления и представления сводной</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федеральными министерствами и другими федеральны-^ ми органами исполнительной власти РФ от 3 февраля 1997, №1246 / Internet: // http://www.audit-it.ru</w:t>
      </w:r>
    </w:p>
    <w:p w14:paraId="7E5CE903"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Пособие по созданию и организационно-экономическому механизму функционирования агропромышленных формирований.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Росинформагротех</w:t>
      </w:r>
      <w:r>
        <w:rPr>
          <w:rFonts w:ascii="Verdana" w:hAnsi="Verdana"/>
          <w:color w:val="000000"/>
          <w:sz w:val="18"/>
          <w:szCs w:val="18"/>
        </w:rPr>
        <w:t>», 2000. - Internet: www.aris.ru</w:t>
      </w:r>
    </w:p>
    <w:p w14:paraId="4D6419F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Приказ №105н «Об утверждении Положения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 Internet: http://www.audit-it.ru</w:t>
      </w:r>
    </w:p>
    <w:p w14:paraId="1444042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Проблемы совершенствования рыночных отношений в АПК / Тезисы докладов Всероссийской научно-практической конференции 4-5 июля." Воронеж, 1996. Часть 2. - 104с.</w:t>
      </w:r>
    </w:p>
    <w:p w14:paraId="105FF83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Первичная консолидация отчетности / С.И. Пучко-ва // Бухгалтерский учет. 1998. - №7. - С.92-95</w:t>
      </w:r>
    </w:p>
    <w:p w14:paraId="4CC29B6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Консолидированная отчетность / С.И. Пучкова,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ФБК-ПРЕСС, 1999.</w:t>
      </w:r>
    </w:p>
    <w:p w14:paraId="60D1233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Особенности обложения НДС операций по договорам</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и коммерческого кредита / M.J1. Пятов // Бухгалтерский учет. -2001. №21. - С.30-31</w:t>
      </w:r>
    </w:p>
    <w:p w14:paraId="52421DC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Пятов M.JI. Применение законодательства в бухгалтерской практике / M.JI. Пятов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2002. - 208с.</w:t>
      </w:r>
    </w:p>
    <w:p w14:paraId="4D7C1DE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Пятов M.JI.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связанных с осуществлением хозяйственных договоров / M.J1. Пятов — М.: Изд-во «</w:t>
      </w:r>
      <w:r>
        <w:rPr>
          <w:rStyle w:val="WW8Num3z0"/>
          <w:rFonts w:ascii="Verdana" w:hAnsi="Verdana"/>
          <w:color w:val="4682B4"/>
          <w:sz w:val="18"/>
          <w:szCs w:val="18"/>
        </w:rPr>
        <w:t>Бухгалтерский учет</w:t>
      </w:r>
      <w:r>
        <w:rPr>
          <w:rFonts w:ascii="Verdana" w:hAnsi="Verdana"/>
          <w:color w:val="000000"/>
          <w:sz w:val="18"/>
          <w:szCs w:val="18"/>
        </w:rPr>
        <w:t>», 1999. 176с.</w:t>
      </w:r>
    </w:p>
    <w:p w14:paraId="2D92ED06"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Рабинович А.</w:t>
      </w:r>
      <w:r>
        <w:rPr>
          <w:rStyle w:val="WW8Num2z0"/>
          <w:rFonts w:ascii="Verdana" w:hAnsi="Verdana"/>
          <w:color w:val="000000"/>
          <w:sz w:val="18"/>
          <w:szCs w:val="18"/>
        </w:rPr>
        <w:t> </w:t>
      </w:r>
      <w:r>
        <w:rPr>
          <w:rStyle w:val="WW8Num3z0"/>
          <w:rFonts w:ascii="Verdana" w:hAnsi="Verdana"/>
          <w:color w:val="4682B4"/>
          <w:sz w:val="18"/>
          <w:szCs w:val="18"/>
        </w:rPr>
        <w:t>Некоммерческое</w:t>
      </w:r>
      <w:r>
        <w:rPr>
          <w:rStyle w:val="WW8Num2z0"/>
          <w:rFonts w:ascii="Verdana" w:hAnsi="Verdana"/>
          <w:color w:val="000000"/>
          <w:sz w:val="18"/>
          <w:szCs w:val="18"/>
        </w:rPr>
        <w:t> </w:t>
      </w:r>
      <w:r>
        <w:rPr>
          <w:rFonts w:ascii="Verdana" w:hAnsi="Verdana"/>
          <w:color w:val="000000"/>
          <w:sz w:val="18"/>
          <w:szCs w:val="18"/>
        </w:rPr>
        <w:t>партнерство: особенности и возможности / А. Рабинович // Хозяйство и право. 1999. - №2. - С.78-81</w:t>
      </w:r>
    </w:p>
    <w:p w14:paraId="789BC01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А.Г. Применение Международных стандартов финансовой отчетности / А.Г.</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 Бухгалтерский учет. 2001. - №15. -С.76-78</w:t>
      </w:r>
    </w:p>
    <w:p w14:paraId="0A24318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Внешние механизмы корпоративного управления и их особенности в России / А. Радыгин // Вопросы экономики. 1999. - №8. — С.80-98</w:t>
      </w:r>
    </w:p>
    <w:p w14:paraId="298DE54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Основы бизнеса: Учебное пособие.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4-е изд., перераб. и доп. - М.: Издательство «Ось-89», 2000. - 256с.</w:t>
      </w:r>
    </w:p>
    <w:p w14:paraId="43A1ED0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Ж. Ришар / Пер. с франц. под ред. Л.П. Белых.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1997.-375с.</w:t>
      </w:r>
    </w:p>
    <w:p w14:paraId="360FC2C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Ришар Ж. Бухгалтерский учет: теория и практика / Ж. Ришар — М.: «</w:t>
      </w:r>
      <w:r>
        <w:rPr>
          <w:rStyle w:val="WW8Num3z0"/>
          <w:rFonts w:ascii="Verdana" w:hAnsi="Verdana"/>
          <w:color w:val="4682B4"/>
          <w:sz w:val="18"/>
          <w:szCs w:val="18"/>
        </w:rPr>
        <w:t>Финансы и статистика</w:t>
      </w:r>
      <w:r>
        <w:rPr>
          <w:rFonts w:ascii="Verdana" w:hAnsi="Verdana"/>
          <w:color w:val="000000"/>
          <w:sz w:val="18"/>
          <w:szCs w:val="18"/>
        </w:rPr>
        <w:t>», 2000. 160с.</w:t>
      </w:r>
    </w:p>
    <w:p w14:paraId="15B0D2F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Организация финансово-расчетных центров в интегрированных формированиях Орловской области /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 2000. -№1. —С.48-49</w:t>
      </w:r>
    </w:p>
    <w:p w14:paraId="3B9B2DA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О.А. Трансфертные цены в системе экономических отношений в интегрированных формированиях / О.А. Родионова // Экономика сельскохозяйственных и перерабатывающих предприятий. 2000. - №10. -С.46-47</w:t>
      </w:r>
    </w:p>
    <w:p w14:paraId="4B33D95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Д.И. Комментарии к «</w:t>
      </w:r>
      <w:r>
        <w:rPr>
          <w:rStyle w:val="WW8Num3z0"/>
          <w:rFonts w:ascii="Verdana" w:hAnsi="Verdana"/>
          <w:color w:val="4682B4"/>
          <w:sz w:val="18"/>
          <w:szCs w:val="18"/>
        </w:rPr>
        <w:t>Капиталу</w:t>
      </w:r>
      <w:r>
        <w:rPr>
          <w:rFonts w:ascii="Verdana" w:hAnsi="Verdana"/>
          <w:color w:val="000000"/>
          <w:sz w:val="18"/>
          <w:szCs w:val="18"/>
        </w:rPr>
        <w:t>» К. Маркса / Д.И. Ро-зенберг- М.: Экономика, -1983. 720с.</w:t>
      </w:r>
    </w:p>
    <w:p w14:paraId="1F254E0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Российский учет и международные стандарты финансовой отчетности // Бухгалтерский учет. 2003. - № 3. - С.4-7</w:t>
      </w:r>
    </w:p>
    <w:p w14:paraId="752FF6BA"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Сагайдак</w:t>
      </w:r>
      <w:r>
        <w:rPr>
          <w:rStyle w:val="WW8Num2z0"/>
          <w:rFonts w:ascii="Verdana" w:hAnsi="Verdana"/>
          <w:color w:val="000000"/>
          <w:sz w:val="18"/>
          <w:szCs w:val="18"/>
        </w:rPr>
        <w:t> </w:t>
      </w:r>
      <w:r>
        <w:rPr>
          <w:rFonts w:ascii="Verdana" w:hAnsi="Verdana"/>
          <w:color w:val="000000"/>
          <w:sz w:val="18"/>
          <w:szCs w:val="18"/>
        </w:rPr>
        <w:t>Э.А. Концептуальные основы ценовых отношений в АПК / Э.А.</w:t>
      </w:r>
      <w:r>
        <w:rPr>
          <w:rStyle w:val="WW8Num2z0"/>
          <w:rFonts w:ascii="Verdana" w:hAnsi="Verdana"/>
          <w:color w:val="000000"/>
          <w:sz w:val="18"/>
          <w:szCs w:val="18"/>
        </w:rPr>
        <w:t> </w:t>
      </w:r>
      <w:r>
        <w:rPr>
          <w:rStyle w:val="WW8Num3z0"/>
          <w:rFonts w:ascii="Verdana" w:hAnsi="Verdana"/>
          <w:color w:val="4682B4"/>
          <w:sz w:val="18"/>
          <w:szCs w:val="18"/>
        </w:rPr>
        <w:t>Сагайдак</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1998. - №4. - С.8-10</w:t>
      </w:r>
    </w:p>
    <w:p w14:paraId="4C192BA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Учет участия в совместной деятельности / А.А. Салтыкова // Бухгалтерский учет. 1999. - № 12. - С. 102-105</w:t>
      </w:r>
    </w:p>
    <w:p w14:paraId="7CAC05F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Российская и международная финансовая отчетность: существенные различия / А.А. Салтыкова,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Бухгал- терский учет. 2001. - №18. - С.50-55</w:t>
      </w:r>
    </w:p>
    <w:p w14:paraId="6E6E01AA"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Методика составления консолидированной отчетности в АО / Н.Н. Селезнева, И.П.</w:t>
      </w:r>
      <w:r>
        <w:rPr>
          <w:rStyle w:val="WW8Num2z0"/>
          <w:rFonts w:ascii="Verdana" w:hAnsi="Verdana"/>
          <w:color w:val="000000"/>
          <w:sz w:val="18"/>
          <w:szCs w:val="18"/>
        </w:rPr>
        <w:t> </w:t>
      </w:r>
      <w:r>
        <w:rPr>
          <w:rStyle w:val="WW8Num3z0"/>
          <w:rFonts w:ascii="Verdana" w:hAnsi="Verdana"/>
          <w:color w:val="4682B4"/>
          <w:sz w:val="18"/>
          <w:szCs w:val="18"/>
        </w:rPr>
        <w:t>Скобелева</w:t>
      </w:r>
      <w:r>
        <w:rPr>
          <w:rFonts w:ascii="Verdana" w:hAnsi="Verdana"/>
          <w:color w:val="000000"/>
          <w:sz w:val="18"/>
          <w:szCs w:val="18"/>
        </w:rPr>
        <w:t>, Л.П. Селезнева // Бухгалтерский учет. — 1997. №4. - С.86-95</w:t>
      </w:r>
    </w:p>
    <w:p w14:paraId="0D42B94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дней:-Учебн. пособие для вузов. / Я.В. Соколов М.: Аудит, ЮНИТИ, 1996. -638с.</w:t>
      </w:r>
    </w:p>
    <w:p w14:paraId="53CB2053"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Два понимания бухгалтерского баланса / Я.В. Соколов // Бухгалтерский учет. 1998. - №1. - С.9-13</w:t>
      </w:r>
    </w:p>
    <w:p w14:paraId="32A4053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Интерпретация основ бухгалтерского учета: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Я.В. Соколов // Бухгалтерский учет. 1998. - №7. - С.88-91</w:t>
      </w:r>
    </w:p>
    <w:p w14:paraId="5967F80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2000. - 496с.</w:t>
      </w:r>
    </w:p>
    <w:p w14:paraId="04A1F19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Новый План счетов и основы ведения бухгалтерского учета /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Н.Н. Карзаева М.: Финансы и статистика, 2003. — 640с.</w:t>
      </w:r>
    </w:p>
    <w:p w14:paraId="53BEF72A"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Бухгалтерская отчетность: степень возможной реальности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1997. - №1. — С.54-58</w:t>
      </w:r>
    </w:p>
    <w:p w14:paraId="601CEC02"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Профессиональное суждение бухгалтера: итоги минувшего века / Я.В. Соколов, Т.О.</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 Бухгалтерский учет. — 2001. -№12.-С.53-57</w:t>
      </w:r>
    </w:p>
    <w:p w14:paraId="5096FC3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Концептуальные основы финансовой отчетности / О.В. Соловьева // Бухгалтерский учет. 1998. - №7. - С.96-100</w:t>
      </w:r>
    </w:p>
    <w:p w14:paraId="4B55BA1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Сонькин</w:t>
      </w:r>
      <w:r>
        <w:rPr>
          <w:rStyle w:val="WW8Num2z0"/>
          <w:rFonts w:ascii="Verdana" w:hAnsi="Verdana"/>
          <w:color w:val="000000"/>
          <w:sz w:val="18"/>
          <w:szCs w:val="18"/>
        </w:rPr>
        <w:t> </w:t>
      </w:r>
      <w:r>
        <w:rPr>
          <w:rFonts w:ascii="Verdana" w:hAnsi="Verdana"/>
          <w:color w:val="000000"/>
          <w:sz w:val="18"/>
          <w:szCs w:val="18"/>
        </w:rPr>
        <w:t>Н.Б. Корпорации: Теоретические и прикладные проблемы / Н.Б. Сонькин М.: Московская высшая языковая школа, 1999. - 154с.</w:t>
      </w:r>
    </w:p>
    <w:p w14:paraId="32D1F45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Сотникова JI.B. Договор простого товарищества: учет и налогообложение / JI.B. Сотникова // Бухгалтерский учет. 2000. - №2. - С.З-12</w:t>
      </w:r>
    </w:p>
    <w:p w14:paraId="3B9715C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Сотникова JI.B. Учет расчетов / Л.В. Сотникова // Бухгалтерский учет. 2001. - № 18. - С.3-8</w:t>
      </w:r>
    </w:p>
    <w:p w14:paraId="2E2B5646"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Style w:val="WW8Num2z0"/>
          <w:rFonts w:ascii="Verdana" w:hAnsi="Verdana"/>
          <w:color w:val="000000"/>
          <w:sz w:val="18"/>
          <w:szCs w:val="18"/>
        </w:rPr>
        <w:t> </w:t>
      </w:r>
      <w:r>
        <w:rPr>
          <w:rFonts w:ascii="Verdana" w:hAnsi="Verdana"/>
          <w:color w:val="000000"/>
          <w:sz w:val="18"/>
          <w:szCs w:val="18"/>
        </w:rPr>
        <w:t>сельского хозяйства, межхозяйственная кооперация и</w:t>
      </w:r>
      <w:r>
        <w:rPr>
          <w:rStyle w:val="WW8Num2z0"/>
          <w:rFonts w:ascii="Verdana" w:hAnsi="Verdana"/>
          <w:color w:val="000000"/>
          <w:sz w:val="18"/>
          <w:szCs w:val="18"/>
        </w:rPr>
        <w:t> </w:t>
      </w:r>
      <w:r>
        <w:rPr>
          <w:rStyle w:val="WW8Num3z0"/>
          <w:rFonts w:ascii="Verdana" w:hAnsi="Verdana"/>
          <w:color w:val="4682B4"/>
          <w:sz w:val="18"/>
          <w:szCs w:val="18"/>
        </w:rPr>
        <w:t>агропромышленная</w:t>
      </w:r>
      <w:r>
        <w:rPr>
          <w:rStyle w:val="WW8Num2z0"/>
          <w:rFonts w:ascii="Verdana" w:hAnsi="Verdana"/>
          <w:color w:val="000000"/>
          <w:sz w:val="18"/>
          <w:szCs w:val="18"/>
        </w:rPr>
        <w:t> </w:t>
      </w:r>
      <w:r>
        <w:rPr>
          <w:rFonts w:ascii="Verdana" w:hAnsi="Verdana"/>
          <w:color w:val="000000"/>
          <w:sz w:val="18"/>
          <w:szCs w:val="18"/>
        </w:rPr>
        <w:t>интеграция М.: Россельхозиздат. - 1976. - 46с.</w:t>
      </w:r>
    </w:p>
    <w:p w14:paraId="4F99933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156.</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Т.А. Кооперативные формы хозяйствования в</w:t>
      </w:r>
      <w:r>
        <w:rPr>
          <w:rStyle w:val="WW8Num2z0"/>
          <w:rFonts w:ascii="Verdana" w:hAnsi="Verdana"/>
          <w:color w:val="000000"/>
          <w:sz w:val="18"/>
          <w:szCs w:val="18"/>
        </w:rPr>
        <w:t> </w:t>
      </w:r>
      <w:r>
        <w:rPr>
          <w:rStyle w:val="WW8Num3z0"/>
          <w:rFonts w:ascii="Verdana" w:hAnsi="Verdana"/>
          <w:color w:val="4682B4"/>
          <w:sz w:val="18"/>
          <w:szCs w:val="18"/>
        </w:rPr>
        <w:t>рыноч</w:t>
      </w:r>
      <w:r>
        <w:rPr>
          <w:rFonts w:ascii="Verdana" w:hAnsi="Verdana"/>
          <w:color w:val="000000"/>
          <w:sz w:val="18"/>
          <w:szCs w:val="18"/>
        </w:rPr>
        <w:t>-" ной экономике АПК: опыт России и Франции / Т.А. Степанова / Под ред. Проф. А.П. Курносова Воронеж: ВГАУ, 1997. - 143с.</w:t>
      </w:r>
    </w:p>
    <w:p w14:paraId="51B2AD3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Страхова</w:t>
      </w:r>
      <w:r>
        <w:rPr>
          <w:rStyle w:val="WW8Num2z0"/>
          <w:rFonts w:ascii="Verdana" w:hAnsi="Verdana"/>
          <w:color w:val="000000"/>
          <w:sz w:val="18"/>
          <w:szCs w:val="18"/>
        </w:rPr>
        <w:t> </w:t>
      </w:r>
      <w:r>
        <w:rPr>
          <w:rFonts w:ascii="Verdana" w:hAnsi="Verdana"/>
          <w:color w:val="000000"/>
          <w:sz w:val="18"/>
          <w:szCs w:val="18"/>
        </w:rPr>
        <w:t>Л.П. Корпоративные образования в современной экономике / Л.П.</w:t>
      </w:r>
      <w:r>
        <w:rPr>
          <w:rStyle w:val="WW8Num2z0"/>
          <w:rFonts w:ascii="Verdana" w:hAnsi="Verdana"/>
          <w:color w:val="000000"/>
          <w:sz w:val="18"/>
          <w:szCs w:val="18"/>
        </w:rPr>
        <w:t> </w:t>
      </w:r>
      <w:r>
        <w:rPr>
          <w:rStyle w:val="WW8Num3z0"/>
          <w:rFonts w:ascii="Verdana" w:hAnsi="Verdana"/>
          <w:color w:val="4682B4"/>
          <w:sz w:val="18"/>
          <w:szCs w:val="18"/>
        </w:rPr>
        <w:t>Страхова</w:t>
      </w:r>
      <w:r>
        <w:rPr>
          <w:rFonts w:ascii="Verdana" w:hAnsi="Verdana"/>
          <w:color w:val="000000"/>
          <w:sz w:val="18"/>
          <w:szCs w:val="18"/>
        </w:rPr>
        <w:t>, А.Е.Бартенев // Менеджмент в России и за рубежом. 2000. - №6. — С.22 - 35</w:t>
      </w:r>
    </w:p>
    <w:p w14:paraId="4EAC860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А.В. Анализ работы кооперативов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России / А.В. Ткач // Экономика сельскохозяйственных и перерабатывающих предприятий. 2000. - №5. - С.41-44</w:t>
      </w:r>
    </w:p>
    <w:p w14:paraId="4B9D987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 В.И. Ткач, М.В. Ткач— М.: Финансы и статистика, 1992. — 160с.</w:t>
      </w:r>
    </w:p>
    <w:p w14:paraId="77EF381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А.Н. Необходимость создания агропромышленно-финансовых групп / А.Н. Ткачук //</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наука. — 1999. №1. — С.4-5</w:t>
      </w:r>
    </w:p>
    <w:p w14:paraId="2F46C36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Туган-Барановский М.И. Социальные основы</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 М.И. Туган-Барановский / предисл., коммент.: Л.А.</w:t>
      </w:r>
      <w:r>
        <w:rPr>
          <w:rStyle w:val="WW8Num2z0"/>
          <w:rFonts w:ascii="Verdana" w:hAnsi="Verdana"/>
          <w:color w:val="000000"/>
          <w:sz w:val="18"/>
          <w:szCs w:val="18"/>
        </w:rPr>
        <w:t> </w:t>
      </w:r>
      <w:r>
        <w:rPr>
          <w:rStyle w:val="WW8Num3z0"/>
          <w:rFonts w:ascii="Verdana" w:hAnsi="Verdana"/>
          <w:color w:val="4682B4"/>
          <w:sz w:val="18"/>
          <w:szCs w:val="18"/>
        </w:rPr>
        <w:t>Булочникова</w:t>
      </w:r>
      <w:r>
        <w:rPr>
          <w:rFonts w:ascii="Verdana" w:hAnsi="Verdana"/>
          <w:color w:val="000000"/>
          <w:sz w:val="18"/>
          <w:szCs w:val="18"/>
        </w:rPr>
        <w:t>, Г.Н. Сорвина, Т.П. Субботина. М.: Экономика, 1989. - 496с.</w:t>
      </w:r>
    </w:p>
    <w:p w14:paraId="48C367E3"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А.В. О формах интеграции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финансово-промышленных группах / А.В. Тюрина // Менеджмент в России и за рубежом. 2001. - №3. - С.21-30</w:t>
      </w:r>
    </w:p>
    <w:p w14:paraId="0B755A0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А.Б. Управление корпоративным капиталом / А.Б. Фельдман М.: Финансовая академия при Правительстве РФ, 1999. - 208с.</w:t>
      </w:r>
    </w:p>
    <w:p w14:paraId="300B0A2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В.Л. О практике работы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потребительского кооператива / В.Л. Филиппов В.Л. // Экономика сельскохозяйственных и перерабатывающих предприятий. №4. С.48-51</w:t>
      </w:r>
    </w:p>
    <w:p w14:paraId="3291EEB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В.И. Новая модель интеграции в действии / В.И. Фролов // Экономика сельскохозяйственных и перерабатывающих предприятий. —2000. №1. — С.46-48</w:t>
      </w:r>
    </w:p>
    <w:p w14:paraId="2380775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М., 1997.</w:t>
      </w:r>
    </w:p>
    <w:p w14:paraId="126F24AB"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Балансовое обобщение данных финансовой отчетности / А.Н.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учет. 2002. - № 10. - С.56-59</w:t>
      </w:r>
    </w:p>
    <w:p w14:paraId="4CDE625A"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 А.Н. Хорин // Бухгалтерский учет. 2001. - №7. — С.67-70</w:t>
      </w:r>
    </w:p>
    <w:p w14:paraId="0A6FF34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 А.Н. Хорин // Бухгалтерский учет. —2001.-№8.-С. 57-62</w:t>
      </w:r>
    </w:p>
    <w:p w14:paraId="03D5E4A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концепция физического капитала / А.Н. Хорин // Бухгалтерский учет. — 2001. №9. - С.63-68</w:t>
      </w:r>
    </w:p>
    <w:p w14:paraId="3FB1DB65"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Храброва</w:t>
      </w:r>
      <w:r>
        <w:rPr>
          <w:rStyle w:val="WW8Num2z0"/>
          <w:rFonts w:ascii="Verdana" w:hAnsi="Verdana"/>
          <w:color w:val="000000"/>
          <w:sz w:val="18"/>
          <w:szCs w:val="18"/>
        </w:rPr>
        <w:t> </w:t>
      </w:r>
      <w:r>
        <w:rPr>
          <w:rFonts w:ascii="Verdana" w:hAnsi="Verdana"/>
          <w:color w:val="000000"/>
          <w:sz w:val="18"/>
          <w:szCs w:val="18"/>
        </w:rPr>
        <w:t>И.А. Корпоративное управление: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Аффилированные лица, организационное проектирование,</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динамика / И.А. Храброва М.: Издательский Дом «</w:t>
      </w:r>
      <w:r>
        <w:rPr>
          <w:rStyle w:val="WW8Num3z0"/>
          <w:rFonts w:ascii="Verdana" w:hAnsi="Verdana"/>
          <w:color w:val="4682B4"/>
          <w:sz w:val="18"/>
          <w:szCs w:val="18"/>
        </w:rPr>
        <w:t>АЛЬПИНА</w:t>
      </w:r>
      <w:r>
        <w:rPr>
          <w:rFonts w:ascii="Verdana" w:hAnsi="Verdana"/>
          <w:color w:val="000000"/>
          <w:sz w:val="18"/>
          <w:szCs w:val="18"/>
        </w:rPr>
        <w:t>», 2000. -198с.</w:t>
      </w:r>
    </w:p>
    <w:p w14:paraId="253A8DC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Крестьянское хозяйство: Избранные труды / А.В.</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 Редкол. сер.: Л.И.</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(пред.) и др. М.: Экономика, 1989. 492с.</w:t>
      </w:r>
    </w:p>
    <w:p w14:paraId="525DEE33"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Налоги и сборы в российской Федерации. / Д.Г. Чер-ник 2-е изд., перераб. - М.: Международный центр финансово-экономического развития, 2000. - 160с.</w:t>
      </w:r>
    </w:p>
    <w:p w14:paraId="7887EB5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Чернявский</w:t>
      </w:r>
      <w:r>
        <w:rPr>
          <w:rStyle w:val="WW8Num2z0"/>
          <w:rFonts w:ascii="Verdana" w:hAnsi="Verdana"/>
          <w:color w:val="000000"/>
          <w:sz w:val="18"/>
          <w:szCs w:val="18"/>
        </w:rPr>
        <w:t> </w:t>
      </w:r>
      <w:r>
        <w:rPr>
          <w:rFonts w:ascii="Verdana" w:hAnsi="Verdana"/>
          <w:color w:val="000000"/>
          <w:sz w:val="18"/>
          <w:szCs w:val="18"/>
        </w:rPr>
        <w:t>И.Ф. Реализация сельскохозяйственной продукции и эффективность производства / И.Ф. Чернявский М.: «</w:t>
      </w:r>
      <w:r>
        <w:rPr>
          <w:rStyle w:val="WW8Num3z0"/>
          <w:rFonts w:ascii="Verdana" w:hAnsi="Verdana"/>
          <w:color w:val="4682B4"/>
          <w:sz w:val="18"/>
          <w:szCs w:val="18"/>
        </w:rPr>
        <w:t>Колос</w:t>
      </w:r>
      <w:r>
        <w:rPr>
          <w:rFonts w:ascii="Verdana" w:hAnsi="Verdana"/>
          <w:color w:val="000000"/>
          <w:sz w:val="18"/>
          <w:szCs w:val="18"/>
        </w:rPr>
        <w:t>». - 1974. -159с.</w:t>
      </w:r>
    </w:p>
    <w:p w14:paraId="115D9B5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Что такое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ПС Агрохолдинг</w:t>
      </w:r>
      <w:r>
        <w:rPr>
          <w:rFonts w:ascii="Verdana" w:hAnsi="Verdana"/>
          <w:color w:val="000000"/>
          <w:sz w:val="18"/>
          <w:szCs w:val="18"/>
        </w:rPr>
        <w:t>»? // Экономика сельскохозяйственных и перерабатывающих предприятий. 2001. - №7. - С.53-55</w:t>
      </w:r>
    </w:p>
    <w:p w14:paraId="4F1D2DF3"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Чурилов</w:t>
      </w:r>
      <w:r>
        <w:rPr>
          <w:rStyle w:val="WW8Num2z0"/>
          <w:rFonts w:ascii="Verdana" w:hAnsi="Verdana"/>
          <w:color w:val="000000"/>
          <w:sz w:val="18"/>
          <w:szCs w:val="18"/>
        </w:rPr>
        <w:t> </w:t>
      </w:r>
      <w:r>
        <w:rPr>
          <w:rFonts w:ascii="Verdana" w:hAnsi="Verdana"/>
          <w:color w:val="000000"/>
          <w:sz w:val="18"/>
          <w:szCs w:val="18"/>
        </w:rPr>
        <w:t>С.В. Проблемы консолидации бухгалтерской отчетности / С.В. Чурилов, Г.В.</w:t>
      </w:r>
      <w:r>
        <w:rPr>
          <w:rStyle w:val="WW8Num2z0"/>
          <w:rFonts w:ascii="Verdana" w:hAnsi="Verdana"/>
          <w:color w:val="000000"/>
          <w:sz w:val="18"/>
          <w:szCs w:val="18"/>
        </w:rPr>
        <w:t> </w:t>
      </w:r>
      <w:r>
        <w:rPr>
          <w:rStyle w:val="WW8Num3z0"/>
          <w:rFonts w:ascii="Verdana" w:hAnsi="Verdana"/>
          <w:color w:val="4682B4"/>
          <w:sz w:val="18"/>
          <w:szCs w:val="18"/>
        </w:rPr>
        <w:t>Важенина</w:t>
      </w:r>
      <w:r>
        <w:rPr>
          <w:rStyle w:val="WW8Num2z0"/>
          <w:rFonts w:ascii="Verdana" w:hAnsi="Verdana"/>
          <w:color w:val="000000"/>
          <w:sz w:val="18"/>
          <w:szCs w:val="18"/>
        </w:rPr>
        <w:t> </w:t>
      </w:r>
      <w:r>
        <w:rPr>
          <w:rFonts w:ascii="Verdana" w:hAnsi="Verdana"/>
          <w:color w:val="000000"/>
          <w:sz w:val="18"/>
          <w:szCs w:val="18"/>
        </w:rPr>
        <w:t>// Бухгалтерский учет. 2000. - №21. - С.69-72</w:t>
      </w:r>
    </w:p>
    <w:p w14:paraId="2D7898D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Шарль Ж. История экономических учений / Ж. Шарль, Р. Шарль- М.: Экономика, 1995. 544с.</w:t>
      </w:r>
    </w:p>
    <w:p w14:paraId="068C80F2"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Шеин</w:t>
      </w:r>
      <w:r>
        <w:rPr>
          <w:rStyle w:val="WW8Num2z0"/>
          <w:rFonts w:ascii="Verdana" w:hAnsi="Verdana"/>
          <w:color w:val="000000"/>
          <w:sz w:val="18"/>
          <w:szCs w:val="18"/>
        </w:rPr>
        <w:t> </w:t>
      </w:r>
      <w:r>
        <w:rPr>
          <w:rFonts w:ascii="Verdana" w:hAnsi="Verdana"/>
          <w:color w:val="000000"/>
          <w:sz w:val="18"/>
          <w:szCs w:val="18"/>
        </w:rPr>
        <w:t>В.И. Корпоративный менеджмент: опыт России и США / В.И. Шеин, А.В.</w:t>
      </w:r>
      <w:r>
        <w:rPr>
          <w:rStyle w:val="WW8Num2z0"/>
          <w:rFonts w:ascii="Verdana" w:hAnsi="Verdana"/>
          <w:color w:val="000000"/>
          <w:sz w:val="18"/>
          <w:szCs w:val="18"/>
        </w:rPr>
        <w:t> </w:t>
      </w:r>
      <w:r>
        <w:rPr>
          <w:rStyle w:val="WW8Num3z0"/>
          <w:rFonts w:ascii="Verdana" w:hAnsi="Verdana"/>
          <w:color w:val="4682B4"/>
          <w:sz w:val="18"/>
          <w:szCs w:val="18"/>
        </w:rPr>
        <w:t>Жуплев</w:t>
      </w:r>
      <w:r>
        <w:rPr>
          <w:rFonts w:ascii="Verdana" w:hAnsi="Verdana"/>
          <w:color w:val="000000"/>
          <w:sz w:val="18"/>
          <w:szCs w:val="18"/>
        </w:rPr>
        <w:t>, А.А. Володин; рук. авт. кол. В.И. Шеин. М.: ОАО «Типография «</w:t>
      </w:r>
      <w:r>
        <w:rPr>
          <w:rStyle w:val="WW8Num3z0"/>
          <w:rFonts w:ascii="Verdana" w:hAnsi="Verdana"/>
          <w:color w:val="4682B4"/>
          <w:sz w:val="18"/>
          <w:szCs w:val="18"/>
        </w:rPr>
        <w:t>НОВОСТИ</w:t>
      </w:r>
      <w:r>
        <w:rPr>
          <w:rFonts w:ascii="Verdana" w:hAnsi="Verdana"/>
          <w:color w:val="000000"/>
          <w:sz w:val="18"/>
          <w:szCs w:val="18"/>
        </w:rPr>
        <w:t>», 2000. - 280с.</w:t>
      </w:r>
    </w:p>
    <w:p w14:paraId="573B7BA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Бухгалтерский учет. 2001. - №13. - С.76-78</w:t>
      </w:r>
    </w:p>
    <w:p w14:paraId="2003E1A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 адаптивная система бухгалтерского учета в сельском хозяйстве: концептуальные подходы, теория и практика / В .Г. Широбоков - Воронеж: ВГАУ, 2001.- 366с.</w:t>
      </w:r>
    </w:p>
    <w:p w14:paraId="4FF3B228"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181.</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Бухгалтерский учет. 4.2 (по новому плану счетов): Учебное пособие. / В.Г. Широбоков, З.М.</w:t>
      </w:r>
      <w:r>
        <w:rPr>
          <w:rStyle w:val="WW8Num2z0"/>
          <w:rFonts w:ascii="Verdana" w:hAnsi="Verdana"/>
          <w:color w:val="000000"/>
          <w:sz w:val="18"/>
          <w:szCs w:val="18"/>
        </w:rPr>
        <w:t> </w:t>
      </w:r>
      <w:r>
        <w:rPr>
          <w:rStyle w:val="WW8Num3z0"/>
          <w:rFonts w:ascii="Verdana" w:hAnsi="Verdana"/>
          <w:color w:val="4682B4"/>
          <w:sz w:val="18"/>
          <w:szCs w:val="18"/>
        </w:rPr>
        <w:t>Грибанова</w:t>
      </w:r>
      <w:r>
        <w:rPr>
          <w:rFonts w:ascii="Verdana" w:hAnsi="Verdana"/>
          <w:color w:val="000000"/>
          <w:sz w:val="18"/>
          <w:szCs w:val="18"/>
        </w:rPr>
        <w:t>, А.А. Грибанов -Воронеж: ВГАУ, 2002. 373с.</w:t>
      </w:r>
    </w:p>
    <w:p w14:paraId="53068C1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Шиткина И. Правовое регулирование налоговым законодательством деятельности</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 / И. Шиткина // Хозяйство и право.- 2000. №12. — С.66-76</w:t>
      </w:r>
    </w:p>
    <w:p w14:paraId="3D39F75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Предпринимательские объединения: Учебно-, практическое пособие. / И.С. Шиткина М.: Юристъ, 2001. - 384с.</w:t>
      </w:r>
    </w:p>
    <w:p w14:paraId="73D3D23F"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Шнейдман JI.3.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или как успешно работать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 JI.3. Шнейдман // Бухгалтерский учет. -2000. №2. - С.55-60</w:t>
      </w:r>
    </w:p>
    <w:p w14:paraId="2035B9D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Шнейдман JI.3.</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бухгалтерская отчетность / JI.3. Шнейд--ман // Бухгалтерский учет. 1996. - №4. - С.21-29</w:t>
      </w:r>
    </w:p>
    <w:p w14:paraId="4826556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Шнейдман JI.3. Соответствие отчетности международным стандартам / JI.3. Шнейдман // Бухгалтерский учет. 2001. - №12. - С. 59-62</w:t>
      </w:r>
    </w:p>
    <w:p w14:paraId="01A62489"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Шулева</w:t>
      </w:r>
      <w:r>
        <w:rPr>
          <w:rStyle w:val="WW8Num2z0"/>
          <w:rFonts w:ascii="Verdana" w:hAnsi="Verdana"/>
          <w:color w:val="000000"/>
          <w:sz w:val="18"/>
          <w:szCs w:val="18"/>
        </w:rPr>
        <w:t> </w:t>
      </w:r>
      <w:r>
        <w:rPr>
          <w:rFonts w:ascii="Verdana" w:hAnsi="Verdana"/>
          <w:color w:val="000000"/>
          <w:sz w:val="18"/>
          <w:szCs w:val="18"/>
        </w:rPr>
        <w:t>Г.Г. Налогообложение при совместной деятельности / Г.Г. Шулева // Бухгалтерский учет. 1997. - №4. - С.38-41</w:t>
      </w:r>
    </w:p>
    <w:p w14:paraId="5DD45B62"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 Й. Шумпетер / Пер. с нем. B.C.</w:t>
      </w:r>
      <w:r>
        <w:rPr>
          <w:rStyle w:val="WW8Num2z0"/>
          <w:rFonts w:ascii="Verdana" w:hAnsi="Verdana"/>
          <w:color w:val="000000"/>
          <w:sz w:val="18"/>
          <w:szCs w:val="18"/>
        </w:rPr>
        <w:t> </w:t>
      </w:r>
      <w:r>
        <w:rPr>
          <w:rStyle w:val="WW8Num3z0"/>
          <w:rFonts w:ascii="Verdana" w:hAnsi="Verdana"/>
          <w:color w:val="4682B4"/>
          <w:sz w:val="18"/>
          <w:szCs w:val="18"/>
        </w:rPr>
        <w:t>Автономова</w:t>
      </w:r>
      <w:r>
        <w:rPr>
          <w:rFonts w:ascii="Verdana" w:hAnsi="Verdana"/>
          <w:color w:val="000000"/>
          <w:sz w:val="18"/>
          <w:szCs w:val="18"/>
        </w:rPr>
        <w:t>, М.С. Любского, А.Ю. Чепуренко М.: Прогресс, 1982.-456с.</w:t>
      </w:r>
    </w:p>
    <w:p w14:paraId="36C2A09C"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Щетинина</w:t>
      </w:r>
      <w:r>
        <w:rPr>
          <w:rStyle w:val="WW8Num2z0"/>
          <w:rFonts w:ascii="Verdana" w:hAnsi="Verdana"/>
          <w:color w:val="000000"/>
          <w:sz w:val="18"/>
          <w:szCs w:val="18"/>
        </w:rPr>
        <w:t> </w:t>
      </w:r>
      <w:r>
        <w:rPr>
          <w:rFonts w:ascii="Verdana" w:hAnsi="Verdana"/>
          <w:color w:val="000000"/>
          <w:sz w:val="18"/>
          <w:szCs w:val="18"/>
        </w:rPr>
        <w:t>И.В. Перспективы развития агропромышленной интеграции на базе формирований</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 И.В. Щетинина // Экономика сельскохозяйственных и перерабатывающих предприятий. 1999. - №5. - С.39-41</w:t>
      </w:r>
    </w:p>
    <w:p w14:paraId="63985617"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Экономика АПК. Общие закономерности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Курс лекций. / И.Б.</w:t>
      </w:r>
      <w:r>
        <w:rPr>
          <w:rStyle w:val="WW8Num2z0"/>
          <w:rFonts w:ascii="Verdana" w:hAnsi="Verdana"/>
          <w:color w:val="000000"/>
          <w:sz w:val="18"/>
          <w:szCs w:val="18"/>
        </w:rPr>
        <w:t> </w:t>
      </w:r>
      <w:r>
        <w:rPr>
          <w:rStyle w:val="WW8Num3z0"/>
          <w:rFonts w:ascii="Verdana" w:hAnsi="Verdana"/>
          <w:color w:val="4682B4"/>
          <w:sz w:val="18"/>
          <w:szCs w:val="18"/>
        </w:rPr>
        <w:t>Загайтов</w:t>
      </w:r>
      <w:r>
        <w:rPr>
          <w:rFonts w:ascii="Verdana" w:hAnsi="Verdana"/>
          <w:color w:val="000000"/>
          <w:sz w:val="18"/>
          <w:szCs w:val="18"/>
        </w:rPr>
        <w:t>, К.С. Терновых, В.И. Ко-ротченков, А.К.</w:t>
      </w:r>
      <w:r>
        <w:rPr>
          <w:rStyle w:val="WW8Num2z0"/>
          <w:rFonts w:ascii="Verdana" w:hAnsi="Verdana"/>
          <w:color w:val="000000"/>
          <w:sz w:val="18"/>
          <w:szCs w:val="18"/>
        </w:rPr>
        <w:t> </w:t>
      </w:r>
      <w:r>
        <w:rPr>
          <w:rStyle w:val="WW8Num3z0"/>
          <w:rFonts w:ascii="Verdana" w:hAnsi="Verdana"/>
          <w:color w:val="4682B4"/>
          <w:sz w:val="18"/>
          <w:szCs w:val="18"/>
        </w:rPr>
        <w:t>Камалян</w:t>
      </w:r>
      <w:r>
        <w:rPr>
          <w:rStyle w:val="WW8Num2z0"/>
          <w:rFonts w:ascii="Verdana" w:hAnsi="Verdana"/>
          <w:color w:val="000000"/>
          <w:sz w:val="18"/>
          <w:szCs w:val="18"/>
        </w:rPr>
        <w:t> </w:t>
      </w:r>
      <w:r>
        <w:rPr>
          <w:rFonts w:ascii="Verdana" w:hAnsi="Verdana"/>
          <w:color w:val="000000"/>
          <w:sz w:val="18"/>
          <w:szCs w:val="18"/>
        </w:rPr>
        <w:t>Воронеж, 1999. - 288с.</w:t>
      </w:r>
    </w:p>
    <w:p w14:paraId="662B8CE4"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Энтони Р., Рис Дж. Учет: ситуации и примеры / Р. Энтони, Дж. Рис-М., 1993.</w:t>
      </w:r>
    </w:p>
    <w:p w14:paraId="2FC8ED2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Эскиндаров</w:t>
      </w:r>
      <w:r>
        <w:rPr>
          <w:rStyle w:val="WW8Num2z0"/>
          <w:rFonts w:ascii="Verdana" w:hAnsi="Verdana"/>
          <w:color w:val="000000"/>
          <w:sz w:val="18"/>
          <w:szCs w:val="18"/>
        </w:rPr>
        <w:t> </w:t>
      </w:r>
      <w:r>
        <w:rPr>
          <w:rFonts w:ascii="Verdana" w:hAnsi="Verdana"/>
          <w:color w:val="000000"/>
          <w:sz w:val="18"/>
          <w:szCs w:val="18"/>
        </w:rPr>
        <w:t>М.А. Развитие корпоративных отношений в современной российской экономике / М.А.</w:t>
      </w:r>
      <w:r>
        <w:rPr>
          <w:rStyle w:val="WW8Num2z0"/>
          <w:rFonts w:ascii="Verdana" w:hAnsi="Verdana"/>
          <w:color w:val="000000"/>
          <w:sz w:val="18"/>
          <w:szCs w:val="18"/>
        </w:rPr>
        <w:t> </w:t>
      </w:r>
      <w:r>
        <w:rPr>
          <w:rStyle w:val="WW8Num3z0"/>
          <w:rFonts w:ascii="Verdana" w:hAnsi="Verdana"/>
          <w:color w:val="4682B4"/>
          <w:sz w:val="18"/>
          <w:szCs w:val="18"/>
        </w:rPr>
        <w:t>Эскиндаров</w:t>
      </w:r>
      <w:r>
        <w:rPr>
          <w:rStyle w:val="WW8Num2z0"/>
          <w:rFonts w:ascii="Verdana" w:hAnsi="Verdana"/>
          <w:color w:val="000000"/>
          <w:sz w:val="18"/>
          <w:szCs w:val="18"/>
        </w:rPr>
        <w:t> </w:t>
      </w:r>
      <w:r>
        <w:rPr>
          <w:rFonts w:ascii="Verdana" w:hAnsi="Verdana"/>
          <w:color w:val="000000"/>
          <w:sz w:val="18"/>
          <w:szCs w:val="18"/>
        </w:rPr>
        <w:t>— М.: Республика, 1999. -276с.</w:t>
      </w:r>
    </w:p>
    <w:p w14:paraId="4A3FDC32"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Югай</w:t>
      </w:r>
      <w:r>
        <w:rPr>
          <w:rStyle w:val="WW8Num2z0"/>
          <w:rFonts w:ascii="Verdana" w:hAnsi="Verdana"/>
          <w:color w:val="000000"/>
          <w:sz w:val="18"/>
          <w:szCs w:val="18"/>
        </w:rPr>
        <w:t> </w:t>
      </w:r>
      <w:r>
        <w:rPr>
          <w:rFonts w:ascii="Verdana" w:hAnsi="Verdana"/>
          <w:color w:val="000000"/>
          <w:sz w:val="18"/>
          <w:szCs w:val="18"/>
        </w:rPr>
        <w:t>А.М. О финансово-промышленных группах в аграрной сфере / A.M.</w:t>
      </w:r>
      <w:r>
        <w:rPr>
          <w:rStyle w:val="WW8Num2z0"/>
          <w:rFonts w:ascii="Verdana" w:hAnsi="Verdana"/>
          <w:color w:val="000000"/>
          <w:sz w:val="18"/>
          <w:szCs w:val="18"/>
        </w:rPr>
        <w:t> </w:t>
      </w:r>
      <w:r>
        <w:rPr>
          <w:rStyle w:val="WW8Num3z0"/>
          <w:rFonts w:ascii="Verdana" w:hAnsi="Verdana"/>
          <w:color w:val="4682B4"/>
          <w:sz w:val="18"/>
          <w:szCs w:val="18"/>
        </w:rPr>
        <w:t>Югай</w:t>
      </w:r>
      <w:r>
        <w:rPr>
          <w:rFonts w:ascii="Verdana" w:hAnsi="Verdana"/>
          <w:color w:val="000000"/>
          <w:sz w:val="18"/>
          <w:szCs w:val="18"/>
        </w:rPr>
        <w:t>, В.А. Петров // Экономика сельскохозяйственных и перерабатывающих предприятий. 1998. - № 2. - С.39- 45</w:t>
      </w:r>
    </w:p>
    <w:p w14:paraId="0EEF45E1"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Ядгаров</w:t>
      </w:r>
      <w:r>
        <w:rPr>
          <w:rStyle w:val="WW8Num2z0"/>
          <w:rFonts w:ascii="Verdana" w:hAnsi="Verdana"/>
          <w:color w:val="000000"/>
          <w:sz w:val="18"/>
          <w:szCs w:val="18"/>
        </w:rPr>
        <w:t> </w:t>
      </w:r>
      <w:r>
        <w:rPr>
          <w:rFonts w:ascii="Verdana" w:hAnsi="Verdana"/>
          <w:color w:val="000000"/>
          <w:sz w:val="18"/>
          <w:szCs w:val="18"/>
        </w:rPr>
        <w:t>Я.С. История экономических учений / Я.С.</w:t>
      </w:r>
      <w:r>
        <w:rPr>
          <w:rStyle w:val="WW8Num2z0"/>
          <w:rFonts w:ascii="Verdana" w:hAnsi="Verdana"/>
          <w:color w:val="000000"/>
          <w:sz w:val="18"/>
          <w:szCs w:val="18"/>
        </w:rPr>
        <w:t> </w:t>
      </w:r>
      <w:r>
        <w:rPr>
          <w:rStyle w:val="WW8Num3z0"/>
          <w:rFonts w:ascii="Verdana" w:hAnsi="Verdana"/>
          <w:color w:val="4682B4"/>
          <w:sz w:val="18"/>
          <w:szCs w:val="18"/>
        </w:rPr>
        <w:t>Ядгаров</w:t>
      </w:r>
      <w:r>
        <w:rPr>
          <w:rStyle w:val="WW8Num2z0"/>
          <w:rFonts w:ascii="Verdana" w:hAnsi="Verdana"/>
          <w:color w:val="000000"/>
          <w:sz w:val="18"/>
          <w:szCs w:val="18"/>
        </w:rPr>
        <w:t> </w:t>
      </w:r>
      <w:r>
        <w:rPr>
          <w:rFonts w:ascii="Verdana" w:hAnsi="Verdana"/>
          <w:color w:val="000000"/>
          <w:sz w:val="18"/>
          <w:szCs w:val="18"/>
        </w:rPr>
        <w:t>— М.: Экономика, 1996. 249с.</w:t>
      </w:r>
    </w:p>
    <w:p w14:paraId="0C5888CE"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Konsolidierung der F.A.Z. Verlagsgruppe kommt voran // http: www.faz.net.</w:t>
      </w:r>
    </w:p>
    <w:p w14:paraId="3B8505E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Konsolidierung im CRM Markt: Bangemachen gelt nicht // http: www.iwo.de.</w:t>
      </w:r>
    </w:p>
    <w:p w14:paraId="79412CB0"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Konsolidierung landwirtschafter Betriebe // http: www.ooe.gv.at.</w:t>
      </w:r>
    </w:p>
    <w:p w14:paraId="545C42BD" w14:textId="77777777" w:rsidR="008C2CDF" w:rsidRDefault="008C2CDF" w:rsidP="008C2C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Neue Strukturen in der Landwirtschaft // http: www.sdu.de.</w:t>
      </w:r>
    </w:p>
    <w:p w14:paraId="2AE28CB5" w14:textId="2DFD4035" w:rsidR="005B4725" w:rsidRPr="008C2CDF" w:rsidRDefault="008C2CDF" w:rsidP="008C2CDF">
      <w:r>
        <w:rPr>
          <w:rFonts w:ascii="Verdana" w:hAnsi="Verdana"/>
          <w:color w:val="000000"/>
          <w:sz w:val="18"/>
          <w:szCs w:val="18"/>
        </w:rPr>
        <w:br/>
      </w:r>
      <w:r>
        <w:rPr>
          <w:rFonts w:ascii="Verdana" w:hAnsi="Verdana"/>
          <w:color w:val="000000"/>
          <w:sz w:val="18"/>
          <w:szCs w:val="18"/>
        </w:rPr>
        <w:br/>
      </w:r>
      <w:bookmarkStart w:id="0" w:name="_GoBack"/>
      <w:bookmarkEnd w:id="0"/>
    </w:p>
    <w:sectPr w:rsidR="005B4725" w:rsidRPr="008C2CD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825C4" w14:textId="77777777" w:rsidR="00721C2B" w:rsidRDefault="00721C2B">
      <w:pPr>
        <w:spacing w:after="0" w:line="240" w:lineRule="auto"/>
      </w:pPr>
      <w:r>
        <w:separator/>
      </w:r>
    </w:p>
  </w:endnote>
  <w:endnote w:type="continuationSeparator" w:id="0">
    <w:p w14:paraId="1DB9B3EC" w14:textId="77777777" w:rsidR="00721C2B" w:rsidRDefault="0072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26D66" w14:textId="77777777" w:rsidR="00721C2B" w:rsidRDefault="00721C2B">
      <w:pPr>
        <w:spacing w:after="0" w:line="240" w:lineRule="auto"/>
      </w:pPr>
      <w:r>
        <w:separator/>
      </w:r>
    </w:p>
  </w:footnote>
  <w:footnote w:type="continuationSeparator" w:id="0">
    <w:p w14:paraId="6642ED98" w14:textId="77777777" w:rsidR="00721C2B" w:rsidRDefault="00721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1C2B"/>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A31B-C7AB-4AA0-942E-86F43741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13004</TotalTime>
  <Pages>18</Pages>
  <Words>9832</Words>
  <Characters>56047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1453</cp:revision>
  <cp:lastPrinted>2009-02-06T05:36:00Z</cp:lastPrinted>
  <dcterms:created xsi:type="dcterms:W3CDTF">2016-05-04T14:28:00Z</dcterms:created>
  <dcterms:modified xsi:type="dcterms:W3CDTF">2016-08-21T10:31:00Z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