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493E" w14:textId="77777777" w:rsidR="002B74C2" w:rsidRDefault="002B74C2" w:rsidP="002B74C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инвестиционных процессов в России</w:t>
      </w:r>
    </w:p>
    <w:p w14:paraId="7105E72C" w14:textId="77777777" w:rsidR="002B74C2" w:rsidRDefault="002B74C2" w:rsidP="002B74C2">
      <w:pPr>
        <w:rPr>
          <w:rFonts w:ascii="Verdana" w:hAnsi="Verdana"/>
          <w:color w:val="000000"/>
          <w:sz w:val="18"/>
          <w:szCs w:val="18"/>
          <w:shd w:val="clear" w:color="auto" w:fill="FFFFFF"/>
        </w:rPr>
      </w:pPr>
    </w:p>
    <w:p w14:paraId="4E4678EF" w14:textId="77777777" w:rsidR="005031C0" w:rsidRDefault="002B74C2" w:rsidP="005031C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Демченко, Роман Александрович</w:t>
      </w:r>
      <w:r>
        <w:rPr>
          <w:rFonts w:ascii="Verdana" w:hAnsi="Verdana"/>
          <w:color w:val="000000"/>
          <w:sz w:val="18"/>
          <w:szCs w:val="18"/>
        </w:rPr>
        <w:br/>
      </w:r>
      <w:r>
        <w:rPr>
          <w:rFonts w:ascii="Verdana" w:hAnsi="Verdana"/>
          <w:color w:val="000000"/>
          <w:sz w:val="18"/>
          <w:szCs w:val="18"/>
        </w:rPr>
        <w:br/>
      </w:r>
      <w:r w:rsidR="005031C0">
        <w:rPr>
          <w:rFonts w:ascii="Verdana" w:hAnsi="Verdana"/>
          <w:b/>
          <w:bCs/>
          <w:color w:val="000000"/>
          <w:sz w:val="18"/>
          <w:szCs w:val="18"/>
        </w:rPr>
        <w:t>Год: </w:t>
      </w:r>
    </w:p>
    <w:p w14:paraId="009A5939"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2005</w:t>
      </w:r>
    </w:p>
    <w:p w14:paraId="3C5D7E81"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CAE770"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Демченко, Роман Александрович</w:t>
      </w:r>
    </w:p>
    <w:p w14:paraId="281DB16B"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2C27C5"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FE7880"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61885C"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Москва</w:t>
      </w:r>
    </w:p>
    <w:p w14:paraId="47B924A9"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C04F2C"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08.00.12</w:t>
      </w:r>
    </w:p>
    <w:p w14:paraId="00AA146B"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DE00A6"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CBA77D" w14:textId="77777777" w:rsidR="005031C0" w:rsidRDefault="005031C0" w:rsidP="005031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E53AD1" w14:textId="77777777" w:rsidR="005031C0" w:rsidRDefault="005031C0" w:rsidP="005031C0">
      <w:pPr>
        <w:spacing w:line="270" w:lineRule="atLeast"/>
        <w:rPr>
          <w:rFonts w:ascii="Verdana" w:hAnsi="Verdana"/>
          <w:color w:val="000000"/>
          <w:sz w:val="18"/>
          <w:szCs w:val="18"/>
        </w:rPr>
      </w:pPr>
      <w:r>
        <w:rPr>
          <w:rFonts w:ascii="Verdana" w:hAnsi="Verdana"/>
          <w:color w:val="000000"/>
          <w:sz w:val="18"/>
          <w:szCs w:val="18"/>
        </w:rPr>
        <w:t>182</w:t>
      </w:r>
    </w:p>
    <w:p w14:paraId="420E4256" w14:textId="77777777" w:rsidR="005031C0" w:rsidRDefault="005031C0" w:rsidP="005031C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Демченко, Роман Александрович</w:t>
      </w:r>
    </w:p>
    <w:p w14:paraId="3813B1F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9FFB18"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как объекта статистического изучения</w:t>
      </w:r>
    </w:p>
    <w:p w14:paraId="2270ACC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инвестиционного климата. Факторы, определяющие инвестиционный климат страны.</w:t>
      </w:r>
    </w:p>
    <w:p w14:paraId="57A1E93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Формы и методы государственного регулирования инвестиционной деятельности в Российской Федерации.</w:t>
      </w:r>
    </w:p>
    <w:p w14:paraId="797D04B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Опыт государственного регулирования иностранных инвестиций за рубежом.</w:t>
      </w:r>
    </w:p>
    <w:p w14:paraId="4C2C19C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инвестиционной активности в Российской Федерации</w:t>
      </w:r>
    </w:p>
    <w:p w14:paraId="52E6EEF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существующих направлений статистической оценки инвестиционной деятельности в Российской Федерации.</w:t>
      </w:r>
    </w:p>
    <w:p w14:paraId="00697E1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динамики и структуры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6A176A28"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Статистическая оценка</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капитала из странны и его влияние на российский инвестиционный климат.</w:t>
      </w:r>
    </w:p>
    <w:p w14:paraId="1F50820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Структурно-динамический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регионов Российской Федерации.</w:t>
      </w:r>
    </w:p>
    <w:p w14:paraId="6E986A2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Применение методов</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для исследования инвестиционной деятельности в Российской Федерации</w:t>
      </w:r>
    </w:p>
    <w:p w14:paraId="682D5BC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Статистическая оценка влияния инвестиций на уровень экономического развития регионов Российской Федерации.</w:t>
      </w:r>
    </w:p>
    <w:p w14:paraId="2F275DE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Изучение влияния экономических показателей развития Российской Федерации на </w:t>
      </w:r>
      <w:r>
        <w:rPr>
          <w:rFonts w:ascii="Verdana" w:hAnsi="Verdana"/>
          <w:color w:val="000000"/>
          <w:sz w:val="18"/>
          <w:szCs w:val="18"/>
        </w:rPr>
        <w:lastRenderedPageBreak/>
        <w:t>инвестиции в основной капитал.</w:t>
      </w:r>
    </w:p>
    <w:p w14:paraId="1449402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инвестиций в основной капитал</w:t>
      </w:r>
    </w:p>
    <w:p w14:paraId="592DFF1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549FEBAC" w14:textId="77777777" w:rsidR="005031C0" w:rsidRDefault="005031C0" w:rsidP="005031C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инвестиционных процессов в России"</w:t>
      </w:r>
    </w:p>
    <w:p w14:paraId="162108E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Характеристика инвестиционного потенциала, источников его формирования, направлений использования, а также анализ инвестиционной деятельности и ее результатов в разрезе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 приобретают исключительно важное значение на современном этапе развития России. Это обусловлено тем, что</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затрагивают самые глубинные основы</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определяя процесс экономического роста в целом. Их влияние на развитие страны невозможно переоценить. Инвестиции необходимы для поддержания работоспособности имеющегося производства. Отсутствие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достаточном количестве блокирует не только развитие функционирующего производства, но и зарождение новых видов производства с целью освоения более свободных, ненасыщенных рынков, способных приносить значительные доходы осваивающим их</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и государству. Поэтому исследование результатов и прогнозирование инвестиционного процесса является одной из центральных задач экономико-статистического анализа.</w:t>
      </w:r>
    </w:p>
    <w:p w14:paraId="0C5FD446"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условиях рыночной экономики поиск и характеристика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определяющих перспективы развития производства и страны в целом, особенно актуальны.</w:t>
      </w:r>
    </w:p>
    <w:p w14:paraId="535F3E0C"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в условиях увеличивающейся обособленности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и их самостоятельности в принятии решений, играет роль регионов в преодолении недостатка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 соответствующей политике в направлении создания в стране благоприятной инвестиционной среды существуют колоссальные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увеличения объемов капиталовложений. Формирование необходимых условий, гарантирующих сохранность и надежность средств, позволит привлечь значительные инвестиционные ресурсы из-за рубежа, а также сократить размеры</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отечественного капитала за границу. При этом важно уметь правильно распорядиться имеющимися инвестиционными ресурсами, проанализировать их эффективность, выбрать лучший вариант осуществления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прогнозировать динамику инвестиционной активности в стране. В связи с этим возрастает ценность статистики как средства информационного и методологического обеспечения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регулированию инвестиционной деятельности.</w:t>
      </w:r>
    </w:p>
    <w:p w14:paraId="07DC2A2E"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статистических методов позволит получить исчерпывающую информацию о тенденциях важнейших показателей развития страны, провести сравнительный анализ, выявить и количественно оценить важнейшие факторы, влияющие на характер инвестиционной активности в России.</w:t>
      </w:r>
    </w:p>
    <w:p w14:paraId="244AD5B1"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статистического исследования инвестиционных процессов в России и ее регионах.</w:t>
      </w:r>
    </w:p>
    <w:p w14:paraId="65F4BCDE"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были поставлены и решены следующие задачи:</w:t>
      </w:r>
    </w:p>
    <w:p w14:paraId="78FE7B1E"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форм государственного регулирования инвестиционной деятельности в России и за рубежом;</w:t>
      </w:r>
    </w:p>
    <w:p w14:paraId="55C6325F"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изменений объема и структуры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России и регионов;</w:t>
      </w:r>
    </w:p>
    <w:p w14:paraId="2F8745BF"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причины оттока капитала из страны и оценить его влияние на экономику РФ;</w:t>
      </w:r>
    </w:p>
    <w:p w14:paraId="738B850E"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масштабов инвестиционных процессов и эффективности экономической и инвестиционной деятельности в региональном разрезе;</w:t>
      </w:r>
    </w:p>
    <w:p w14:paraId="4A7C4DAA"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структуру регионов России в разрезе их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активности;</w:t>
      </w:r>
    </w:p>
    <w:p w14:paraId="1DBC5C09"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методику оценки влияния обобщающих экономических показателей развития </w:t>
      </w:r>
      <w:r>
        <w:rPr>
          <w:rFonts w:ascii="Verdana" w:hAnsi="Verdana"/>
          <w:color w:val="000000"/>
          <w:sz w:val="18"/>
          <w:szCs w:val="18"/>
        </w:rPr>
        <w:lastRenderedPageBreak/>
        <w:t>России на уровень инвестиций в основной капитал;</w:t>
      </w:r>
    </w:p>
    <w:p w14:paraId="5E23809C"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прогноза инвестиций в основной капитал России.</w:t>
      </w:r>
    </w:p>
    <w:p w14:paraId="1309DB7B"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экономика России и ее регионов как совокупность экономических единиц, осуществляющих инвестиционную деятельность.</w:t>
      </w:r>
    </w:p>
    <w:p w14:paraId="7C35CC5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количественная характеристика инвестиционных процессов, связанных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основного капитала России и регионов.</w:t>
      </w:r>
    </w:p>
    <w:p w14:paraId="36EDB49F"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российских и зарубежных ученых, посвященные оценке инвестиционной деятельности и экономики,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а также нормативные материалы Правительства России и Министерства финансов РФ.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и регрессионного анализа, многомерные статистические методы снижения размерности и классификации, анализа и прогнозирования временных рядов, а также табличные и графические методы представления результатов исследования. Для решения поставленных в работе задач были использованы пакеты прикладных программ Statistica 6.0, SPSS, Excel, Graph.</w:t>
      </w:r>
    </w:p>
    <w:p w14:paraId="58371173"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данные Федеральной службы государственной статистики РФ, Счетной палаты РФ, Банка России и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w:t>
      </w:r>
    </w:p>
    <w:p w14:paraId="53A552E0"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статистического анализа инвестиционной деятельности и прогнозирования объема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экономику РФ.</w:t>
      </w:r>
    </w:p>
    <w:p w14:paraId="08693D03"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автором сформулированы и обоснованы следующие положения, выносимые на защиту:</w:t>
      </w:r>
    </w:p>
    <w:p w14:paraId="48564334"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тенденции и структурные изменения в инвестиционной деятельности РФ, влияющие на экономический потенциал страны;</w:t>
      </w:r>
    </w:p>
    <w:p w14:paraId="305CF4B0"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сравнения субъектов РФ по масштабу и эффективности инвестиционной деятельности, основанная на методах кластерного анализа;</w:t>
      </w:r>
    </w:p>
    <w:p w14:paraId="7923D2C2"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оценке степени дифференциации регионов РФ по уровню их инновационной и инвестиционной активности с помощью многомерных статистических методов снижения размерности и дискриминантного анализа;</w:t>
      </w:r>
    </w:p>
    <w:p w14:paraId="6E595FF9"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многомерного статистического анализа факторов, влияющих на объем инвестиций в основной капитал России, базирующийся на методах исследования зависимостей;</w:t>
      </w:r>
    </w:p>
    <w:p w14:paraId="75C3CB44"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прогнозирования уровня инвестиций в основной капитал РФ на основе моделей одномерных временных рядов.</w:t>
      </w:r>
    </w:p>
    <w:p w14:paraId="7359DA9F"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возможностью их использования Федеральной службой государственной статистики РФ при подготовке отчетов об инвестиционной и инновационной деятельности, осуществляемой в стране; федеральными и региональными органами власти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законодательной и инвестиционной политики; их аналитическими службами для анализа и прогнозирования факторов, оказывающих воздействие на инвестиционный потенциал России и ее регионов; высшими учебными заведениями при подготовке специалистов в области статистики и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59250DC1"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Разработанные в диссертации основные положения обсуждались и получили одобрение на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(апрель 2003 г., МЭСИ), на Всероссийской научно-практической конференции «Инвестиции - главный фактор экономического развития России» (май 2005 г.,</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и на VI международной научной конференции «</w:t>
      </w:r>
      <w:r>
        <w:rPr>
          <w:rStyle w:val="WW8Num3z0"/>
          <w:rFonts w:ascii="Verdana" w:hAnsi="Verdana"/>
          <w:color w:val="4682B4"/>
          <w:sz w:val="18"/>
          <w:szCs w:val="18"/>
        </w:rPr>
        <w:t>Россия: тенденции и перспективы развития</w:t>
      </w:r>
      <w:r>
        <w:rPr>
          <w:rFonts w:ascii="Verdana" w:hAnsi="Verdana"/>
          <w:color w:val="000000"/>
          <w:sz w:val="18"/>
          <w:szCs w:val="18"/>
        </w:rPr>
        <w:t>» (декабрь 2005 г., ИНИОН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w:t>
      </w:r>
    </w:p>
    <w:p w14:paraId="7D8D9906"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6 научных работ общим объемом 1,0 п.л.</w:t>
      </w:r>
    </w:p>
    <w:p w14:paraId="3C347B4F"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446B508D" w14:textId="77777777" w:rsidR="005031C0" w:rsidRDefault="005031C0" w:rsidP="005031C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Демченко, Роман Александрович</w:t>
      </w:r>
    </w:p>
    <w:p w14:paraId="63FE1CA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выводы подтверждают тот факт, что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готовы вкладывать деньги в экономику России только в том случае, если на их продукцию существует стабильный</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Также немаловажное значение при принятии решения иностранным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об инвестировании денежных средств в отечественную экономику имеет</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тех предприятий и организаций, которые уже работают на данном рынке. Положительную роль в увеличении притока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может сыграть предоставление иностранным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различного рода политических и экономических гарантий</w:t>
      </w:r>
    </w:p>
    <w:p w14:paraId="269EB818"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рассмотрим взаимосвязь объема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от других обобщающих показателей развития по России в целом. Перед построением искомой регрессионной зависимости проанализируем корреляционную матрицу (прил.З табл.3.13). Из данной таблицы видно, что объем инвестиций в основной капитал тесно связан со всеми факторными переменными, кроме Х5 и Хб, однако Х3 -объем промышленной продукции также сильно коррелирует с другими объясняющими переменными. Поэтому в избежании искажения полученных результатов, вследствие эффекта</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Fonts w:ascii="Verdana" w:hAnsi="Verdana"/>
          <w:color w:val="000000"/>
          <w:sz w:val="18"/>
          <w:szCs w:val="18"/>
        </w:rPr>
        <w:t>, данный показатель из регрессионной модели был удален.</w:t>
      </w:r>
    </w:p>
    <w:p w14:paraId="320940BE"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после реализации процедуры регрессионного анализа с помощью</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«Statistica» была получена следующая модель:</w:t>
      </w:r>
    </w:p>
    <w:p w14:paraId="28059291"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Y = 2768,01 + 0,261 *Xi + 0,343*Х2 + 7,909*Х4 (7) F„a6jl=l 83,41 (7,25) (4,20) (3,24) R2=86,76%</w:t>
      </w:r>
    </w:p>
    <w:p w14:paraId="78D47A79"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видно из прил.З, табл.3.15 коэффициенты регрессии данного уравнения значимы по t-критерию Стьюдента, и само уравнение значимо по F-критерию Фишера при уровне значимости 0,05. Регрессионная модель достаточно хорошо описывает исследуемое явление, о чем свидетельствует коэффициент детерминации (0,8676). Следовательно вариация уровня инвестиций в основной капитал объясняется вошедшими в модель показателями на 86,76%. Величина средней ошибки аппроксимации составляет 7,48%.</w:t>
      </w:r>
    </w:p>
    <w:p w14:paraId="0A6B5DD6"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параметры уравнения можно интерпретировать следующим образом:</w:t>
      </w:r>
    </w:p>
    <w:p w14:paraId="53FB812E"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ростом общего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страны на 1 млн. руб.</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в среднем увеличиваются на 261 тыс. руб., при фиксированном значении остальных переменных, входящих в модель;</w:t>
      </w:r>
    </w:p>
    <w:p w14:paraId="7297A284"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сальдированного</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 предприятий и организаций страны может привести к росту объема инвестиций в экономику России в среднем на 343 тыс. руб. л</w:t>
      </w:r>
    </w:p>
    <w:p w14:paraId="3E4295DE"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росте ввода в действие жилых домов на 1 тыс. м общей площади увеличение объема инвестиций в основной капитал составит в среднем 7,91 млн. руб.</w:t>
      </w:r>
    </w:p>
    <w:p w14:paraId="1B7C3F7D"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коэффициентов</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показывает, что прирост общего оборота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на 1% дает увеличение инвестиций в основной капитал в среднем на 0,55%, в то время как такой же рост сальдированного финансового результата деятельности организаций дает приращение инвестиций в среднем на 0,13%. В случае увеличения ввода в действие жилых домов на 1% объем инвестиций в основной капитал России увеличится в среднем на 0,16%.</w:t>
      </w:r>
    </w:p>
    <w:p w14:paraId="089C7016"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была рассчитана матрица коэффициентов парной корреляции для логарифмированных значений изучаемых факторов (прил.З, табл.3.14).</w:t>
      </w:r>
    </w:p>
    <w:p w14:paraId="7484AF04"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существование логической взаимосвязи между показателями, мы можем констатировать наличие мультиколлинеарности между следующими факторами:</w:t>
      </w:r>
    </w:p>
    <w:p w14:paraId="213B210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 общим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розничной торговли и вводом в действие жилых домов (гХ],Х4=0,83; rxi,y=0,70; гх4,у=0,56);</w:t>
      </w:r>
    </w:p>
    <w:p w14:paraId="746F6EBF"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 объемом промышленной продукции и вводом в действие жилых домов (гх3,х4=0,86; гх3,у=0,66; гх4,у=0,58);</w:t>
      </w:r>
    </w:p>
    <w:p w14:paraId="71F887B9"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 общим оборотом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сальдированным финансовым результатом деятельности организаций (rxi,x2=0,88; гхьу=0,70; гх2,у=0,79);</w:t>
      </w:r>
    </w:p>
    <w:p w14:paraId="667BCB9A"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Между</w:t>
      </w:r>
      <w:r>
        <w:rPr>
          <w:rStyle w:val="WW8Num2z0"/>
          <w:rFonts w:ascii="Verdana" w:hAnsi="Verdana"/>
          <w:color w:val="000000"/>
          <w:sz w:val="18"/>
          <w:szCs w:val="18"/>
        </w:rPr>
        <w:t> </w:t>
      </w:r>
      <w:r>
        <w:rPr>
          <w:rStyle w:val="WW8Num3z0"/>
          <w:rFonts w:ascii="Verdana" w:hAnsi="Verdana"/>
          <w:color w:val="4682B4"/>
          <w:sz w:val="18"/>
          <w:szCs w:val="18"/>
        </w:rPr>
        <w:t>сальдированным</w:t>
      </w:r>
      <w:r>
        <w:rPr>
          <w:rStyle w:val="WW8Num2z0"/>
          <w:rFonts w:ascii="Verdana" w:hAnsi="Verdana"/>
          <w:color w:val="000000"/>
          <w:sz w:val="18"/>
          <w:szCs w:val="18"/>
        </w:rPr>
        <w:t> </w:t>
      </w:r>
      <w:r>
        <w:rPr>
          <w:rFonts w:ascii="Verdana" w:hAnsi="Verdana"/>
          <w:color w:val="000000"/>
          <w:sz w:val="18"/>
          <w:szCs w:val="18"/>
        </w:rPr>
        <w:t>финансовым результатом деятельности организаций и объемом промышленной продукции (гх2,х3=0,85; гх2,у=0,79; гх3,у=0,66).</w:t>
      </w:r>
    </w:p>
    <w:p w14:paraId="363EB57A"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при расчете параметров регрессионного уравнения для устранения мультиколлинеарности можно одновременно включить в модель или Xj и Х3 или Х2 и Х4. В результате модель, содержащая переменные Х2 -</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и Х4 - ввод в действие жилых домов оказалась хуже по своим статистическим характеристикам по сравнению с уравнением содержащим Xj и Х3.</w:t>
      </w:r>
    </w:p>
    <w:p w14:paraId="1EC4DDB1"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итоге была получена следующая регрессионная модель:</w:t>
      </w:r>
    </w:p>
    <w:p w14:paraId="01799703"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Y = 3,777 * X,0'363 * Х30'414 (8) FHa6jI=265,38</w:t>
      </w:r>
    </w:p>
    <w:p w14:paraId="30A2FB0C"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4,19) (6,03) R2=87,31%</w:t>
      </w:r>
    </w:p>
    <w:p w14:paraId="7785D499"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регрессионная модель и ее коэффициенты являются значимыми по статистическим критериям при уровне значимости 0,05 (прил.З, табл.3.16). Вариация уровня инвестиций в ОК объясняется вошедшими в модель показателями на 87,31%, остальная часть вариации обусловлена действием</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факторов. Величина средней ошибки аппроксимации составляет 3,97%, что служит доказательством адекватности данной модели реальным процессам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основной капитал России.</w:t>
      </w:r>
    </w:p>
    <w:p w14:paraId="6439E3BC"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модели (8) следует, что при увеличении на 1% общего оборота розничной торговли объем инвестиций в ОК в среднем возрастет на 0,363%, при неизменном уровне остальных, входящих в модель переменных. Кроме того, при росте на 1% объема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промышленной продукции при неизменном уровне других факторов, уровень инвестиций в ОК вырастет в среднем на 0,414%.</w:t>
      </w:r>
    </w:p>
    <w:p w14:paraId="1BE285F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 полученной модели видно, что в Российской Федерации на динамику поступления инвестиций в основной капитал наибольшее влияние оказывает объем промышленной продукции, производимой в стране. Поэтому всем субъектам РФ необходимо дальше развивать свою промышленную базу, увеличивать</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сокращать издержки производства, снижать производственную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а также задумываться над проблемой качества производимой продукции. Решение этих задач повысит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производства, следствием этого станет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как самих производств, так и работников данных предприятия, что в свою очередь приведет к росту объема розничной торговли, который тоже оказывает существенное влияние на приток</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Россию.</w:t>
      </w:r>
    </w:p>
    <w:p w14:paraId="5C3AAA20"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сравнивать между собой полученные уравнения регрессии линейного и степенного типа, то можно заметить, что степенная модель характеризуется более высоким значением коэффициента детерминации и небольшой средней ошибкой аппроксимации, вследствие чего выводы, сделанные на основании данной модели, более точно характеризуют изучаемое явление.</w:t>
      </w:r>
    </w:p>
    <w:p w14:paraId="519D7374"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проведения корреляционно-регрессионного анализа явилось построение восьми моделей зависимости инвестиций в основной капитал от обобщающих показателей развития России. Из представленных моделей были выбраны лучшие по своим статистическим характеристикам и на их основе сформулированы выводы о природе зависимостей. Полученные модели и их характеристики представлены в табл.3.5.</w:t>
      </w:r>
    </w:p>
    <w:p w14:paraId="2062FD36"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98D2D1" w14:textId="77777777" w:rsidR="005031C0" w:rsidRDefault="005031C0" w:rsidP="005031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статистическое исследование инвестиционных процессов в России позволило сделать следующие основные выводы:</w:t>
      </w:r>
    </w:p>
    <w:p w14:paraId="51DC595E"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году</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объемов инвестиций в основной капитал заметно опережал</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основных макроэкономических показателей и составил в указанном периоде 112,5% от уровня 2002 года. При этом реальная величина инвестиций в 2003 году увеличилась более чем на 50% по сравнению с 1998 годом. Такое положение вещей говорит о том, что после 1998 года в России начался экономический рост и существуют все предпосылки для его дальнейшей активизации.</w:t>
      </w:r>
    </w:p>
    <w:p w14:paraId="0D5D42E5"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2003 году продолжился рост доли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предприятий и организаций. Такая тенденция свидетельствует о благоприятном экономическом развитии страны, о снижении политических и экономических рисков, об увеличении доверия со стороны предприятий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системе, о глобальном структурном изменении в характере </w:t>
      </w:r>
      <w:r>
        <w:rPr>
          <w:rFonts w:ascii="Verdana" w:hAnsi="Verdana"/>
          <w:color w:val="000000"/>
          <w:sz w:val="18"/>
          <w:szCs w:val="18"/>
        </w:rPr>
        <w:lastRenderedPageBreak/>
        <w:t>ведения</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хозяйствующих субъектов на территории РФ.</w:t>
      </w:r>
    </w:p>
    <w:p w14:paraId="4DDBF334"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Серьезной проблемой для российской экономики является процесс бегства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который изымается из национального использования. Именно поэтому</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капитала из России долгое время являлся не столько предметом озабоченности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сколько недорогим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мировой экономики. Масштабы вывоза капитала оцениваются по-разному, но бесспорно одно - бегство российского капитала существует, имеет огромные масштабы и отрицательно воздействует как на возможности развития страны, так и на решение проблемы внешнего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Однако необходимо отметить, что в последние годы объем нелегально вывезенных средств</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что в конечном счете положительно скажется на уровне экономического развития страны.</w:t>
      </w:r>
    </w:p>
    <w:p w14:paraId="0A0DEB95"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По-прежнему растет приток иностранного капитала, фигурирующего в официальной статистике как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инвестиции» и фактически состоящего из финансовых ресурсов, предоставляемых на возвратной основе -</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Это свидетельство того, что иностранные инвесторы не доверяют российской экономике и скептически оценивают ее нынешнее состояние и перспективы развития. Российскому руководству необходимо предпринять такие меры, которые позволили бы многократно увеличить темпы</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иностранных инвестиций, особенно это касается прямых</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При этом недостаточно только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экономики. Иностранным инвесторам в первую очередь нужны различного рода гарантии, которые обеспечат им надежность</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средств и равные условия по сравнению с отечественными предприятиями.</w:t>
      </w:r>
    </w:p>
    <w:p w14:paraId="531376DD"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Структурно-динамический анализ по десяти отраслям экономики показал, что существенные линейные структурные сдвиги в 2002-2003 годах по отношению к 1996 году произошли во всех федеральных округах, кроме Уральского, где вкладываются средства только в одну отрасль экономики - топливную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При этом в течение последних несколько лет существенных структурных сдвигов в структуре инвестиций по отраслям не наблюдается. Однако это не относится к Дальневосточному федеральному округу, где в 2003 году значительно выросла доля капиталовложений в промышленность и</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доля инвестиций, направляющихся на развитие</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2CC3DDEB"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развития федеральных округов по объему капиталовложений показал, что неравенство в их распределении не только сохраняется, но даже усиливается. Инвестиции по-прежнему направляются в развитые районы, в то время как доля инвестиций Сибирского федерального округа неуклонно сокращается. Еще более контрастно выглядит</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структура инвестиций в основной капитал предприятий и организаций с участием иностранного капитала. В 2003 году суммарные инвестиции в экономику Москвы, Московской области и г. Санкт-Петербург лишь в 1,7 раза меньше, чем суммарные</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Приволжский, Уральский, Сибирский и Дальневосточный федеральные округа. Однако здесь необходимо отметить, что еще в 2000 году на долю этих четырех федеральных округов приходилось на 20% инвестиций меньше, чем на долю Москвы, Московской области и г. Санкт-Петербург. Подобная ситуация в дальнейшем будет иметь негативные последствия для целого ряда регионов РФ.</w:t>
      </w:r>
    </w:p>
    <w:p w14:paraId="71254DD8"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сравнения субъектов России по масштабу происходящих инвестиционных процессов и по эффективности экономической и инвестиционной деятельности было проведено два кластерных анализа. Сопоставление полученных результатов показало, что Москва является бесспорным лидером как по масштабам инвестиционной активности, так и по эффективности использования этих ресурсов. Однако анализ полученных результатов говорит о том, что более половины всех субъектов РФ характеризуются средними или низкими показателями уровня экономического развития, при этом практически такая же доля регионов</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использует имеющиеся в распоряжении ресурсы. При этом высокие масштабы инвестиционных процессов в некоторых регионах России еще не означают рациональное их использование. Вместе с тем, существуют регионы, которые при относительно небольших по абсолютной величине показателях уровня экономического развития демонстрируют высокую эффективность инвестиционной и экономической деятельности.</w:t>
      </w:r>
    </w:p>
    <w:p w14:paraId="3F2850A1"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 экономический рост в России оказывает еще одна составляющая рынка капиталовложений -</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 xml:space="preserve">затраты предприятий и организаций страны. Причем </w:t>
      </w:r>
      <w:r>
        <w:rPr>
          <w:rFonts w:ascii="Verdana" w:hAnsi="Verdana"/>
          <w:color w:val="000000"/>
          <w:sz w:val="18"/>
          <w:szCs w:val="18"/>
        </w:rPr>
        <w:lastRenderedPageBreak/>
        <w:t>исследование этого направления необходимо проводить в тесной взаимосвязи с факторами, определяющими инвестиционную активность в регионах. Для снижения размерности были выделены две главные компоненты, которые отражали инвестиционную и</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субъекта РФ. В итоге выяснилось, что только 13% регионов</w:t>
      </w:r>
      <w:r>
        <w:rPr>
          <w:rStyle w:val="WW8Num2z0"/>
          <w:rFonts w:ascii="Verdana" w:hAnsi="Verdana"/>
          <w:color w:val="000000"/>
          <w:sz w:val="18"/>
          <w:szCs w:val="18"/>
        </w:rPr>
        <w:t> </w:t>
      </w:r>
      <w:r>
        <w:rPr>
          <w:rStyle w:val="WW8Num3z0"/>
          <w:rFonts w:ascii="Verdana" w:hAnsi="Verdana"/>
          <w:color w:val="4682B4"/>
          <w:sz w:val="18"/>
          <w:szCs w:val="18"/>
        </w:rPr>
        <w:t>вкладывают</w:t>
      </w:r>
      <w:r>
        <w:rPr>
          <w:rStyle w:val="WW8Num2z0"/>
          <w:rFonts w:ascii="Verdana" w:hAnsi="Verdana"/>
          <w:color w:val="000000"/>
          <w:sz w:val="18"/>
          <w:szCs w:val="18"/>
        </w:rPr>
        <w:t> </w:t>
      </w:r>
      <w:r>
        <w:rPr>
          <w:rFonts w:ascii="Verdana" w:hAnsi="Verdana"/>
          <w:color w:val="000000"/>
          <w:sz w:val="18"/>
          <w:szCs w:val="18"/>
        </w:rPr>
        <w:t>средства в инновационной развитие, причем это регионы, обладающие небольшими финансовыми возможностями и характеризующиеся средним уровнем инвестиционной активности. В тоже время в</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Fonts w:ascii="Verdana" w:hAnsi="Verdana"/>
          <w:color w:val="000000"/>
          <w:sz w:val="18"/>
          <w:szCs w:val="18"/>
        </w:rPr>
        <w:t>регионах сохраняются узконаправленные вложения в основные фонды, происходящие без их одновременного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В итоге такая политика может привести к потере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некоторых регионов, вследствие</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производства из-за использования старых технологий и дисбаланса инвестиций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w:t>
      </w:r>
    </w:p>
    <w:p w14:paraId="08A9FF64"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корреляционно-регрессионного анализа позволило установить взаимосвязь между</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и другими обобщающими показателями развития России. При этом с помощью этого анализа удалось установить вид взаимосвязи этих показателей. Анализ проводился как для России в целом, так и для тех однородных групп регионов, которые были классифицированы по эффективности экономической и инвестиционной деятельности. На основе полученных регрессионных моделей были сделаны выводы и предложены рекомендации, по активизации инвестиционной деятельности, в зависимости от тех показателей, которые были включены в модель. Общий вывод сделанный из полученных моделей следующий: инвестиционная</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российской экономики зависит от целого ряда условий и факторов социально-экономического характера. Особенностью российской экономики является глубокая неоднородность региональных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комплексов и высокая степень различий в условиях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Исследование социально-экономических показателей показало, что в экономике все взаимосвязано. Снижение одного показателя сразу же приведет к ухудшению всей системы, падению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РФ и, как следствие, к замедлению экономического роста. Поэтому нужна комплексная система, которая сможет обеспечить успешное функционирование всех субъектов РФ, повысить их инвестиционную привлекательность, сократить разрыв между развитыми и</w:t>
      </w:r>
      <w:r>
        <w:rPr>
          <w:rStyle w:val="WW8Num2z0"/>
          <w:rFonts w:ascii="Verdana" w:hAnsi="Verdana"/>
          <w:color w:val="000000"/>
          <w:sz w:val="18"/>
          <w:szCs w:val="18"/>
        </w:rPr>
        <w:t> </w:t>
      </w:r>
      <w:r>
        <w:rPr>
          <w:rStyle w:val="WW8Num3z0"/>
          <w:rFonts w:ascii="Verdana" w:hAnsi="Verdana"/>
          <w:color w:val="4682B4"/>
          <w:sz w:val="18"/>
          <w:szCs w:val="18"/>
        </w:rPr>
        <w:t>дотационными</w:t>
      </w:r>
      <w:r>
        <w:rPr>
          <w:rStyle w:val="WW8Num2z0"/>
          <w:rFonts w:ascii="Verdana" w:hAnsi="Verdana"/>
          <w:color w:val="000000"/>
          <w:sz w:val="18"/>
          <w:szCs w:val="18"/>
        </w:rPr>
        <w:t> </w:t>
      </w:r>
      <w:r>
        <w:rPr>
          <w:rFonts w:ascii="Verdana" w:hAnsi="Verdana"/>
          <w:color w:val="000000"/>
          <w:sz w:val="18"/>
          <w:szCs w:val="18"/>
        </w:rPr>
        <w:t>регионами.</w:t>
      </w:r>
    </w:p>
    <w:p w14:paraId="7CB75D11" w14:textId="77777777" w:rsidR="005031C0" w:rsidRDefault="005031C0" w:rsidP="005031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этапом в анализе инвестиционной активности в РФ и ее регионах является построение научно-обоснованного прогноза, базирующегося на современных статистических методах. Значение этого этапа невозможно переоценить, так как на основе полученных данных можно будет делать выводы о дальнейшем развитии всей отечественной экономики, а также своевременно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решение для стимулирования инвестиционного процесса. В данном случае из использовавшихся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лучшей оказалась модель авторегрессии проинтегрированного скользящего среднего, на основе которой был построен прогноз объема инвестиций в основной капитал России.</w:t>
      </w:r>
    </w:p>
    <w:p w14:paraId="217A48CB" w14:textId="77777777" w:rsidR="005031C0" w:rsidRDefault="005031C0" w:rsidP="005031C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Демченко, Роман Александрович, 2005 год</w:t>
      </w:r>
    </w:p>
    <w:p w14:paraId="6B4751B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w:t>
      </w:r>
      <w:r>
        <w:rPr>
          <w:rStyle w:val="WW8Num3z0"/>
          <w:rFonts w:ascii="Verdana" w:hAnsi="Verdana"/>
          <w:color w:val="4682B4"/>
          <w:sz w:val="18"/>
          <w:szCs w:val="18"/>
        </w:rPr>
        <w:t>Инвестирование</w:t>
      </w:r>
      <w:r>
        <w:rPr>
          <w:rFonts w:ascii="Verdana" w:hAnsi="Verdana"/>
          <w:color w:val="000000"/>
          <w:sz w:val="18"/>
          <w:szCs w:val="18"/>
        </w:rPr>
        <w:t>».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-440 с.</w:t>
      </w:r>
    </w:p>
    <w:p w14:paraId="2A16954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Г.Н. «</w:t>
      </w:r>
      <w:r>
        <w:rPr>
          <w:rStyle w:val="WW8Num3z0"/>
          <w:rFonts w:ascii="Verdana" w:hAnsi="Verdana"/>
          <w:color w:val="4682B4"/>
          <w:sz w:val="18"/>
          <w:szCs w:val="18"/>
        </w:rPr>
        <w:t>Методы статистического изучения структуры сложных систем и ее изменения</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- 321 с.</w:t>
      </w:r>
    </w:p>
    <w:p w14:paraId="3F69767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w:t>
      </w:r>
      <w:r>
        <w:rPr>
          <w:rStyle w:val="WW8Num3z0"/>
          <w:rFonts w:ascii="Verdana" w:hAnsi="Verdana"/>
          <w:color w:val="4682B4"/>
          <w:sz w:val="18"/>
          <w:szCs w:val="18"/>
        </w:rPr>
        <w:t>Макроэкономика</w:t>
      </w:r>
      <w:r>
        <w:rPr>
          <w:rFonts w:ascii="Verdana" w:hAnsi="Verdana"/>
          <w:color w:val="000000"/>
          <w:sz w:val="18"/>
          <w:szCs w:val="18"/>
        </w:rPr>
        <w:t>». 3-е изд.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- 375 с.</w:t>
      </w:r>
    </w:p>
    <w:p w14:paraId="4BF2C3D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Агеенко</w:t>
      </w:r>
      <w:r>
        <w:rPr>
          <w:rStyle w:val="WW8Num2z0"/>
          <w:rFonts w:ascii="Verdana" w:hAnsi="Verdana"/>
          <w:color w:val="000000"/>
          <w:sz w:val="18"/>
          <w:szCs w:val="18"/>
        </w:rPr>
        <w:t> </w:t>
      </w:r>
      <w:r>
        <w:rPr>
          <w:rFonts w:ascii="Verdana" w:hAnsi="Verdana"/>
          <w:color w:val="000000"/>
          <w:sz w:val="18"/>
          <w:szCs w:val="18"/>
        </w:rPr>
        <w:t>А.А. Методологические подходы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отраслей экономики региона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w:t>
      </w:r>
      <w:r>
        <w:rPr>
          <w:rStyle w:val="WW8Num3z0"/>
          <w:rFonts w:ascii="Verdana" w:hAnsi="Verdana"/>
          <w:color w:val="4682B4"/>
          <w:sz w:val="18"/>
          <w:szCs w:val="18"/>
        </w:rPr>
        <w:t>Вопросы статистики</w:t>
      </w:r>
      <w:r>
        <w:rPr>
          <w:rFonts w:ascii="Verdana" w:hAnsi="Verdana"/>
          <w:color w:val="000000"/>
          <w:sz w:val="18"/>
          <w:szCs w:val="18"/>
        </w:rPr>
        <w:t>» №6 2003.</w:t>
      </w:r>
    </w:p>
    <w:p w14:paraId="3B4FFEA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Г.И. «В помощь написания диссертаций и рефератов: Основы научной работы и оформление результатов научной деятельности» / Учеб. пособие. М.: Финансы и статистика, 2004.</w:t>
      </w:r>
    </w:p>
    <w:p w14:paraId="06E9F81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 МЭСИ, 1998. - 159 с.</w:t>
      </w:r>
    </w:p>
    <w:p w14:paraId="58DF112C"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1998.- 1022 с.</w:t>
      </w:r>
    </w:p>
    <w:p w14:paraId="00A2B322"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w:t>
      </w:r>
      <w:r>
        <w:rPr>
          <w:rStyle w:val="WW8Num3z0"/>
          <w:rFonts w:ascii="Verdana" w:hAnsi="Verdana"/>
          <w:color w:val="4682B4"/>
          <w:sz w:val="18"/>
          <w:szCs w:val="18"/>
        </w:rPr>
        <w:t>Классификация многомерных наблюдений</w:t>
      </w:r>
      <w:r>
        <w:rPr>
          <w:rFonts w:ascii="Verdana" w:hAnsi="Verdana"/>
          <w:color w:val="000000"/>
          <w:sz w:val="18"/>
          <w:szCs w:val="18"/>
        </w:rPr>
        <w:t xml:space="preserve">». М.: </w:t>
      </w:r>
      <w:r>
        <w:rPr>
          <w:rFonts w:ascii="Verdana" w:hAnsi="Verdana"/>
          <w:color w:val="000000"/>
          <w:sz w:val="18"/>
          <w:szCs w:val="18"/>
        </w:rPr>
        <w:lastRenderedPageBreak/>
        <w:t>Статистика, 1974.- 240 с.</w:t>
      </w:r>
    </w:p>
    <w:p w14:paraId="7CBED34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1996 - 230 с.</w:t>
      </w:r>
    </w:p>
    <w:p w14:paraId="3FBC1FE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w:t>
      </w:r>
      <w:r>
        <w:rPr>
          <w:rStyle w:val="WW8Num3z0"/>
          <w:rFonts w:ascii="Verdana" w:hAnsi="Verdana"/>
          <w:color w:val="4682B4"/>
          <w:sz w:val="18"/>
          <w:szCs w:val="18"/>
        </w:rPr>
        <w:t>Анализ временных рядов и прогнозирование</w:t>
      </w:r>
      <w:r>
        <w:rPr>
          <w:rFonts w:ascii="Verdana" w:hAnsi="Verdana"/>
          <w:color w:val="000000"/>
          <w:sz w:val="18"/>
          <w:szCs w:val="18"/>
        </w:rPr>
        <w:t>»: Учебник. М: Финансы и статистика, 2001. - 228 с.</w:t>
      </w:r>
    </w:p>
    <w:p w14:paraId="2F21203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Аукуционек</w:t>
      </w:r>
      <w:r>
        <w:rPr>
          <w:rStyle w:val="WW8Num2z0"/>
          <w:rFonts w:ascii="Verdana" w:hAnsi="Verdana"/>
          <w:color w:val="000000"/>
          <w:sz w:val="18"/>
          <w:szCs w:val="18"/>
        </w:rPr>
        <w:t> </w:t>
      </w:r>
      <w:r>
        <w:rPr>
          <w:rFonts w:ascii="Verdana" w:hAnsi="Verdana"/>
          <w:color w:val="000000"/>
          <w:sz w:val="18"/>
          <w:szCs w:val="18"/>
        </w:rPr>
        <w:t>С. Инвестиций пока достаточно. «</w:t>
      </w:r>
      <w:r>
        <w:rPr>
          <w:rStyle w:val="WW8Num3z0"/>
          <w:rFonts w:ascii="Verdana" w:hAnsi="Verdana"/>
          <w:color w:val="4682B4"/>
          <w:sz w:val="18"/>
          <w:szCs w:val="18"/>
        </w:rPr>
        <w:t>Эксперт</w:t>
      </w:r>
      <w:r>
        <w:rPr>
          <w:rFonts w:ascii="Verdana" w:hAnsi="Verdana"/>
          <w:color w:val="000000"/>
          <w:sz w:val="18"/>
          <w:szCs w:val="18"/>
        </w:rPr>
        <w:t>». №37 2000.</w:t>
      </w:r>
    </w:p>
    <w:p w14:paraId="24DD870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Барбаумов</w:t>
      </w:r>
      <w:r>
        <w:rPr>
          <w:rStyle w:val="WW8Num2z0"/>
          <w:rFonts w:ascii="Verdana" w:hAnsi="Verdana"/>
          <w:color w:val="000000"/>
          <w:sz w:val="18"/>
          <w:szCs w:val="18"/>
        </w:rPr>
        <w:t> </w:t>
      </w:r>
      <w:r>
        <w:rPr>
          <w:rFonts w:ascii="Verdana" w:hAnsi="Verdana"/>
          <w:color w:val="000000"/>
          <w:sz w:val="18"/>
          <w:szCs w:val="18"/>
        </w:rPr>
        <w:t>В.Е. «</w:t>
      </w:r>
      <w:r>
        <w:rPr>
          <w:rStyle w:val="WW8Num3z0"/>
          <w:rFonts w:ascii="Verdana" w:hAnsi="Verdana"/>
          <w:color w:val="4682B4"/>
          <w:sz w:val="18"/>
          <w:szCs w:val="18"/>
        </w:rPr>
        <w:t>Финансовые инвестиции</w:t>
      </w:r>
      <w:r>
        <w:rPr>
          <w:rFonts w:ascii="Verdana" w:hAnsi="Verdana"/>
          <w:color w:val="000000"/>
          <w:sz w:val="18"/>
          <w:szCs w:val="18"/>
        </w:rPr>
        <w:t>», -М.: Финансы и статистика, 2004.</w:t>
      </w:r>
    </w:p>
    <w:p w14:paraId="6192792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Быстрое О.Ф., Соколов М.М. «</w:t>
      </w:r>
      <w:r>
        <w:rPr>
          <w:rStyle w:val="WW8Num3z0"/>
          <w:rFonts w:ascii="Verdana" w:hAnsi="Verdana"/>
          <w:color w:val="4682B4"/>
          <w:sz w:val="18"/>
          <w:szCs w:val="18"/>
        </w:rPr>
        <w:t>Эконометрика</w:t>
      </w:r>
      <w:r>
        <w:rPr>
          <w:rFonts w:ascii="Verdana" w:hAnsi="Verdana"/>
          <w:color w:val="000000"/>
          <w:sz w:val="18"/>
          <w:szCs w:val="18"/>
        </w:rPr>
        <w:t>» 2-е издание. М.: Юнити, 2004. - 254 с.</w:t>
      </w:r>
    </w:p>
    <w:p w14:paraId="4B3EA3E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Н.Бахрамов Ю., Сахаров А. Методы оценки рисков при составлении плана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инвестиционного проекта. «</w:t>
      </w:r>
      <w:r>
        <w:rPr>
          <w:rStyle w:val="WW8Num3z0"/>
          <w:rFonts w:ascii="Verdana" w:hAnsi="Verdana"/>
          <w:color w:val="4682B4"/>
          <w:sz w:val="18"/>
          <w:szCs w:val="18"/>
        </w:rPr>
        <w:t>Инвестиции в России</w:t>
      </w:r>
      <w:r>
        <w:rPr>
          <w:rFonts w:ascii="Verdana" w:hAnsi="Verdana"/>
          <w:color w:val="000000"/>
          <w:sz w:val="18"/>
          <w:szCs w:val="18"/>
        </w:rPr>
        <w:t>». №7-8 1997.</w:t>
      </w:r>
    </w:p>
    <w:p w14:paraId="3D23EEB4"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Д.Е. Экономический потенциал развития регионов// «</w:t>
      </w:r>
      <w:r>
        <w:rPr>
          <w:rStyle w:val="WW8Num3z0"/>
          <w:rFonts w:ascii="Verdana" w:hAnsi="Verdana"/>
          <w:color w:val="4682B4"/>
          <w:sz w:val="18"/>
          <w:szCs w:val="18"/>
        </w:rPr>
        <w:t>Регионология</w:t>
      </w:r>
      <w:r>
        <w:rPr>
          <w:rFonts w:ascii="Verdana" w:hAnsi="Verdana"/>
          <w:color w:val="000000"/>
          <w:sz w:val="18"/>
          <w:szCs w:val="18"/>
        </w:rPr>
        <w:t>» 1997. - М,. - № 4.</w:t>
      </w:r>
    </w:p>
    <w:p w14:paraId="268931EE"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Белов Г.</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ударит по инвестициям. «</w:t>
      </w:r>
      <w:r>
        <w:rPr>
          <w:rStyle w:val="WW8Num3z0"/>
          <w:rFonts w:ascii="Verdana" w:hAnsi="Verdana"/>
          <w:color w:val="4682B4"/>
          <w:sz w:val="18"/>
          <w:szCs w:val="18"/>
        </w:rPr>
        <w:t>Эксперт</w:t>
      </w:r>
      <w:r>
        <w:rPr>
          <w:rFonts w:ascii="Verdana" w:hAnsi="Verdana"/>
          <w:color w:val="000000"/>
          <w:sz w:val="18"/>
          <w:szCs w:val="18"/>
        </w:rPr>
        <w:t>». №22 1998.</w:t>
      </w:r>
    </w:p>
    <w:p w14:paraId="784D365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Э.Р. «</w:t>
      </w:r>
      <w:r>
        <w:rPr>
          <w:rStyle w:val="WW8Num3z0"/>
          <w:rFonts w:ascii="Verdana" w:hAnsi="Verdana"/>
          <w:color w:val="4682B4"/>
          <w:sz w:val="18"/>
          <w:szCs w:val="18"/>
        </w:rPr>
        <w:t>Практика эконометрики</w:t>
      </w:r>
      <w:r>
        <w:rPr>
          <w:rFonts w:ascii="Verdana" w:hAnsi="Verdana"/>
          <w:color w:val="000000"/>
          <w:sz w:val="18"/>
          <w:szCs w:val="18"/>
        </w:rPr>
        <w:t>»: Учеб. пособие под редак.</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М.: Юнити, 1999.</w:t>
      </w:r>
    </w:p>
    <w:p w14:paraId="4529F734"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-М.:Юнити-Дана, 1999. 254 с.</w:t>
      </w:r>
    </w:p>
    <w:p w14:paraId="75FD52D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Филинъ, 1997 г</w:t>
      </w:r>
    </w:p>
    <w:p w14:paraId="125FF0D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Инвестиционный менеджмент</w:t>
      </w:r>
      <w:r>
        <w:rPr>
          <w:rFonts w:ascii="Verdana" w:hAnsi="Verdana"/>
          <w:color w:val="000000"/>
          <w:sz w:val="18"/>
          <w:szCs w:val="18"/>
        </w:rPr>
        <w:t>». СПб.: Питер, 2000. - 160 с.</w:t>
      </w:r>
    </w:p>
    <w:p w14:paraId="05A7A0A8"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Игнатов В.Г., Кетова Н.П. «</w:t>
      </w:r>
      <w:r>
        <w:rPr>
          <w:rStyle w:val="WW8Num3z0"/>
          <w:rFonts w:ascii="Verdana" w:hAnsi="Verdana"/>
          <w:color w:val="4682B4"/>
          <w:sz w:val="18"/>
          <w:szCs w:val="18"/>
        </w:rPr>
        <w:t>Основы региональной экономики</w:t>
      </w:r>
      <w:r>
        <w:rPr>
          <w:rFonts w:ascii="Verdana" w:hAnsi="Verdana"/>
          <w:color w:val="000000"/>
          <w:sz w:val="18"/>
          <w:szCs w:val="18"/>
        </w:rPr>
        <w:t>». М.: Книжный дом «</w:t>
      </w:r>
      <w:r>
        <w:rPr>
          <w:rStyle w:val="WW8Num3z0"/>
          <w:rFonts w:ascii="Verdana" w:hAnsi="Verdana"/>
          <w:color w:val="4682B4"/>
          <w:sz w:val="18"/>
          <w:szCs w:val="18"/>
        </w:rPr>
        <w:t>Университет</w:t>
      </w:r>
      <w:r>
        <w:rPr>
          <w:rFonts w:ascii="Verdana" w:hAnsi="Verdana"/>
          <w:color w:val="000000"/>
          <w:sz w:val="18"/>
          <w:szCs w:val="18"/>
        </w:rPr>
        <w:t>», 2000.</w:t>
      </w:r>
    </w:p>
    <w:p w14:paraId="0ACB0F1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Быков П.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региона: методология, подходы и оценка. «</w:t>
      </w:r>
      <w:r>
        <w:rPr>
          <w:rStyle w:val="WW8Num3z0"/>
          <w:rFonts w:ascii="Verdana" w:hAnsi="Verdana"/>
          <w:color w:val="4682B4"/>
          <w:sz w:val="18"/>
          <w:szCs w:val="18"/>
        </w:rPr>
        <w:t>Вопросы статистики</w:t>
      </w:r>
      <w:r>
        <w:rPr>
          <w:rFonts w:ascii="Verdana" w:hAnsi="Verdana"/>
          <w:color w:val="000000"/>
          <w:sz w:val="18"/>
          <w:szCs w:val="18"/>
        </w:rPr>
        <w:t>» №5 2001.</w:t>
      </w:r>
    </w:p>
    <w:p w14:paraId="2B0FD3AE"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w:t>
      </w:r>
      <w:r>
        <w:rPr>
          <w:rStyle w:val="WW8Num3z0"/>
          <w:rFonts w:ascii="Verdana" w:hAnsi="Verdana"/>
          <w:color w:val="4682B4"/>
          <w:sz w:val="18"/>
          <w:szCs w:val="18"/>
        </w:rPr>
        <w:t>Инвестиции</w:t>
      </w:r>
      <w:r>
        <w:rPr>
          <w:rFonts w:ascii="Verdana" w:hAnsi="Verdana"/>
          <w:color w:val="000000"/>
          <w:sz w:val="18"/>
          <w:szCs w:val="18"/>
        </w:rPr>
        <w:t>». М.: Дашков и Ко, 2002. - 384 с.</w:t>
      </w:r>
    </w:p>
    <w:p w14:paraId="193895A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Кильдишев Г.С. «</w:t>
      </w:r>
      <w:r>
        <w:rPr>
          <w:rStyle w:val="WW8Num3z0"/>
          <w:rFonts w:ascii="Verdana" w:hAnsi="Verdana"/>
          <w:color w:val="4682B4"/>
          <w:sz w:val="18"/>
          <w:szCs w:val="18"/>
        </w:rPr>
        <w:t>Теория вероятностей и математическая статистика</w:t>
      </w:r>
      <w:r>
        <w:rPr>
          <w:rFonts w:ascii="Verdana" w:hAnsi="Verdana"/>
          <w:color w:val="000000"/>
          <w:sz w:val="18"/>
          <w:szCs w:val="18"/>
        </w:rPr>
        <w:t>». М.: Статистика, 1975. - 264 с.</w:t>
      </w:r>
    </w:p>
    <w:p w14:paraId="2AD0E5AE"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Интегральная регрессия и корреляция: статистическое моделирование рядов динамики</w:t>
      </w:r>
      <w:r>
        <w:rPr>
          <w:rFonts w:ascii="Verdana" w:hAnsi="Verdana"/>
          <w:color w:val="000000"/>
          <w:sz w:val="18"/>
          <w:szCs w:val="18"/>
        </w:rPr>
        <w:t>». М.: Финансы и статистика, 1983.</w:t>
      </w:r>
    </w:p>
    <w:p w14:paraId="2B0813C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Виньков</w:t>
      </w:r>
      <w:r>
        <w:rPr>
          <w:rStyle w:val="WW8Num2z0"/>
          <w:rFonts w:ascii="Verdana" w:hAnsi="Verdana"/>
          <w:color w:val="000000"/>
          <w:sz w:val="18"/>
          <w:szCs w:val="18"/>
        </w:rPr>
        <w:t> </w:t>
      </w:r>
      <w:r>
        <w:rPr>
          <w:rFonts w:ascii="Verdana" w:hAnsi="Verdana"/>
          <w:color w:val="000000"/>
          <w:sz w:val="18"/>
          <w:szCs w:val="18"/>
        </w:rPr>
        <w:t>А. Инвестиционный рынок: конъюнктура 2000 года. «</w:t>
      </w:r>
      <w:r>
        <w:rPr>
          <w:rStyle w:val="WW8Num3z0"/>
          <w:rFonts w:ascii="Verdana" w:hAnsi="Verdana"/>
          <w:color w:val="4682B4"/>
          <w:sz w:val="18"/>
          <w:szCs w:val="18"/>
        </w:rPr>
        <w:t>Вопросы статистики</w:t>
      </w:r>
      <w:r>
        <w:rPr>
          <w:rFonts w:ascii="Verdana" w:hAnsi="Verdana"/>
          <w:color w:val="000000"/>
          <w:sz w:val="18"/>
          <w:szCs w:val="18"/>
        </w:rPr>
        <w:t>» №4 2001.</w:t>
      </w:r>
    </w:p>
    <w:p w14:paraId="6FEBDC1C"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w:t>
      </w:r>
      <w:r>
        <w:rPr>
          <w:rStyle w:val="WW8Num3z0"/>
          <w:rFonts w:ascii="Verdana" w:hAnsi="Verdana"/>
          <w:color w:val="4682B4"/>
          <w:sz w:val="18"/>
          <w:szCs w:val="18"/>
        </w:rPr>
        <w:t>Учет долгосрочных инвестиций и источников их финансирования</w:t>
      </w:r>
      <w:r>
        <w:rPr>
          <w:rFonts w:ascii="Verdana" w:hAnsi="Verdana"/>
          <w:color w:val="000000"/>
          <w:sz w:val="18"/>
          <w:szCs w:val="18"/>
        </w:rPr>
        <w:t>».- М .: Финансы и статистика, 1994. 160 с.</w:t>
      </w:r>
    </w:p>
    <w:p w14:paraId="4668130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Н.С., Зенякин В.Е., Крюков В.В. «</w:t>
      </w:r>
      <w:r>
        <w:rPr>
          <w:rStyle w:val="WW8Num3z0"/>
          <w:rFonts w:ascii="Verdana" w:hAnsi="Verdana"/>
          <w:color w:val="4682B4"/>
          <w:sz w:val="18"/>
          <w:szCs w:val="18"/>
        </w:rPr>
        <w:t>Экономическая безопасность регионов России</w:t>
      </w:r>
      <w:r>
        <w:rPr>
          <w:rFonts w:ascii="Verdana" w:hAnsi="Verdana"/>
          <w:color w:val="000000"/>
          <w:sz w:val="18"/>
          <w:szCs w:val="18"/>
        </w:rPr>
        <w:t>». М., Алгоритм, 2003. 288 с.</w:t>
      </w:r>
    </w:p>
    <w:p w14:paraId="21B00E14"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Д. «</w:t>
      </w:r>
      <w:r>
        <w:rPr>
          <w:rStyle w:val="WW8Num3z0"/>
          <w:rFonts w:ascii="Verdana" w:hAnsi="Verdana"/>
          <w:color w:val="4682B4"/>
          <w:sz w:val="18"/>
          <w:szCs w:val="18"/>
        </w:rPr>
        <w:t>Статистическое моделирование и прогнозирование</w:t>
      </w:r>
      <w:r>
        <w:rPr>
          <w:rFonts w:ascii="Verdana" w:hAnsi="Verdana"/>
          <w:color w:val="000000"/>
          <w:sz w:val="18"/>
          <w:szCs w:val="18"/>
        </w:rPr>
        <w:t>». М.: Финансы и статистика, 1990.</w:t>
      </w:r>
    </w:p>
    <w:p w14:paraId="7A18D0C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И.В. Теория и практика прогнозирования инвестиционной активности в регионах России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«Общеэкономические и отраслевые проблемы стратегии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России»: Сб. докл. М.:</w:t>
      </w:r>
      <w:r>
        <w:rPr>
          <w:rStyle w:val="WW8Num2z0"/>
          <w:rFonts w:ascii="Verdana" w:hAnsi="Verdana"/>
          <w:color w:val="000000"/>
          <w:sz w:val="18"/>
          <w:szCs w:val="18"/>
        </w:rPr>
        <w:t> </w:t>
      </w:r>
      <w:r>
        <w:rPr>
          <w:rStyle w:val="WW8Num3z0"/>
          <w:rFonts w:ascii="Verdana" w:hAnsi="Verdana"/>
          <w:color w:val="4682B4"/>
          <w:sz w:val="18"/>
          <w:szCs w:val="18"/>
        </w:rPr>
        <w:t>СОПС</w:t>
      </w:r>
      <w:r>
        <w:rPr>
          <w:rStyle w:val="WW8Num2z0"/>
          <w:rFonts w:ascii="Verdana" w:hAnsi="Verdana"/>
          <w:color w:val="000000"/>
          <w:sz w:val="18"/>
          <w:szCs w:val="18"/>
        </w:rPr>
        <w:t> </w:t>
      </w:r>
      <w:r>
        <w:rPr>
          <w:rFonts w:ascii="Verdana" w:hAnsi="Verdana"/>
          <w:color w:val="000000"/>
          <w:sz w:val="18"/>
          <w:szCs w:val="18"/>
        </w:rPr>
        <w:t>РАН, 2002.</w:t>
      </w:r>
    </w:p>
    <w:p w14:paraId="250D84DC"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Донченко</w:t>
      </w:r>
      <w:r>
        <w:rPr>
          <w:rStyle w:val="WW8Num2z0"/>
          <w:rFonts w:ascii="Verdana" w:hAnsi="Verdana"/>
          <w:color w:val="000000"/>
          <w:sz w:val="18"/>
          <w:szCs w:val="18"/>
        </w:rPr>
        <w:t> </w:t>
      </w:r>
      <w:r>
        <w:rPr>
          <w:rFonts w:ascii="Verdana" w:hAnsi="Verdana"/>
          <w:color w:val="000000"/>
          <w:sz w:val="18"/>
          <w:szCs w:val="18"/>
        </w:rPr>
        <w:t>Ю.В. Сравнительная оценка социально-экономической эффективности развития регионов Центрального Федерального округа Российской Федерации. -«</w:t>
      </w:r>
      <w:r>
        <w:rPr>
          <w:rStyle w:val="WW8Num3z0"/>
          <w:rFonts w:ascii="Verdana" w:hAnsi="Verdana"/>
          <w:color w:val="4682B4"/>
          <w:sz w:val="18"/>
          <w:szCs w:val="18"/>
        </w:rPr>
        <w:t>Вопросы статистики</w:t>
      </w:r>
      <w:r>
        <w:rPr>
          <w:rFonts w:ascii="Verdana" w:hAnsi="Verdana"/>
          <w:color w:val="000000"/>
          <w:sz w:val="18"/>
          <w:szCs w:val="18"/>
        </w:rPr>
        <w:t>», №12 2004.</w:t>
      </w:r>
    </w:p>
    <w:p w14:paraId="12AEB26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МЭСИ, 1996. - 141 с.</w:t>
      </w:r>
    </w:p>
    <w:p w14:paraId="52FFFCE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w:t>
      </w:r>
      <w:r>
        <w:rPr>
          <w:rStyle w:val="WW8Num3z0"/>
          <w:rFonts w:ascii="Verdana" w:hAnsi="Verdana"/>
          <w:color w:val="4682B4"/>
          <w:sz w:val="18"/>
          <w:szCs w:val="18"/>
        </w:rPr>
        <w:t>Многомерные статистические методы</w:t>
      </w:r>
      <w:r>
        <w:rPr>
          <w:rFonts w:ascii="Verdana" w:hAnsi="Verdana"/>
          <w:color w:val="000000"/>
          <w:sz w:val="18"/>
          <w:szCs w:val="18"/>
        </w:rPr>
        <w:t>». М.: Финансы и статистика, 1999. - 418 с.</w:t>
      </w:r>
    </w:p>
    <w:p w14:paraId="4195123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Статистические методы прогнозирования</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-206 с.</w:t>
      </w:r>
    </w:p>
    <w:p w14:paraId="0EE79C1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Методологические вопросы прогнозирования производства важнейших видов промышленной продукции. «</w:t>
      </w:r>
      <w:r>
        <w:rPr>
          <w:rStyle w:val="WW8Num3z0"/>
          <w:rFonts w:ascii="Verdana" w:hAnsi="Verdana"/>
          <w:color w:val="4682B4"/>
          <w:sz w:val="18"/>
          <w:szCs w:val="18"/>
        </w:rPr>
        <w:t>Вопросы статистики</w:t>
      </w:r>
      <w:r>
        <w:rPr>
          <w:rFonts w:ascii="Verdana" w:hAnsi="Verdana"/>
          <w:color w:val="000000"/>
          <w:sz w:val="18"/>
          <w:szCs w:val="18"/>
        </w:rPr>
        <w:t>» №1 2004.</w:t>
      </w:r>
    </w:p>
    <w:p w14:paraId="665C2AB2"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xml:space="preserve">Д. А. «Комплексный анализ и контроль инвестиционной деятельности: </w:t>
      </w:r>
      <w:r>
        <w:rPr>
          <w:rFonts w:ascii="Verdana" w:hAnsi="Verdana"/>
          <w:color w:val="000000"/>
          <w:sz w:val="18"/>
          <w:szCs w:val="18"/>
        </w:rPr>
        <w:lastRenderedPageBreak/>
        <w:t>методология и практика». М.: Финансы и статистика, 2001. -400 с.</w:t>
      </w:r>
    </w:p>
    <w:p w14:paraId="78DED0A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w:t>
      </w:r>
      <w:r>
        <w:rPr>
          <w:rStyle w:val="WW8Num3z0"/>
          <w:rFonts w:ascii="Verdana" w:hAnsi="Verdana"/>
          <w:color w:val="4682B4"/>
          <w:sz w:val="18"/>
          <w:szCs w:val="18"/>
        </w:rPr>
        <w:t>Реальные инвестиции</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 - 304 с.</w:t>
      </w:r>
    </w:p>
    <w:p w14:paraId="16F8207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 М.: Юнити, 1999.</w:t>
      </w:r>
    </w:p>
    <w:p w14:paraId="48014D5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2003 г.</w:t>
      </w:r>
    </w:p>
    <w:p w14:paraId="74FFF41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Инвестиционный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России. «</w:t>
      </w:r>
      <w:r>
        <w:rPr>
          <w:rStyle w:val="WW8Num3z0"/>
          <w:rFonts w:ascii="Verdana" w:hAnsi="Verdana"/>
          <w:color w:val="4682B4"/>
          <w:sz w:val="18"/>
          <w:szCs w:val="18"/>
        </w:rPr>
        <w:t>Эксперт</w:t>
      </w:r>
      <w:r>
        <w:rPr>
          <w:rFonts w:ascii="Verdana" w:hAnsi="Verdana"/>
          <w:color w:val="000000"/>
          <w:sz w:val="18"/>
          <w:szCs w:val="18"/>
        </w:rPr>
        <w:t>». №39 1999, №41 2000, №41 2001.</w:t>
      </w:r>
    </w:p>
    <w:p w14:paraId="1A44042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субъектах РФ. РЭО «</w:t>
      </w:r>
      <w:r>
        <w:rPr>
          <w:rStyle w:val="WW8Num3z0"/>
          <w:rFonts w:ascii="Verdana" w:hAnsi="Verdana"/>
          <w:color w:val="4682B4"/>
          <w:sz w:val="18"/>
          <w:szCs w:val="18"/>
        </w:rPr>
        <w:t>Вестник</w:t>
      </w:r>
      <w:r>
        <w:rPr>
          <w:rFonts w:ascii="Verdana" w:hAnsi="Verdana"/>
          <w:color w:val="000000"/>
          <w:sz w:val="18"/>
          <w:szCs w:val="18"/>
        </w:rPr>
        <w:t>» №66 2002.</w:t>
      </w:r>
    </w:p>
    <w:p w14:paraId="3E5F1D8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Иностранные инвестиции в экономику России в 2002 году.</w:t>
      </w:r>
      <w:r>
        <w:rPr>
          <w:rStyle w:val="WW8Num2z0"/>
          <w:rFonts w:ascii="Verdana" w:hAnsi="Verdana"/>
          <w:color w:val="000000"/>
          <w:sz w:val="18"/>
          <w:szCs w:val="18"/>
        </w:rPr>
        <w:t> </w:t>
      </w:r>
      <w:r>
        <w:rPr>
          <w:rStyle w:val="WW8Num3z0"/>
          <w:rFonts w:ascii="Verdana" w:hAnsi="Verdana"/>
          <w:color w:val="4682B4"/>
          <w:sz w:val="18"/>
          <w:szCs w:val="18"/>
        </w:rPr>
        <w:t>РЭО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Вестник</w:t>
      </w:r>
      <w:r>
        <w:rPr>
          <w:rFonts w:ascii="Verdana" w:hAnsi="Verdana"/>
          <w:color w:val="000000"/>
          <w:sz w:val="18"/>
          <w:szCs w:val="18"/>
        </w:rPr>
        <w:t>» №752003.</w:t>
      </w:r>
    </w:p>
    <w:p w14:paraId="61FBF4E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Иностранные инвестиции в субъектах РФ в 2000-2002 гг. и пути повышения инвестиционной привлекательности регионального уровня экономики России. -РЭО «</w:t>
      </w:r>
      <w:r>
        <w:rPr>
          <w:rStyle w:val="WW8Num3z0"/>
          <w:rFonts w:ascii="Verdana" w:hAnsi="Verdana"/>
          <w:color w:val="4682B4"/>
          <w:sz w:val="18"/>
          <w:szCs w:val="18"/>
        </w:rPr>
        <w:t>Вестник</w:t>
      </w:r>
      <w:r>
        <w:rPr>
          <w:rFonts w:ascii="Verdana" w:hAnsi="Verdana"/>
          <w:color w:val="000000"/>
          <w:sz w:val="18"/>
          <w:szCs w:val="18"/>
        </w:rPr>
        <w:t>» №83 2003.</w:t>
      </w:r>
    </w:p>
    <w:p w14:paraId="19EFBC68"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Иностранные инвестиции в субъектах РФ в 2003. РЭО «</w:t>
      </w:r>
      <w:r>
        <w:rPr>
          <w:rStyle w:val="WW8Num3z0"/>
          <w:rFonts w:ascii="Verdana" w:hAnsi="Verdana"/>
          <w:color w:val="4682B4"/>
          <w:sz w:val="18"/>
          <w:szCs w:val="18"/>
        </w:rPr>
        <w:t>Вестник</w:t>
      </w:r>
      <w:r>
        <w:rPr>
          <w:rFonts w:ascii="Verdana" w:hAnsi="Verdana"/>
          <w:color w:val="000000"/>
          <w:sz w:val="18"/>
          <w:szCs w:val="18"/>
        </w:rPr>
        <w:t>» №122 2004.</w:t>
      </w:r>
    </w:p>
    <w:p w14:paraId="1D1B9DE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Каминский М. Прямые иностранные инвестиции.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№5 2004.</w:t>
      </w:r>
    </w:p>
    <w:p w14:paraId="478467C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Ю.И. «</w:t>
      </w:r>
      <w:r>
        <w:rPr>
          <w:rStyle w:val="WW8Num3z0"/>
          <w:rFonts w:ascii="Verdana" w:hAnsi="Verdana"/>
          <w:color w:val="4682B4"/>
          <w:sz w:val="18"/>
          <w:szCs w:val="18"/>
        </w:rPr>
        <w:t>Многомерные группировки</w:t>
      </w:r>
      <w:r>
        <w:rPr>
          <w:rFonts w:ascii="Verdana" w:hAnsi="Verdana"/>
          <w:color w:val="000000"/>
          <w:sz w:val="18"/>
          <w:szCs w:val="18"/>
        </w:rPr>
        <w:t>». -М.: Статистика, 1978.-160 с.</w:t>
      </w:r>
    </w:p>
    <w:p w14:paraId="3D8E091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Кистанов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Региональная экономика России</w:t>
      </w:r>
      <w:r>
        <w:rPr>
          <w:rFonts w:ascii="Verdana" w:hAnsi="Verdana"/>
          <w:color w:val="000000"/>
          <w:sz w:val="18"/>
          <w:szCs w:val="18"/>
        </w:rPr>
        <w:t>». М.: Финансы и статистика,2004.</w:t>
      </w:r>
    </w:p>
    <w:p w14:paraId="0D00BD3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Ковалева J1.H. «</w:t>
      </w:r>
      <w:r>
        <w:rPr>
          <w:rStyle w:val="WW8Num3z0"/>
          <w:rFonts w:ascii="Verdana" w:hAnsi="Verdana"/>
          <w:color w:val="4682B4"/>
          <w:sz w:val="18"/>
          <w:szCs w:val="18"/>
        </w:rPr>
        <w:t>Многофакторное прогнозирование на основе рядов динамики</w:t>
      </w:r>
      <w:r>
        <w:rPr>
          <w:rFonts w:ascii="Verdana" w:hAnsi="Verdana"/>
          <w:color w:val="000000"/>
          <w:sz w:val="18"/>
          <w:szCs w:val="18"/>
        </w:rPr>
        <w:t>». -М.: Статистика, 1980.</w:t>
      </w:r>
    </w:p>
    <w:p w14:paraId="7067770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 Г. «Регрессионный анализ в социально-экономических исследованиях».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1978, - 106 с.</w:t>
      </w:r>
    </w:p>
    <w:p w14:paraId="4C4DA95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Костюнина</w:t>
      </w:r>
      <w:r>
        <w:rPr>
          <w:rStyle w:val="WW8Num2z0"/>
          <w:rFonts w:ascii="Verdana" w:hAnsi="Verdana"/>
          <w:color w:val="000000"/>
          <w:sz w:val="18"/>
          <w:szCs w:val="18"/>
        </w:rPr>
        <w:t> </w:t>
      </w:r>
      <w:r>
        <w:rPr>
          <w:rFonts w:ascii="Verdana" w:hAnsi="Verdana"/>
          <w:color w:val="000000"/>
          <w:sz w:val="18"/>
          <w:szCs w:val="18"/>
        </w:rPr>
        <w:t>Г.М., Ливенцев Н.Н. «Международная практика регулирования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Анкил, 2001. - 128 с.</w:t>
      </w:r>
    </w:p>
    <w:p w14:paraId="5A668D8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w:t>
      </w:r>
      <w:r>
        <w:rPr>
          <w:rStyle w:val="WW8Num2z0"/>
          <w:rFonts w:ascii="Verdana" w:hAnsi="Verdana"/>
          <w:color w:val="000000"/>
          <w:sz w:val="18"/>
          <w:szCs w:val="18"/>
        </w:rPr>
        <w:t> </w:t>
      </w:r>
      <w:r>
        <w:rPr>
          <w:rStyle w:val="WW8Num3z0"/>
          <w:rFonts w:ascii="Verdana" w:hAnsi="Verdana"/>
          <w:color w:val="4682B4"/>
          <w:sz w:val="18"/>
          <w:szCs w:val="18"/>
        </w:rPr>
        <w:t>Стабилизационного</w:t>
      </w:r>
      <w:r>
        <w:rPr>
          <w:rStyle w:val="WW8Num2z0"/>
          <w:rFonts w:ascii="Verdana" w:hAnsi="Verdana"/>
          <w:color w:val="000000"/>
          <w:sz w:val="18"/>
          <w:szCs w:val="18"/>
        </w:rPr>
        <w:t> </w:t>
      </w:r>
      <w:r>
        <w:rPr>
          <w:rFonts w:ascii="Verdana" w:hAnsi="Verdana"/>
          <w:color w:val="000000"/>
          <w:sz w:val="18"/>
          <w:szCs w:val="18"/>
        </w:rPr>
        <w:t>фонда России. РЭО «</w:t>
      </w:r>
      <w:r>
        <w:rPr>
          <w:rStyle w:val="WW8Num3z0"/>
          <w:rFonts w:ascii="Verdana" w:hAnsi="Verdana"/>
          <w:color w:val="4682B4"/>
          <w:sz w:val="18"/>
          <w:szCs w:val="18"/>
        </w:rPr>
        <w:t>Вестник</w:t>
      </w:r>
      <w:r>
        <w:rPr>
          <w:rFonts w:ascii="Verdana" w:hAnsi="Verdana"/>
          <w:color w:val="000000"/>
          <w:sz w:val="18"/>
          <w:szCs w:val="18"/>
        </w:rPr>
        <w:t>» №75 2003.</w:t>
      </w:r>
    </w:p>
    <w:p w14:paraId="2B5057D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Косицына</w:t>
      </w:r>
      <w:r>
        <w:rPr>
          <w:rStyle w:val="WW8Num2z0"/>
          <w:rFonts w:ascii="Verdana" w:hAnsi="Verdana"/>
          <w:color w:val="000000"/>
          <w:sz w:val="18"/>
          <w:szCs w:val="18"/>
        </w:rPr>
        <w:t> </w:t>
      </w:r>
      <w:r>
        <w:rPr>
          <w:rFonts w:ascii="Verdana" w:hAnsi="Verdana"/>
          <w:color w:val="000000"/>
          <w:sz w:val="18"/>
          <w:szCs w:val="18"/>
        </w:rPr>
        <w:t>Т.А., Рябцев В.М. «Инвестиционная привлекательность регионов. Непараметрические методы исследования». — М., 1998. 154 с.</w:t>
      </w:r>
    </w:p>
    <w:p w14:paraId="4446F79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w:t>
      </w:r>
      <w:r>
        <w:rPr>
          <w:rStyle w:val="WW8Num3z0"/>
          <w:rFonts w:ascii="Verdana" w:hAnsi="Verdana"/>
          <w:color w:val="4682B4"/>
          <w:sz w:val="18"/>
          <w:szCs w:val="18"/>
        </w:rPr>
        <w:t>Эконометрика</w:t>
      </w:r>
      <w:r>
        <w:rPr>
          <w:rFonts w:ascii="Verdana" w:hAnsi="Verdana"/>
          <w:color w:val="000000"/>
          <w:sz w:val="18"/>
          <w:szCs w:val="18"/>
        </w:rPr>
        <w:t>». М.: Юнити, 2004. - 311 с.</w:t>
      </w:r>
    </w:p>
    <w:p w14:paraId="719490C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Кресс В. Экономические положения и направления инвестиционной деятельности в регионе. «</w:t>
      </w:r>
      <w:r>
        <w:rPr>
          <w:rStyle w:val="WW8Num3z0"/>
          <w:rFonts w:ascii="Verdana" w:hAnsi="Verdana"/>
          <w:color w:val="4682B4"/>
          <w:sz w:val="18"/>
          <w:szCs w:val="18"/>
        </w:rPr>
        <w:t>Экономист</w:t>
      </w:r>
      <w:r>
        <w:rPr>
          <w:rFonts w:ascii="Verdana" w:hAnsi="Verdana"/>
          <w:color w:val="000000"/>
          <w:sz w:val="18"/>
          <w:szCs w:val="18"/>
        </w:rPr>
        <w:t>» №2 2004.</w:t>
      </w:r>
    </w:p>
    <w:p w14:paraId="6B82FBF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Курьеров</w:t>
      </w:r>
      <w:r>
        <w:rPr>
          <w:rStyle w:val="WW8Num2z0"/>
          <w:rFonts w:ascii="Verdana" w:hAnsi="Verdana"/>
          <w:color w:val="000000"/>
          <w:sz w:val="18"/>
          <w:szCs w:val="18"/>
        </w:rPr>
        <w:t> </w:t>
      </w:r>
      <w:r>
        <w:rPr>
          <w:rFonts w:ascii="Verdana" w:hAnsi="Verdana"/>
          <w:color w:val="000000"/>
          <w:sz w:val="18"/>
          <w:szCs w:val="18"/>
        </w:rPr>
        <w:t>В.Г. Иностранные инвестиции в экономику России в 2002 г. -Академия народного хозяйства при правительстве России. -М., 2003.</w:t>
      </w:r>
    </w:p>
    <w:p w14:paraId="1B09B65C"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Кисельников А.А. «</w:t>
      </w:r>
      <w:r>
        <w:rPr>
          <w:rStyle w:val="WW8Num3z0"/>
          <w:rFonts w:ascii="Verdana" w:hAnsi="Verdana"/>
          <w:color w:val="4682B4"/>
          <w:sz w:val="18"/>
          <w:szCs w:val="18"/>
        </w:rPr>
        <w:t>Региональная политика в странах рыночной экономики</w:t>
      </w:r>
      <w:r>
        <w:rPr>
          <w:rFonts w:ascii="Verdana" w:hAnsi="Verdana"/>
          <w:color w:val="000000"/>
          <w:sz w:val="18"/>
          <w:szCs w:val="18"/>
        </w:rPr>
        <w:t>»: Учеб. пособие /</w:t>
      </w:r>
      <w:r>
        <w:rPr>
          <w:rStyle w:val="WW8Num2z0"/>
          <w:rFonts w:ascii="Verdana" w:hAnsi="Verdana"/>
          <w:color w:val="000000"/>
          <w:sz w:val="18"/>
          <w:szCs w:val="18"/>
        </w:rPr>
        <w:t> </w:t>
      </w:r>
      <w:r>
        <w:rPr>
          <w:rStyle w:val="WW8Num3z0"/>
          <w:rFonts w:ascii="Verdana" w:hAnsi="Verdana"/>
          <w:color w:val="4682B4"/>
          <w:sz w:val="18"/>
          <w:szCs w:val="18"/>
        </w:rPr>
        <w:t>НГАЭ</w:t>
      </w:r>
      <w:r>
        <w:rPr>
          <w:rStyle w:val="WW8Num2z0"/>
          <w:rFonts w:ascii="Verdana" w:hAnsi="Verdana"/>
          <w:color w:val="000000"/>
          <w:sz w:val="18"/>
          <w:szCs w:val="18"/>
        </w:rPr>
        <w:t> </w:t>
      </w:r>
      <w:r>
        <w:rPr>
          <w:rFonts w:ascii="Verdana" w:hAnsi="Verdana"/>
          <w:color w:val="000000"/>
          <w:sz w:val="18"/>
          <w:szCs w:val="18"/>
        </w:rPr>
        <w:t>и У. М: «</w:t>
      </w:r>
      <w:r>
        <w:rPr>
          <w:rStyle w:val="WW8Num3z0"/>
          <w:rFonts w:ascii="Verdana" w:hAnsi="Verdana"/>
          <w:color w:val="4682B4"/>
          <w:sz w:val="18"/>
          <w:szCs w:val="18"/>
        </w:rPr>
        <w:t>Экономика</w:t>
      </w:r>
      <w:r>
        <w:rPr>
          <w:rFonts w:ascii="Verdana" w:hAnsi="Verdana"/>
          <w:color w:val="000000"/>
          <w:sz w:val="18"/>
          <w:szCs w:val="18"/>
        </w:rPr>
        <w:t>», 1998.</w:t>
      </w:r>
    </w:p>
    <w:p w14:paraId="5EA5A9B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Лизер Р.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краткосрочного прогнозирования». М.: Статистика, 1980.</w:t>
      </w:r>
    </w:p>
    <w:p w14:paraId="146D619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w:t>
      </w:r>
      <w:r>
        <w:rPr>
          <w:rStyle w:val="WW8Num3z0"/>
          <w:rFonts w:ascii="Verdana" w:hAnsi="Verdana"/>
          <w:color w:val="4682B4"/>
          <w:sz w:val="18"/>
          <w:szCs w:val="18"/>
        </w:rPr>
        <w:t>Инвестиции на развивающихся рынках</w:t>
      </w:r>
      <w:r>
        <w:rPr>
          <w:rFonts w:ascii="Verdana" w:hAnsi="Verdana"/>
          <w:color w:val="000000"/>
          <w:sz w:val="18"/>
          <w:szCs w:val="18"/>
        </w:rPr>
        <w:t>». М.: ДеКА, 2002. - 464 с.</w:t>
      </w:r>
    </w:p>
    <w:p w14:paraId="4346DFD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Экономический анализ реальных инвестиций</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2004.- 110 с.</w:t>
      </w:r>
    </w:p>
    <w:p w14:paraId="1104FA3E"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Лу кашин Ю.П.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-М.: Финансы и статистика, 2004.</w:t>
      </w:r>
    </w:p>
    <w:p w14:paraId="0700E18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w:t>
      </w:r>
      <w:r>
        <w:rPr>
          <w:rStyle w:val="WW8Num3z0"/>
          <w:rFonts w:ascii="Verdana" w:hAnsi="Verdana"/>
          <w:color w:val="4682B4"/>
          <w:sz w:val="18"/>
          <w:szCs w:val="18"/>
        </w:rPr>
        <w:t>Экономикс: Принципы, проблемы и политика</w:t>
      </w:r>
      <w:r>
        <w:rPr>
          <w:rFonts w:ascii="Verdana" w:hAnsi="Verdana"/>
          <w:color w:val="000000"/>
          <w:sz w:val="18"/>
          <w:szCs w:val="18"/>
        </w:rPr>
        <w:t>». В 2 т.: Пер. с англ. -М.: Туран, 1996.</w:t>
      </w:r>
    </w:p>
    <w:p w14:paraId="47D9036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A.M., Быстряков А.Я. «</w:t>
      </w:r>
      <w:r>
        <w:rPr>
          <w:rStyle w:val="WW8Num3z0"/>
          <w:rFonts w:ascii="Verdana" w:hAnsi="Verdana"/>
          <w:color w:val="4682B4"/>
          <w:sz w:val="18"/>
          <w:szCs w:val="18"/>
        </w:rPr>
        <w:t>Экономическая оценка инвестиций</w:t>
      </w:r>
      <w:r>
        <w:rPr>
          <w:rFonts w:ascii="Verdana" w:hAnsi="Verdana"/>
          <w:color w:val="000000"/>
          <w:sz w:val="18"/>
          <w:szCs w:val="18"/>
        </w:rPr>
        <w:t>». М.: Экмос, 2001. - 240 с.</w:t>
      </w:r>
    </w:p>
    <w:p w14:paraId="6B64A74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Марченко Г.,</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О. Исследование инвестиционного климата регионов России: проблемы и результаты. «</w:t>
      </w:r>
      <w:r>
        <w:rPr>
          <w:rStyle w:val="WW8Num3z0"/>
          <w:rFonts w:ascii="Verdana" w:hAnsi="Verdana"/>
          <w:color w:val="4682B4"/>
          <w:sz w:val="18"/>
          <w:szCs w:val="18"/>
        </w:rPr>
        <w:t>Вопросы экономики</w:t>
      </w:r>
      <w:r>
        <w:rPr>
          <w:rFonts w:ascii="Verdana" w:hAnsi="Verdana"/>
          <w:color w:val="000000"/>
          <w:sz w:val="18"/>
          <w:szCs w:val="18"/>
        </w:rPr>
        <w:t>» №9 2003.</w:t>
      </w:r>
    </w:p>
    <w:p w14:paraId="0F729B0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Методология проведения комплексного анализа социально-экономического развития регионов: Учеб. пособие.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1998.</w:t>
      </w:r>
    </w:p>
    <w:p w14:paraId="3AB2FB3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А.С. М.: Юрисъ, 1999. -734 с.</w:t>
      </w:r>
    </w:p>
    <w:p w14:paraId="7F5B6CD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Многомерный статистический анализ в экономике.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Тамашевича</w:t>
      </w:r>
      <w:r>
        <w:rPr>
          <w:rStyle w:val="WW8Num2z0"/>
          <w:rFonts w:ascii="Verdana" w:hAnsi="Verdana"/>
          <w:color w:val="000000"/>
          <w:sz w:val="18"/>
          <w:szCs w:val="18"/>
        </w:rPr>
        <w:t> </w:t>
      </w:r>
      <w:r>
        <w:rPr>
          <w:rFonts w:ascii="Verdana" w:hAnsi="Verdana"/>
          <w:color w:val="000000"/>
          <w:sz w:val="18"/>
          <w:szCs w:val="18"/>
        </w:rPr>
        <w:t>В.Н., - М.: Юнити, 1999.</w:t>
      </w:r>
    </w:p>
    <w:p w14:paraId="716BD02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Модельная схема анализа инвестиционной деятельности. М.:</w:t>
      </w:r>
      <w:r>
        <w:rPr>
          <w:rStyle w:val="WW8Num2z0"/>
          <w:rFonts w:ascii="Verdana" w:hAnsi="Verdana"/>
          <w:color w:val="000000"/>
          <w:sz w:val="18"/>
          <w:szCs w:val="18"/>
        </w:rPr>
        <w:t> </w:t>
      </w:r>
      <w:r>
        <w:rPr>
          <w:rStyle w:val="WW8Num3z0"/>
          <w:rFonts w:ascii="Verdana" w:hAnsi="Verdana"/>
          <w:color w:val="4682B4"/>
          <w:sz w:val="18"/>
          <w:szCs w:val="18"/>
        </w:rPr>
        <w:t>Статкомитет</w:t>
      </w:r>
      <w:r>
        <w:rPr>
          <w:rStyle w:val="WW8Num2z0"/>
          <w:rFonts w:ascii="Verdana" w:hAnsi="Verdana"/>
          <w:color w:val="000000"/>
          <w:sz w:val="18"/>
          <w:szCs w:val="18"/>
        </w:rPr>
        <w:t> </w:t>
      </w:r>
      <w:r>
        <w:rPr>
          <w:rFonts w:ascii="Verdana" w:hAnsi="Verdana"/>
          <w:color w:val="000000"/>
          <w:sz w:val="18"/>
          <w:szCs w:val="18"/>
        </w:rPr>
        <w:t>СНГ, 1999.</w:t>
      </w:r>
    </w:p>
    <w:p w14:paraId="501DEDE4"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Мухетдинова</w:t>
      </w:r>
      <w:r>
        <w:rPr>
          <w:rStyle w:val="WW8Num2z0"/>
          <w:rFonts w:ascii="Verdana" w:hAnsi="Verdana"/>
          <w:color w:val="000000"/>
          <w:sz w:val="18"/>
          <w:szCs w:val="18"/>
        </w:rPr>
        <w:t> </w:t>
      </w:r>
      <w:r>
        <w:rPr>
          <w:rFonts w:ascii="Verdana" w:hAnsi="Verdana"/>
          <w:color w:val="000000"/>
          <w:sz w:val="18"/>
          <w:szCs w:val="18"/>
        </w:rPr>
        <w:t>Н. Социально-экономическая дифференциация регионов России «</w:t>
      </w:r>
      <w:r>
        <w:rPr>
          <w:rStyle w:val="WW8Num3z0"/>
          <w:rFonts w:ascii="Verdana" w:hAnsi="Verdana"/>
          <w:color w:val="4682B4"/>
          <w:sz w:val="18"/>
          <w:szCs w:val="18"/>
        </w:rPr>
        <w:t>ЭКО</w:t>
      </w:r>
      <w:r>
        <w:rPr>
          <w:rFonts w:ascii="Verdana" w:hAnsi="Verdana"/>
          <w:color w:val="000000"/>
          <w:sz w:val="18"/>
          <w:szCs w:val="18"/>
        </w:rPr>
        <w:t>» № 6 2002.</w:t>
      </w:r>
    </w:p>
    <w:p w14:paraId="273C2FC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М.С., Сивелькин В.А. Статистический анализ структуры инвестиций в основной капитал субъектов Российской Федерации. «</w:t>
      </w:r>
      <w:r>
        <w:rPr>
          <w:rStyle w:val="WW8Num3z0"/>
          <w:rFonts w:ascii="Verdana" w:hAnsi="Verdana"/>
          <w:color w:val="4682B4"/>
          <w:sz w:val="18"/>
          <w:szCs w:val="18"/>
        </w:rPr>
        <w:t>Вопросы статистики</w:t>
      </w:r>
      <w:r>
        <w:rPr>
          <w:rFonts w:ascii="Verdana" w:hAnsi="Verdana"/>
          <w:color w:val="000000"/>
          <w:sz w:val="18"/>
          <w:szCs w:val="18"/>
        </w:rPr>
        <w:t>» №2 2003.</w:t>
      </w:r>
    </w:p>
    <w:p w14:paraId="4B029B7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Научный альманах фундаментальных и прикладных исследований: Финансовые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проблемы инвестиционной политики / Гл. ред. Красавина JI.H. -М.: Финансы и статистика, 2004.</w:t>
      </w:r>
    </w:p>
    <w:p w14:paraId="3E1430A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Нижегородцев</w:t>
      </w:r>
      <w:r>
        <w:rPr>
          <w:rStyle w:val="WW8Num2z0"/>
          <w:rFonts w:ascii="Verdana" w:hAnsi="Verdana"/>
          <w:color w:val="000000"/>
          <w:sz w:val="18"/>
          <w:szCs w:val="18"/>
        </w:rPr>
        <w:t> </w:t>
      </w:r>
      <w:r>
        <w:rPr>
          <w:rFonts w:ascii="Verdana" w:hAnsi="Verdana"/>
          <w:color w:val="000000"/>
          <w:sz w:val="18"/>
          <w:szCs w:val="18"/>
        </w:rPr>
        <w:t>P.M. Иностранные инвестиции в экономике России: проблемы и эффективность.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№4 2003.</w:t>
      </w:r>
    </w:p>
    <w:p w14:paraId="279C390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Развитие рынка коллективных инвестиций в России в 2003 г. РЭО «</w:t>
      </w:r>
      <w:r>
        <w:rPr>
          <w:rStyle w:val="WW8Num3z0"/>
          <w:rFonts w:ascii="Verdana" w:hAnsi="Verdana"/>
          <w:color w:val="4682B4"/>
          <w:sz w:val="18"/>
          <w:szCs w:val="18"/>
        </w:rPr>
        <w:t>Вестник</w:t>
      </w:r>
      <w:r>
        <w:rPr>
          <w:rFonts w:ascii="Verdana" w:hAnsi="Verdana"/>
          <w:color w:val="000000"/>
          <w:sz w:val="18"/>
          <w:szCs w:val="18"/>
        </w:rPr>
        <w:t>» №129 2004.</w:t>
      </w:r>
    </w:p>
    <w:p w14:paraId="2F43EB9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Регионы России (статистический сборник), Госкомстат РФ, 2002 г.</w:t>
      </w:r>
    </w:p>
    <w:p w14:paraId="5BB23FAC"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Госкомстат РФ, М., 2003 г.</w:t>
      </w:r>
    </w:p>
    <w:p w14:paraId="60418352"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Россия в цифрах (статистический сборник), Госкомстат РФ, 2003 г.</w:t>
      </w:r>
    </w:p>
    <w:p w14:paraId="4C57D8D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Многомерная оценка инвестиционного климата в регионах РФ. Труды международной конференции «Математическое моделирование, статистика и информатика в современном управлении экономикой».-Самара:</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2001.</w:t>
      </w:r>
    </w:p>
    <w:p w14:paraId="6125F00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Маныкина Н.И., Копылова О.Ф., Леонтьева М.М,</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Н.В. «Методы анализа социально-экономического развития регионов»: Учеб. пособие. М.: МИПК учета и статистики, 1999.</w:t>
      </w:r>
    </w:p>
    <w:p w14:paraId="0776A43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«Методологические методы анализа и прогноза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процессов». М.: Финансы и статистика, 1983.</w:t>
      </w:r>
    </w:p>
    <w:p w14:paraId="6D86EA75"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 итогах социально-экономического развития Российской федерации за 2003 год.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М., 2004.</w:t>
      </w:r>
    </w:p>
    <w:p w14:paraId="6BDD7CD8"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w:t>
      </w:r>
      <w:r>
        <w:rPr>
          <w:rStyle w:val="WW8Num3z0"/>
          <w:rFonts w:ascii="Verdana" w:hAnsi="Verdana"/>
          <w:color w:val="4682B4"/>
          <w:sz w:val="18"/>
          <w:szCs w:val="18"/>
        </w:rPr>
        <w:t>Анализ временных рядов и прогнозирование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Учебное пособие. / Московский международный институт эконометрики, информатики, финансов и права. М.: 2002. - 185с.</w:t>
      </w:r>
    </w:p>
    <w:p w14:paraId="2B0B4B8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Секерин</w:t>
      </w:r>
      <w:r>
        <w:rPr>
          <w:rStyle w:val="WW8Num2z0"/>
          <w:rFonts w:ascii="Verdana" w:hAnsi="Verdana"/>
          <w:color w:val="000000"/>
          <w:sz w:val="18"/>
          <w:szCs w:val="18"/>
        </w:rPr>
        <w:t> </w:t>
      </w:r>
      <w:r>
        <w:rPr>
          <w:rFonts w:ascii="Verdana" w:hAnsi="Verdana"/>
          <w:color w:val="000000"/>
          <w:sz w:val="18"/>
          <w:szCs w:val="18"/>
        </w:rPr>
        <w:t>А.Б., Шуметов В.Г., Лазарева JI.M. Методология вторичного статистического анализа факторов инвестиционного потенциала региона. -«</w:t>
      </w:r>
      <w:r>
        <w:rPr>
          <w:rStyle w:val="WW8Num3z0"/>
          <w:rFonts w:ascii="Verdana" w:hAnsi="Verdana"/>
          <w:color w:val="4682B4"/>
          <w:sz w:val="18"/>
          <w:szCs w:val="18"/>
        </w:rPr>
        <w:t>Вопросы статистики</w:t>
      </w:r>
      <w:r>
        <w:rPr>
          <w:rFonts w:ascii="Verdana" w:hAnsi="Verdana"/>
          <w:color w:val="000000"/>
          <w:sz w:val="18"/>
          <w:szCs w:val="18"/>
        </w:rPr>
        <w:t>», №11 2003.</w:t>
      </w:r>
    </w:p>
    <w:p w14:paraId="6B5C500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«Статистическое исследование инвестиционных процессов в регионах Российской Федерации». Самара: СГЭА, 2004 - 104 с.</w:t>
      </w:r>
    </w:p>
    <w:p w14:paraId="4F77174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Система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характеризующих инвестиционную деятельность. М.: Статкомитет</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1998.</w:t>
      </w:r>
    </w:p>
    <w:p w14:paraId="26C4C6A7"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Симачев</w:t>
      </w:r>
      <w:r>
        <w:rPr>
          <w:rStyle w:val="WW8Num2z0"/>
          <w:rFonts w:ascii="Verdana" w:hAnsi="Verdana"/>
          <w:color w:val="000000"/>
          <w:sz w:val="18"/>
          <w:szCs w:val="18"/>
        </w:rPr>
        <w:t> </w:t>
      </w:r>
      <w:r>
        <w:rPr>
          <w:rFonts w:ascii="Verdana" w:hAnsi="Verdana"/>
          <w:color w:val="000000"/>
          <w:sz w:val="18"/>
          <w:szCs w:val="18"/>
        </w:rPr>
        <w:t>Ю. «Повышение инвестиционной привлекательности и содействие</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Институт комплексных стратегических исследований. - М.:2002.</w:t>
      </w:r>
    </w:p>
    <w:p w14:paraId="6605AF8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Сошникова JI.A. и др. «</w:t>
      </w:r>
      <w:r>
        <w:rPr>
          <w:rStyle w:val="WW8Num3z0"/>
          <w:rFonts w:ascii="Verdana" w:hAnsi="Verdana"/>
          <w:color w:val="4682B4"/>
          <w:sz w:val="18"/>
          <w:szCs w:val="18"/>
        </w:rPr>
        <w:t>Многомерный статистический анализ в экономике</w:t>
      </w:r>
      <w:r>
        <w:rPr>
          <w:rFonts w:ascii="Verdana" w:hAnsi="Verdana"/>
          <w:color w:val="000000"/>
          <w:sz w:val="18"/>
          <w:szCs w:val="18"/>
        </w:rPr>
        <w:t>»: Учеб. Пособие для вузов / Под ред. В.Н. Тимашевича. М.: ЮНИТИ-ДАНА, 1999. - 598 с.</w:t>
      </w:r>
    </w:p>
    <w:p w14:paraId="032CF85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Таревосян Г.М.,</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О.М., Седова С.В., Симонова Н.И. Сравнительный анализ экономических показателей регионов России. «</w:t>
      </w:r>
      <w:r>
        <w:rPr>
          <w:rStyle w:val="WW8Num3z0"/>
          <w:rFonts w:ascii="Verdana" w:hAnsi="Verdana"/>
          <w:color w:val="4682B4"/>
          <w:sz w:val="18"/>
          <w:szCs w:val="18"/>
        </w:rPr>
        <w:t>Экономика и математические методы</w:t>
      </w:r>
      <w:r>
        <w:rPr>
          <w:rFonts w:ascii="Verdana" w:hAnsi="Verdana"/>
          <w:color w:val="000000"/>
          <w:sz w:val="18"/>
          <w:szCs w:val="18"/>
        </w:rPr>
        <w:t>», том 40 №4, 2004. - 59-73 с.</w:t>
      </w:r>
    </w:p>
    <w:p w14:paraId="6F3ED61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Теория статистики: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3-е изд., перераб. - М.: Финансы и статистика, 2000. - 560 с.</w:t>
      </w:r>
    </w:p>
    <w:p w14:paraId="58A8706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Топсахалова</w:t>
      </w:r>
      <w:r>
        <w:rPr>
          <w:rStyle w:val="WW8Num2z0"/>
          <w:rFonts w:ascii="Verdana" w:hAnsi="Verdana"/>
          <w:color w:val="000000"/>
          <w:sz w:val="18"/>
          <w:szCs w:val="18"/>
        </w:rPr>
        <w:t> </w:t>
      </w:r>
      <w:r>
        <w:rPr>
          <w:rFonts w:ascii="Verdana" w:hAnsi="Verdana"/>
          <w:color w:val="000000"/>
          <w:sz w:val="18"/>
          <w:szCs w:val="18"/>
        </w:rPr>
        <w:t>Ф.М. Экономические рычаги повышения инвестиционной привлекательности сельского хозяйства региона.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№1 2003.</w:t>
      </w:r>
    </w:p>
    <w:p w14:paraId="50ECD87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Тунин</w:t>
      </w:r>
      <w:r>
        <w:rPr>
          <w:rStyle w:val="WW8Num2z0"/>
          <w:rFonts w:ascii="Verdana" w:hAnsi="Verdana"/>
          <w:color w:val="000000"/>
          <w:sz w:val="18"/>
          <w:szCs w:val="18"/>
        </w:rPr>
        <w:t> </w:t>
      </w:r>
      <w:r>
        <w:rPr>
          <w:rFonts w:ascii="Verdana" w:hAnsi="Verdana"/>
          <w:color w:val="000000"/>
          <w:sz w:val="18"/>
          <w:szCs w:val="18"/>
        </w:rPr>
        <w:t>Г.А. «</w:t>
      </w:r>
      <w:r>
        <w:rPr>
          <w:rStyle w:val="WW8Num3z0"/>
          <w:rFonts w:ascii="Verdana" w:hAnsi="Verdana"/>
          <w:color w:val="4682B4"/>
          <w:sz w:val="18"/>
          <w:szCs w:val="18"/>
        </w:rPr>
        <w:t>Основной капитал и инвестиционная политика</w:t>
      </w:r>
      <w:r>
        <w:rPr>
          <w:rFonts w:ascii="Verdana" w:hAnsi="Verdana"/>
          <w:color w:val="000000"/>
          <w:sz w:val="18"/>
          <w:szCs w:val="18"/>
        </w:rPr>
        <w:t>». -М.: Приор, 2000.</w:t>
      </w:r>
    </w:p>
    <w:p w14:paraId="2938234B"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И.С. Регрессионный анализ некоторых показателей инвестиционной деятельности «</w:t>
      </w:r>
      <w:r>
        <w:rPr>
          <w:rStyle w:val="WW8Num3z0"/>
          <w:rFonts w:ascii="Verdana" w:hAnsi="Verdana"/>
          <w:color w:val="4682B4"/>
          <w:sz w:val="18"/>
          <w:szCs w:val="18"/>
        </w:rPr>
        <w:t>Вопросы статистики</w:t>
      </w:r>
      <w:r>
        <w:rPr>
          <w:rFonts w:ascii="Verdana" w:hAnsi="Verdana"/>
          <w:color w:val="000000"/>
          <w:sz w:val="18"/>
          <w:szCs w:val="18"/>
        </w:rPr>
        <w:t>» № 6 2000.</w:t>
      </w:r>
    </w:p>
    <w:p w14:paraId="69AECF95"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И.С. Рентабельность и инвестиции в основной капитал. «</w:t>
      </w:r>
      <w:r>
        <w:rPr>
          <w:rStyle w:val="WW8Num3z0"/>
          <w:rFonts w:ascii="Verdana" w:hAnsi="Verdana"/>
          <w:color w:val="4682B4"/>
          <w:sz w:val="18"/>
          <w:szCs w:val="18"/>
        </w:rPr>
        <w:t>Вопросы статистики</w:t>
      </w:r>
      <w:r>
        <w:rPr>
          <w:rFonts w:ascii="Verdana" w:hAnsi="Verdana"/>
          <w:color w:val="000000"/>
          <w:sz w:val="18"/>
          <w:szCs w:val="18"/>
        </w:rPr>
        <w:t>» №2 2004.</w:t>
      </w:r>
    </w:p>
    <w:p w14:paraId="725E711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 В.В.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В.М. Павлюченко, В.Д. Шапиро и др. М.: Высшая школа, 1998.</w:t>
      </w:r>
    </w:p>
    <w:p w14:paraId="2C24DFF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Указ Президента РФ от 13.05.2000 №849 «</w:t>
      </w:r>
      <w:r>
        <w:rPr>
          <w:rStyle w:val="WW8Num3z0"/>
          <w:rFonts w:ascii="Verdana" w:hAnsi="Verdana"/>
          <w:color w:val="4682B4"/>
          <w:sz w:val="18"/>
          <w:szCs w:val="18"/>
        </w:rPr>
        <w:t>О полномочном представителе Президента Российской Федерации в федеральном округе</w:t>
      </w:r>
      <w:r>
        <w:rPr>
          <w:rFonts w:ascii="Verdana" w:hAnsi="Verdana"/>
          <w:color w:val="000000"/>
          <w:sz w:val="18"/>
          <w:szCs w:val="18"/>
        </w:rPr>
        <w:t>».</w:t>
      </w:r>
    </w:p>
    <w:p w14:paraId="1DB0B62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w:t>
      </w:r>
      <w:r>
        <w:rPr>
          <w:rStyle w:val="WW8Num3z0"/>
          <w:rFonts w:ascii="Verdana" w:hAnsi="Verdana"/>
          <w:color w:val="4682B4"/>
          <w:sz w:val="18"/>
          <w:szCs w:val="18"/>
        </w:rPr>
        <w:t>Прогнозирование производительности труда: методы и модели</w:t>
      </w:r>
      <w:r>
        <w:rPr>
          <w:rFonts w:ascii="Verdana" w:hAnsi="Verdana"/>
          <w:color w:val="000000"/>
          <w:sz w:val="18"/>
          <w:szCs w:val="18"/>
        </w:rPr>
        <w:t>». -М.: Экономика, 1989.</w:t>
      </w:r>
    </w:p>
    <w:p w14:paraId="1F491BE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регионы: структура финансовых потоков, Институт «Восток-Запад». М.: Макс Пресс, 2001. - 311 с.</w:t>
      </w:r>
    </w:p>
    <w:p w14:paraId="52C08B64"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Федеральный закон РФ от 09.07.1999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FB05BB0"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Федеральный закон РФ от 16.07.1998 №102-ФЗ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w:t>
      </w:r>
    </w:p>
    <w:p w14:paraId="6BBA390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Федеральный закон РФ от 25.02.1999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622B271F"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Федеральный закон РФ от 02.01.2000 №22-ФЗ «О внесении изменений и дополнений в Федеральный закон «Об инвестиционной деятельности в Российской Федерации,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2C88BF15"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Федеральный закон РФ от 26.11.1998 №181-ФЗ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развития Российской Федерации».</w:t>
      </w:r>
    </w:p>
    <w:p w14:paraId="151754E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Федеральный закон РФ от 31.12.1999 №227-ФЗ «О федеральном бюджете на 2000 год».</w:t>
      </w:r>
    </w:p>
    <w:p w14:paraId="3B211EA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О.В. «Привлечение иностранных инвестиций в России. Особенности», -М.: Книга сервис, 2002. 160 с.</w:t>
      </w:r>
    </w:p>
    <w:p w14:paraId="00A296E3"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w:t>
      </w:r>
    </w:p>
    <w:p w14:paraId="7883333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О.Ф. Индикаторы социально-экономического развития региона -«</w:t>
      </w:r>
      <w:r>
        <w:rPr>
          <w:rStyle w:val="WW8Num3z0"/>
          <w:rFonts w:ascii="Verdana" w:hAnsi="Verdana"/>
          <w:color w:val="4682B4"/>
          <w:sz w:val="18"/>
          <w:szCs w:val="18"/>
        </w:rPr>
        <w:t>Вопросы статистики</w:t>
      </w:r>
      <w:r>
        <w:rPr>
          <w:rFonts w:ascii="Verdana" w:hAnsi="Verdana"/>
          <w:color w:val="000000"/>
          <w:sz w:val="18"/>
          <w:szCs w:val="18"/>
        </w:rPr>
        <w:t>» № 3 2000.</w:t>
      </w:r>
    </w:p>
    <w:p w14:paraId="5C51B4E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w:t>
      </w:r>
      <w:r>
        <w:rPr>
          <w:rStyle w:val="WW8Num3z0"/>
          <w:rFonts w:ascii="Verdana" w:hAnsi="Verdana"/>
          <w:color w:val="4682B4"/>
          <w:sz w:val="18"/>
          <w:szCs w:val="18"/>
        </w:rPr>
        <w:t>Инвестиции</w:t>
      </w:r>
      <w:r>
        <w:rPr>
          <w:rFonts w:ascii="Verdana" w:hAnsi="Verdana"/>
          <w:color w:val="000000"/>
          <w:sz w:val="18"/>
          <w:szCs w:val="18"/>
        </w:rPr>
        <w:t>». М.: Инфра-М, 1997.</w:t>
      </w:r>
    </w:p>
    <w:p w14:paraId="4594FB92"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Шахназарова</w:t>
      </w:r>
      <w:r>
        <w:rPr>
          <w:rStyle w:val="WW8Num2z0"/>
          <w:rFonts w:ascii="Verdana" w:hAnsi="Verdana"/>
          <w:color w:val="000000"/>
          <w:sz w:val="18"/>
          <w:szCs w:val="18"/>
        </w:rPr>
        <w:t> </w:t>
      </w:r>
      <w:r>
        <w:rPr>
          <w:rFonts w:ascii="Verdana" w:hAnsi="Verdana"/>
          <w:color w:val="000000"/>
          <w:sz w:val="18"/>
          <w:szCs w:val="18"/>
        </w:rPr>
        <w:t>А., Королева Н. Инвестиции: ситуация и перспективы. -«</w:t>
      </w:r>
      <w:r>
        <w:rPr>
          <w:rStyle w:val="WW8Num3z0"/>
          <w:rFonts w:ascii="Verdana" w:hAnsi="Verdana"/>
          <w:color w:val="4682B4"/>
          <w:sz w:val="18"/>
          <w:szCs w:val="18"/>
        </w:rPr>
        <w:t>Экономист</w:t>
      </w:r>
      <w:r>
        <w:rPr>
          <w:rFonts w:ascii="Verdana" w:hAnsi="Verdana"/>
          <w:color w:val="000000"/>
          <w:sz w:val="18"/>
          <w:szCs w:val="18"/>
        </w:rPr>
        <w:t>» №1 1999.</w:t>
      </w:r>
    </w:p>
    <w:p w14:paraId="7F83F616"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Управление инвестициями</w:t>
      </w:r>
      <w:r>
        <w:rPr>
          <w:rFonts w:ascii="Verdana" w:hAnsi="Verdana"/>
          <w:color w:val="000000"/>
          <w:sz w:val="18"/>
          <w:szCs w:val="18"/>
        </w:rPr>
        <w:t>»: в 2 т., -М.: Высшая школа, 1998.</w:t>
      </w:r>
    </w:p>
    <w:p w14:paraId="0484B955"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Экономико-статистический анализ: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Юнити, 1999.</w:t>
      </w:r>
    </w:p>
    <w:p w14:paraId="72C6B7C9"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Bates J.M., Granger C.W.J. «The combination of Forecasts». Oper. Reser. Quart., v.20, №4 1969.</w:t>
      </w:r>
    </w:p>
    <w:p w14:paraId="4C8585EA"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Berkovitch E., Narayanan M.P. Timing of investment and financing decisions in imperfectly competitive financial markets / Journal of Business. Apr. 1993. Vol.66.</w:t>
      </w:r>
    </w:p>
    <w:p w14:paraId="396F516D"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Newbold P., Granger C.W.J. «Experience with Forecasting Univariate Time Series and Combination of Forecasts». J. of Royal Statistical Society. A v. 137, №2 1974.</w:t>
      </w:r>
    </w:p>
    <w:p w14:paraId="7E93A041" w14:textId="77777777" w:rsidR="005031C0" w:rsidRDefault="005031C0" w:rsidP="005031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Weston J.F., Brigham E.F., «Essentials of Managerial Finance». New York: The Dryden Press, 1993.</w:t>
      </w:r>
    </w:p>
    <w:p w14:paraId="410B1A25" w14:textId="11D02950" w:rsidR="00F62CBB" w:rsidRPr="002B74C2" w:rsidRDefault="005031C0" w:rsidP="005031C0">
      <w:r>
        <w:rPr>
          <w:rFonts w:ascii="Verdana" w:hAnsi="Verdana"/>
          <w:color w:val="000000"/>
          <w:sz w:val="18"/>
          <w:szCs w:val="18"/>
        </w:rPr>
        <w:br/>
      </w:r>
      <w:r>
        <w:rPr>
          <w:rFonts w:ascii="Verdana" w:hAnsi="Verdana"/>
          <w:color w:val="000000"/>
          <w:sz w:val="18"/>
          <w:szCs w:val="18"/>
        </w:rPr>
        <w:br/>
      </w:r>
      <w:bookmarkStart w:id="0" w:name="_GoBack"/>
      <w:bookmarkEnd w:id="0"/>
    </w:p>
    <w:sectPr w:rsidR="00F62CBB" w:rsidRPr="002B74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B840" w14:textId="77777777" w:rsidR="00831BC8" w:rsidRDefault="00831BC8">
      <w:pPr>
        <w:spacing w:after="0" w:line="240" w:lineRule="auto"/>
      </w:pPr>
      <w:r>
        <w:separator/>
      </w:r>
    </w:p>
  </w:endnote>
  <w:endnote w:type="continuationSeparator" w:id="0">
    <w:p w14:paraId="018E0630" w14:textId="77777777" w:rsidR="00831BC8" w:rsidRDefault="0083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01BB" w14:textId="77777777" w:rsidR="00831BC8" w:rsidRDefault="00831BC8">
      <w:pPr>
        <w:spacing w:after="0" w:line="240" w:lineRule="auto"/>
      </w:pPr>
      <w:r>
        <w:separator/>
      </w:r>
    </w:p>
  </w:footnote>
  <w:footnote w:type="continuationSeparator" w:id="0">
    <w:p w14:paraId="0A0ACF21" w14:textId="77777777" w:rsidR="00831BC8" w:rsidRDefault="00831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1BC8"/>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5504</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cp:revision>
  <cp:lastPrinted>2009-02-06T05:36:00Z</cp:lastPrinted>
  <dcterms:created xsi:type="dcterms:W3CDTF">2016-07-07T10:01:00Z</dcterms:created>
  <dcterms:modified xsi:type="dcterms:W3CDTF">2016-08-18T07:21:00Z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