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160BEE" w:rsidRDefault="00160BEE" w:rsidP="000C5764">
      <w:pPr>
        <w:spacing w:line="360" w:lineRule="auto"/>
        <w:jc w:val="center"/>
        <w:rPr>
          <w:rStyle w:val="afc"/>
          <w:color w:val="0070C0"/>
        </w:rPr>
      </w:pPr>
    </w:p>
    <w:p w:rsidR="00E93515" w:rsidRDefault="00EE7C09" w:rsidP="00921C3D">
      <w:pPr>
        <w:jc w:val="both"/>
        <w:rPr>
          <w:rFonts w:ascii="Verdana" w:hAnsi="Verdana"/>
          <w:color w:val="000000"/>
          <w:sz w:val="18"/>
          <w:szCs w:val="18"/>
        </w:rPr>
      </w:pPr>
      <w:r>
        <w:rPr>
          <w:rFonts w:ascii="Verdana" w:hAnsi="Verdana"/>
          <w:color w:val="000000"/>
          <w:sz w:val="18"/>
          <w:szCs w:val="18"/>
          <w:shd w:val="clear" w:color="auto" w:fill="FFFFFF"/>
        </w:rPr>
        <w:t>Парламентский контроль за исполнительной властью в Российской Федерации</w:t>
      </w:r>
      <w:r>
        <w:rPr>
          <w:rFonts w:ascii="Verdana" w:hAnsi="Verdana"/>
          <w:color w:val="000000"/>
          <w:sz w:val="18"/>
          <w:szCs w:val="18"/>
        </w:rPr>
        <w:br/>
      </w:r>
    </w:p>
    <w:p w:rsidR="00EE7C09" w:rsidRDefault="00EE7C09" w:rsidP="00921C3D">
      <w:pPr>
        <w:jc w:val="both"/>
        <w:rPr>
          <w:rFonts w:ascii="Verdana" w:hAnsi="Verdana"/>
          <w:color w:val="000000"/>
          <w:sz w:val="18"/>
          <w:szCs w:val="18"/>
        </w:rPr>
      </w:pPr>
    </w:p>
    <w:p w:rsidR="00EE7C09" w:rsidRDefault="00EE7C09" w:rsidP="00921C3D">
      <w:pPr>
        <w:jc w:val="both"/>
        <w:rPr>
          <w:rFonts w:ascii="Verdana" w:hAnsi="Verdana"/>
          <w:color w:val="000000"/>
          <w:sz w:val="18"/>
          <w:szCs w:val="18"/>
        </w:rPr>
      </w:pPr>
    </w:p>
    <w:p w:rsidR="00EE7C09" w:rsidRDefault="00EE7C09" w:rsidP="00921C3D">
      <w:pPr>
        <w:jc w:val="both"/>
        <w:rPr>
          <w:rFonts w:ascii="Verdana" w:hAnsi="Verdana"/>
          <w:color w:val="000000"/>
          <w:sz w:val="18"/>
          <w:szCs w:val="18"/>
        </w:rPr>
      </w:pPr>
    </w:p>
    <w:p w:rsidR="00EE7C09" w:rsidRDefault="00EE7C09" w:rsidP="00EE7C09">
      <w:pPr>
        <w:spacing w:line="270" w:lineRule="atLeast"/>
        <w:rPr>
          <w:rFonts w:ascii="Verdana" w:hAnsi="Verdana"/>
          <w:b/>
          <w:bCs/>
          <w:color w:val="000000"/>
          <w:sz w:val="18"/>
          <w:szCs w:val="18"/>
        </w:rPr>
      </w:pPr>
      <w:r>
        <w:rPr>
          <w:rFonts w:ascii="Verdana" w:hAnsi="Verdana"/>
          <w:b/>
          <w:bCs/>
          <w:color w:val="000000"/>
          <w:sz w:val="18"/>
          <w:szCs w:val="18"/>
        </w:rPr>
        <w:t>Год: </w:t>
      </w:r>
    </w:p>
    <w:p w:rsidR="00EE7C09" w:rsidRDefault="00EE7C09" w:rsidP="00EE7C09">
      <w:pPr>
        <w:spacing w:line="270" w:lineRule="atLeast"/>
        <w:rPr>
          <w:rFonts w:ascii="Verdana" w:hAnsi="Verdana"/>
          <w:color w:val="000000"/>
          <w:sz w:val="18"/>
          <w:szCs w:val="18"/>
        </w:rPr>
      </w:pPr>
      <w:r>
        <w:rPr>
          <w:rFonts w:ascii="Verdana" w:hAnsi="Verdana"/>
          <w:color w:val="000000"/>
          <w:sz w:val="18"/>
          <w:szCs w:val="18"/>
        </w:rPr>
        <w:t>2013</w:t>
      </w:r>
    </w:p>
    <w:p w:rsidR="00EE7C09" w:rsidRDefault="00EE7C09" w:rsidP="00EE7C0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EE7C09" w:rsidRDefault="00EE7C09" w:rsidP="00EE7C09">
      <w:pPr>
        <w:spacing w:line="270" w:lineRule="atLeast"/>
        <w:rPr>
          <w:rFonts w:ascii="Verdana" w:hAnsi="Verdana"/>
          <w:color w:val="000000"/>
          <w:sz w:val="18"/>
          <w:szCs w:val="18"/>
        </w:rPr>
      </w:pPr>
      <w:r>
        <w:rPr>
          <w:rFonts w:ascii="Verdana" w:hAnsi="Verdana"/>
          <w:color w:val="000000"/>
          <w:sz w:val="18"/>
          <w:szCs w:val="18"/>
        </w:rPr>
        <w:t>Чопяк, Алексей Павлович</w:t>
      </w:r>
    </w:p>
    <w:p w:rsidR="00EE7C09" w:rsidRDefault="00EE7C09" w:rsidP="00EE7C0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EE7C09" w:rsidRDefault="00EE7C09" w:rsidP="00EE7C09">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EE7C09" w:rsidRDefault="00EE7C09" w:rsidP="00EE7C0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EE7C09" w:rsidRDefault="00EE7C09" w:rsidP="00EE7C09">
      <w:pPr>
        <w:spacing w:line="270" w:lineRule="atLeast"/>
        <w:rPr>
          <w:rFonts w:ascii="Verdana" w:hAnsi="Verdana"/>
          <w:color w:val="000000"/>
          <w:sz w:val="18"/>
          <w:szCs w:val="18"/>
        </w:rPr>
      </w:pPr>
      <w:r>
        <w:rPr>
          <w:rFonts w:ascii="Verdana" w:hAnsi="Verdana"/>
          <w:color w:val="000000"/>
          <w:sz w:val="18"/>
          <w:szCs w:val="18"/>
        </w:rPr>
        <w:t>Москва</w:t>
      </w:r>
    </w:p>
    <w:p w:rsidR="00EE7C09" w:rsidRDefault="00EE7C09" w:rsidP="00EE7C0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EE7C09" w:rsidRDefault="00EE7C09" w:rsidP="00EE7C09">
      <w:pPr>
        <w:spacing w:line="270" w:lineRule="atLeast"/>
        <w:rPr>
          <w:rFonts w:ascii="Verdana" w:hAnsi="Verdana"/>
          <w:color w:val="000000"/>
          <w:sz w:val="18"/>
          <w:szCs w:val="18"/>
        </w:rPr>
      </w:pPr>
      <w:r>
        <w:rPr>
          <w:rFonts w:ascii="Verdana" w:hAnsi="Verdana"/>
          <w:color w:val="000000"/>
          <w:sz w:val="18"/>
          <w:szCs w:val="18"/>
        </w:rPr>
        <w:t>12.00.02</w:t>
      </w:r>
    </w:p>
    <w:p w:rsidR="00EE7C09" w:rsidRDefault="00EE7C09" w:rsidP="00EE7C0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EE7C09" w:rsidRDefault="00EE7C09" w:rsidP="00EE7C09">
      <w:pPr>
        <w:spacing w:line="270" w:lineRule="atLeast"/>
        <w:rPr>
          <w:rFonts w:ascii="Verdana" w:hAnsi="Verdana"/>
          <w:color w:val="000000"/>
          <w:sz w:val="18"/>
          <w:szCs w:val="18"/>
        </w:rPr>
      </w:pPr>
      <w:r>
        <w:rPr>
          <w:rFonts w:ascii="Verdana" w:hAnsi="Verdana"/>
          <w:color w:val="000000"/>
          <w:sz w:val="18"/>
          <w:szCs w:val="18"/>
        </w:rPr>
        <w:t>Конституционное право; конституционный судебный процесс; муниципальное право</w:t>
      </w:r>
    </w:p>
    <w:p w:rsidR="00EE7C09" w:rsidRDefault="00EE7C09" w:rsidP="00EE7C0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EE7C09" w:rsidRDefault="00EE7C09" w:rsidP="00EE7C09">
      <w:pPr>
        <w:spacing w:line="270" w:lineRule="atLeast"/>
        <w:rPr>
          <w:rFonts w:ascii="Verdana" w:hAnsi="Verdana"/>
          <w:color w:val="000000"/>
          <w:sz w:val="18"/>
          <w:szCs w:val="18"/>
        </w:rPr>
      </w:pPr>
      <w:r>
        <w:rPr>
          <w:rFonts w:ascii="Verdana" w:hAnsi="Verdana"/>
          <w:color w:val="000000"/>
          <w:sz w:val="18"/>
          <w:szCs w:val="18"/>
        </w:rPr>
        <w:t>192</w:t>
      </w:r>
    </w:p>
    <w:p w:rsidR="00EE7C09" w:rsidRDefault="00EE7C09" w:rsidP="00EE7C09">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Чопяк, Алексей Павлович</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Понятие и формы парламентского контроля за</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властью в Российской Федерации.</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парламентского контроля за исполнительной</w:t>
      </w:r>
      <w:r>
        <w:rPr>
          <w:rStyle w:val="WW8Num3z0"/>
          <w:rFonts w:ascii="Verdana" w:hAnsi="Verdana"/>
          <w:color w:val="000000"/>
          <w:sz w:val="18"/>
          <w:szCs w:val="18"/>
        </w:rPr>
        <w:t> </w:t>
      </w:r>
      <w:r>
        <w:rPr>
          <w:rStyle w:val="WW8Num4z0"/>
          <w:rFonts w:ascii="Verdana" w:hAnsi="Verdana"/>
          <w:color w:val="4682B4"/>
          <w:sz w:val="18"/>
          <w:szCs w:val="18"/>
        </w:rPr>
        <w:t>властью</w:t>
      </w:r>
      <w:r>
        <w:rPr>
          <w:rFonts w:ascii="Verdana" w:hAnsi="Verdana"/>
          <w:color w:val="000000"/>
          <w:sz w:val="18"/>
          <w:szCs w:val="18"/>
        </w:rPr>
        <w:t>.</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Формы парламентского контроля за исполнительной властью в</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Парламентский</w:t>
      </w:r>
      <w:r>
        <w:rPr>
          <w:rStyle w:val="WW8Num3z0"/>
          <w:rFonts w:ascii="Verdana" w:hAnsi="Verdana"/>
          <w:color w:val="000000"/>
          <w:sz w:val="18"/>
          <w:szCs w:val="18"/>
        </w:rPr>
        <w:t> </w:t>
      </w:r>
      <w:r>
        <w:rPr>
          <w:rFonts w:ascii="Verdana" w:hAnsi="Verdana"/>
          <w:color w:val="000000"/>
          <w:sz w:val="18"/>
          <w:szCs w:val="18"/>
        </w:rPr>
        <w:t>контроль за исполнительной властью в России и за рубежом: сравнительно-правовой анализ.</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Механизм парламентского контроля за исполнительной властью в 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r>
        <w:rPr>
          <w:rFonts w:ascii="Verdana" w:hAnsi="Verdana"/>
          <w:color w:val="000000"/>
          <w:sz w:val="18"/>
          <w:szCs w:val="18"/>
        </w:rPr>
        <w:t>.</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Содержание механизма парламентского контроля за исполнительной властью.</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Нормативное правовое регулирование парламентского контроля за исполнительной властью.</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Основные направления развития механизма парламентского контроля за исполнительной властью.</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Совершенствование парламентского контроля за исполнительной властью.</w:t>
      </w:r>
    </w:p>
    <w:p w:rsidR="00EE7C09" w:rsidRDefault="00EE7C09" w:rsidP="00EE7C09">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"Парламентский контроль за исполнительной властью в Российской Федерации"</w:t>
      </w:r>
    </w:p>
    <w:p w:rsidR="00EE7C09" w:rsidRDefault="00EE7C09" w:rsidP="00EE7C0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Парламентский контроль представляет собой особый государственно-правовой институт, позволяющий</w:t>
      </w:r>
      <w:r>
        <w:rPr>
          <w:rStyle w:val="WW8Num3z0"/>
          <w:rFonts w:ascii="Verdana" w:hAnsi="Verdana"/>
          <w:color w:val="000000"/>
          <w:sz w:val="18"/>
          <w:szCs w:val="18"/>
        </w:rPr>
        <w:t> </w:t>
      </w:r>
      <w:r>
        <w:rPr>
          <w:rStyle w:val="WW8Num4z0"/>
          <w:rFonts w:ascii="Verdana" w:hAnsi="Verdana"/>
          <w:color w:val="4682B4"/>
          <w:sz w:val="18"/>
          <w:szCs w:val="18"/>
        </w:rPr>
        <w:t>законодательному</w:t>
      </w:r>
      <w:r>
        <w:rPr>
          <w:rStyle w:val="WW8Num3z0"/>
          <w:rFonts w:ascii="Verdana" w:hAnsi="Verdana"/>
          <w:color w:val="000000"/>
          <w:sz w:val="18"/>
          <w:szCs w:val="18"/>
        </w:rPr>
        <w:t> </w:t>
      </w:r>
      <w:r>
        <w:rPr>
          <w:rFonts w:ascii="Verdana" w:hAnsi="Verdana"/>
          <w:color w:val="000000"/>
          <w:sz w:val="18"/>
          <w:szCs w:val="18"/>
        </w:rPr>
        <w:t>органу наблюдать и проверять деятельность</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особенно в отношении соблюдения 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ею принятых законов. Эффективному решению этих задач в наибольшей степени способствует конституционно-правовое закрепление соответствующих контрольных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w:t>
      </w:r>
    </w:p>
    <w:p w:rsidR="00EE7C09" w:rsidRDefault="00EE7C09" w:rsidP="00EE7C0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в силу исторических обстоятельств 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1993 г. не нашли закрепления положения, которые бы напрямую</w:t>
      </w:r>
      <w:r>
        <w:rPr>
          <w:rStyle w:val="WW8Num3z0"/>
          <w:rFonts w:ascii="Verdana" w:hAnsi="Verdana"/>
          <w:color w:val="000000"/>
          <w:sz w:val="18"/>
          <w:szCs w:val="18"/>
        </w:rPr>
        <w:t> </w:t>
      </w:r>
      <w:r>
        <w:rPr>
          <w:rStyle w:val="WW8Num4z0"/>
          <w:rFonts w:ascii="Verdana" w:hAnsi="Verdana"/>
          <w:color w:val="4682B4"/>
          <w:sz w:val="18"/>
          <w:szCs w:val="18"/>
        </w:rPr>
        <w:t>уполномочивали</w:t>
      </w:r>
      <w:r>
        <w:rPr>
          <w:rStyle w:val="WW8Num3z0"/>
          <w:rFonts w:ascii="Verdana" w:hAnsi="Verdana"/>
          <w:color w:val="000000"/>
          <w:sz w:val="18"/>
          <w:szCs w:val="18"/>
        </w:rPr>
        <w:t> </w:t>
      </w:r>
      <w:r>
        <w:rPr>
          <w:rFonts w:ascii="Verdana" w:hAnsi="Verdana"/>
          <w:color w:val="000000"/>
          <w:sz w:val="18"/>
          <w:szCs w:val="18"/>
        </w:rPr>
        <w:t>Федеральное Собрание на осуществление контроля в отношении исполнительной власти. Исключение составляет лишь норма части 5</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101 данного акта, закрепившая формирование Советом Федерации и Государственной Думой Счетной</w:t>
      </w:r>
      <w:r>
        <w:rPr>
          <w:rStyle w:val="WW8Num3z0"/>
          <w:rFonts w:ascii="Verdana" w:hAnsi="Verdana"/>
          <w:color w:val="000000"/>
          <w:sz w:val="18"/>
          <w:szCs w:val="18"/>
        </w:rPr>
        <w:t> </w:t>
      </w:r>
      <w:r>
        <w:rPr>
          <w:rStyle w:val="WW8Num4z0"/>
          <w:rFonts w:ascii="Verdana" w:hAnsi="Verdana"/>
          <w:color w:val="4682B4"/>
          <w:sz w:val="18"/>
          <w:szCs w:val="18"/>
        </w:rPr>
        <w:t>палаты</w:t>
      </w:r>
      <w:r>
        <w:rPr>
          <w:rStyle w:val="WW8Num3z0"/>
          <w:rFonts w:ascii="Verdana" w:hAnsi="Verdana"/>
          <w:color w:val="000000"/>
          <w:sz w:val="18"/>
          <w:szCs w:val="18"/>
        </w:rPr>
        <w:t> </w:t>
      </w:r>
      <w:r>
        <w:rPr>
          <w:rFonts w:ascii="Verdana" w:hAnsi="Verdana"/>
          <w:color w:val="000000"/>
          <w:sz w:val="18"/>
          <w:szCs w:val="18"/>
        </w:rPr>
        <w:t>для осуществления контроля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федерального бюджета1. Таким образом, сфера контроля за исполнительной властью со стороны</w:t>
      </w:r>
      <w:r>
        <w:rPr>
          <w:rStyle w:val="WW8Num3z0"/>
          <w:rFonts w:ascii="Verdana" w:hAnsi="Verdana"/>
          <w:color w:val="000000"/>
          <w:sz w:val="18"/>
          <w:szCs w:val="18"/>
        </w:rPr>
        <w:t> </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 xml:space="preserve">РФ была серьезно ограничена. По мере становления новой модели организации государственной власти и взаимодействия между ее различными звеньями становилась очевидной </w:t>
      </w:r>
      <w:r>
        <w:rPr>
          <w:rFonts w:ascii="Verdana" w:hAnsi="Verdana"/>
          <w:color w:val="000000"/>
          <w:sz w:val="18"/>
          <w:szCs w:val="18"/>
        </w:rPr>
        <w:lastRenderedPageBreak/>
        <w:t>необходимость</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 контрольных полномочий Федерального Собрания для восполнения данного</w:t>
      </w:r>
      <w:r>
        <w:rPr>
          <w:rStyle w:val="WW8Num3z0"/>
          <w:rFonts w:ascii="Verdana" w:hAnsi="Verdana"/>
          <w:color w:val="000000"/>
          <w:sz w:val="18"/>
          <w:szCs w:val="18"/>
        </w:rPr>
        <w:t> </w:t>
      </w:r>
      <w:r>
        <w:rPr>
          <w:rStyle w:val="WW8Num4z0"/>
          <w:rFonts w:ascii="Verdana" w:hAnsi="Verdana"/>
          <w:color w:val="4682B4"/>
          <w:sz w:val="18"/>
          <w:szCs w:val="18"/>
        </w:rPr>
        <w:t>пробела</w:t>
      </w:r>
      <w:r>
        <w:rPr>
          <w:rFonts w:ascii="Verdana" w:hAnsi="Verdana"/>
          <w:color w:val="000000"/>
          <w:sz w:val="18"/>
          <w:szCs w:val="18"/>
        </w:rPr>
        <w:t>.</w:t>
      </w:r>
    </w:p>
    <w:p w:rsidR="00EE7C09" w:rsidRDefault="00EE7C09" w:rsidP="00EE7C0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Современный этап развития российской государственности характеризуется расширением нормативной базы для осуществления парламентского контроля. Причем теперь оно проводится уже не только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Fonts w:ascii="Verdana" w:hAnsi="Verdana"/>
          <w:color w:val="000000"/>
          <w:sz w:val="18"/>
          <w:szCs w:val="18"/>
        </w:rPr>
        <w:t>, но и на конституционном уровне . Это создает реальные</w:t>
      </w:r>
    </w:p>
    <w:p w:rsidR="00EE7C09" w:rsidRDefault="00EE7C09" w:rsidP="00EE7C0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СЗ РФ. 2009. № 4. Ст. 445.</w:t>
      </w:r>
    </w:p>
    <w:p w:rsidR="00EE7C09" w:rsidRDefault="00EE7C09" w:rsidP="00EE7C0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Подробнее см.: О внесении изменений и дополнений в Федеральный закон «О статусе</w:t>
      </w:r>
      <w:r>
        <w:rPr>
          <w:rStyle w:val="WW8Num3z0"/>
          <w:rFonts w:ascii="Verdana" w:hAnsi="Verdana"/>
          <w:color w:val="000000"/>
          <w:sz w:val="18"/>
          <w:szCs w:val="18"/>
        </w:rPr>
        <w:t> </w:t>
      </w:r>
      <w:r>
        <w:rPr>
          <w:rStyle w:val="WW8Num4z0"/>
          <w:rFonts w:ascii="Verdana" w:hAnsi="Verdana"/>
          <w:color w:val="4682B4"/>
          <w:sz w:val="18"/>
          <w:szCs w:val="18"/>
        </w:rPr>
        <w:t>депутата</w:t>
      </w:r>
      <w:r>
        <w:rPr>
          <w:rStyle w:val="WW8Num3z0"/>
          <w:rFonts w:ascii="Verdana" w:hAnsi="Verdana"/>
          <w:color w:val="000000"/>
          <w:sz w:val="18"/>
          <w:szCs w:val="18"/>
        </w:rPr>
        <w:t> </w:t>
      </w:r>
      <w:r>
        <w:rPr>
          <w:rFonts w:ascii="Verdana" w:hAnsi="Verdana"/>
          <w:color w:val="000000"/>
          <w:sz w:val="18"/>
          <w:szCs w:val="18"/>
        </w:rPr>
        <w:t>Совета Федерации и статусе депутата Государственной Думы Федерального Собрания Российской Федерации»: федер. закон Рос. Федерации от 5 июля 1999 г. № 133-ФЭ: принят Гос. Думой Федер. Собр. Рос. Федерации 23 июня 1999 г.: одобр. Советом Федерации Федер. Собр. Рос. Федерации 25 июня 1999 г. // СЗ РФ. 1999. № 28. Ст. 3466; О парламентском</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Федерального Собрания Российской Федерации: федер. закон Рос. Федерации от 27 дек. 2005 г. № 196-ФЗ: принят Гос. Думой Федер. Собр. Рос. Федерации 7 дек. 2005 г.: одобр. Советом Федерации Федер. Собр. Рос. Федерации 14 дек. 2005 г. // СЗ РФ. 2006. № 1. Ст. 7; О контрольных</w:t>
      </w:r>
      <w:r>
        <w:rPr>
          <w:rStyle w:val="WW8Num3z0"/>
          <w:rFonts w:ascii="Verdana" w:hAnsi="Verdana"/>
          <w:color w:val="000000"/>
          <w:sz w:val="18"/>
          <w:szCs w:val="18"/>
        </w:rPr>
        <w:t> </w:t>
      </w:r>
      <w:r>
        <w:rPr>
          <w:rStyle w:val="WW8Num4z0"/>
          <w:rFonts w:ascii="Verdana" w:hAnsi="Verdana"/>
          <w:color w:val="4682B4"/>
          <w:sz w:val="18"/>
          <w:szCs w:val="18"/>
        </w:rPr>
        <w:t>полномочиях</w:t>
      </w:r>
      <w:r>
        <w:rPr>
          <w:rStyle w:val="WW8Num3z0"/>
          <w:rFonts w:ascii="Verdana" w:hAnsi="Verdana"/>
          <w:color w:val="000000"/>
          <w:sz w:val="18"/>
          <w:szCs w:val="18"/>
        </w:rPr>
        <w:t> </w:t>
      </w:r>
      <w:r>
        <w:rPr>
          <w:rFonts w:ascii="Verdana" w:hAnsi="Verdana"/>
          <w:color w:val="000000"/>
          <w:sz w:val="18"/>
          <w:szCs w:val="18"/>
        </w:rPr>
        <w:t>Государственной Думы в отношении Правительства Российской Федерации: Закон Рос. предпосылки для повышения эффективности контрольных процедур, осуществляемых в отношении деятельности органов исполнительной власти.</w:t>
      </w:r>
    </w:p>
    <w:p w:rsidR="00EE7C09" w:rsidRDefault="00EE7C09" w:rsidP="00EE7C0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Изменения коснулись также регламентов</w:t>
      </w:r>
      <w:r>
        <w:rPr>
          <w:rStyle w:val="WW8Num3z0"/>
          <w:rFonts w:ascii="Verdana" w:hAnsi="Verdana"/>
          <w:color w:val="000000"/>
          <w:sz w:val="18"/>
          <w:szCs w:val="18"/>
        </w:rPr>
        <w:t> </w:t>
      </w:r>
      <w:r>
        <w:rPr>
          <w:rStyle w:val="WW8Num4z0"/>
          <w:rFonts w:ascii="Verdana" w:hAnsi="Verdana"/>
          <w:color w:val="4682B4"/>
          <w:sz w:val="18"/>
          <w:szCs w:val="18"/>
        </w:rPr>
        <w:t>палат</w:t>
      </w:r>
      <w:r>
        <w:rPr>
          <w:rStyle w:val="WW8Num3z0"/>
          <w:rFonts w:ascii="Verdana" w:hAnsi="Verdana"/>
          <w:color w:val="000000"/>
          <w:sz w:val="18"/>
          <w:szCs w:val="18"/>
        </w:rPr>
        <w:t> </w:t>
      </w:r>
      <w:r>
        <w:rPr>
          <w:rFonts w:ascii="Verdana" w:hAnsi="Verdana"/>
          <w:color w:val="000000"/>
          <w:sz w:val="18"/>
          <w:szCs w:val="18"/>
        </w:rPr>
        <w:t>Федерального Собрания. В них были включены нормы, конкретизирующие порядок направления парламентских запросов, участия в парламентских</w:t>
      </w:r>
      <w:r>
        <w:rPr>
          <w:rStyle w:val="WW8Num3z0"/>
          <w:rFonts w:ascii="Verdana" w:hAnsi="Verdana"/>
          <w:color w:val="000000"/>
          <w:sz w:val="18"/>
          <w:szCs w:val="18"/>
        </w:rPr>
        <w:t> </w:t>
      </w:r>
      <w:r>
        <w:rPr>
          <w:rStyle w:val="WW8Num4z0"/>
          <w:rFonts w:ascii="Verdana" w:hAnsi="Verdana"/>
          <w:color w:val="4682B4"/>
          <w:sz w:val="18"/>
          <w:szCs w:val="18"/>
        </w:rPr>
        <w:t>расследованиях</w:t>
      </w:r>
      <w:r>
        <w:rPr>
          <w:rStyle w:val="WW8Num3z0"/>
          <w:rFonts w:ascii="Verdana" w:hAnsi="Verdana"/>
          <w:color w:val="000000"/>
          <w:sz w:val="18"/>
          <w:szCs w:val="18"/>
        </w:rPr>
        <w:t> </w:t>
      </w:r>
      <w:r>
        <w:rPr>
          <w:rFonts w:ascii="Verdana" w:hAnsi="Verdana"/>
          <w:color w:val="000000"/>
          <w:sz w:val="18"/>
          <w:szCs w:val="18"/>
        </w:rPr>
        <w:t>и рассмотрения ежегодных отчетов Правительства РФ о результатах его деятельности.</w:t>
      </w:r>
    </w:p>
    <w:p w:rsidR="00EE7C09" w:rsidRDefault="00EE7C09" w:rsidP="00EE7C0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ситуации складываются объективные условия для усиления контрольных полномочий российского парламента и совершенствования самого этого института. Закрепление в Конституции РФ 1993 г. ежегодной отчетности Правительства РФ Государственной Думе о результатах его деятельности обеспечило правовую основу для дальнейшего повышения роли законодательного и</w:t>
      </w:r>
      <w:r>
        <w:rPr>
          <w:rStyle w:val="WW8Num3z0"/>
          <w:rFonts w:ascii="Verdana" w:hAnsi="Verdana"/>
          <w:color w:val="000000"/>
          <w:sz w:val="18"/>
          <w:szCs w:val="18"/>
        </w:rPr>
        <w:t> </w:t>
      </w:r>
      <w:r>
        <w:rPr>
          <w:rStyle w:val="WW8Num4z0"/>
          <w:rFonts w:ascii="Verdana" w:hAnsi="Verdana"/>
          <w:color w:val="4682B4"/>
          <w:sz w:val="18"/>
          <w:szCs w:val="18"/>
        </w:rPr>
        <w:t>представительного</w:t>
      </w:r>
      <w:r>
        <w:rPr>
          <w:rStyle w:val="WW8Num3z0"/>
          <w:rFonts w:ascii="Verdana" w:hAnsi="Verdana"/>
          <w:color w:val="000000"/>
          <w:sz w:val="18"/>
          <w:szCs w:val="18"/>
        </w:rPr>
        <w:t> </w:t>
      </w:r>
      <w:r>
        <w:rPr>
          <w:rFonts w:ascii="Verdana" w:hAnsi="Verdana"/>
          <w:color w:val="000000"/>
          <w:sz w:val="18"/>
          <w:szCs w:val="18"/>
        </w:rPr>
        <w:t>органа РФ на конституционном уровне. Особое значение в этом контексте имеет вопрос о совершенствовании порядка применения к Правительству РФ мер ответственности за проводимую им политику, по результатам контрольных процедур.</w:t>
      </w:r>
    </w:p>
    <w:p w:rsidR="00EE7C09" w:rsidRDefault="00EE7C09" w:rsidP="00EE7C0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Вопросы, связанные с парламентским контролем, достаточно подробно разработаны в научной литературе. При написании диссертации изучены основные работы отечественных ученых, которые затрагивали указанные вопросы в рамках характеристики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представительных органов государственной власти. Теоретические основы контрольной деятельности данных органов наиболее глубоко разработаны в трудах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A.C. Автономова, Г.Г. Арутюняна, М.В.</w:t>
      </w:r>
      <w:r>
        <w:rPr>
          <w:rStyle w:val="WW8Num3z0"/>
          <w:rFonts w:ascii="Verdana" w:hAnsi="Verdana"/>
          <w:color w:val="000000"/>
          <w:sz w:val="18"/>
          <w:szCs w:val="18"/>
        </w:rPr>
        <w:t> </w:t>
      </w:r>
      <w:r>
        <w:rPr>
          <w:rStyle w:val="WW8Num4z0"/>
          <w:rFonts w:ascii="Verdana" w:hAnsi="Verdana"/>
          <w:color w:val="4682B4"/>
          <w:sz w:val="18"/>
          <w:szCs w:val="18"/>
        </w:rPr>
        <w:t>Баглая</w:t>
      </w:r>
      <w:r>
        <w:rPr>
          <w:rFonts w:ascii="Verdana" w:hAnsi="Verdana"/>
          <w:color w:val="000000"/>
          <w:sz w:val="18"/>
          <w:szCs w:val="18"/>
        </w:rPr>
        <w:t>, О.Н. Булакова, А.Н. Головистиковой, И.В.</w:t>
      </w:r>
      <w:r>
        <w:rPr>
          <w:rStyle w:val="WW8Num3z0"/>
          <w:rFonts w:ascii="Verdana" w:hAnsi="Verdana"/>
          <w:color w:val="000000"/>
          <w:sz w:val="18"/>
          <w:szCs w:val="18"/>
        </w:rPr>
        <w:t> </w:t>
      </w:r>
      <w:r>
        <w:rPr>
          <w:rStyle w:val="WW8Num4z0"/>
          <w:rFonts w:ascii="Verdana" w:hAnsi="Verdana"/>
          <w:color w:val="4682B4"/>
          <w:sz w:val="18"/>
          <w:szCs w:val="18"/>
        </w:rPr>
        <w:t>Гранкина</w:t>
      </w:r>
      <w:r>
        <w:rPr>
          <w:rFonts w:ascii="Verdana" w:hAnsi="Verdana"/>
          <w:color w:val="000000"/>
          <w:sz w:val="18"/>
          <w:szCs w:val="18"/>
        </w:rPr>
        <w:t>, Л.Ю. Грудцыной, А.Д. Керимова,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JI.A. Нудненко, В.Ю. Синюгина, Е.А.</w:t>
      </w:r>
      <w:r>
        <w:rPr>
          <w:rStyle w:val="WW8Num3z0"/>
          <w:rFonts w:ascii="Verdana" w:hAnsi="Verdana"/>
          <w:color w:val="000000"/>
          <w:sz w:val="18"/>
          <w:szCs w:val="18"/>
        </w:rPr>
        <w:t> </w:t>
      </w:r>
      <w:r>
        <w:rPr>
          <w:rStyle w:val="WW8Num4z0"/>
          <w:rFonts w:ascii="Verdana" w:hAnsi="Verdana"/>
          <w:color w:val="4682B4"/>
          <w:sz w:val="18"/>
          <w:szCs w:val="18"/>
        </w:rPr>
        <w:t>Соломатиной</w:t>
      </w:r>
      <w:r>
        <w:rPr>
          <w:rFonts w:ascii="Verdana" w:hAnsi="Verdana"/>
          <w:color w:val="000000"/>
          <w:sz w:val="18"/>
          <w:szCs w:val="18"/>
        </w:rPr>
        <w:t>, Б.А. Страшуна, Е.П. Тарасовой, Т.Я.</w:t>
      </w:r>
      <w:r>
        <w:rPr>
          <w:rStyle w:val="WW8Num4z0"/>
          <w:rFonts w:ascii="Verdana" w:hAnsi="Verdana"/>
          <w:color w:val="4682B4"/>
          <w:sz w:val="18"/>
          <w:szCs w:val="18"/>
        </w:rPr>
        <w:t>Хабриевой</w:t>
      </w:r>
      <w:r>
        <w:rPr>
          <w:rFonts w:ascii="Verdana" w:hAnsi="Verdana"/>
          <w:color w:val="000000"/>
          <w:sz w:val="18"/>
          <w:szCs w:val="18"/>
        </w:rPr>
        <w:t>, В.Е. Чиркина и других.</w:t>
      </w:r>
    </w:p>
    <w:p w:rsidR="00EE7C09" w:rsidRDefault="00EE7C09" w:rsidP="00EE7C0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Федерации о поправке к Конституции РФ от 30 дек. 2008 г. № 7-</w:t>
      </w:r>
      <w:r>
        <w:rPr>
          <w:rStyle w:val="WW8Num4z0"/>
          <w:rFonts w:ascii="Verdana" w:hAnsi="Verdana"/>
          <w:color w:val="4682B4"/>
          <w:sz w:val="18"/>
          <w:szCs w:val="18"/>
        </w:rPr>
        <w:t>ФКЗ</w:t>
      </w:r>
      <w:r>
        <w:rPr>
          <w:rFonts w:ascii="Verdana" w:hAnsi="Verdana"/>
          <w:color w:val="000000"/>
          <w:sz w:val="18"/>
          <w:szCs w:val="18"/>
        </w:rPr>
        <w:t>: одобр. Гос. Думой Федер. Собр. Рос. Федерации 21 нояб. 2008 г.: одобр. Советом Федерации Федер. Собр. Рос. Федерации 26 нояб. 2008 г. // СЗ РФ. 2009. № 1. Ст. 2.</w:t>
      </w:r>
    </w:p>
    <w:p w:rsidR="00EE7C09" w:rsidRDefault="00EE7C09" w:rsidP="00EE7C0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подготовки диссертации автор также обращался к материалам исследований, касающихся общетеоретических аспектов контроля как функции государственных органов и его места в механизме осуществления</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В этой связи он отмечает труды В.В.</w:t>
      </w:r>
      <w:r>
        <w:rPr>
          <w:rStyle w:val="WW8Num3z0"/>
          <w:rFonts w:ascii="Verdana" w:hAnsi="Verdana"/>
          <w:color w:val="000000"/>
          <w:sz w:val="18"/>
          <w:szCs w:val="18"/>
        </w:rPr>
        <w:t> </w:t>
      </w:r>
      <w:r>
        <w:rPr>
          <w:rStyle w:val="WW8Num4z0"/>
          <w:rFonts w:ascii="Verdana" w:hAnsi="Verdana"/>
          <w:color w:val="4682B4"/>
          <w:sz w:val="18"/>
          <w:szCs w:val="18"/>
        </w:rPr>
        <w:t>Альхименко</w:t>
      </w:r>
      <w:r>
        <w:rPr>
          <w:rFonts w:ascii="Verdana" w:hAnsi="Verdana"/>
          <w:color w:val="000000"/>
          <w:sz w:val="18"/>
          <w:szCs w:val="18"/>
        </w:rPr>
        <w:t>, H.A. Богдановой, A.A. Джагаряна, А.Б.</w:t>
      </w:r>
      <w:r>
        <w:rPr>
          <w:rStyle w:val="WW8Num3z0"/>
          <w:rFonts w:ascii="Verdana" w:hAnsi="Verdana"/>
          <w:color w:val="000000"/>
          <w:sz w:val="18"/>
          <w:szCs w:val="18"/>
        </w:rPr>
        <w:t> </w:t>
      </w:r>
      <w:r>
        <w:rPr>
          <w:rStyle w:val="WW8Num4z0"/>
          <w:rFonts w:ascii="Verdana" w:hAnsi="Verdana"/>
          <w:color w:val="4682B4"/>
          <w:sz w:val="18"/>
          <w:szCs w:val="18"/>
        </w:rPr>
        <w:t>Зеленцова</w:t>
      </w:r>
      <w:r>
        <w:rPr>
          <w:rFonts w:ascii="Verdana" w:hAnsi="Verdana"/>
          <w:color w:val="000000"/>
          <w:sz w:val="18"/>
          <w:szCs w:val="18"/>
        </w:rPr>
        <w:t>, A.A. Клишаса, К.В. Маркова, A.M.</w:t>
      </w:r>
      <w:r>
        <w:rPr>
          <w:rStyle w:val="WW8Num3z0"/>
          <w:rFonts w:ascii="Verdana" w:hAnsi="Verdana"/>
          <w:color w:val="000000"/>
          <w:sz w:val="18"/>
          <w:szCs w:val="18"/>
        </w:rPr>
        <w:t> </w:t>
      </w:r>
      <w:r>
        <w:rPr>
          <w:rStyle w:val="WW8Num4z0"/>
          <w:rFonts w:ascii="Verdana" w:hAnsi="Verdana"/>
          <w:color w:val="4682B4"/>
          <w:sz w:val="18"/>
          <w:szCs w:val="18"/>
        </w:rPr>
        <w:t>Тарасова</w:t>
      </w:r>
      <w:r>
        <w:rPr>
          <w:rFonts w:ascii="Verdana" w:hAnsi="Verdana"/>
          <w:color w:val="000000"/>
          <w:sz w:val="18"/>
          <w:szCs w:val="18"/>
        </w:rPr>
        <w:t>, Ю.А. Тихомирова, A.B. Филатовой, В.Е.</w:t>
      </w:r>
      <w:r>
        <w:rPr>
          <w:rStyle w:val="WW8Num3z0"/>
          <w:rFonts w:ascii="Verdana" w:hAnsi="Verdana"/>
          <w:color w:val="000000"/>
          <w:sz w:val="18"/>
          <w:szCs w:val="18"/>
        </w:rPr>
        <w:t> </w:t>
      </w:r>
      <w:r>
        <w:rPr>
          <w:rStyle w:val="WW8Num4z0"/>
          <w:rFonts w:ascii="Verdana" w:hAnsi="Verdana"/>
          <w:color w:val="4682B4"/>
          <w:sz w:val="18"/>
          <w:szCs w:val="18"/>
        </w:rPr>
        <w:t>Чиркина</w:t>
      </w:r>
      <w:r>
        <w:rPr>
          <w:rFonts w:ascii="Verdana" w:hAnsi="Verdana"/>
          <w:color w:val="000000"/>
          <w:sz w:val="18"/>
          <w:szCs w:val="18"/>
        </w:rPr>
        <w:t>. Особый научный интерес представляют монографии В.Е.</w:t>
      </w:r>
      <w:r>
        <w:rPr>
          <w:rStyle w:val="WW8Num3z0"/>
          <w:rFonts w:ascii="Verdana" w:hAnsi="Verdana"/>
          <w:color w:val="000000"/>
          <w:sz w:val="18"/>
          <w:szCs w:val="18"/>
        </w:rPr>
        <w:t> </w:t>
      </w:r>
      <w:r>
        <w:rPr>
          <w:rStyle w:val="WW8Num4z0"/>
          <w:rFonts w:ascii="Verdana" w:hAnsi="Verdana"/>
          <w:color w:val="4682B4"/>
          <w:sz w:val="18"/>
          <w:szCs w:val="18"/>
        </w:rPr>
        <w:t>Чиркина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Законодательная власть</w:t>
      </w:r>
      <w:r>
        <w:rPr>
          <w:rFonts w:ascii="Verdana" w:hAnsi="Verdana"/>
          <w:color w:val="000000"/>
          <w:sz w:val="18"/>
          <w:szCs w:val="18"/>
        </w:rPr>
        <w:t>»1 и «</w:t>
      </w:r>
      <w:r>
        <w:rPr>
          <w:rStyle w:val="WW8Num4z0"/>
          <w:rFonts w:ascii="Verdana" w:hAnsi="Verdana"/>
          <w:color w:val="4682B4"/>
          <w:sz w:val="18"/>
          <w:szCs w:val="18"/>
        </w:rPr>
        <w:t>Контрольная власть</w:t>
      </w:r>
      <w:r>
        <w:rPr>
          <w:rFonts w:ascii="Verdana" w:hAnsi="Verdana"/>
          <w:color w:val="000000"/>
          <w:sz w:val="18"/>
          <w:szCs w:val="18"/>
        </w:rPr>
        <w:t>»2, где значительное внимание уделяется рассмотрению различных форм, методов и процедур парламентского контроля.</w:t>
      </w:r>
    </w:p>
    <w:p w:rsidR="00EE7C09" w:rsidRDefault="00EE7C09" w:rsidP="00EE7C0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Особое место занимают положения и выводы ученых, посвятивших свои исследования отдельным формам парламентского контроля за исполнительной властью и практике его осуществления в России и зарубежных странах. Среди них A.B.</w:t>
      </w:r>
      <w:r>
        <w:rPr>
          <w:rStyle w:val="WW8Num3z0"/>
          <w:rFonts w:ascii="Verdana" w:hAnsi="Verdana"/>
          <w:color w:val="000000"/>
          <w:sz w:val="18"/>
          <w:szCs w:val="18"/>
        </w:rPr>
        <w:t> </w:t>
      </w:r>
      <w:r>
        <w:rPr>
          <w:rStyle w:val="WW8Num4z0"/>
          <w:rFonts w:ascii="Verdana" w:hAnsi="Verdana"/>
          <w:color w:val="4682B4"/>
          <w:sz w:val="18"/>
          <w:szCs w:val="18"/>
        </w:rPr>
        <w:t>Безруков</w:t>
      </w:r>
      <w:r>
        <w:rPr>
          <w:rFonts w:ascii="Verdana" w:hAnsi="Verdana"/>
          <w:color w:val="000000"/>
          <w:sz w:val="18"/>
          <w:szCs w:val="18"/>
        </w:rPr>
        <w:t>, C.B. Бендюрина, В.А. Галицков, М.В.</w:t>
      </w:r>
      <w:r>
        <w:rPr>
          <w:rStyle w:val="WW8Num3z0"/>
          <w:rFonts w:ascii="Verdana" w:hAnsi="Verdana"/>
          <w:color w:val="000000"/>
          <w:sz w:val="18"/>
          <w:szCs w:val="18"/>
        </w:rPr>
        <w:t> </w:t>
      </w:r>
      <w:r>
        <w:rPr>
          <w:rStyle w:val="WW8Num4z0"/>
          <w:rFonts w:ascii="Verdana" w:hAnsi="Verdana"/>
          <w:color w:val="4682B4"/>
          <w:sz w:val="18"/>
          <w:szCs w:val="18"/>
        </w:rPr>
        <w:t>Демидов</w:t>
      </w:r>
      <w:r>
        <w:rPr>
          <w:rFonts w:ascii="Verdana" w:hAnsi="Verdana"/>
          <w:color w:val="000000"/>
          <w:sz w:val="18"/>
          <w:szCs w:val="18"/>
        </w:rPr>
        <w:t>, P.M. Дзидзоев, Г.Ю. Диваева, В.И.</w:t>
      </w:r>
      <w:r>
        <w:rPr>
          <w:rStyle w:val="WW8Num3z0"/>
          <w:rFonts w:ascii="Verdana" w:hAnsi="Verdana"/>
          <w:color w:val="000000"/>
          <w:sz w:val="18"/>
          <w:szCs w:val="18"/>
        </w:rPr>
        <w:t> </w:t>
      </w:r>
      <w:r>
        <w:rPr>
          <w:rStyle w:val="WW8Num4z0"/>
          <w:rFonts w:ascii="Verdana" w:hAnsi="Verdana"/>
          <w:color w:val="4682B4"/>
          <w:sz w:val="18"/>
          <w:szCs w:val="18"/>
        </w:rPr>
        <w:t>Иванова</w:t>
      </w:r>
      <w:r>
        <w:rPr>
          <w:rFonts w:ascii="Verdana" w:hAnsi="Verdana"/>
          <w:color w:val="000000"/>
          <w:sz w:val="18"/>
          <w:szCs w:val="18"/>
        </w:rPr>
        <w:t>, В.Б. Исаков, Р.Ш. Караев, Е.В.</w:t>
      </w:r>
      <w:r>
        <w:rPr>
          <w:rStyle w:val="WW8Num3z0"/>
          <w:rFonts w:ascii="Verdana" w:hAnsi="Verdana"/>
          <w:color w:val="000000"/>
          <w:sz w:val="18"/>
          <w:szCs w:val="18"/>
        </w:rPr>
        <w:t> </w:t>
      </w:r>
      <w:r>
        <w:rPr>
          <w:rStyle w:val="WW8Num4z0"/>
          <w:rFonts w:ascii="Verdana" w:hAnsi="Verdana"/>
          <w:color w:val="4682B4"/>
          <w:sz w:val="18"/>
          <w:szCs w:val="18"/>
        </w:rPr>
        <w:t>Коврякова</w:t>
      </w:r>
      <w:r>
        <w:rPr>
          <w:rFonts w:ascii="Verdana" w:hAnsi="Verdana"/>
          <w:color w:val="000000"/>
          <w:sz w:val="18"/>
          <w:szCs w:val="18"/>
        </w:rPr>
        <w:t>, A.A. Корнилаева, A.B. Кузнецов, И.И.</w:t>
      </w:r>
      <w:r>
        <w:rPr>
          <w:rStyle w:val="WW8Num3z0"/>
          <w:rFonts w:ascii="Verdana" w:hAnsi="Verdana"/>
          <w:color w:val="000000"/>
          <w:sz w:val="18"/>
          <w:szCs w:val="18"/>
        </w:rPr>
        <w:t> </w:t>
      </w:r>
      <w:r>
        <w:rPr>
          <w:rStyle w:val="WW8Num4z0"/>
          <w:rFonts w:ascii="Verdana" w:hAnsi="Verdana"/>
          <w:color w:val="4682B4"/>
          <w:sz w:val="18"/>
          <w:szCs w:val="18"/>
        </w:rPr>
        <w:t>Кузнецов</w:t>
      </w:r>
      <w:r>
        <w:rPr>
          <w:rFonts w:ascii="Verdana" w:hAnsi="Verdana"/>
          <w:color w:val="000000"/>
          <w:sz w:val="18"/>
          <w:szCs w:val="18"/>
        </w:rPr>
        <w:t xml:space="preserve">, Е.В. Покачалова, A.A. Рождествина, </w:t>
      </w:r>
      <w:r>
        <w:rPr>
          <w:rFonts w:ascii="Verdana" w:hAnsi="Verdana"/>
          <w:color w:val="000000"/>
          <w:sz w:val="18"/>
          <w:szCs w:val="18"/>
        </w:rPr>
        <w:lastRenderedPageBreak/>
        <w:t>A.B.</w:t>
      </w:r>
      <w:r>
        <w:rPr>
          <w:rStyle w:val="WW8Num3z0"/>
          <w:rFonts w:ascii="Verdana" w:hAnsi="Verdana"/>
          <w:color w:val="000000"/>
          <w:sz w:val="18"/>
          <w:szCs w:val="18"/>
        </w:rPr>
        <w:t> </w:t>
      </w:r>
      <w:r>
        <w:rPr>
          <w:rStyle w:val="WW8Num4z0"/>
          <w:rFonts w:ascii="Verdana" w:hAnsi="Verdana"/>
          <w:color w:val="4682B4"/>
          <w:sz w:val="18"/>
          <w:szCs w:val="18"/>
        </w:rPr>
        <w:t>Савоськин</w:t>
      </w:r>
      <w:r>
        <w:rPr>
          <w:rFonts w:ascii="Verdana" w:hAnsi="Verdana"/>
          <w:color w:val="000000"/>
          <w:sz w:val="18"/>
          <w:szCs w:val="18"/>
        </w:rPr>
        <w:t>, Г.Д. Садовникова, И.А. Стародубцева, Д.Б.</w:t>
      </w:r>
      <w:r>
        <w:rPr>
          <w:rStyle w:val="WW8Num3z0"/>
          <w:rFonts w:ascii="Verdana" w:hAnsi="Verdana"/>
          <w:color w:val="000000"/>
          <w:sz w:val="18"/>
          <w:szCs w:val="18"/>
        </w:rPr>
        <w:t> </w:t>
      </w:r>
      <w:r>
        <w:rPr>
          <w:rStyle w:val="WW8Num4z0"/>
          <w:rFonts w:ascii="Verdana" w:hAnsi="Verdana"/>
          <w:color w:val="4682B4"/>
          <w:sz w:val="18"/>
          <w:szCs w:val="18"/>
        </w:rPr>
        <w:t>Трошев</w:t>
      </w:r>
      <w:r>
        <w:rPr>
          <w:rFonts w:ascii="Verdana" w:hAnsi="Verdana"/>
          <w:color w:val="000000"/>
          <w:sz w:val="18"/>
          <w:szCs w:val="18"/>
        </w:rPr>
        <w:t>, В.Е. Усанов, Ю.Г. Федотова, Н.И.</w:t>
      </w:r>
      <w:r>
        <w:rPr>
          <w:rStyle w:val="WW8Num3z0"/>
          <w:rFonts w:ascii="Verdana" w:hAnsi="Verdana"/>
          <w:color w:val="000000"/>
          <w:sz w:val="18"/>
          <w:szCs w:val="18"/>
        </w:rPr>
        <w:t> </w:t>
      </w:r>
      <w:r>
        <w:rPr>
          <w:rStyle w:val="WW8Num4z0"/>
          <w:rFonts w:ascii="Verdana" w:hAnsi="Verdana"/>
          <w:color w:val="4682B4"/>
          <w:sz w:val="18"/>
          <w:szCs w:val="18"/>
        </w:rPr>
        <w:t>Химичева</w:t>
      </w:r>
      <w:r>
        <w:rPr>
          <w:rFonts w:ascii="Verdana" w:hAnsi="Verdana"/>
          <w:color w:val="000000"/>
          <w:sz w:val="18"/>
          <w:szCs w:val="18"/>
        </w:rPr>
        <w:t>, С.М. Шахрай, A.B. Шляпников, Е.М.</w:t>
      </w:r>
      <w:r>
        <w:rPr>
          <w:rStyle w:val="WW8Num3z0"/>
          <w:rFonts w:ascii="Verdana" w:hAnsi="Verdana"/>
          <w:color w:val="000000"/>
          <w:sz w:val="18"/>
          <w:szCs w:val="18"/>
        </w:rPr>
        <w:t> </w:t>
      </w:r>
      <w:r>
        <w:rPr>
          <w:rStyle w:val="WW8Num4z0"/>
          <w:rFonts w:ascii="Verdana" w:hAnsi="Verdana"/>
          <w:color w:val="4682B4"/>
          <w:sz w:val="18"/>
          <w:szCs w:val="18"/>
        </w:rPr>
        <w:t>Якимова</w:t>
      </w:r>
      <w:r>
        <w:rPr>
          <w:rStyle w:val="WW8Num3z0"/>
          <w:rFonts w:ascii="Verdana" w:hAnsi="Verdana"/>
          <w:color w:val="000000"/>
          <w:sz w:val="18"/>
          <w:szCs w:val="18"/>
        </w:rPr>
        <w:t> </w:t>
      </w:r>
      <w:r>
        <w:rPr>
          <w:rFonts w:ascii="Verdana" w:hAnsi="Verdana"/>
          <w:color w:val="000000"/>
          <w:sz w:val="18"/>
          <w:szCs w:val="18"/>
        </w:rPr>
        <w:t>и другие.</w:t>
      </w:r>
    </w:p>
    <w:p w:rsidR="00EE7C09" w:rsidRDefault="00EE7C09" w:rsidP="00EE7C0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Наличие близких по своему объекту исследования работ, выполненных, в л частности, М.В.</w:t>
      </w:r>
      <w:r>
        <w:rPr>
          <w:rStyle w:val="WW8Num3z0"/>
          <w:rFonts w:ascii="Verdana" w:hAnsi="Verdana"/>
          <w:color w:val="000000"/>
          <w:sz w:val="18"/>
          <w:szCs w:val="18"/>
        </w:rPr>
        <w:t> </w:t>
      </w:r>
      <w:r>
        <w:rPr>
          <w:rStyle w:val="WW8Num4z0"/>
          <w:rFonts w:ascii="Verdana" w:hAnsi="Verdana"/>
          <w:color w:val="4682B4"/>
          <w:sz w:val="18"/>
          <w:szCs w:val="18"/>
        </w:rPr>
        <w:t>Демидовым</w:t>
      </w:r>
      <w:r>
        <w:rPr>
          <w:rStyle w:val="WW8Num3z0"/>
          <w:rFonts w:ascii="Verdana" w:hAnsi="Verdana"/>
          <w:color w:val="000000"/>
          <w:sz w:val="18"/>
          <w:szCs w:val="18"/>
        </w:rPr>
        <w:t> </w:t>
      </w:r>
      <w:r>
        <w:rPr>
          <w:rFonts w:ascii="Verdana" w:hAnsi="Verdana"/>
          <w:color w:val="000000"/>
          <w:sz w:val="18"/>
          <w:szCs w:val="18"/>
        </w:rPr>
        <w:t>и А.И.Козловым , не снимают необходимости более детального изучения всех аспектов парламентского контроля в России, в том числе классификации его форм, особенностей механизмов его реализации в отношении исполнительной власти, средств и процедур, применяемых в контрольной деятельности парламента, особенностей ответственности при осуществлении парламентского контроля и т.д. Всем этим вопросам в диссертации дается научная оценка.</w:t>
      </w:r>
    </w:p>
    <w:p w:rsidR="00EE7C09" w:rsidRDefault="00EE7C09" w:rsidP="00EE7C0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Законодательная власть. М., 2008.</w:t>
      </w:r>
    </w:p>
    <w:p w:rsidR="00EE7C09" w:rsidRDefault="00EE7C09" w:rsidP="00EE7C0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Контрольная власть. М., 2008.</w:t>
      </w:r>
    </w:p>
    <w:p w:rsidR="00EE7C09" w:rsidRDefault="00EE7C09" w:rsidP="00EE7C0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w:t>
      </w:r>
      <w:r>
        <w:rPr>
          <w:rStyle w:val="WW8Num3z0"/>
          <w:rFonts w:ascii="Verdana" w:hAnsi="Verdana"/>
          <w:color w:val="000000"/>
          <w:sz w:val="18"/>
          <w:szCs w:val="18"/>
        </w:rPr>
        <w:t> </w:t>
      </w:r>
      <w:r>
        <w:rPr>
          <w:rStyle w:val="WW8Num4z0"/>
          <w:rFonts w:ascii="Verdana" w:hAnsi="Verdana"/>
          <w:color w:val="4682B4"/>
          <w:sz w:val="18"/>
          <w:szCs w:val="18"/>
        </w:rPr>
        <w:t>Демидов</w:t>
      </w:r>
      <w:r>
        <w:rPr>
          <w:rStyle w:val="WW8Num3z0"/>
          <w:rFonts w:ascii="Verdana" w:hAnsi="Verdana"/>
          <w:color w:val="000000"/>
          <w:sz w:val="18"/>
          <w:szCs w:val="18"/>
        </w:rPr>
        <w:t> </w:t>
      </w:r>
      <w:r>
        <w:rPr>
          <w:rFonts w:ascii="Verdana" w:hAnsi="Verdana"/>
          <w:color w:val="000000"/>
          <w:sz w:val="18"/>
          <w:szCs w:val="18"/>
        </w:rPr>
        <w:t>М.В. Парламентский финансовый контроль в России: правовые аспекты функционирования и проблемы реализации: дис. . д-ра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2012; Козлов А.И. Институт парламентского контроля в Российской Федерации и государствах Центральной и Восточной Европы: сравнительно-правовое исследование: дис. . канд. юрид. наук. М., 2011.</w:t>
      </w:r>
    </w:p>
    <w:p w:rsidR="00EE7C09" w:rsidRDefault="00EE7C09" w:rsidP="00EE7C0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Исследованию форм парламентского контроля в зарубежных государствах посвящены работы И.А.</w:t>
      </w:r>
      <w:r>
        <w:rPr>
          <w:rStyle w:val="WW8Num3z0"/>
          <w:rFonts w:ascii="Verdana" w:hAnsi="Verdana"/>
          <w:color w:val="000000"/>
          <w:sz w:val="18"/>
          <w:szCs w:val="18"/>
        </w:rPr>
        <w:t> </w:t>
      </w:r>
      <w:r>
        <w:rPr>
          <w:rStyle w:val="WW8Num4z0"/>
          <w:rFonts w:ascii="Verdana" w:hAnsi="Verdana"/>
          <w:color w:val="4682B4"/>
          <w:sz w:val="18"/>
          <w:szCs w:val="18"/>
        </w:rPr>
        <w:t>Алебастровой</w:t>
      </w:r>
      <w:r>
        <w:rPr>
          <w:rFonts w:ascii="Verdana" w:hAnsi="Verdana"/>
          <w:color w:val="000000"/>
          <w:sz w:val="18"/>
          <w:szCs w:val="18"/>
        </w:rPr>
        <w:t>, В.В. Маклакова, A.A. Мишина, М.А.</w:t>
      </w:r>
      <w:r>
        <w:rPr>
          <w:rStyle w:val="WW8Num3z0"/>
          <w:rFonts w:ascii="Verdana" w:hAnsi="Verdana"/>
          <w:color w:val="000000"/>
          <w:sz w:val="18"/>
          <w:szCs w:val="18"/>
        </w:rPr>
        <w:t> </w:t>
      </w:r>
      <w:r>
        <w:rPr>
          <w:rStyle w:val="WW8Num4z0"/>
          <w:rFonts w:ascii="Verdana" w:hAnsi="Verdana"/>
          <w:color w:val="4682B4"/>
          <w:sz w:val="18"/>
          <w:szCs w:val="18"/>
        </w:rPr>
        <w:t>Могуновой</w:t>
      </w:r>
      <w:r>
        <w:rPr>
          <w:rFonts w:ascii="Verdana" w:hAnsi="Verdana"/>
          <w:color w:val="000000"/>
          <w:sz w:val="18"/>
          <w:szCs w:val="18"/>
        </w:rPr>
        <w:t>, В.А. Рыжова, A.B. Скокова, Б.А.</w:t>
      </w:r>
      <w:r>
        <w:rPr>
          <w:rStyle w:val="WW8Num3z0"/>
          <w:rFonts w:ascii="Verdana" w:hAnsi="Verdana"/>
          <w:color w:val="000000"/>
          <w:sz w:val="18"/>
          <w:szCs w:val="18"/>
        </w:rPr>
        <w:t> </w:t>
      </w:r>
      <w:r>
        <w:rPr>
          <w:rStyle w:val="WW8Num4z0"/>
          <w:rFonts w:ascii="Verdana" w:hAnsi="Verdana"/>
          <w:color w:val="4682B4"/>
          <w:sz w:val="18"/>
          <w:szCs w:val="18"/>
        </w:rPr>
        <w:t>Страшуна</w:t>
      </w:r>
      <w:r>
        <w:rPr>
          <w:rFonts w:ascii="Verdana" w:hAnsi="Verdana"/>
          <w:color w:val="000000"/>
          <w:sz w:val="18"/>
          <w:szCs w:val="18"/>
        </w:rPr>
        <w:t>.</w:t>
      </w:r>
    </w:p>
    <w:p w:rsidR="00EE7C09" w:rsidRDefault="00EE7C09" w:rsidP="00EE7C0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подготовке диссертации были также использованы труды таких зарубежных</w:t>
      </w:r>
      <w:r>
        <w:rPr>
          <w:rStyle w:val="WW8Num3z0"/>
          <w:rFonts w:ascii="Verdana" w:hAnsi="Verdana"/>
          <w:color w:val="000000"/>
          <w:sz w:val="18"/>
          <w:szCs w:val="18"/>
        </w:rPr>
        <w:t> </w:t>
      </w:r>
      <w:r>
        <w:rPr>
          <w:rStyle w:val="WW8Num4z0"/>
          <w:rFonts w:ascii="Verdana" w:hAnsi="Verdana"/>
          <w:color w:val="4682B4"/>
          <w:sz w:val="18"/>
          <w:szCs w:val="18"/>
        </w:rPr>
        <w:t>государствоведов</w:t>
      </w:r>
      <w:r>
        <w:rPr>
          <w:rFonts w:ascii="Verdana" w:hAnsi="Verdana"/>
          <w:color w:val="000000"/>
          <w:sz w:val="18"/>
          <w:szCs w:val="18"/>
        </w:rPr>
        <w:t>, правоведов и политологов, как Т. Аллан, Н.У.</w:t>
      </w:r>
      <w:r>
        <w:rPr>
          <w:rStyle w:val="WW8Num3z0"/>
          <w:rFonts w:ascii="Verdana" w:hAnsi="Verdana"/>
          <w:color w:val="000000"/>
          <w:sz w:val="18"/>
          <w:szCs w:val="18"/>
        </w:rPr>
        <w:t> </w:t>
      </w:r>
      <w:r>
        <w:rPr>
          <w:rStyle w:val="WW8Num4z0"/>
          <w:rFonts w:ascii="Verdana" w:hAnsi="Verdana"/>
          <w:color w:val="4682B4"/>
          <w:sz w:val="18"/>
          <w:szCs w:val="18"/>
        </w:rPr>
        <w:t>Барбер</w:t>
      </w:r>
      <w:r>
        <w:rPr>
          <w:rFonts w:ascii="Verdana" w:hAnsi="Verdana"/>
          <w:color w:val="000000"/>
          <w:sz w:val="18"/>
          <w:szCs w:val="18"/>
        </w:rPr>
        <w:t>, У. Блэкстоун, A.B. Дайси, М. Дюверже, Г.</w:t>
      </w:r>
      <w:r>
        <w:rPr>
          <w:rStyle w:val="WW8Num3z0"/>
          <w:rFonts w:ascii="Verdana" w:hAnsi="Verdana"/>
          <w:color w:val="000000"/>
          <w:sz w:val="18"/>
          <w:szCs w:val="18"/>
        </w:rPr>
        <w:t> </w:t>
      </w:r>
      <w:r>
        <w:rPr>
          <w:rStyle w:val="WW8Num4z0"/>
          <w:rFonts w:ascii="Verdana" w:hAnsi="Verdana"/>
          <w:color w:val="4682B4"/>
          <w:sz w:val="18"/>
          <w:szCs w:val="18"/>
        </w:rPr>
        <w:t>Кельзен</w:t>
      </w:r>
      <w:r>
        <w:rPr>
          <w:rFonts w:ascii="Verdana" w:hAnsi="Verdana"/>
          <w:color w:val="000000"/>
          <w:sz w:val="18"/>
          <w:szCs w:val="18"/>
        </w:rPr>
        <w:t>, Т. Маунц.</w:t>
      </w:r>
    </w:p>
    <w:p w:rsidR="00EE7C09" w:rsidRDefault="00EE7C09" w:rsidP="00EE7C0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то, что в научной литературе достаточно подробно исследуются организационно-правовые основы деятельности</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в частности различные аспекты парламентского контроля, а правовое регулирование в соответствующей области интенсивно развивается, в этой сфере остаются открытыми вопросы, связанные с устройством механизма реализации данного контроля в России. Так, процедуры его реализации еще недостаточно разработаны в научных исследованиях. Указанные вопросы нуждаются как в теоретическом осмыслении, так и в выработке практических предложений по их решению.</w:t>
      </w:r>
    </w:p>
    <w:p w:rsidR="00EE7C09" w:rsidRDefault="00EE7C09" w:rsidP="00EE7C0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составили труды современных отечественных и зарубежных исследователей в области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теории парламентаризма, истории государства и права, теории государства и права.</w:t>
      </w:r>
    </w:p>
    <w:p w:rsidR="00EE7C09" w:rsidRDefault="00EE7C09" w:rsidP="00EE7C0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которые складываются при реализации Федеральным Собранием, а также</w:t>
      </w:r>
      <w:r>
        <w:rPr>
          <w:rStyle w:val="WW8Num3z0"/>
          <w:rFonts w:ascii="Verdana" w:hAnsi="Verdana"/>
          <w:color w:val="000000"/>
          <w:sz w:val="18"/>
          <w:szCs w:val="18"/>
        </w:rPr>
        <w:t> </w:t>
      </w:r>
      <w:r>
        <w:rPr>
          <w:rStyle w:val="WW8Num4z0"/>
          <w:rFonts w:ascii="Verdana" w:hAnsi="Verdana"/>
          <w:color w:val="4682B4"/>
          <w:sz w:val="18"/>
          <w:szCs w:val="18"/>
        </w:rPr>
        <w:t>законодательными</w:t>
      </w:r>
      <w:r>
        <w:rPr>
          <w:rStyle w:val="WW8Num3z0"/>
          <w:rFonts w:ascii="Verdana" w:hAnsi="Verdana"/>
          <w:color w:val="000000"/>
          <w:sz w:val="18"/>
          <w:szCs w:val="18"/>
        </w:rPr>
        <w:t> </w:t>
      </w:r>
      <w:r>
        <w:rPr>
          <w:rFonts w:ascii="Verdana" w:hAnsi="Verdana"/>
          <w:color w:val="000000"/>
          <w:sz w:val="18"/>
          <w:szCs w:val="18"/>
        </w:rPr>
        <w:t>и представительными органами государственной власти субъектов РФ своих контрольных полномочий. В.Е. Чиркин понимает соответствующую деятельность</w:t>
      </w:r>
      <w:r>
        <w:rPr>
          <w:rStyle w:val="WW8Num3z0"/>
          <w:rFonts w:ascii="Verdana" w:hAnsi="Verdana"/>
          <w:color w:val="000000"/>
          <w:sz w:val="18"/>
          <w:szCs w:val="18"/>
        </w:rPr>
        <w:t> </w:t>
      </w:r>
      <w:r>
        <w:rPr>
          <w:rStyle w:val="WW8Num4z0"/>
          <w:rFonts w:ascii="Verdana" w:hAnsi="Verdana"/>
          <w:color w:val="4682B4"/>
          <w:sz w:val="18"/>
          <w:szCs w:val="18"/>
        </w:rPr>
        <w:t>парламентов</w:t>
      </w:r>
      <w:r>
        <w:rPr>
          <w:rStyle w:val="WW8Num3z0"/>
          <w:rFonts w:ascii="Verdana" w:hAnsi="Verdana"/>
          <w:color w:val="000000"/>
          <w:sz w:val="18"/>
          <w:szCs w:val="18"/>
        </w:rPr>
        <w:t> </w:t>
      </w:r>
      <w:r>
        <w:rPr>
          <w:rFonts w:ascii="Verdana" w:hAnsi="Verdana"/>
          <w:color w:val="000000"/>
          <w:sz w:val="18"/>
          <w:szCs w:val="18"/>
        </w:rPr>
        <w:t>как элемент особой контрольной ветви власти1. Однако</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1993 г.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10 указывает лишь на три ветви государственной власти:</w:t>
      </w:r>
      <w:r>
        <w:rPr>
          <w:rStyle w:val="WW8Num3z0"/>
          <w:rFonts w:ascii="Verdana" w:hAnsi="Verdana"/>
          <w:color w:val="000000"/>
          <w:sz w:val="18"/>
          <w:szCs w:val="18"/>
        </w:rPr>
        <w:t> </w:t>
      </w:r>
      <w:r>
        <w:rPr>
          <w:rStyle w:val="WW8Num4z0"/>
          <w:rFonts w:ascii="Verdana" w:hAnsi="Verdana"/>
          <w:color w:val="4682B4"/>
          <w:sz w:val="18"/>
          <w:szCs w:val="18"/>
        </w:rPr>
        <w:t>законодательную</w:t>
      </w:r>
      <w:r>
        <w:rPr>
          <w:rFonts w:ascii="Verdana" w:hAnsi="Verdana"/>
          <w:color w:val="000000"/>
          <w:sz w:val="18"/>
          <w:szCs w:val="18"/>
        </w:rPr>
        <w:t>, исполнительную и судебную . Поэтому применительно к России диссертант рассматривает</w:t>
      </w:r>
    </w:p>
    <w:p w:rsidR="00EE7C09" w:rsidRDefault="00EE7C09" w:rsidP="00EE7C0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Контрольная власть. С. 180.</w:t>
      </w:r>
    </w:p>
    <w:p w:rsidR="00EE7C09" w:rsidRDefault="00EE7C09" w:rsidP="00EE7C0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 СЗ РФ. 2009. № 4. Ст. 445. контрольную деятельность парламентов как составляющую</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власти.</w:t>
      </w:r>
    </w:p>
    <w:p w:rsidR="00EE7C09" w:rsidRDefault="00EE7C09" w:rsidP="00EE7C0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нормы конституционного права РФ,</w:t>
      </w:r>
      <w:r>
        <w:rPr>
          <w:rStyle w:val="WW8Num3z0"/>
          <w:rFonts w:ascii="Verdana" w:hAnsi="Verdana"/>
          <w:color w:val="000000"/>
          <w:sz w:val="18"/>
          <w:szCs w:val="18"/>
        </w:rPr>
        <w:t> </w:t>
      </w:r>
      <w:r>
        <w:rPr>
          <w:rStyle w:val="WW8Num4z0"/>
          <w:rFonts w:ascii="Verdana" w:hAnsi="Verdana"/>
          <w:color w:val="4682B4"/>
          <w:sz w:val="18"/>
          <w:szCs w:val="18"/>
        </w:rPr>
        <w:t>закрепляющие</w:t>
      </w:r>
      <w:r>
        <w:rPr>
          <w:rStyle w:val="WW8Num3z0"/>
          <w:rFonts w:ascii="Verdana" w:hAnsi="Verdana"/>
          <w:color w:val="000000"/>
          <w:sz w:val="18"/>
          <w:szCs w:val="18"/>
        </w:rPr>
        <w:t> </w:t>
      </w:r>
      <w:r>
        <w:rPr>
          <w:rFonts w:ascii="Verdana" w:hAnsi="Verdana"/>
          <w:color w:val="000000"/>
          <w:sz w:val="18"/>
          <w:szCs w:val="18"/>
        </w:rPr>
        <w:t>контрольные полномочия парламента в отношении органов исполнительной власти и их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а также механизмы реализации указанных полномочий, и соответствующая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Основное внимание в ходе исследования уделяется федеральной нормативной правовой базе. Однако для более полного понимания процесса контроля диссертант обращается также к нормативным правовым актам субъектов РФ. В предмет исследования не включен парламентский контроль в отношении</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Хотя Президент РФ наделен широкими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в отношении органов исполнительной власти (в частности, руководит деятельностью некоторых из них), изучение данного контроля, по мнению диссертанта, требует отдельной комплексной работы.</w:t>
      </w:r>
    </w:p>
    <w:p w:rsidR="00EE7C09" w:rsidRDefault="00EE7C09" w:rsidP="00EE7C0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диссертационного исследования. Цель исследования заключается в проведении комплексного анализа парламентского контроля за исполнительной властью как государственно-правового института РФ.</w:t>
      </w:r>
    </w:p>
    <w:p w:rsidR="00EE7C09" w:rsidRDefault="00EE7C09" w:rsidP="00EE7C0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Эта цель достигается посредством постановки и решения следующих задач:</w:t>
      </w:r>
    </w:p>
    <w:p w:rsidR="00EE7C09" w:rsidRDefault="00EE7C09" w:rsidP="00EE7C0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понятия парламентского контроля за исполнительной властью;</w:t>
      </w:r>
    </w:p>
    <w:p w:rsidR="00EE7C09" w:rsidRDefault="00EE7C09" w:rsidP="00EE7C0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форм парламентского контроля за исполнительной властью, используемых в Российской Федерации;</w:t>
      </w:r>
    </w:p>
    <w:p w:rsidR="00EE7C09" w:rsidRDefault="00EE7C09" w:rsidP="00EE7C0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проведение сравнительно-правового анализа парламентского контроля за исполнительной властью в России и за рубежом, а также оценка возможности применения иностранного опыта в нашей стране;</w:t>
      </w:r>
    </w:p>
    <w:p w:rsidR="00EE7C09" w:rsidRDefault="00EE7C09" w:rsidP="00EE7C0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рассмотрение содержания механизма парламентского контроля за исполнительной властью в Российской Федерации на примере конкретных его форм;</w:t>
      </w:r>
    </w:p>
    <w:p w:rsidR="00EE7C09" w:rsidRDefault="00EE7C09" w:rsidP="00EE7C0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круга нормативных правовых актов, регулирующих парламентский контроль за исполнительной властью в России, и особенностей этого регулирования применительно к отдельным его формам;</w:t>
      </w:r>
    </w:p>
    <w:p w:rsidR="00EE7C09" w:rsidRDefault="00EE7C09" w:rsidP="00EE7C0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основных направлений развития механизма парламентского контроля за исполнительной властью в России;</w:t>
      </w:r>
    </w:p>
    <w:p w:rsidR="00EE7C09" w:rsidRDefault="00EE7C09" w:rsidP="00EE7C0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предложение возможных путей совершенствования парламентского контроля за исполнительной властью в Российской Федерации.</w:t>
      </w:r>
    </w:p>
    <w:p w:rsidR="00EE7C09" w:rsidRDefault="00EE7C09" w:rsidP="00EE7C0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правовую базу диссертационного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акты Российской Федерации и зарубежных государств; отечественные и зарубежные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закрепляющие контрольную функцию парламента, формы и механизмы ее реализации (в частности, Федеральный закон от 27.12.2005 № 196-ФЗ «</w:t>
      </w:r>
      <w:r>
        <w:rPr>
          <w:rStyle w:val="WW8Num4z0"/>
          <w:rFonts w:ascii="Verdana" w:hAnsi="Verdana"/>
          <w:color w:val="4682B4"/>
          <w:sz w:val="18"/>
          <w:szCs w:val="18"/>
        </w:rPr>
        <w:t>О парламентском расследовании Федерального Собрания Российской Федерации</w:t>
      </w:r>
      <w:r>
        <w:rPr>
          <w:rFonts w:ascii="Verdana" w:hAnsi="Verdana"/>
          <w:color w:val="000000"/>
          <w:sz w:val="18"/>
          <w:szCs w:val="18"/>
        </w:rPr>
        <w:t>» (далее - Федеральный закон «</w:t>
      </w:r>
      <w:r>
        <w:rPr>
          <w:rStyle w:val="WW8Num4z0"/>
          <w:rFonts w:ascii="Verdana" w:hAnsi="Verdana"/>
          <w:color w:val="4682B4"/>
          <w:sz w:val="18"/>
          <w:szCs w:val="18"/>
        </w:rPr>
        <w:t>О парламентском расследовании</w:t>
      </w:r>
      <w:r>
        <w:rPr>
          <w:rFonts w:ascii="Verdana" w:hAnsi="Verdana"/>
          <w:color w:val="000000"/>
          <w:sz w:val="18"/>
          <w:szCs w:val="18"/>
        </w:rPr>
        <w:t>»)), а также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Конституционного Суда РФ и международные договоры. Помимо этого, в нее вошли нормативные правовые акты, регулирующие статус парламентов, их палат и парламентариев (Федеральный закон от 08.05.1994 № 3-ФЗ «О статусе члена Совета Федерации и статусе депутата Государственной Думы Федерального Собрания Российской Федерации» (далее - Федеральный закон «</w:t>
      </w:r>
      <w:r>
        <w:rPr>
          <w:rStyle w:val="WW8Num4z0"/>
          <w:rFonts w:ascii="Verdana" w:hAnsi="Verdana"/>
          <w:color w:val="4682B4"/>
          <w:sz w:val="18"/>
          <w:szCs w:val="18"/>
        </w:rPr>
        <w:t>О статусе члена Совета Федерации и депутата Государственной Думы</w:t>
      </w:r>
      <w:r>
        <w:rPr>
          <w:rFonts w:ascii="Verdana" w:hAnsi="Verdana"/>
          <w:color w:val="000000"/>
          <w:sz w:val="18"/>
          <w:szCs w:val="18"/>
        </w:rPr>
        <w:t>»), регламенты палат Федерального Собрания, Закон от 08.07.2008 № 370-3 «</w:t>
      </w:r>
      <w:r>
        <w:rPr>
          <w:rStyle w:val="WW8Num4z0"/>
          <w:rFonts w:ascii="Verdana" w:hAnsi="Verdana"/>
          <w:color w:val="4682B4"/>
          <w:sz w:val="18"/>
          <w:szCs w:val="18"/>
        </w:rPr>
        <w:t>О Национальном собрании Республики Беларусь</w:t>
      </w:r>
      <w:r>
        <w:rPr>
          <w:rFonts w:ascii="Verdana" w:hAnsi="Verdana"/>
          <w:color w:val="000000"/>
          <w:sz w:val="18"/>
          <w:szCs w:val="18"/>
        </w:rPr>
        <w:t>» (далее - Закон «</w:t>
      </w:r>
      <w:r>
        <w:rPr>
          <w:rStyle w:val="WW8Num4z0"/>
          <w:rFonts w:ascii="Verdana" w:hAnsi="Verdana"/>
          <w:color w:val="4682B4"/>
          <w:sz w:val="18"/>
          <w:szCs w:val="18"/>
        </w:rPr>
        <w:t>О Национальном собрании Республики Беларусь</w:t>
      </w:r>
      <w:r>
        <w:rPr>
          <w:rFonts w:ascii="Verdana" w:hAnsi="Verdana"/>
          <w:color w:val="000000"/>
          <w:sz w:val="18"/>
          <w:szCs w:val="18"/>
        </w:rPr>
        <w:t>») и т.д.).</w:t>
      </w:r>
    </w:p>
    <w:p w:rsidR="00EE7C09" w:rsidRDefault="00EE7C09" w:rsidP="00EE7C0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составили общенаучные методы познания (исторический метод, анализ, синтез, индукция, дедукция и т.д.)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включая сравнительно-правовой, формально-правовой, статистический и т.д.</w:t>
      </w:r>
    </w:p>
    <w:p w:rsidR="00EE7C09" w:rsidRDefault="00EE7C09" w:rsidP="00EE7C0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диссертационного исследования составили, в частности, ежегодные отчеты Правительства РФ о результатах его деятельности с 2009 г. по настоящее время, материалы парламентских слушаний с 2003 г. по настоящее время, запросы палат Федерального Собрания с 2001 г. по настоящее время, стенограммы заседаний Государственной Думы, проекты законодательных актов, затрагивающих контрольную функцию парламента РФ, а также интервьюирование</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Государственной Думы и работников аппаратов комитетов Совета Федерации по вопросам совершенствования парламентского контроля за исполнительной властью в нашей стране.</w:t>
      </w:r>
    </w:p>
    <w:p w:rsidR="00EE7C09" w:rsidRDefault="00EE7C09" w:rsidP="00EE7C0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Диссертация представляет собой комплексное исследование, в котором на основе современной</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практики изучается такой неотъемлемый элемент деятельности российского парламента, как контроль за исполнительной властью. Научная новизна указанного исследования состоит прежде всего в том, что в нем впервые проводится детальный анализ специальных контрольных процедур, проводимых Федеральным Собранием в отношении Правительства РФ. В рамках данного анализа выявляются и изучаются конкретные меры, принимаемые структурными подразделениями и органами Собрания, а также отдельными парламентариями с целью обеспечения контроля парламента РФ за деятельностью Правительства в различных формах.</w:t>
      </w:r>
    </w:p>
    <w:p w:rsidR="00EE7C09" w:rsidRDefault="00EE7C09" w:rsidP="00EE7C0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Существенным показателем новизны данного исследования является и то, что диссертант анализирует новые процессы, влияющие на эффективность парламентского контроля. К ним относится в первую очередь внедрение ежегодной отчетности Правительства РФ перед </w:t>
      </w:r>
      <w:r>
        <w:rPr>
          <w:rFonts w:ascii="Verdana" w:hAnsi="Verdana"/>
          <w:color w:val="000000"/>
          <w:sz w:val="18"/>
          <w:szCs w:val="18"/>
        </w:rPr>
        <w:lastRenderedPageBreak/>
        <w:t>Государственной Думой. Указанные процессы учитываются автором при выявлении тенденций развития контрольных полномочий российского парламента, при анализе современной правотворческой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в этой области, а также при выработке предложений по дальнейшему совершенствованию отечественного института парламентского контроля за исполнительной властью (в том числе и с учетом опыта зарубежных стран в соответствующей сфере). Многие фактические данные, касающиеся, например, процедур указанного контроля, их содержания и особенностей практического осуществления, впервые вводятся в научный оборот.</w:t>
      </w:r>
    </w:p>
    <w:p w:rsidR="00EE7C09" w:rsidRDefault="00EE7C09" w:rsidP="00EE7C0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EE7C09" w:rsidRDefault="00EE7C09" w:rsidP="00EE7C0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диссертации обосновывается вывод о том, что парламентский контроль за исполнительной властью в Российской Федерации должен занять особое место в структуре контрольных полномочий парламента РФ. Этот вывод основан в первую очередь на</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принципе подотчетности Правительства РФ Федеральному Собранию, который выражается, главным образом, в</w:t>
      </w:r>
      <w:r>
        <w:rPr>
          <w:rStyle w:val="WW8Num3z0"/>
          <w:rFonts w:ascii="Verdana" w:hAnsi="Verdana"/>
          <w:color w:val="000000"/>
          <w:sz w:val="18"/>
          <w:szCs w:val="18"/>
        </w:rPr>
        <w:t> </w:t>
      </w:r>
      <w:r>
        <w:rPr>
          <w:rStyle w:val="WW8Num4z0"/>
          <w:rFonts w:ascii="Verdana" w:hAnsi="Verdana"/>
          <w:color w:val="4682B4"/>
          <w:sz w:val="18"/>
          <w:szCs w:val="18"/>
        </w:rPr>
        <w:t>заслушивании</w:t>
      </w:r>
      <w:r>
        <w:rPr>
          <w:rStyle w:val="WW8Num3z0"/>
          <w:rFonts w:ascii="Verdana" w:hAnsi="Verdana"/>
          <w:color w:val="000000"/>
          <w:sz w:val="18"/>
          <w:szCs w:val="18"/>
        </w:rPr>
        <w:t> </w:t>
      </w:r>
      <w:r>
        <w:rPr>
          <w:rFonts w:ascii="Verdana" w:hAnsi="Verdana"/>
          <w:color w:val="000000"/>
          <w:sz w:val="18"/>
          <w:szCs w:val="18"/>
        </w:rPr>
        <w:t>Государственной Думой ежегодных отчетов Правительства РФ о результатах его деятельности, в том числе по вопросам, поставленным Думой (пункт «в» части 1 статьи 103 Конституции РФ 1993 г.1).</w:t>
      </w:r>
    </w:p>
    <w:p w:rsidR="00EE7C09" w:rsidRDefault="00EE7C09" w:rsidP="00EE7C0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настоящее время контрольные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российского парламента в отношении исполнительной власти имеют нормативное правовое закрепление, прежде всего в Конституции РФ 1993 г. и федеральных законах . Данный контроль осуществляется на практике, хотя его реализация не всегда достаточно эффективна. Исходя из современных нормативных правовых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правоприменительных</w:t>
      </w:r>
      <w:r>
        <w:rPr>
          <w:rStyle w:val="WW8Num3z0"/>
          <w:rFonts w:ascii="Verdana" w:hAnsi="Verdana"/>
          <w:color w:val="000000"/>
          <w:sz w:val="18"/>
          <w:szCs w:val="18"/>
        </w:rPr>
        <w:t> </w:t>
      </w:r>
      <w:r>
        <w:rPr>
          <w:rFonts w:ascii="Verdana" w:hAnsi="Verdana"/>
          <w:color w:val="000000"/>
          <w:sz w:val="18"/>
          <w:szCs w:val="18"/>
        </w:rPr>
        <w:t>реалий, автор полагает, что парламентский контроль за исполнительной властью в нашей стране предполагает в большей степени наблюдение и проверку, чем координацию, направление деятельности исполнительной ветви власти. Это четко выражается в его формах и содержании.</w:t>
      </w:r>
    </w:p>
    <w:p w:rsidR="00EE7C09" w:rsidRDefault="00EE7C09" w:rsidP="00EE7C0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Парламентский контроль за исполнительной властью в России носит преимущественно информационный и рекомендательный характер.</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и представительный орган РФ серьезно ограничен в возможности применения</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в связи с выявлением отклонений в деятельности органов данной ветви власти.</w:t>
      </w:r>
    </w:p>
    <w:p w:rsidR="00EE7C09" w:rsidRDefault="00EE7C09" w:rsidP="00EE7C0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СЗ РФ. 2009. № 4. Ст. 445.</w:t>
      </w:r>
    </w:p>
    <w:p w:rsidR="00EE7C09" w:rsidRDefault="00EE7C09" w:rsidP="00EE7C0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См., например: О парламентском расследовании Федерального Собрания Российской Федерации .</w:t>
      </w:r>
    </w:p>
    <w:p w:rsidR="00EE7C09" w:rsidRDefault="00EE7C09" w:rsidP="00EE7C0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Наличие</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нормативных правовых актах и недостаточная проработанность отдельных положений этих документов затрудняют выполнение</w:t>
      </w:r>
      <w:r>
        <w:rPr>
          <w:rStyle w:val="WW8Num3z0"/>
          <w:rFonts w:ascii="Verdana" w:hAnsi="Verdana"/>
          <w:color w:val="000000"/>
          <w:sz w:val="18"/>
          <w:szCs w:val="18"/>
        </w:rPr>
        <w:t> </w:t>
      </w:r>
      <w:r>
        <w:rPr>
          <w:rStyle w:val="WW8Num4z0"/>
          <w:rFonts w:ascii="Verdana" w:hAnsi="Verdana"/>
          <w:color w:val="4682B4"/>
          <w:sz w:val="18"/>
          <w:szCs w:val="18"/>
        </w:rPr>
        <w:t>парламентом</w:t>
      </w:r>
      <w:r>
        <w:rPr>
          <w:rStyle w:val="WW8Num3z0"/>
          <w:rFonts w:ascii="Verdana" w:hAnsi="Verdana"/>
          <w:color w:val="000000"/>
          <w:sz w:val="18"/>
          <w:szCs w:val="18"/>
        </w:rPr>
        <w:t> </w:t>
      </w:r>
      <w:r>
        <w:rPr>
          <w:rFonts w:ascii="Verdana" w:hAnsi="Verdana"/>
          <w:color w:val="000000"/>
          <w:sz w:val="18"/>
          <w:szCs w:val="18"/>
        </w:rPr>
        <w:t>РФ контрольной функции. В качестве инструмента для восполнения таких пробелов и устранения недоработок предлагается редактировать указанные акты, используя при этом практику Конституционного Суда РФ, опыт нормативного регулирования и реализации контрольных полномочий представительных органов, который имеется в субъектах РФ, а также опыт, накопленный</w:t>
      </w:r>
      <w:r>
        <w:rPr>
          <w:rStyle w:val="WW8Num3z0"/>
          <w:rFonts w:ascii="Verdana" w:hAnsi="Verdana"/>
          <w:color w:val="000000"/>
          <w:sz w:val="18"/>
          <w:szCs w:val="18"/>
        </w:rPr>
        <w:t> </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органами и специализированными контрольными органами.</w:t>
      </w:r>
    </w:p>
    <w:p w:rsidR="00EE7C09" w:rsidRDefault="00EE7C09" w:rsidP="00EE7C0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Правовой анализ механизма взаимоотношений между Федеральным Собранием и органами исполнительной власти при реализации парламентом РФ своих контрольных полномочий свидетельствует о появлении в последнее время тенденции к расширению соответствующих полномочий, причем не только на законодательном и</w:t>
      </w:r>
      <w:r>
        <w:rPr>
          <w:rStyle w:val="WW8Num3z0"/>
          <w:rFonts w:ascii="Verdana" w:hAnsi="Verdana"/>
          <w:color w:val="000000"/>
          <w:sz w:val="18"/>
          <w:szCs w:val="18"/>
        </w:rPr>
        <w:t> </w:t>
      </w:r>
      <w:r>
        <w:rPr>
          <w:rStyle w:val="WW8Num4z0"/>
          <w:rFonts w:ascii="Verdana" w:hAnsi="Verdana"/>
          <w:color w:val="4682B4"/>
          <w:sz w:val="18"/>
          <w:szCs w:val="18"/>
        </w:rPr>
        <w:t>подзаконном</w:t>
      </w:r>
      <w:r>
        <w:rPr>
          <w:rFonts w:ascii="Verdana" w:hAnsi="Verdana"/>
          <w:color w:val="000000"/>
          <w:sz w:val="18"/>
          <w:szCs w:val="18"/>
        </w:rPr>
        <w:t>, но и на конституционном уровне. Создается нормативный и эмпирический фундамент для дальнейшего совершенствования парламентского контроля за исполнительной властью в нашей стране.</w:t>
      </w:r>
    </w:p>
    <w:p w:rsidR="00EE7C09" w:rsidRDefault="00EE7C09" w:rsidP="00EE7C0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На основе анализа нормативного правового регулирования и практики контрольной деятельности российского парламента диссертант обосновывает необходимость совершенствования отечественного парламентского контроля за исполнительной властью в следующих направлениях: 1) закрепление в Конституции РФ 1993 г. и в специальном федеральном законе о Федеральном Собрании контрольной функции парламента РФ; 2) обязательное</w:t>
      </w:r>
      <w:r>
        <w:rPr>
          <w:rStyle w:val="WW8Num3z0"/>
          <w:rFonts w:ascii="Verdana" w:hAnsi="Verdana"/>
          <w:color w:val="000000"/>
          <w:sz w:val="18"/>
          <w:szCs w:val="18"/>
        </w:rPr>
        <w:t> </w:t>
      </w:r>
      <w:r>
        <w:rPr>
          <w:rStyle w:val="WW8Num4z0"/>
          <w:rFonts w:ascii="Verdana" w:hAnsi="Verdana"/>
          <w:color w:val="4682B4"/>
          <w:sz w:val="18"/>
          <w:szCs w:val="18"/>
        </w:rPr>
        <w:t>заслушивание</w:t>
      </w:r>
      <w:r>
        <w:rPr>
          <w:rStyle w:val="WW8Num3z0"/>
          <w:rFonts w:ascii="Verdana" w:hAnsi="Verdana"/>
          <w:color w:val="000000"/>
          <w:sz w:val="18"/>
          <w:szCs w:val="18"/>
        </w:rPr>
        <w:t> </w:t>
      </w:r>
      <w:r>
        <w:rPr>
          <w:rFonts w:ascii="Verdana" w:hAnsi="Verdana"/>
          <w:color w:val="000000"/>
          <w:sz w:val="18"/>
          <w:szCs w:val="18"/>
        </w:rPr>
        <w:t>Государственной Думой доклада Генерального</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РФ1, наряду с докладами министра финансов и Председателя Счетной палаты РФ, при рассмотрении Думой годовых отчетов Правительства РФ об</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федерального бюджета; 3) урегулирование в Регламенте Государственной Думы порядка ее участия в парламентском расследовании в соответствии с</w:t>
      </w:r>
    </w:p>
    <w:p w:rsidR="00EE7C09" w:rsidRDefault="00EE7C09" w:rsidP="00EE7C0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 Данный доклад должен быть посвящен анализу рассмотренных в течение отчетного финансового года дел, связанных с бюджетными</w:t>
      </w:r>
      <w:r>
        <w:rPr>
          <w:rStyle w:val="WW8Num3z0"/>
          <w:rFonts w:ascii="Verdana" w:hAnsi="Verdana"/>
          <w:color w:val="000000"/>
          <w:sz w:val="18"/>
          <w:szCs w:val="18"/>
        </w:rPr>
        <w:t> </w:t>
      </w:r>
      <w:r>
        <w:rPr>
          <w:rStyle w:val="WW8Num4z0"/>
          <w:rFonts w:ascii="Verdana" w:hAnsi="Verdana"/>
          <w:color w:val="4682B4"/>
          <w:sz w:val="18"/>
          <w:szCs w:val="18"/>
        </w:rPr>
        <w:t>спорами</w:t>
      </w:r>
      <w:r>
        <w:rPr>
          <w:rStyle w:val="WW8Num3z0"/>
          <w:rFonts w:ascii="Verdana" w:hAnsi="Verdana"/>
          <w:color w:val="000000"/>
          <w:sz w:val="18"/>
          <w:szCs w:val="18"/>
        </w:rPr>
        <w:t> </w:t>
      </w:r>
      <w:r>
        <w:rPr>
          <w:rFonts w:ascii="Verdana" w:hAnsi="Verdana"/>
          <w:color w:val="000000"/>
          <w:sz w:val="18"/>
          <w:szCs w:val="18"/>
        </w:rPr>
        <w:t>и нарушениями бюджетного законодательства РФ. - Примеч. диссертанта.</w:t>
      </w:r>
    </w:p>
    <w:p w:rsidR="00EE7C09" w:rsidRDefault="00EE7C09" w:rsidP="00EE7C0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частью 1 статьи 1 Федерального закона «</w:t>
      </w:r>
      <w:r>
        <w:rPr>
          <w:rStyle w:val="WW8Num4z0"/>
          <w:rFonts w:ascii="Verdana" w:hAnsi="Verdana"/>
          <w:color w:val="4682B4"/>
          <w:sz w:val="18"/>
          <w:szCs w:val="18"/>
        </w:rPr>
        <w:t>О парламентском расследовании</w:t>
      </w:r>
      <w:r>
        <w:rPr>
          <w:rFonts w:ascii="Verdana" w:hAnsi="Verdana"/>
          <w:color w:val="000000"/>
          <w:sz w:val="18"/>
          <w:szCs w:val="18"/>
        </w:rPr>
        <w:t>»; 4) нормативная связь рассмотрения Государственной Думой ежегодных отчетов Правительства РФ о результатах его деятельности и годовых отчетов Правительства РФ об исполнении федерального бюджета, а также парламентского</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с решением Думой вопроса о доверии Правительству РФ; 5) закрепление в Конституции РФ 1993 г.</w:t>
      </w:r>
      <w:r>
        <w:rPr>
          <w:rStyle w:val="WW8Num3z0"/>
          <w:rFonts w:ascii="Verdana" w:hAnsi="Verdana"/>
          <w:color w:val="000000"/>
          <w:sz w:val="18"/>
          <w:szCs w:val="18"/>
        </w:rPr>
        <w:t> </w:t>
      </w:r>
      <w:r>
        <w:rPr>
          <w:rStyle w:val="WW8Num4z0"/>
          <w:rFonts w:ascii="Verdana" w:hAnsi="Verdana"/>
          <w:color w:val="4682B4"/>
          <w:sz w:val="18"/>
          <w:szCs w:val="18"/>
        </w:rPr>
        <w:t>императивного</w:t>
      </w:r>
      <w:r>
        <w:rPr>
          <w:rStyle w:val="WW8Num3z0"/>
          <w:rFonts w:ascii="Verdana" w:hAnsi="Verdana"/>
          <w:color w:val="000000"/>
          <w:sz w:val="18"/>
          <w:szCs w:val="18"/>
        </w:rPr>
        <w:t> </w:t>
      </w:r>
      <w:r>
        <w:rPr>
          <w:rFonts w:ascii="Verdana" w:hAnsi="Verdana"/>
          <w:color w:val="000000"/>
          <w:sz w:val="18"/>
          <w:szCs w:val="18"/>
        </w:rPr>
        <w:t>правила об отставке Правительства РФ в случае утраты им доверия Думы.</w:t>
      </w:r>
    </w:p>
    <w:p w:rsidR="00EE7C09" w:rsidRDefault="00EE7C09" w:rsidP="00EE7C0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заключается в создании более углубленного представления о содержании парламентского контроля за исполнительной властью в Российской Федерации. Сформулированные диссертантом выводы и предложения могут быть использованы для совершенствования нормативной правовой базы и правоприменительной практики.</w:t>
      </w:r>
    </w:p>
    <w:p w:rsidR="00EE7C09" w:rsidRDefault="00EE7C09" w:rsidP="00EE7C0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результаты указанного исследования могут быть применены в процессе преподавания теории государства и права, истории государства и права РФ, конституционного права РФ, конституционного права зарубежных стран и парламентского права в высших учебных заведениях, а также при подготовке учебных пособий по соответствующим дисциплинам.</w:t>
      </w:r>
    </w:p>
    <w:p w:rsidR="00EE7C09" w:rsidRDefault="00EE7C09" w:rsidP="00EE7C0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Диссертация подготовлена, рецензирована и обсуждена на кафедре конституционного и муниципального права юридического факультета Российского университета дружбы народов. Основные положения диссертационного исследования нашли отражение:</w:t>
      </w:r>
    </w:p>
    <w:p w:rsidR="00EE7C09" w:rsidRDefault="00EE7C09" w:rsidP="00EE7C0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научных публикациях диссертанта;</w:t>
      </w:r>
    </w:p>
    <w:p w:rsidR="00EE7C09" w:rsidRDefault="00EE7C09" w:rsidP="00EE7C0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выступлениях диссертанта, проведенных в ходе Международной научно-практической конференции «</w:t>
      </w: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органы России и за рубежом на современном этапе. Взаимодействие с общественными организациями в борьбе с терроризмом»1 (октябрь 2010 года, г. Москва),</w:t>
      </w:r>
    </w:p>
    <w:p w:rsidR="00EE7C09" w:rsidRDefault="00EE7C09" w:rsidP="00EE7C0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Данное выступление посвящалось запросам палат Федерального Собрания и отдельных парламентариев и называлось: «Запросы палат Федерального Собрания и их членов как средства парламентского контроля за деятельностью</w:t>
      </w:r>
      <w:r>
        <w:rPr>
          <w:rStyle w:val="WW8Num3z0"/>
          <w:rFonts w:ascii="Verdana" w:hAnsi="Verdana"/>
          <w:color w:val="000000"/>
          <w:sz w:val="18"/>
          <w:szCs w:val="18"/>
        </w:rPr>
        <w:t> </w:t>
      </w:r>
      <w:r>
        <w:rPr>
          <w:rStyle w:val="WW8Num4z0"/>
          <w:rFonts w:ascii="Verdana" w:hAnsi="Verdana"/>
          <w:color w:val="4682B4"/>
          <w:sz w:val="18"/>
          <w:szCs w:val="18"/>
        </w:rPr>
        <w:t>ФСБ</w:t>
      </w:r>
      <w:r>
        <w:rPr>
          <w:rFonts w:ascii="Verdana" w:hAnsi="Verdana"/>
          <w:color w:val="000000"/>
          <w:sz w:val="18"/>
          <w:szCs w:val="18"/>
        </w:rPr>
        <w:t>». - Примеч. диссертанта. студенческой ежегодной научной конференции «</w:t>
      </w:r>
      <w:r>
        <w:rPr>
          <w:rStyle w:val="WW8Num4z0"/>
          <w:rFonts w:ascii="Verdana" w:hAnsi="Verdana"/>
          <w:color w:val="4682B4"/>
          <w:sz w:val="18"/>
          <w:szCs w:val="18"/>
        </w:rPr>
        <w:t>Право как элемент цивилизации и культуры</w:t>
      </w:r>
      <w:r>
        <w:rPr>
          <w:rFonts w:ascii="Verdana" w:hAnsi="Verdana"/>
          <w:color w:val="000000"/>
          <w:sz w:val="18"/>
          <w:szCs w:val="18"/>
        </w:rPr>
        <w:t>» (апрель 2011 года, г. Москва) и межвузовской научно-практической конференции «Двадцатилетие образования</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(октябрь 2011 года, г. Москва).</w:t>
      </w:r>
    </w:p>
    <w:p w:rsidR="00EE7C09" w:rsidRDefault="00EE7C09" w:rsidP="00EE7C0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определяется его целями и задачами. Исследование состоит из введения, двух глав, включающих семь параграфов, заключения, а также библиографического списка.</w:t>
      </w:r>
    </w:p>
    <w:p w:rsidR="00EE7C09" w:rsidRDefault="00EE7C09" w:rsidP="00EE7C09">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конституционный судебный процесс; муниципальное право", Чопяк, Алексей Павлович</w:t>
      </w:r>
    </w:p>
    <w:p w:rsidR="00EE7C09" w:rsidRDefault="00EE7C09" w:rsidP="00EE7C0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EE7C09" w:rsidRDefault="00EE7C09" w:rsidP="00EE7C0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 диссертации было проведено развернутое исследование института парламентского контроля за</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властью в Российской Федерации. В ходе данной работы были детально проанализированы</w:t>
      </w:r>
      <w:r>
        <w:rPr>
          <w:rStyle w:val="WW8Num3z0"/>
          <w:rFonts w:ascii="Verdana" w:hAnsi="Verdana"/>
          <w:color w:val="000000"/>
          <w:sz w:val="18"/>
          <w:szCs w:val="18"/>
        </w:rPr>
        <w:t> </w:t>
      </w:r>
      <w:r>
        <w:rPr>
          <w:rStyle w:val="WW8Num4z0"/>
          <w:rFonts w:ascii="Verdana" w:hAnsi="Verdana"/>
          <w:color w:val="4682B4"/>
          <w:sz w:val="18"/>
          <w:szCs w:val="18"/>
        </w:rPr>
        <w:t>закрепляющие</w:t>
      </w:r>
      <w:r>
        <w:rPr>
          <w:rStyle w:val="WW8Num3z0"/>
          <w:rFonts w:ascii="Verdana" w:hAnsi="Verdana"/>
          <w:color w:val="000000"/>
          <w:sz w:val="18"/>
          <w:szCs w:val="18"/>
        </w:rPr>
        <w:t> </w:t>
      </w:r>
      <w:r>
        <w:rPr>
          <w:rFonts w:ascii="Verdana" w:hAnsi="Verdana"/>
          <w:color w:val="000000"/>
          <w:sz w:val="18"/>
          <w:szCs w:val="18"/>
        </w:rPr>
        <w:t>его нормативные правовые акты, а также</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Кроме того, учитывался и оценивался зарубежный опыт парламентского контроля за исполнительной властью. На основании проведенного исследования диссертант пришел к следующим выводам:</w:t>
      </w:r>
    </w:p>
    <w:p w:rsidR="00EE7C09" w:rsidRDefault="00EE7C09" w:rsidP="00EE7C0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Отечественный</w:t>
      </w:r>
      <w:r>
        <w:rPr>
          <w:rStyle w:val="WW8Num3z0"/>
          <w:rFonts w:ascii="Verdana" w:hAnsi="Verdana"/>
          <w:color w:val="000000"/>
          <w:sz w:val="18"/>
          <w:szCs w:val="18"/>
        </w:rPr>
        <w:t> </w:t>
      </w:r>
      <w:r>
        <w:rPr>
          <w:rStyle w:val="WW8Num4z0"/>
          <w:rFonts w:ascii="Verdana" w:hAnsi="Verdana"/>
          <w:color w:val="4682B4"/>
          <w:sz w:val="18"/>
          <w:szCs w:val="18"/>
        </w:rPr>
        <w:t>парламент</w:t>
      </w:r>
      <w:r>
        <w:rPr>
          <w:rStyle w:val="WW8Num3z0"/>
          <w:rFonts w:ascii="Verdana" w:hAnsi="Verdana"/>
          <w:color w:val="000000"/>
          <w:sz w:val="18"/>
          <w:szCs w:val="18"/>
        </w:rPr>
        <w:t> </w:t>
      </w:r>
      <w:r>
        <w:rPr>
          <w:rFonts w:ascii="Verdana" w:hAnsi="Verdana"/>
          <w:color w:val="000000"/>
          <w:sz w:val="18"/>
          <w:szCs w:val="18"/>
        </w:rPr>
        <w:t>во многом ограничен при взаимодействии с исполнительной властью, прежде всего, с Правительством РФ. Так, решение Государственной Думой вопроса о доверии Правительству РФ поставлено в зависимость от позиции</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Более того, оно может повлечь негативные последствия для самой Думы в виде ее роспуска.</w:t>
      </w:r>
    </w:p>
    <w:p w:rsidR="00EE7C09" w:rsidRDefault="00EE7C09" w:rsidP="00EE7C0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Тем не менее это не означает, что в России полностью отсутствует парламентский контроль за исполнительной властью. Соответствующие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 xml:space="preserve">законодательного и представительного органа РФ имеют нормативное правовое закрепление и осуществляются на практике, хотя, конечно </w:t>
      </w:r>
      <w:r>
        <w:rPr>
          <w:rFonts w:ascii="Verdana" w:hAnsi="Verdana"/>
          <w:color w:val="000000"/>
          <w:sz w:val="18"/>
          <w:szCs w:val="18"/>
        </w:rPr>
        <w:lastRenderedPageBreak/>
        <w:t>же, их реализация не всегда достаточно эффективна. Исходя из современных нормативных правовых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правоприменительных</w:t>
      </w:r>
      <w:r>
        <w:rPr>
          <w:rStyle w:val="WW8Num3z0"/>
          <w:rFonts w:ascii="Verdana" w:hAnsi="Verdana"/>
          <w:color w:val="000000"/>
          <w:sz w:val="18"/>
          <w:szCs w:val="18"/>
        </w:rPr>
        <w:t> </w:t>
      </w:r>
      <w:r>
        <w:rPr>
          <w:rFonts w:ascii="Verdana" w:hAnsi="Verdana"/>
          <w:color w:val="000000"/>
          <w:sz w:val="18"/>
          <w:szCs w:val="18"/>
        </w:rPr>
        <w:t>реалий, диссертант полагает, что парламентский контроль за исполнительной властью в нашей стране предполагает в большей степени наблюдение и проверку, чем координацию, направление деятельности исполнительной ветви власти.</w:t>
      </w:r>
    </w:p>
    <w:p w:rsidR="00EE7C09" w:rsidRDefault="00EE7C09" w:rsidP="00EE7C0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Нормативное правовое регулирование парламентского контроля за исполнительной властью в России носит комплексный характер. Оно осуществляется нормами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1993 г., постановлений</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федеральных конституционных законов, федеральных законов, регламентов</w:t>
      </w:r>
      <w:r>
        <w:rPr>
          <w:rStyle w:val="WW8Num3z0"/>
          <w:rFonts w:ascii="Verdana" w:hAnsi="Verdana"/>
          <w:color w:val="000000"/>
          <w:sz w:val="18"/>
          <w:szCs w:val="18"/>
        </w:rPr>
        <w:t> </w:t>
      </w:r>
      <w:r>
        <w:rPr>
          <w:rStyle w:val="WW8Num4z0"/>
          <w:rFonts w:ascii="Verdana" w:hAnsi="Verdana"/>
          <w:color w:val="4682B4"/>
          <w:sz w:val="18"/>
          <w:szCs w:val="18"/>
        </w:rPr>
        <w:t>палат</w:t>
      </w:r>
      <w:r>
        <w:rPr>
          <w:rStyle w:val="WW8Num3z0"/>
          <w:rFonts w:ascii="Verdana" w:hAnsi="Verdana"/>
          <w:color w:val="000000"/>
          <w:sz w:val="18"/>
          <w:szCs w:val="18"/>
        </w:rPr>
        <w:t> </w:t>
      </w:r>
      <w:r>
        <w:rPr>
          <w:rFonts w:ascii="Verdana" w:hAnsi="Verdana"/>
          <w:color w:val="000000"/>
          <w:sz w:val="18"/>
          <w:szCs w:val="18"/>
        </w:rPr>
        <w:t>Федерального Собрания, а также международных договоров РФ. В них закрепляются субъекты, объекты, процедуры и средства парламентского контроля, а также субъекты применения данных средств. Однако наличие</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некоторых актах и недостаточная проработанность отдельных их положений затрудняют выполнение</w:t>
      </w:r>
      <w:r>
        <w:rPr>
          <w:rStyle w:val="WW8Num3z0"/>
          <w:rFonts w:ascii="Verdana" w:hAnsi="Verdana"/>
          <w:color w:val="000000"/>
          <w:sz w:val="18"/>
          <w:szCs w:val="18"/>
        </w:rPr>
        <w:t> </w:t>
      </w:r>
      <w:r>
        <w:rPr>
          <w:rStyle w:val="WW8Num4z0"/>
          <w:rFonts w:ascii="Verdana" w:hAnsi="Verdana"/>
          <w:color w:val="4682B4"/>
          <w:sz w:val="18"/>
          <w:szCs w:val="18"/>
        </w:rPr>
        <w:t>парламентом</w:t>
      </w:r>
      <w:r>
        <w:rPr>
          <w:rStyle w:val="WW8Num3z0"/>
          <w:rFonts w:ascii="Verdana" w:hAnsi="Verdana"/>
          <w:color w:val="000000"/>
          <w:sz w:val="18"/>
          <w:szCs w:val="18"/>
        </w:rPr>
        <w:t> </w:t>
      </w:r>
      <w:r>
        <w:rPr>
          <w:rFonts w:ascii="Verdana" w:hAnsi="Verdana"/>
          <w:color w:val="000000"/>
          <w:sz w:val="18"/>
          <w:szCs w:val="18"/>
        </w:rPr>
        <w:t>РФ соответствующей функции.</w:t>
      </w:r>
    </w:p>
    <w:p w:rsidR="00EE7C09" w:rsidRDefault="00EE7C09" w:rsidP="00EE7C0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Большая часть форм парламентского контроля за исполнительной властью в России носит информационный и (или) рекомендательный характер. Исключением в этом отношении является решение Государственной Думой вопроса о доверии Правительству РФ. Эта форма прямо предполагает возможность отставки последнего. Однако возможность ее применения, по мнению диссертанта, серьезно ограничивается правом Президента РФ не согласиться с решением Думы о недоверии и возможностью ее роспуска при повторном выражении недоверия или при отказе в доверии Правительству РФ. Таким образом, парламентский контроль в России предполагает преимущественно наблюдение и проверку деятельности исполнительной власти. Одновременно</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орган РФ ограничен в возможностях реагирования на выявленные им отклонения и координации указанной деятельности.</w:t>
      </w:r>
    </w:p>
    <w:p w:rsidR="00EE7C09" w:rsidRDefault="00EE7C09" w:rsidP="00EE7C0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Вместе с тем данный институт все равно развивается. Основными направлениями его развития являются:</w:t>
      </w:r>
    </w:p>
    <w:p w:rsidR="00EE7C09" w:rsidRDefault="00EE7C09" w:rsidP="00EE7C0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фактическое признание за Федеральным Собранием статуса контрольного органа (посредством Закона РФ «О контрольных</w:t>
      </w:r>
      <w:r>
        <w:rPr>
          <w:rStyle w:val="WW8Num3z0"/>
          <w:rFonts w:ascii="Verdana" w:hAnsi="Verdana"/>
          <w:color w:val="000000"/>
          <w:sz w:val="18"/>
          <w:szCs w:val="18"/>
        </w:rPr>
        <w:t> </w:t>
      </w:r>
      <w:r>
        <w:rPr>
          <w:rStyle w:val="WW8Num4z0"/>
          <w:rFonts w:ascii="Verdana" w:hAnsi="Verdana"/>
          <w:color w:val="4682B4"/>
          <w:sz w:val="18"/>
          <w:szCs w:val="18"/>
        </w:rPr>
        <w:t>полномочиях</w:t>
      </w:r>
      <w:r>
        <w:rPr>
          <w:rStyle w:val="WW8Num3z0"/>
          <w:rFonts w:ascii="Verdana" w:hAnsi="Verdana"/>
          <w:color w:val="000000"/>
          <w:sz w:val="18"/>
          <w:szCs w:val="18"/>
        </w:rPr>
        <w:t> </w:t>
      </w:r>
      <w:r>
        <w:rPr>
          <w:rFonts w:ascii="Verdana" w:hAnsi="Verdana"/>
          <w:color w:val="000000"/>
          <w:sz w:val="18"/>
          <w:szCs w:val="18"/>
        </w:rPr>
        <w:t>Государственной Думы»);</w:t>
      </w:r>
    </w:p>
    <w:p w:rsidR="00EE7C09" w:rsidRDefault="00EE7C09" w:rsidP="00EE7C0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внедрение новых форм парламентского контроля (парламентского запроса, парламентского</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и рассмотрения Государственной Думой ежегодных отчетов Правительства РФ);</w:t>
      </w:r>
    </w:p>
    <w:p w:rsidR="00EE7C09" w:rsidRDefault="00EE7C09" w:rsidP="00EE7C0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нормативное правовое закрепление новых средств контроля (в частности, повторного направления парламентского запроса);</w:t>
      </w:r>
    </w:p>
    <w:p w:rsidR="00EE7C09" w:rsidRDefault="00EE7C09" w:rsidP="00EE7C0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совершенствование процедур парламентского контроля (например, уточнение в Регламенте Совета Федерации порядка участия данной</w:t>
      </w:r>
      <w:r>
        <w:rPr>
          <w:rStyle w:val="WW8Num3z0"/>
          <w:rFonts w:ascii="Verdana" w:hAnsi="Verdana"/>
          <w:color w:val="000000"/>
          <w:sz w:val="18"/>
          <w:szCs w:val="18"/>
        </w:rPr>
        <w:t> </w:t>
      </w:r>
      <w:r>
        <w:rPr>
          <w:rStyle w:val="WW8Num4z0"/>
          <w:rFonts w:ascii="Verdana" w:hAnsi="Verdana"/>
          <w:color w:val="4682B4"/>
          <w:sz w:val="18"/>
          <w:szCs w:val="18"/>
        </w:rPr>
        <w:t>палаты</w:t>
      </w:r>
      <w:r>
        <w:rPr>
          <w:rStyle w:val="WW8Num3z0"/>
          <w:rFonts w:ascii="Verdana" w:hAnsi="Verdana"/>
          <w:color w:val="000000"/>
          <w:sz w:val="18"/>
          <w:szCs w:val="18"/>
        </w:rPr>
        <w:t> </w:t>
      </w:r>
      <w:r>
        <w:rPr>
          <w:rFonts w:ascii="Verdana" w:hAnsi="Verdana"/>
          <w:color w:val="000000"/>
          <w:sz w:val="18"/>
          <w:szCs w:val="18"/>
        </w:rPr>
        <w:t>Федерального Собрания в парламентском</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Fonts w:ascii="Verdana" w:hAnsi="Verdana"/>
          <w:color w:val="000000"/>
          <w:sz w:val="18"/>
          <w:szCs w:val="18"/>
        </w:rPr>
        <w:t>).</w:t>
      </w:r>
    </w:p>
    <w:p w:rsidR="00EE7C09" w:rsidRDefault="00EE7C09" w:rsidP="00EE7C0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Тенденции развития нормативной правовой базы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в целом представляются диссертанту позитивными. Прослеживается постепенное расширение контрольных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российского парламента. Однако некоторые изменения механизмов парламентского контроля являются, по мнению автора, не вполне обоснованными (например, придача факультативного характера принятию Думой</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по итогам рассмотрения ежегодных отчетов Правительства РФ о результатах его деятельности). Отдельные вопросы, касающиеся совершенствования данных механизмов (в частности, вопрос об уточнении порядка участия Думы в парламентском расследовании в ее Регламенте) остаются нерешенными. По-прежнему отсутствует специальный законодательный акт, который бы</w:t>
      </w:r>
      <w:r>
        <w:rPr>
          <w:rStyle w:val="WW8Num3z0"/>
          <w:rFonts w:ascii="Verdana" w:hAnsi="Verdana"/>
          <w:color w:val="000000"/>
          <w:sz w:val="18"/>
          <w:szCs w:val="18"/>
        </w:rPr>
        <w:t> </w:t>
      </w:r>
      <w:r>
        <w:rPr>
          <w:rStyle w:val="WW8Num4z0"/>
          <w:rFonts w:ascii="Verdana" w:hAnsi="Verdana"/>
          <w:color w:val="4682B4"/>
          <w:sz w:val="18"/>
          <w:szCs w:val="18"/>
        </w:rPr>
        <w:t>закреплял</w:t>
      </w:r>
      <w:r>
        <w:rPr>
          <w:rStyle w:val="WW8Num3z0"/>
          <w:rFonts w:ascii="Verdana" w:hAnsi="Verdana"/>
          <w:color w:val="000000"/>
          <w:sz w:val="18"/>
          <w:szCs w:val="18"/>
        </w:rPr>
        <w:t> </w:t>
      </w:r>
      <w:r>
        <w:rPr>
          <w:rFonts w:ascii="Verdana" w:hAnsi="Verdana"/>
          <w:color w:val="000000"/>
          <w:sz w:val="18"/>
          <w:szCs w:val="18"/>
        </w:rPr>
        <w:t>перечень форм парламентского контроля, а также определял его принципы и пределы. Вместе с тем попытки принятия подобного документа по-прежнему предпринимаются. Это также может свидетельствовать о наличии тенденции к усилению парламентского контроля за исполнительной властью в России.</w:t>
      </w:r>
    </w:p>
    <w:p w:rsidR="00EE7C09" w:rsidRDefault="00EE7C09" w:rsidP="00EE7C0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 целью совершенствования контрольной деятельности российского</w:t>
      </w:r>
      <w:r>
        <w:rPr>
          <w:rStyle w:val="WW8Num3z0"/>
          <w:rFonts w:ascii="Verdana" w:hAnsi="Verdana"/>
          <w:color w:val="000000"/>
          <w:sz w:val="18"/>
          <w:szCs w:val="18"/>
        </w:rPr>
        <w:t> </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в отношении Правительства РФ диссертант предлагает реализовать следующие предложения:</w:t>
      </w:r>
    </w:p>
    <w:p w:rsidR="00EE7C09" w:rsidRDefault="00EE7C09" w:rsidP="00EE7C0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Конституции РФ 1993 г. и в специальном федеральном законе о Федеральном Собрании контрольную функцию парламента РФ;</w:t>
      </w:r>
    </w:p>
    <w:p w:rsidR="00EE7C09" w:rsidRDefault="00EE7C09" w:rsidP="00EE7C0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включить в проект федерального закона о Федеральном Собрании принципы и исчерпывающий перечень форм парламентского контроля;</w:t>
      </w:r>
    </w:p>
    <w:p w:rsidR="00EE7C09" w:rsidRDefault="00EE7C09" w:rsidP="00EE7C0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3) структурировать и уточнить содержание ежегодных отчетов Правительства РФ о результатах его деятельности в зависимости от основных ее направлений;</w:t>
      </w:r>
    </w:p>
    <w:p w:rsidR="00EE7C09" w:rsidRDefault="00EE7C09" w:rsidP="00EE7C0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вернуть Государственной Думе</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принимать постановления по итогам рассмотрения данных отчетов, а также определить содержание соответствующих постановлений;</w:t>
      </w:r>
    </w:p>
    <w:p w:rsidR="00EE7C09" w:rsidRDefault="00EE7C09" w:rsidP="00EE7C0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увязать на нормативном уровне рассмотрение Государственной Думой ежегодных отчетов Правительства РФ о результатах его деятельности и годовых отчетов Правительства РФ об</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федерального бюджета с решением Думой вопроса о доверии Правительству РФ;</w:t>
      </w:r>
    </w:p>
    <w:p w:rsidR="00EE7C09" w:rsidRDefault="00EE7C09" w:rsidP="00EE7C0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сделать обязательным</w:t>
      </w:r>
      <w:r>
        <w:rPr>
          <w:rStyle w:val="WW8Num3z0"/>
          <w:rFonts w:ascii="Verdana" w:hAnsi="Verdana"/>
          <w:color w:val="000000"/>
          <w:sz w:val="18"/>
          <w:szCs w:val="18"/>
        </w:rPr>
        <w:t> </w:t>
      </w:r>
      <w:r>
        <w:rPr>
          <w:rStyle w:val="WW8Num4z0"/>
          <w:rFonts w:ascii="Verdana" w:hAnsi="Verdana"/>
          <w:color w:val="4682B4"/>
          <w:sz w:val="18"/>
          <w:szCs w:val="18"/>
        </w:rPr>
        <w:t>заслушивание</w:t>
      </w:r>
      <w:r>
        <w:rPr>
          <w:rStyle w:val="WW8Num3z0"/>
          <w:rFonts w:ascii="Verdana" w:hAnsi="Verdana"/>
          <w:color w:val="000000"/>
          <w:sz w:val="18"/>
          <w:szCs w:val="18"/>
        </w:rPr>
        <w:t> </w:t>
      </w:r>
      <w:r>
        <w:rPr>
          <w:rFonts w:ascii="Verdana" w:hAnsi="Verdana"/>
          <w:color w:val="000000"/>
          <w:sz w:val="18"/>
          <w:szCs w:val="18"/>
        </w:rPr>
        <w:t>Государственной Думой доклада Генерального</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РФ, посвященного анализу рассмотренных в течение отчетного финансового года дел, связанных с бюджетными</w:t>
      </w:r>
      <w:r>
        <w:rPr>
          <w:rStyle w:val="WW8Num3z0"/>
          <w:rFonts w:ascii="Verdana" w:hAnsi="Verdana"/>
          <w:color w:val="000000"/>
          <w:sz w:val="18"/>
          <w:szCs w:val="18"/>
        </w:rPr>
        <w:t> </w:t>
      </w:r>
      <w:r>
        <w:rPr>
          <w:rStyle w:val="WW8Num4z0"/>
          <w:rFonts w:ascii="Verdana" w:hAnsi="Verdana"/>
          <w:color w:val="4682B4"/>
          <w:sz w:val="18"/>
          <w:szCs w:val="18"/>
        </w:rPr>
        <w:t>спорами</w:t>
      </w:r>
      <w:r>
        <w:rPr>
          <w:rStyle w:val="WW8Num3z0"/>
          <w:rFonts w:ascii="Verdana" w:hAnsi="Verdana"/>
          <w:color w:val="000000"/>
          <w:sz w:val="18"/>
          <w:szCs w:val="18"/>
        </w:rPr>
        <w:t> </w:t>
      </w:r>
      <w:r>
        <w:rPr>
          <w:rFonts w:ascii="Verdana" w:hAnsi="Verdana"/>
          <w:color w:val="000000"/>
          <w:sz w:val="18"/>
          <w:szCs w:val="18"/>
        </w:rPr>
        <w:t>и нарушениями бюджетного законодательства РФ, при рассмотрении ею годовых отчетов Правительства РФ об исполнении федерального бюджета;</w:t>
      </w:r>
    </w:p>
    <w:p w:rsidR="00EE7C09" w:rsidRDefault="00EE7C09" w:rsidP="00EE7C0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закрепить в Регламенте Государственной Думы возможность повторного направления Думой парламентского запроса в случае, если ответ на запрос будет признан ею неудовлетворительным;</w:t>
      </w:r>
    </w:p>
    <w:p w:rsidR="00EE7C09" w:rsidRDefault="00EE7C09" w:rsidP="00EE7C0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закрепить в указанном акте положения, регулирующие процедуру участия Думы в парламентском расследовании, в частности порядок утверждения состава работников аппарата парламентской комиссии от Аппарата Государственной Думы и рассмотрения итогового доклада данной комиссии;</w:t>
      </w:r>
    </w:p>
    <w:p w:rsidR="00EE7C09" w:rsidRDefault="00EE7C09" w:rsidP="00EE7C0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увязать на нормативном уровне парламентское</w:t>
      </w:r>
      <w:r>
        <w:rPr>
          <w:rStyle w:val="WW8Num3z0"/>
          <w:rFonts w:ascii="Verdana" w:hAnsi="Verdana"/>
          <w:color w:val="000000"/>
          <w:sz w:val="18"/>
          <w:szCs w:val="18"/>
        </w:rPr>
        <w:t> </w:t>
      </w:r>
      <w:r>
        <w:rPr>
          <w:rStyle w:val="WW8Num4z0"/>
          <w:rFonts w:ascii="Verdana" w:hAnsi="Verdana"/>
          <w:color w:val="4682B4"/>
          <w:sz w:val="18"/>
          <w:szCs w:val="18"/>
        </w:rPr>
        <w:t>расследование</w:t>
      </w:r>
      <w:r>
        <w:rPr>
          <w:rStyle w:val="WW8Num3z0"/>
          <w:rFonts w:ascii="Verdana" w:hAnsi="Verdana"/>
          <w:color w:val="000000"/>
          <w:sz w:val="18"/>
          <w:szCs w:val="18"/>
        </w:rPr>
        <w:t> </w:t>
      </w:r>
      <w:r>
        <w:rPr>
          <w:rFonts w:ascii="Verdana" w:hAnsi="Verdana"/>
          <w:color w:val="000000"/>
          <w:sz w:val="18"/>
          <w:szCs w:val="18"/>
        </w:rPr>
        <w:t>с решением Государственной Думой вопроса о доверии Правительству РФ;</w:t>
      </w:r>
    </w:p>
    <w:p w:rsidR="00EE7C09" w:rsidRDefault="00EE7C09" w:rsidP="00EE7C0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закрепить в Конституции РФ 1993 г.</w:t>
      </w:r>
      <w:r>
        <w:rPr>
          <w:rStyle w:val="WW8Num3z0"/>
          <w:rFonts w:ascii="Verdana" w:hAnsi="Verdana"/>
          <w:color w:val="000000"/>
          <w:sz w:val="18"/>
          <w:szCs w:val="18"/>
        </w:rPr>
        <w:t> </w:t>
      </w:r>
      <w:r>
        <w:rPr>
          <w:rStyle w:val="WW8Num4z0"/>
          <w:rFonts w:ascii="Verdana" w:hAnsi="Verdana"/>
          <w:color w:val="4682B4"/>
          <w:sz w:val="18"/>
          <w:szCs w:val="18"/>
        </w:rPr>
        <w:t>императивное</w:t>
      </w:r>
      <w:r>
        <w:rPr>
          <w:rStyle w:val="WW8Num3z0"/>
          <w:rFonts w:ascii="Verdana" w:hAnsi="Verdana"/>
          <w:color w:val="000000"/>
          <w:sz w:val="18"/>
          <w:szCs w:val="18"/>
        </w:rPr>
        <w:t> </w:t>
      </w:r>
      <w:r>
        <w:rPr>
          <w:rFonts w:ascii="Verdana" w:hAnsi="Verdana"/>
          <w:color w:val="000000"/>
          <w:sz w:val="18"/>
          <w:szCs w:val="18"/>
        </w:rPr>
        <w:t>правило об отставке Правительства РФ в случае повторного выражения ему недоверия либо при отказе ему в доверии со стороны Думы.</w:t>
      </w:r>
    </w:p>
    <w:p w:rsidR="00EE7C09" w:rsidRDefault="00EE7C09" w:rsidP="00EE7C0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автор позитивно относится к возможности использования зарубежного опыта. Тем не менее он считает, что заимствование различных форм парламентского контроля за исполнительной властью возможно только при их тщательном анализе на совместимость. Исследование соответствующего института в иностранных государствах позволяет ему сделать вывод о том, что прямое перенесение зарубежных форм в российскую действительность может не дать желаемых результатов. Это подтверждается примером института французского Суда</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Республики. В настоящее время его адаптация к российским условиям представляется диссертанту проблематичной и нецелесообразной. Однако существуют и обратные примеры. Так, возможность заимствования минимального срока между внесением предложения и непосредственным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парламента по вопросу о доверии правительству является, по мнению автора, вполне актуальной, особенно с учетом уже предпринятых и предлагаемых им изменений Конституции РФ 1993 г.</w:t>
      </w:r>
    </w:p>
    <w:p w:rsidR="00EE7C09" w:rsidRDefault="00EE7C09" w:rsidP="00EE7C0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 РФ «</w:t>
      </w:r>
      <w:r>
        <w:rPr>
          <w:rStyle w:val="WW8Num4z0"/>
          <w:rFonts w:ascii="Verdana" w:hAnsi="Verdana"/>
          <w:color w:val="4682B4"/>
          <w:sz w:val="18"/>
          <w:szCs w:val="18"/>
        </w:rPr>
        <w:t>О контрольных полномочиях Государственной Думы</w:t>
      </w:r>
      <w:r>
        <w:rPr>
          <w:rFonts w:ascii="Verdana" w:hAnsi="Verdana"/>
          <w:color w:val="000000"/>
          <w:sz w:val="18"/>
          <w:szCs w:val="18"/>
        </w:rPr>
        <w:t>» впервые за всю историю существования Федерального Собрания усилил его контрольные полномочия на</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уровне. Анализ взаимодействия Государственной Думы и Правительства РФ в данном контексте показывает, что назрел вопрос о дальнейших шагах в направлении конституционного повышения роли парламента РФ и ответственности Правительства за осуществляемую им деятельность. По мнению диссертанта, одним из таких шагов могла бы стать редакция положений части 4</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111 Конституции РФ 1993 г., которая бы</w:t>
      </w:r>
      <w:r>
        <w:rPr>
          <w:rStyle w:val="WW8Num3z0"/>
          <w:rFonts w:ascii="Verdana" w:hAnsi="Verdana"/>
          <w:color w:val="000000"/>
          <w:sz w:val="18"/>
          <w:szCs w:val="18"/>
        </w:rPr>
        <w:t> </w:t>
      </w:r>
      <w:r>
        <w:rPr>
          <w:rStyle w:val="WW8Num4z0"/>
          <w:rFonts w:ascii="Verdana" w:hAnsi="Verdana"/>
          <w:color w:val="4682B4"/>
          <w:sz w:val="18"/>
          <w:szCs w:val="18"/>
        </w:rPr>
        <w:t>обязывала</w:t>
      </w:r>
      <w:r>
        <w:rPr>
          <w:rStyle w:val="WW8Num3z0"/>
          <w:rFonts w:ascii="Verdana" w:hAnsi="Verdana"/>
          <w:color w:val="000000"/>
          <w:sz w:val="18"/>
          <w:szCs w:val="18"/>
        </w:rPr>
        <w:t> </w:t>
      </w:r>
      <w:r>
        <w:rPr>
          <w:rFonts w:ascii="Verdana" w:hAnsi="Verdana"/>
          <w:color w:val="000000"/>
          <w:sz w:val="18"/>
          <w:szCs w:val="18"/>
        </w:rPr>
        <w:t>Президента РФ предлагать нового кандидата на должность Председателя Правительства РФ в случае отклонения Государственной Думой предыдущего кандидата. Данное изменение могло бы способствовать укреплению позиций Думы как при формировании Правительства РФ, так и при решении вопроса о доверии ему.</w:t>
      </w:r>
    </w:p>
    <w:p w:rsidR="00EE7C09" w:rsidRDefault="00EE7C09" w:rsidP="00EE7C0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целом автор считает, что совершенствование</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положений, регулирующих парламентский контроль за исполнительной властью в Российской Федерации, способно вывести данный институт на совершенно новый, более высокий уровень отношений в области нормативного правового регулирования 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w:t>
      </w:r>
    </w:p>
    <w:p w:rsidR="00EE7C09" w:rsidRDefault="00EE7C09" w:rsidP="00EE7C09">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Чопяк, Алексей Павлович, 2013 год</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 и иные документы Российской Федерации, а также Российской Советской</w:t>
      </w:r>
      <w:r>
        <w:rPr>
          <w:rStyle w:val="WW8Num3z0"/>
          <w:rFonts w:ascii="Verdana" w:hAnsi="Verdana"/>
          <w:color w:val="000000"/>
          <w:sz w:val="18"/>
          <w:szCs w:val="18"/>
        </w:rPr>
        <w:t> </w:t>
      </w:r>
      <w:r>
        <w:rPr>
          <w:rStyle w:val="WW8Num4z0"/>
          <w:rFonts w:ascii="Verdana" w:hAnsi="Verdana"/>
          <w:color w:val="4682B4"/>
          <w:sz w:val="18"/>
          <w:szCs w:val="18"/>
        </w:rPr>
        <w:t>Федеративной</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 Социалистической Республики</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года (с учетом поправок от 30 дек. 2008 г.) // Собрание законодательства Российской Федерации. 26.01.2009. № 4. Ст. 445.</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Конституция (Основной Закон) Российской Федерации России от 12 апреля 1978 года (в ред. от 10 дек. 1992 г.) // Свод законов Российской Советской Федеративной Социалистической Респ. Т 1. С. 13. 1988 (утратила силу).</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Конституция (Основной Закон) Российской Советской Федеративной Социалистической Республики от 12 апреля 1978 года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Российской Советской Федеративной Социалистической Респ. 1978. № 15. Ст. 407 (утратила силу).</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30 декабря 2008 года № 8-</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«О внесении изменений в Федеральный конституционный закон «</w:t>
      </w:r>
      <w:r>
        <w:rPr>
          <w:rStyle w:val="WW8Num4z0"/>
          <w:rFonts w:ascii="Verdana" w:hAnsi="Verdana"/>
          <w:color w:val="4682B4"/>
          <w:sz w:val="18"/>
          <w:szCs w:val="18"/>
        </w:rPr>
        <w:t>О Правительстве Российской Федерации</w:t>
      </w:r>
      <w:r>
        <w:rPr>
          <w:rFonts w:ascii="Verdana" w:hAnsi="Verdana"/>
          <w:color w:val="000000"/>
          <w:sz w:val="18"/>
          <w:szCs w:val="18"/>
        </w:rPr>
        <w:t>» // Собрание законодательства Российской Федерации. 05.01.2009. № 1. Ст. 3.</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конституционный закон от 17 декабря 1997 года № 2-ФКЗ (в ред. от 28 дек. 2010 г.) «</w:t>
      </w:r>
      <w:r>
        <w:rPr>
          <w:rStyle w:val="WW8Num4z0"/>
          <w:rFonts w:ascii="Verdana" w:hAnsi="Verdana"/>
          <w:color w:val="4682B4"/>
          <w:sz w:val="18"/>
          <w:szCs w:val="18"/>
        </w:rPr>
        <w:t>О Правительстве Российской Федерации</w:t>
      </w:r>
      <w:r>
        <w:rPr>
          <w:rFonts w:ascii="Verdana" w:hAnsi="Verdana"/>
          <w:color w:val="000000"/>
          <w:sz w:val="18"/>
          <w:szCs w:val="18"/>
        </w:rPr>
        <w:t>» // Собрание законодательства Российской Федерации. 22.12.1997. № 51. Ст. 5712.</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конституционный закон от 21 июля 1994 года № 1-ФКЗ (в ред. от 28 дек. 2010 г.)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 Собрание законодательства Российской Федерации. 25.07.1994. № 13. Ст. 1447.</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3 октября 2010 года № 255-ФЗ «Об</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федерального бюджета за 2009 год» // Собрание законодательства Российской Федерации. 11.10.2010. № 41 (1 ч.). Ст. 5184.</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25 декабря 2008 года № 273-Ф3 (в ред. от 21 нояб. 2011 г.)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коррупции» // Собрание законодательства Российской Федерации. 29.12.2008. № 52 (ч. 1). Ст. 6228.</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27 декабря 2005 года № 196-ФЗ (в ред. от 28 дек. 2010 г.) «О парламентском</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Федерального Собрания Российской Федерации» // Собрание законодательства Российской Федерации. 02.01.2006. № 1. Ст. 7.</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Бюджетный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31 июля 1998 года № 145-ФЗ (в ред. от 28 июля 2012 г.) // Собрание законодательства Российской Федерации. 03.08.1998. № 31. Ст. 3823.</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3 апреля 1995 года № 40-ФЗ (в ред. от 8 дек. 2011 г.) «</w:t>
      </w:r>
      <w:r>
        <w:rPr>
          <w:rStyle w:val="WW8Num4z0"/>
          <w:rFonts w:ascii="Verdana" w:hAnsi="Verdana"/>
          <w:color w:val="4682B4"/>
          <w:sz w:val="18"/>
          <w:szCs w:val="18"/>
        </w:rPr>
        <w:t>О Федеральной службе безопасности</w:t>
      </w:r>
      <w:r>
        <w:rPr>
          <w:rFonts w:ascii="Verdana" w:hAnsi="Verdana"/>
          <w:color w:val="000000"/>
          <w:sz w:val="18"/>
          <w:szCs w:val="18"/>
        </w:rPr>
        <w:t>» // Собрание законодательства Российской Федерации. 10.04.1995. № 15. Ст. 1269.</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9 марта 2004 года № 314 (в ред. от 22 июня 2010 г.) «О системе и структуре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 Собрание законодательства Российской Федерации. № 11. 15.03.2004. Ст. 945.</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Послание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Федеральному Собранию от 5 ноября 2008 года «</w:t>
      </w:r>
      <w:r>
        <w:rPr>
          <w:rStyle w:val="WW8Num4z0"/>
          <w:rFonts w:ascii="Verdana" w:hAnsi="Verdana"/>
          <w:color w:val="4682B4"/>
          <w:sz w:val="18"/>
          <w:szCs w:val="18"/>
        </w:rPr>
        <w:t>Послание Президента РФ Федеральному Собранию</w:t>
      </w:r>
      <w:r>
        <w:rPr>
          <w:rFonts w:ascii="Verdana" w:hAnsi="Verdana"/>
          <w:color w:val="000000"/>
          <w:sz w:val="18"/>
          <w:szCs w:val="18"/>
        </w:rPr>
        <w:t>» // Парламентская газ. № 69. 7 13.11.2008.</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Послание Президента Российской Федерации Федеральному Собранию от 25 апреля 2005 года «</w:t>
      </w:r>
      <w:r>
        <w:rPr>
          <w:rStyle w:val="WW8Num4z0"/>
          <w:rFonts w:ascii="Verdana" w:hAnsi="Verdana"/>
          <w:color w:val="4682B4"/>
          <w:sz w:val="18"/>
          <w:szCs w:val="18"/>
        </w:rPr>
        <w:t>Послание Президента России Владимира Путина Федеральному Собранию РФ</w:t>
      </w:r>
      <w:r>
        <w:rPr>
          <w:rFonts w:ascii="Verdana" w:hAnsi="Verdana"/>
          <w:color w:val="000000"/>
          <w:sz w:val="18"/>
          <w:szCs w:val="18"/>
        </w:rPr>
        <w:t>» // Российская газ. № 86. 26.04.2005.</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Регламент Совета Федерации Федерального Собрания Российской Федерации от 30 января 2002 года № 33-СФ (в ред. от 27 июня 2012 г.) // Собрание законодательства Российской Федерации. 18.02.2002. № 7. Ст. 635.</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Регламент Государственной Думы Федерального Собрания Российской Федерации от 22 января 1998 года № 2134-II ГД (в ред. от 22 июня 2012 г.) // Собрание законодательства Российской Федерации. 16.02.1998. № 7. Ст. 801.</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Государственной Думы Федерального Собрания Российской Федерации от 21 июня 1995 года № 895-1 ГД «</w:t>
      </w:r>
      <w:r>
        <w:rPr>
          <w:rStyle w:val="WW8Num4z0"/>
          <w:rFonts w:ascii="Verdana" w:hAnsi="Verdana"/>
          <w:color w:val="4682B4"/>
          <w:sz w:val="18"/>
          <w:szCs w:val="18"/>
        </w:rPr>
        <w:t>О недоверии Правительству Российской Федерации</w:t>
      </w:r>
      <w:r>
        <w:rPr>
          <w:rFonts w:ascii="Verdana" w:hAnsi="Verdana"/>
          <w:color w:val="000000"/>
          <w:sz w:val="18"/>
          <w:szCs w:val="18"/>
        </w:rPr>
        <w:t>» // Собрание законодательства Российской Федерации. 26.06.1995. № 26. Ст. 2446.</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Регламент Государственной Думы Федерального Собрания -</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Российской Федерации от 25 марта 1994 года № 80-1 ГД (в ред. от 16 мая 1997 г.) // Ведомости Федерального Собр. Российской Федерации. 1994. № 3. Ст. 160 (утратил силу).</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Регламент Правительства Российской Федерации от 1 июня 2004 года № 260 (в ред. от 11 авг. 2012 г.) // Собрание законодательства Российской Федерации. 07.06.2004. № 23. Ст. 2313.</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11 декабря 1998 года № 28-П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толковании положений части 4</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111 Конституции Российской Федерации» // Собрание законодательства Российской Федерации. 28.12.1998. № 52. Ст. 6447.</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Стенограмма заседания 21 сентября 2011 г // База данных «</w:t>
      </w:r>
      <w:r>
        <w:rPr>
          <w:rStyle w:val="WW8Num4z0"/>
          <w:rFonts w:ascii="Verdana" w:hAnsi="Verdana"/>
          <w:color w:val="4682B4"/>
          <w:sz w:val="18"/>
          <w:szCs w:val="18"/>
        </w:rPr>
        <w:t>Стенограммы заседаний Государственной Думы</w:t>
      </w:r>
      <w:r>
        <w:rPr>
          <w:rFonts w:ascii="Verdana" w:hAnsi="Verdana"/>
          <w:color w:val="000000"/>
          <w:sz w:val="18"/>
          <w:szCs w:val="18"/>
        </w:rPr>
        <w:t>». М.: Государственная Дума Федерального Собрания Российской Федерации, сор. 2012. Режим доступа: http://transcript.duma.gov.ru/</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Стенограмма заседания 16 марта 2007 г., № 217(931) // База данных «</w:t>
      </w:r>
      <w:r>
        <w:rPr>
          <w:rStyle w:val="WW8Num4z0"/>
          <w:rFonts w:ascii="Verdana" w:hAnsi="Verdana"/>
          <w:color w:val="4682B4"/>
          <w:sz w:val="18"/>
          <w:szCs w:val="18"/>
        </w:rPr>
        <w:t>Стенограммы заседаний Государственной Думы</w:t>
      </w:r>
      <w:r>
        <w:rPr>
          <w:rFonts w:ascii="Verdana" w:hAnsi="Verdana"/>
          <w:color w:val="000000"/>
          <w:sz w:val="18"/>
          <w:szCs w:val="18"/>
        </w:rPr>
        <w:t>». М.: Государственная</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Дума Федерального Собрания Российской Федерации, сор. 2012. Режим доступа: http://transcript.duina.gov.ru/</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Стенограмма заседания 09 февраля 2005 г., № 79(793) // База данных «</w:t>
      </w:r>
      <w:r>
        <w:rPr>
          <w:rStyle w:val="WW8Num4z0"/>
          <w:rFonts w:ascii="Verdana" w:hAnsi="Verdana"/>
          <w:color w:val="4682B4"/>
          <w:sz w:val="18"/>
          <w:szCs w:val="18"/>
        </w:rPr>
        <w:t>Стенограммы заседаний Государственной Думы</w:t>
      </w:r>
      <w:r>
        <w:rPr>
          <w:rFonts w:ascii="Verdana" w:hAnsi="Verdana"/>
          <w:color w:val="000000"/>
          <w:sz w:val="18"/>
          <w:szCs w:val="18"/>
        </w:rPr>
        <w:t>». М.: Государственная Дума Федерального Собрания Российской Федерации, сор. 2012. Режим доступа: http://transcript.duma.gov.ru/</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Рассмотрение Государственной Думой ежегодных отчетов Правительства</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РФ о результатах его деятельности, в том числе и по вопросам,поставленным Думой</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Стенограмма заседания 11 апреля 2012 г // База данных «</w:t>
      </w:r>
      <w:r>
        <w:rPr>
          <w:rStyle w:val="WW8Num4z0"/>
          <w:rFonts w:ascii="Verdana" w:hAnsi="Verdana"/>
          <w:color w:val="4682B4"/>
          <w:sz w:val="18"/>
          <w:szCs w:val="18"/>
        </w:rPr>
        <w:t>Стенограммы заседаний Государственной Думы</w:t>
      </w:r>
      <w:r>
        <w:rPr>
          <w:rFonts w:ascii="Verdana" w:hAnsi="Verdana"/>
          <w:color w:val="000000"/>
          <w:sz w:val="18"/>
          <w:szCs w:val="18"/>
        </w:rPr>
        <w:t>». М.: Государственная Дума Федерального Собрания Российской Федерации, сор. 2012. Режим доступа: http://transcript.duma.gov.ru/</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Стенограмма заседания 20 апреля 2011 г // База данных «</w:t>
      </w:r>
      <w:r>
        <w:rPr>
          <w:rStyle w:val="WW8Num4z0"/>
          <w:rFonts w:ascii="Verdana" w:hAnsi="Verdana"/>
          <w:color w:val="4682B4"/>
          <w:sz w:val="18"/>
          <w:szCs w:val="18"/>
        </w:rPr>
        <w:t>Стенограммы заседаний Государственной Думы</w:t>
      </w:r>
      <w:r>
        <w:rPr>
          <w:rFonts w:ascii="Verdana" w:hAnsi="Verdana"/>
          <w:color w:val="000000"/>
          <w:sz w:val="18"/>
          <w:szCs w:val="18"/>
        </w:rPr>
        <w:t>». М.: Государственная Дума Федерального Собрания Российской Федерации, сор. 2012. Режим доступа: http ://transcri pt. dum а. go v .ru/</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Стенограмма заседания 20 апреля 2010 г., № 156 (1129) // База данных «</w:t>
      </w:r>
      <w:r>
        <w:rPr>
          <w:rStyle w:val="WW8Num4z0"/>
          <w:rFonts w:ascii="Verdana" w:hAnsi="Verdana"/>
          <w:color w:val="4682B4"/>
          <w:sz w:val="18"/>
          <w:szCs w:val="18"/>
        </w:rPr>
        <w:t>Стенограммы заседаний Государственной Думы</w:t>
      </w:r>
      <w:r>
        <w:rPr>
          <w:rFonts w:ascii="Verdana" w:hAnsi="Verdana"/>
          <w:color w:val="000000"/>
          <w:sz w:val="18"/>
          <w:szCs w:val="18"/>
        </w:rPr>
        <w:t>». М.: Государственная Дума Федерального Собрания Российской Федерации, сор. 2012. Режим доступа: http://transcript.duma.gov.ru/</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Парламентские</w:t>
      </w:r>
      <w:r>
        <w:rPr>
          <w:rStyle w:val="WW8Num3z0"/>
          <w:rFonts w:ascii="Verdana" w:hAnsi="Verdana"/>
          <w:color w:val="000000"/>
          <w:sz w:val="18"/>
          <w:szCs w:val="18"/>
        </w:rPr>
        <w:t> </w:t>
      </w:r>
      <w:r>
        <w:rPr>
          <w:rStyle w:val="WW8Num4z0"/>
          <w:rFonts w:ascii="Verdana" w:hAnsi="Verdana"/>
          <w:color w:val="4682B4"/>
          <w:sz w:val="18"/>
          <w:szCs w:val="18"/>
        </w:rPr>
        <w:t>расследования</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Итоговый доклад парламентской комиссии по</w:t>
      </w:r>
      <w:r>
        <w:rPr>
          <w:rStyle w:val="WW8Num3z0"/>
          <w:rFonts w:ascii="Verdana" w:hAnsi="Verdana"/>
          <w:color w:val="000000"/>
          <w:sz w:val="18"/>
          <w:szCs w:val="18"/>
        </w:rPr>
        <w:t> </w:t>
      </w:r>
      <w:r>
        <w:rPr>
          <w:rStyle w:val="WW8Num4z0"/>
          <w:rFonts w:ascii="Verdana" w:hAnsi="Verdana"/>
          <w:color w:val="4682B4"/>
          <w:sz w:val="18"/>
          <w:szCs w:val="18"/>
        </w:rPr>
        <w:t>расследованию</w:t>
      </w:r>
      <w:r>
        <w:rPr>
          <w:rStyle w:val="WW8Num3z0"/>
          <w:rFonts w:ascii="Verdana" w:hAnsi="Verdana"/>
          <w:color w:val="000000"/>
          <w:sz w:val="18"/>
          <w:szCs w:val="18"/>
        </w:rPr>
        <w:t> </w:t>
      </w:r>
      <w:r>
        <w:rPr>
          <w:rFonts w:ascii="Verdana" w:hAnsi="Verdana"/>
          <w:color w:val="000000"/>
          <w:sz w:val="18"/>
          <w:szCs w:val="18"/>
        </w:rPr>
        <w:t>обстоятельств, связанных с возникновением чрезвычайной ситуациитехногенного характера на Саяно-Шушенской</w:t>
      </w:r>
      <w:r>
        <w:rPr>
          <w:rStyle w:val="WW8Num3z0"/>
          <w:rFonts w:ascii="Verdana" w:hAnsi="Verdana"/>
          <w:color w:val="000000"/>
          <w:sz w:val="18"/>
          <w:szCs w:val="18"/>
        </w:rPr>
        <w:t> </w:t>
      </w:r>
      <w:r>
        <w:rPr>
          <w:rStyle w:val="WW8Num4z0"/>
          <w:rFonts w:ascii="Verdana" w:hAnsi="Verdana"/>
          <w:color w:val="4682B4"/>
          <w:sz w:val="18"/>
          <w:szCs w:val="18"/>
        </w:rPr>
        <w:t>ГЭС</w:t>
      </w:r>
      <w:r>
        <w:rPr>
          <w:rStyle w:val="WW8Num3z0"/>
          <w:rFonts w:ascii="Verdana" w:hAnsi="Verdana"/>
          <w:color w:val="000000"/>
          <w:sz w:val="18"/>
          <w:szCs w:val="18"/>
        </w:rPr>
        <w:t> </w:t>
      </w:r>
      <w:r>
        <w:rPr>
          <w:rFonts w:ascii="Verdana" w:hAnsi="Verdana"/>
          <w:color w:val="000000"/>
          <w:sz w:val="18"/>
          <w:szCs w:val="18"/>
        </w:rPr>
        <w:t>17 августа 2009 года // Парламентская газ. 13.01.2010.</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Конституция Республики Дагестан от 10 июля 2003 года (в ред. от 14 июня 2012 г.) // Собрание законодательства Респ. Дагестан. 31.07.2003. № 7. Ст. 503.</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Конституция (Основной закон) Республики Саха (Якутия) от 4 апреля 1992 года (в ред. от 17 июня 2009 г.) // Ил Тумэн. № 47. 15.11.2002.</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Закон Брянской области от 29 декабря 2007 года № 182-3 «О контроле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законов Брянской области» // Информационный бюл. «</w:t>
      </w:r>
      <w:r>
        <w:rPr>
          <w:rStyle w:val="WW8Num4z0"/>
          <w:rFonts w:ascii="Verdana" w:hAnsi="Verdana"/>
          <w:color w:val="4682B4"/>
          <w:sz w:val="18"/>
          <w:szCs w:val="18"/>
        </w:rPr>
        <w:t>Официальная Брянщина</w:t>
      </w:r>
      <w:r>
        <w:rPr>
          <w:rFonts w:ascii="Verdana" w:hAnsi="Verdana"/>
          <w:color w:val="000000"/>
          <w:sz w:val="18"/>
          <w:szCs w:val="18"/>
        </w:rPr>
        <w:t>». № 18. 29.12.2007.</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Закон Краснодарского края от 28 июня 1995 года № 10-КЗ (в ред. от 1 авг. 2012 г.) «О</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Собрании Краснодарского края» //</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Информационный бюл.</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Собр. Краснодарского края. № 4. 1995.</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Закон Краснодарского края от 24 апреля 1995 года № 4-КЗ (в ред. от 1 авг. 2012 г.) «О статусе</w:t>
      </w:r>
      <w:r>
        <w:rPr>
          <w:rStyle w:val="WW8Num3z0"/>
          <w:rFonts w:ascii="Verdana" w:hAnsi="Verdana"/>
          <w:color w:val="000000"/>
          <w:sz w:val="18"/>
          <w:szCs w:val="18"/>
        </w:rPr>
        <w:t> </w:t>
      </w:r>
      <w:r>
        <w:rPr>
          <w:rStyle w:val="WW8Num4z0"/>
          <w:rFonts w:ascii="Verdana" w:hAnsi="Verdana"/>
          <w:color w:val="4682B4"/>
          <w:sz w:val="18"/>
          <w:szCs w:val="18"/>
        </w:rPr>
        <w:t>депутата</w:t>
      </w:r>
      <w:r>
        <w:rPr>
          <w:rStyle w:val="WW8Num3z0"/>
          <w:rFonts w:ascii="Verdana" w:hAnsi="Verdana"/>
          <w:color w:val="000000"/>
          <w:sz w:val="18"/>
          <w:szCs w:val="18"/>
        </w:rPr>
        <w:t> </w:t>
      </w:r>
      <w:r>
        <w:rPr>
          <w:rFonts w:ascii="Verdana" w:hAnsi="Verdana"/>
          <w:color w:val="000000"/>
          <w:sz w:val="18"/>
          <w:szCs w:val="18"/>
        </w:rPr>
        <w:t>Законодательного Собрания Краснодарского края» // Информационный бюл. Законодательного Собр. Краснодарского края. №2. 1995.</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Закон Санкт-Петербурга от 6 июля 2009 года № 335-66 (в ред. от 12 мая 2012 г.) «О Правительстве Санкт-Петербурга» // Вестн. Законодательного Собр. Санкт-Петербурга. № 18. 20.07.2009.</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Регламент Законодательного Собрания Краснодарского края от 25 мая 2011 года № 2572-П (в ред. от 26 июля 2012 г.) // Информационный бюл. Законодательного Собр. Краснодарского края. 10.06.2011. № 43.</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Отчет Губернатора Санкт-Петербурга перед</w:t>
      </w:r>
      <w:r>
        <w:rPr>
          <w:rStyle w:val="WW8Num3z0"/>
          <w:rFonts w:ascii="Verdana" w:hAnsi="Verdana"/>
          <w:color w:val="000000"/>
          <w:sz w:val="18"/>
          <w:szCs w:val="18"/>
        </w:rPr>
        <w:t> </w:t>
      </w:r>
      <w:r>
        <w:rPr>
          <w:rStyle w:val="WW8Num4z0"/>
          <w:rFonts w:ascii="Verdana" w:hAnsi="Verdana"/>
          <w:color w:val="4682B4"/>
          <w:sz w:val="18"/>
          <w:szCs w:val="18"/>
        </w:rPr>
        <w:t>Законодательным</w:t>
      </w:r>
      <w:r>
        <w:rPr>
          <w:rStyle w:val="WW8Num3z0"/>
          <w:rFonts w:ascii="Verdana" w:hAnsi="Verdana"/>
          <w:color w:val="000000"/>
          <w:sz w:val="18"/>
          <w:szCs w:val="18"/>
        </w:rPr>
        <w:t> </w:t>
      </w:r>
      <w:r>
        <w:rPr>
          <w:rFonts w:ascii="Verdana" w:hAnsi="Verdana"/>
          <w:color w:val="000000"/>
          <w:sz w:val="18"/>
          <w:szCs w:val="18"/>
        </w:rPr>
        <w:t>Собранием Санкт-Петербурга от 30 марта 2011 года «Ежегодный отчет Губернатора Санкт-Петербурга перед Законодательным Собранием Санкт-Петербурга» // Петербургский дневник. № 11. 31.03.2011.</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Отчет Губернатора Санкт-Петербурга перед Законодательным Собранием Санкт-Петербурга от 31 марта 2010 года «Ежегодный отчет</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Губернатора Санкт-Петербурга перед Законодательным Собранием Санкт-Петербурга» // Петербургский дневник. № 12. 05.04.2010.</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45. I. Нормативные правовые акты и иные документы зарубежных государств</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Конституция Республики Казахстан от 30 августа 1995 года (с изм. и доп. по состоянию на 2 февр. 2011 г.) // Ведомости Парламента Респ. Казахстан. 1996. № 4. Ст. 217.</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Конституция Соединенных Штатов от 17 сентября 1787 г. // Избранные</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зарубежных стран: учеб. пособие / отв. ред. Б.А.</w:t>
      </w:r>
      <w:r>
        <w:rPr>
          <w:rStyle w:val="WW8Num3z0"/>
          <w:rFonts w:ascii="Verdana" w:hAnsi="Verdana"/>
          <w:color w:val="000000"/>
          <w:sz w:val="18"/>
          <w:szCs w:val="18"/>
        </w:rPr>
        <w:t> </w:t>
      </w:r>
      <w:r>
        <w:rPr>
          <w:rStyle w:val="WW8Num4z0"/>
          <w:rFonts w:ascii="Verdana" w:hAnsi="Verdana"/>
          <w:color w:val="4682B4"/>
          <w:sz w:val="18"/>
          <w:szCs w:val="18"/>
        </w:rPr>
        <w:t>Страшун</w:t>
      </w:r>
      <w:r>
        <w:rPr>
          <w:rFonts w:ascii="Verdana" w:hAnsi="Verdana"/>
          <w:color w:val="000000"/>
          <w:sz w:val="18"/>
          <w:szCs w:val="18"/>
        </w:rPr>
        <w:t>. М.: Юрайт, 2011. - С. 398 - 421; 20 см. - (Основы наук). - ISBN 9785-9916-0962-3.</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Конституция Французской Республики от 4 октября 1958 г. // Избранные конституции зарубежных стран: учеб. пособие / отв. ред. Б.А. Страшун.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2011. - С. 161 - 198; 20 см. - (Основы наук). - ISBN 9785-9916-0962-3.</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Основной закон для Федеративной Республики Германии от 23 мая 1949 г. // Избранные конституции зарубежных стран: учеб. пособие / отв. ред. Б.А. Страшун. М.: Юрайт, 2011. - С. 207 - 290; 20 см. - (Основы наук). - ISBN 978-5-9916-0962-3.</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Закон Республики Беларусь от 8 июля 2008 года № 370-3 (в ред. от 10 июля 2012 г.) «</w:t>
      </w:r>
      <w:r>
        <w:rPr>
          <w:rStyle w:val="WW8Num4z0"/>
          <w:rFonts w:ascii="Verdana" w:hAnsi="Verdana"/>
          <w:color w:val="4682B4"/>
          <w:sz w:val="18"/>
          <w:szCs w:val="18"/>
        </w:rPr>
        <w:t>О Национальном собрании Республики Беларусь</w:t>
      </w:r>
      <w:r>
        <w:rPr>
          <w:rFonts w:ascii="Verdana" w:hAnsi="Verdana"/>
          <w:color w:val="000000"/>
          <w:sz w:val="18"/>
          <w:szCs w:val="18"/>
        </w:rPr>
        <w:t>» // Национальный реестр правовых актов Респ. Беларусь. 2008. № 172. 2/1467.</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Rules of Procedure of the German Bundestag / translated by: Lang. Service of the Germ. Bundestag et al.. Rheinbreitbach: NDV, cop. 2009. 121 p. - ISBN 978-3-87576-594-6.</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Standing rules of the Senate // Senate Manual / prepared by Matthew McGowan et al.. Washington: U.S. G. P. O., 2011. - P. 1 - 95.</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Rules of the House of Representatives // Committee on Rules Электронный ресурс. / Committee on Rules. Электрон, дан. Washington, DC: U.S House of Representatives, [2010?]. Режим доступа: http://rulcs.house.gov/</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Standing Orders of the Senate // Sénat Электронный ресурс. -Электрон, дан. Paris: Sénat, [199?]. Режим доступа: http://www.senat.fr/</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Rules of procedure of the National Assembly // Assemblée nationale Электронный ресурс. / Directeur de publication: Mme Corinne Luquiens. -Электрон, дан. Paris: Assemblée nationale, [2006?]. Режим доступа: http://www.assemblee-nationale.fr/</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Georges Pompidou // Assemblée nationale Электронный ресурс. / Directeur de publication: Mme Corinne Luquiens. Электрон, дан. Paris: Assemblée nationale, [2006?]. Режим доступа: http://www.assemblee-nationale.fr/1.. Научная литература</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С.А. Федеральное Собрание парламент России / С.А. Авакьян. - М.: Российский Юридический Издательский Дом, 1999. - 432 е.; 20 см. - ISBN 5-88635-032-2.</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Автономов, А.С.</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(государственное) право зарубежных стран: учеб. М.: Проспект, 2007. - 560 с. - ISBN 978-5-482-015223.</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Арутюнян, Г.Г. Конституционное право: А -Я: энцикл. словарь / Г.Г.</w:t>
      </w:r>
      <w:r>
        <w:rPr>
          <w:rStyle w:val="WW8Num3z0"/>
          <w:rFonts w:ascii="Verdana" w:hAnsi="Verdana"/>
          <w:color w:val="000000"/>
          <w:sz w:val="18"/>
          <w:szCs w:val="18"/>
        </w:rPr>
        <w:t> </w:t>
      </w:r>
      <w:r>
        <w:rPr>
          <w:rStyle w:val="WW8Num4z0"/>
          <w:rFonts w:ascii="Verdana" w:hAnsi="Verdana"/>
          <w:color w:val="4682B4"/>
          <w:sz w:val="18"/>
          <w:szCs w:val="18"/>
        </w:rPr>
        <w:t>Артюнян</w:t>
      </w:r>
      <w:r>
        <w:rPr>
          <w:rFonts w:ascii="Verdana" w:hAnsi="Verdana"/>
          <w:color w:val="000000"/>
          <w:sz w:val="18"/>
          <w:szCs w:val="18"/>
        </w:rPr>
        <w:t>, М.В. Балгай. М.: Норма, 2006. - 542, 1. е.; 25 см. - (Словари для юристов-профессионалов). - ISBN 5-89123-726-1.</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Баглай</w:t>
      </w:r>
      <w:r>
        <w:rPr>
          <w:rFonts w:ascii="Verdana" w:hAnsi="Verdana"/>
          <w:color w:val="000000"/>
          <w:sz w:val="18"/>
          <w:szCs w:val="18"/>
        </w:rPr>
        <w:t>, М.В. Конституционное право Российской Федерации: учеб. для</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вузов и фак. / М.В. Баглай. М.: НОРМА-ИНФРА-М, 1998. - 741 е.; 22 см. - ISBN 5-89123-126-3.</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Борисов, А.Н.</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Бюджетному кодексу Российской Федерации / А.Н. Борисов. 2-е изд., перераб. и доп. -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2008.- 776 е.; 24 см. (Библиотека журнала «</w:t>
      </w:r>
      <w:r>
        <w:rPr>
          <w:rStyle w:val="WW8Num4z0"/>
          <w:rFonts w:ascii="Verdana" w:hAnsi="Verdana"/>
          <w:color w:val="4682B4"/>
          <w:sz w:val="18"/>
          <w:szCs w:val="18"/>
        </w:rPr>
        <w:t>Право и экономика</w:t>
      </w:r>
      <w:r>
        <w:rPr>
          <w:rFonts w:ascii="Verdana" w:hAnsi="Verdana"/>
          <w:color w:val="000000"/>
          <w:sz w:val="18"/>
          <w:szCs w:val="18"/>
        </w:rPr>
        <w:t>». Коммент. специалиста). - ISBN 978-5-7205-0904-0.</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Булаков</w:t>
      </w:r>
      <w:r>
        <w:rPr>
          <w:rFonts w:ascii="Verdana" w:hAnsi="Verdana"/>
          <w:color w:val="000000"/>
          <w:sz w:val="18"/>
          <w:szCs w:val="18"/>
        </w:rPr>
        <w:t>, О.Н. Парламентское право России: Курс лекций / О.Н. Булаков, И.Н.</w:t>
      </w:r>
      <w:r>
        <w:rPr>
          <w:rStyle w:val="WW8Num3z0"/>
          <w:rFonts w:ascii="Verdana" w:hAnsi="Verdana"/>
          <w:color w:val="000000"/>
          <w:sz w:val="18"/>
          <w:szCs w:val="18"/>
        </w:rPr>
        <w:t> </w:t>
      </w:r>
      <w:r>
        <w:rPr>
          <w:rStyle w:val="WW8Num4z0"/>
          <w:rFonts w:ascii="Verdana" w:hAnsi="Verdana"/>
          <w:color w:val="4682B4"/>
          <w:sz w:val="18"/>
          <w:szCs w:val="18"/>
        </w:rPr>
        <w:t>Рязанцев</w:t>
      </w:r>
      <w:r>
        <w:rPr>
          <w:rFonts w:ascii="Verdana" w:hAnsi="Verdana"/>
          <w:color w:val="000000"/>
          <w:sz w:val="18"/>
          <w:szCs w:val="18"/>
        </w:rPr>
        <w:t>; под общ. ред. О.Н.</w:t>
      </w:r>
      <w:r>
        <w:rPr>
          <w:rStyle w:val="WW8Num3z0"/>
          <w:rFonts w:ascii="Verdana" w:hAnsi="Verdana"/>
          <w:color w:val="000000"/>
          <w:sz w:val="18"/>
          <w:szCs w:val="18"/>
        </w:rPr>
        <w:t> </w:t>
      </w:r>
      <w:r>
        <w:rPr>
          <w:rStyle w:val="WW8Num4z0"/>
          <w:rFonts w:ascii="Verdana" w:hAnsi="Verdana"/>
          <w:color w:val="4682B4"/>
          <w:sz w:val="18"/>
          <w:szCs w:val="18"/>
        </w:rPr>
        <w:t>Булакова</w:t>
      </w:r>
      <w:r>
        <w:rPr>
          <w:rFonts w:ascii="Verdana" w:hAnsi="Verdana"/>
          <w:color w:val="000000"/>
          <w:sz w:val="18"/>
          <w:szCs w:val="18"/>
        </w:rPr>
        <w:t>. -М.: Юстицинформ, 2007. 296 е.; 21 см. - (Образование). - ISBN 978-5-7205-0863-0.</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Гранкин, И.В.</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органы: перспективы развития / И.В. Гранкин;</w:t>
      </w:r>
      <w:r>
        <w:rPr>
          <w:rStyle w:val="WW8Num3z0"/>
          <w:rFonts w:ascii="Verdana" w:hAnsi="Verdana"/>
          <w:color w:val="000000"/>
          <w:sz w:val="18"/>
          <w:szCs w:val="18"/>
        </w:rPr>
        <w:t> </w:t>
      </w:r>
      <w:r>
        <w:rPr>
          <w:rStyle w:val="WW8Num4z0"/>
          <w:rFonts w:ascii="Verdana" w:hAnsi="Verdana"/>
          <w:color w:val="4682B4"/>
          <w:sz w:val="18"/>
          <w:szCs w:val="18"/>
        </w:rPr>
        <w:t>НИИ</w:t>
      </w:r>
      <w:r>
        <w:rPr>
          <w:rStyle w:val="WW8Num3z0"/>
          <w:rFonts w:ascii="Verdana" w:hAnsi="Verdana"/>
          <w:color w:val="000000"/>
          <w:sz w:val="18"/>
          <w:szCs w:val="18"/>
        </w:rPr>
        <w:t> </w:t>
      </w:r>
      <w:r>
        <w:rPr>
          <w:rFonts w:ascii="Verdana" w:hAnsi="Verdana"/>
          <w:color w:val="000000"/>
          <w:sz w:val="18"/>
          <w:szCs w:val="18"/>
        </w:rPr>
        <w:t>государствоведения и местного самоуправления. М.: Изд-во гуманитарной литературы, 2007. - 120 е.; 21 см. - ISBN 5-87121-033-3.</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Гранкин, И.В.</w:t>
      </w:r>
      <w:r>
        <w:rPr>
          <w:rStyle w:val="WW8Num3z0"/>
          <w:rFonts w:ascii="Verdana" w:hAnsi="Verdana"/>
          <w:color w:val="000000"/>
          <w:sz w:val="18"/>
          <w:szCs w:val="18"/>
        </w:rPr>
        <w:t> </w:t>
      </w:r>
      <w:r>
        <w:rPr>
          <w:rStyle w:val="WW8Num4z0"/>
          <w:rFonts w:ascii="Verdana" w:hAnsi="Verdana"/>
          <w:color w:val="4682B4"/>
          <w:sz w:val="18"/>
          <w:szCs w:val="18"/>
        </w:rPr>
        <w:t>Парламент</w:t>
      </w:r>
      <w:r>
        <w:rPr>
          <w:rStyle w:val="WW8Num3z0"/>
          <w:rFonts w:ascii="Verdana" w:hAnsi="Verdana"/>
          <w:color w:val="000000"/>
          <w:sz w:val="18"/>
          <w:szCs w:val="18"/>
        </w:rPr>
        <w:t> </w:t>
      </w:r>
      <w:r>
        <w:rPr>
          <w:rFonts w:ascii="Verdana" w:hAnsi="Verdana"/>
          <w:color w:val="000000"/>
          <w:sz w:val="18"/>
          <w:szCs w:val="18"/>
        </w:rPr>
        <w:t>России / И.В. Гранкин. -М.: Издательство АО «</w:t>
      </w:r>
      <w:r>
        <w:rPr>
          <w:rStyle w:val="WW8Num4z0"/>
          <w:rFonts w:ascii="Verdana" w:hAnsi="Verdana"/>
          <w:color w:val="4682B4"/>
          <w:sz w:val="18"/>
          <w:szCs w:val="18"/>
        </w:rPr>
        <w:t>Консалтбанкир</w:t>
      </w:r>
      <w:r>
        <w:rPr>
          <w:rFonts w:ascii="Verdana" w:hAnsi="Verdana"/>
          <w:color w:val="000000"/>
          <w:sz w:val="18"/>
          <w:szCs w:val="18"/>
        </w:rPr>
        <w:t>», 1999. 301, 2. е.: портр.; 21 см. - ISBN 5-85187-089-3.</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Диваева</w:t>
      </w:r>
      <w:r>
        <w:rPr>
          <w:rFonts w:ascii="Verdana" w:hAnsi="Verdana"/>
          <w:color w:val="000000"/>
          <w:sz w:val="18"/>
          <w:szCs w:val="18"/>
        </w:rPr>
        <w:t>, Г.Ю. История развития парламентаризма в Российской Федерации: учеб. пособие / Г.Ю. Диваева, Ю.Х.</w:t>
      </w:r>
      <w:r>
        <w:rPr>
          <w:rStyle w:val="WW8Num3z0"/>
          <w:rFonts w:ascii="Verdana" w:hAnsi="Verdana"/>
          <w:color w:val="000000"/>
          <w:sz w:val="18"/>
          <w:szCs w:val="18"/>
        </w:rPr>
        <w:t> </w:t>
      </w:r>
      <w:r>
        <w:rPr>
          <w:rStyle w:val="WW8Num4z0"/>
          <w:rFonts w:ascii="Verdana" w:hAnsi="Verdana"/>
          <w:color w:val="4682B4"/>
          <w:sz w:val="18"/>
          <w:szCs w:val="18"/>
        </w:rPr>
        <w:t>Яхина</w:t>
      </w:r>
      <w:r>
        <w:rPr>
          <w:rFonts w:ascii="Verdana" w:hAnsi="Verdana"/>
          <w:color w:val="000000"/>
          <w:sz w:val="18"/>
          <w:szCs w:val="18"/>
        </w:rPr>
        <w:t>; М-во внутренних дел Российской Федерации, Уфимский юридический ин-т. Уфа:</w:t>
      </w:r>
      <w:r>
        <w:rPr>
          <w:rStyle w:val="WW8Num3z0"/>
          <w:rFonts w:ascii="Verdana" w:hAnsi="Verdana"/>
          <w:color w:val="000000"/>
          <w:sz w:val="18"/>
          <w:szCs w:val="18"/>
        </w:rPr>
        <w:t> </w:t>
      </w:r>
      <w:r>
        <w:rPr>
          <w:rStyle w:val="WW8Num4z0"/>
          <w:rFonts w:ascii="Verdana" w:hAnsi="Verdana"/>
          <w:color w:val="4682B4"/>
          <w:sz w:val="18"/>
          <w:szCs w:val="18"/>
        </w:rPr>
        <w:t>УЮИ</w:t>
      </w:r>
      <w:r>
        <w:rPr>
          <w:rStyle w:val="WW8Num3z0"/>
          <w:rFonts w:ascii="Verdana" w:hAnsi="Verdana"/>
          <w:color w:val="000000"/>
          <w:sz w:val="18"/>
          <w:szCs w:val="18"/>
        </w:rPr>
        <w:t> </w:t>
      </w:r>
      <w:r>
        <w:rPr>
          <w:rFonts w:ascii="Verdana" w:hAnsi="Verdana"/>
          <w:color w:val="000000"/>
          <w:sz w:val="18"/>
          <w:szCs w:val="18"/>
        </w:rPr>
        <w:t>МВД РФ, 2007.-41 е.; 21 см.</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66.</w:t>
      </w:r>
      <w:r>
        <w:rPr>
          <w:rStyle w:val="WW8Num3z0"/>
          <w:rFonts w:ascii="Verdana" w:hAnsi="Verdana"/>
          <w:color w:val="000000"/>
          <w:sz w:val="18"/>
          <w:szCs w:val="18"/>
        </w:rPr>
        <w:t> </w:t>
      </w:r>
      <w:r>
        <w:rPr>
          <w:rStyle w:val="WW8Num4z0"/>
          <w:rFonts w:ascii="Verdana" w:hAnsi="Verdana"/>
          <w:color w:val="4682B4"/>
          <w:sz w:val="18"/>
          <w:szCs w:val="18"/>
        </w:rPr>
        <w:t>Елчев</w:t>
      </w:r>
      <w:r>
        <w:rPr>
          <w:rFonts w:ascii="Verdana" w:hAnsi="Verdana"/>
          <w:color w:val="000000"/>
          <w:sz w:val="18"/>
          <w:szCs w:val="18"/>
        </w:rPr>
        <w:t>, В.А. Парламентаризм и народное представительство в России: история и современность/ В.А. Елчев, H.A.</w:t>
      </w:r>
      <w:r>
        <w:rPr>
          <w:rStyle w:val="WW8Num3z0"/>
          <w:rFonts w:ascii="Verdana" w:hAnsi="Verdana"/>
          <w:color w:val="000000"/>
          <w:sz w:val="18"/>
          <w:szCs w:val="18"/>
        </w:rPr>
        <w:t> </w:t>
      </w:r>
      <w:r>
        <w:rPr>
          <w:rStyle w:val="WW8Num4z0"/>
          <w:rFonts w:ascii="Verdana" w:hAnsi="Verdana"/>
          <w:color w:val="4682B4"/>
          <w:sz w:val="18"/>
          <w:szCs w:val="18"/>
        </w:rPr>
        <w:t>Васецкий</w:t>
      </w:r>
      <w:r>
        <w:rPr>
          <w:rFonts w:ascii="Verdana" w:hAnsi="Verdana"/>
          <w:color w:val="000000"/>
          <w:sz w:val="18"/>
          <w:szCs w:val="18"/>
        </w:rPr>
        <w:t>, Ю.К. Краснов; Гос. Дума; Федеральное Собр. Российской Федерации. М.: Изд. Государственной Думы, 2001. - 127 е.: ил.; 20 см.</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Зеленцов, А.Б. Контроль за деятельностью исполнительной власти в зарубежных странах: учеб. пособие / А.Б. Зеленцов. М.: Изд-во</w:t>
      </w:r>
      <w:r>
        <w:rPr>
          <w:rStyle w:val="WW8Num3z0"/>
          <w:rFonts w:ascii="Verdana" w:hAnsi="Verdana"/>
          <w:color w:val="000000"/>
          <w:sz w:val="18"/>
          <w:szCs w:val="18"/>
        </w:rPr>
        <w:t> </w:t>
      </w:r>
      <w:r>
        <w:rPr>
          <w:rStyle w:val="WW8Num4z0"/>
          <w:rFonts w:ascii="Verdana" w:hAnsi="Verdana"/>
          <w:color w:val="4682B4"/>
          <w:sz w:val="18"/>
          <w:szCs w:val="18"/>
        </w:rPr>
        <w:t>РУДН</w:t>
      </w:r>
      <w:r>
        <w:rPr>
          <w:rFonts w:ascii="Verdana" w:hAnsi="Verdana"/>
          <w:color w:val="000000"/>
          <w:sz w:val="18"/>
          <w:szCs w:val="18"/>
        </w:rPr>
        <w:t>, 2002. -190 е.; 20 см. ISBN 5-209-01372-3.</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Иванова, В.И. Парламент Российской Федерации. Правовое регулирование и организация деятельности: учеб. пособие / В.И. Иванова; Рос. ун-т дружбы народов. М.: ПАИМС, 1995. - 88 е.; 20 см. - ISBN 5-87664-059-Х.</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Российской Федерации», Поволжский (г. Саратов) юридический ин-т (фил.). Саратов:</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Российская правовая академия Министерства юстиции Российской Федерации</w:t>
      </w:r>
      <w:r>
        <w:rPr>
          <w:rFonts w:ascii="Verdana" w:hAnsi="Verdana"/>
          <w:color w:val="000000"/>
          <w:sz w:val="18"/>
          <w:szCs w:val="18"/>
        </w:rPr>
        <w:t>», 2010. - 244 е.; 21 см. - ISBN 978-5-89172-137-1.</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Карасев, А.Т.</w:t>
      </w:r>
      <w:r>
        <w:rPr>
          <w:rStyle w:val="WW8Num3z0"/>
          <w:rFonts w:ascii="Verdana" w:hAnsi="Verdana"/>
          <w:color w:val="000000"/>
          <w:sz w:val="18"/>
          <w:szCs w:val="18"/>
        </w:rPr>
        <w:t> </w:t>
      </w:r>
      <w:r>
        <w:rPr>
          <w:rStyle w:val="WW8Num4z0"/>
          <w:rFonts w:ascii="Verdana" w:hAnsi="Verdana"/>
          <w:color w:val="4682B4"/>
          <w:sz w:val="18"/>
          <w:szCs w:val="18"/>
        </w:rPr>
        <w:t>Депутат</w:t>
      </w:r>
      <w:r>
        <w:rPr>
          <w:rStyle w:val="WW8Num3z0"/>
          <w:rFonts w:ascii="Verdana" w:hAnsi="Verdana"/>
          <w:color w:val="000000"/>
          <w:sz w:val="18"/>
          <w:szCs w:val="18"/>
        </w:rPr>
        <w:t> </w:t>
      </w:r>
      <w:r>
        <w:rPr>
          <w:rFonts w:ascii="Verdana" w:hAnsi="Verdana"/>
          <w:color w:val="000000"/>
          <w:sz w:val="18"/>
          <w:szCs w:val="18"/>
        </w:rPr>
        <w:t>в системе представительной власти (конституционно-правовое исследование): монография / А.Т. Карасев. -Екатеринбург: Б.и., 2009. 276 е.; 21 см. - ISBN 978-5-91335-010-7.</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Керимов</w:t>
      </w:r>
      <w:r>
        <w:rPr>
          <w:rFonts w:ascii="Verdana" w:hAnsi="Verdana"/>
          <w:color w:val="000000"/>
          <w:sz w:val="18"/>
          <w:szCs w:val="18"/>
        </w:rPr>
        <w:t>, А.Д. Государствоведение: актуальные проблемы теории / Александр Керимов. М.: Современный гуманитарный университет, 2003. - 68 е.; 21 см. - ISBN 5-8323-0225-7.</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Козлов, А.И. Парламентский контроль в Российской Федерации и государствах Европы: сравнительно-правовое исследование / А.И. Козлов. -М.: НИПКЦ Восход-А, 2011. 126 е.; 21 см. - ISBN 978-5-93055-233-1.</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Козлова</w:t>
      </w:r>
      <w:r>
        <w:rPr>
          <w:rFonts w:ascii="Verdana" w:hAnsi="Verdana"/>
          <w:color w:val="000000"/>
          <w:sz w:val="18"/>
          <w:szCs w:val="18"/>
        </w:rPr>
        <w:t>, Е.И. Конституционное право России: Учеб. / Е.И. Козлова, O.E.</w:t>
      </w:r>
      <w:r>
        <w:rPr>
          <w:rStyle w:val="WW8Num3z0"/>
          <w:rFonts w:ascii="Verdana" w:hAnsi="Verdana"/>
          <w:color w:val="000000"/>
          <w:sz w:val="18"/>
          <w:szCs w:val="18"/>
        </w:rPr>
        <w:t> </w:t>
      </w:r>
      <w:r>
        <w:rPr>
          <w:rStyle w:val="WW8Num4z0"/>
          <w:rFonts w:ascii="Verdana" w:hAnsi="Verdana"/>
          <w:color w:val="4682B4"/>
          <w:sz w:val="18"/>
          <w:szCs w:val="18"/>
        </w:rPr>
        <w:t>Кутафин</w:t>
      </w:r>
      <w:r>
        <w:rPr>
          <w:rFonts w:ascii="Verdana" w:hAnsi="Verdana"/>
          <w:color w:val="000000"/>
          <w:sz w:val="18"/>
          <w:szCs w:val="18"/>
        </w:rPr>
        <w:t>; М-во образования и науки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3-е изд., перераб. и доп. -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2005 - 587 е.; 22 см. - (Institutiones). - ISBN 5-7975-0468-5.</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Конституционное (государственное) право зарубежных стран. Общая часть: учеб. для вузов / И.А. Андреева и др.; отв. ред. Б.А. Страшун. 4-е изд., обновл. и дораб. - М.: Норма, 2005. - 896 е.; 22 см. - ISBN 5-89123-920-5.</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Конституционное (государственное) право зарубежных стран.</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учеб. / И.А.</w:t>
      </w:r>
      <w:r>
        <w:rPr>
          <w:rStyle w:val="WW8Num3z0"/>
          <w:rFonts w:ascii="Verdana" w:hAnsi="Verdana"/>
          <w:color w:val="000000"/>
          <w:sz w:val="18"/>
          <w:szCs w:val="18"/>
        </w:rPr>
        <w:t> </w:t>
      </w:r>
      <w:r>
        <w:rPr>
          <w:rStyle w:val="WW8Num4z0"/>
          <w:rFonts w:ascii="Verdana" w:hAnsi="Verdana"/>
          <w:color w:val="4682B4"/>
          <w:sz w:val="18"/>
          <w:szCs w:val="18"/>
        </w:rPr>
        <w:t>Алебастрова</w:t>
      </w:r>
      <w:r>
        <w:rPr>
          <w:rStyle w:val="WW8Num3z0"/>
          <w:rFonts w:ascii="Verdana" w:hAnsi="Verdana"/>
          <w:color w:val="000000"/>
          <w:sz w:val="18"/>
          <w:szCs w:val="18"/>
        </w:rPr>
        <w:t> </w:t>
      </w:r>
      <w:r>
        <w:rPr>
          <w:rFonts w:ascii="Verdana" w:hAnsi="Verdana"/>
          <w:color w:val="000000"/>
          <w:sz w:val="18"/>
          <w:szCs w:val="18"/>
        </w:rPr>
        <w:t>и др.; отв. ред. Б.А. Страшун. 3-еизд., пересмотр, и доп. -М.: Норма, 2008. 1136 е.; 22 см. - ISBN 978-5-46800214-8.</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Конституционное право России: учеб. / Андрей Безруков и др.; отв. ред. А.Н.</w:t>
      </w:r>
      <w:r>
        <w:rPr>
          <w:rStyle w:val="WW8Num3z0"/>
          <w:rFonts w:ascii="Verdana" w:hAnsi="Verdana"/>
          <w:color w:val="000000"/>
          <w:sz w:val="18"/>
          <w:szCs w:val="18"/>
        </w:rPr>
        <w:t> </w:t>
      </w:r>
      <w:r>
        <w:rPr>
          <w:rStyle w:val="WW8Num4z0"/>
          <w:rFonts w:ascii="Verdana" w:hAnsi="Verdana"/>
          <w:color w:val="4682B4"/>
          <w:sz w:val="18"/>
          <w:szCs w:val="18"/>
        </w:rPr>
        <w:t>Кокотов</w:t>
      </w:r>
      <w:r>
        <w:rPr>
          <w:rStyle w:val="WW8Num3z0"/>
          <w:rFonts w:ascii="Verdana" w:hAnsi="Verdana"/>
          <w:color w:val="000000"/>
          <w:sz w:val="18"/>
          <w:szCs w:val="18"/>
        </w:rPr>
        <w:t> </w:t>
      </w:r>
      <w:r>
        <w:rPr>
          <w:rFonts w:ascii="Verdana" w:hAnsi="Verdana"/>
          <w:color w:val="000000"/>
          <w:sz w:val="18"/>
          <w:szCs w:val="18"/>
        </w:rPr>
        <w:t>и М.И. Кукушкин. 4-е изд., пересмотр, и доп. - М.: Норма: Инфра-М, 2010. - 544 е.; 22 см. - ISBN 978-5-91768-063-7 (Норма), ISBN 978-516-003934-3 (Инфра-М).</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Конституция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доктринальный</w:t>
      </w:r>
      <w:r>
        <w:rPr>
          <w:rStyle w:val="WW8Num3z0"/>
          <w:rFonts w:ascii="Verdana" w:hAnsi="Verdana"/>
          <w:color w:val="000000"/>
          <w:sz w:val="18"/>
          <w:szCs w:val="18"/>
        </w:rPr>
        <w:t> </w:t>
      </w:r>
      <w:r>
        <w:rPr>
          <w:rFonts w:ascii="Verdana" w:hAnsi="Verdana"/>
          <w:color w:val="000000"/>
          <w:sz w:val="18"/>
          <w:szCs w:val="18"/>
        </w:rPr>
        <w:t>комментарий (постатейный) / М.П.</w:t>
      </w:r>
      <w:r>
        <w:rPr>
          <w:rStyle w:val="WW8Num3z0"/>
          <w:rFonts w:ascii="Verdana" w:hAnsi="Verdana"/>
          <w:color w:val="000000"/>
          <w:sz w:val="18"/>
          <w:szCs w:val="18"/>
        </w:rPr>
        <w:t> </w:t>
      </w:r>
      <w:r>
        <w:rPr>
          <w:rStyle w:val="WW8Num4z0"/>
          <w:rFonts w:ascii="Verdana" w:hAnsi="Verdana"/>
          <w:color w:val="4682B4"/>
          <w:sz w:val="18"/>
          <w:szCs w:val="18"/>
        </w:rPr>
        <w:t>Авдеенкова</w:t>
      </w:r>
      <w:r>
        <w:rPr>
          <w:rStyle w:val="WW8Num3z0"/>
          <w:rFonts w:ascii="Verdana" w:hAnsi="Verdana"/>
          <w:color w:val="000000"/>
          <w:sz w:val="18"/>
          <w:szCs w:val="18"/>
        </w:rPr>
        <w:t> </w:t>
      </w:r>
      <w:r>
        <w:rPr>
          <w:rFonts w:ascii="Verdana" w:hAnsi="Verdana"/>
          <w:color w:val="000000"/>
          <w:sz w:val="18"/>
          <w:szCs w:val="18"/>
        </w:rPr>
        <w:t>и др.; отв. ред. Ю.А. Дмитриев. М.: «</w:t>
      </w:r>
      <w:r>
        <w:rPr>
          <w:rStyle w:val="WW8Num4z0"/>
          <w:rFonts w:ascii="Verdana" w:hAnsi="Verdana"/>
          <w:color w:val="4682B4"/>
          <w:sz w:val="18"/>
          <w:szCs w:val="18"/>
        </w:rPr>
        <w:t>Деловой двор</w:t>
      </w:r>
      <w:r>
        <w:rPr>
          <w:rFonts w:ascii="Verdana" w:hAnsi="Verdana"/>
          <w:color w:val="000000"/>
          <w:sz w:val="18"/>
          <w:szCs w:val="18"/>
        </w:rPr>
        <w:t>», 2009. - 600 с. - ISBN 978-5-91550-031-9.</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Кузнецов, И.И. Политические механизмы разделения властей в современной России / И.И. Кузнецов; под ред. A.A. Вилкова. Саратов: Изд-во Саратовского ун-та, 2010.-359 е., табл.; 21 см. - ISBN 978-5-292-04004-0.</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Локк, Дж. Сочинения. В 3 т. Т. 3. / Дж. Локк. М.: Мысль, 1988. - 668, 1. с. - (Философское наследие) - ISBN 5-244-00085-3.</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Лукоянов, И.В. У истоков Российского парламентаризма: Историко-документальное изд. / И.В. Лукоянов; федер. программа книгоизд. России. -СПб.: Лики России, 2003. 413, 2. е.: ил., портр., факс.; 30 см. - ISBN 5-87417112-6:3000.</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Маклаков, В.В. Конституционное право зарубежных стран. Общая часть: учеб. для студентов юрид. вузов и фак. / В.В. Маклаков. М.:</w:t>
      </w:r>
      <w:r>
        <w:rPr>
          <w:rStyle w:val="WW8Num3z0"/>
          <w:rFonts w:ascii="Verdana" w:hAnsi="Verdana"/>
          <w:color w:val="000000"/>
          <w:sz w:val="18"/>
          <w:szCs w:val="18"/>
        </w:rPr>
        <w:t> </w:t>
      </w:r>
      <w:r>
        <w:rPr>
          <w:rStyle w:val="WW8Num4z0"/>
          <w:rFonts w:ascii="Verdana" w:hAnsi="Verdana"/>
          <w:color w:val="4682B4"/>
          <w:sz w:val="18"/>
          <w:szCs w:val="18"/>
        </w:rPr>
        <w:t>Волтерс</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2006. 867, 1. е.: табл.; 22 см. - (Библиотека студента). - ISBN 5-46600101-5.</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Маунц</w:t>
      </w:r>
      <w:r>
        <w:rPr>
          <w:rFonts w:ascii="Verdana" w:hAnsi="Verdana"/>
          <w:color w:val="000000"/>
          <w:sz w:val="18"/>
          <w:szCs w:val="18"/>
        </w:rPr>
        <w:t>, Т. Государственное право Германии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и ГДР) = Deutsches Staatsrecht / Теодор Маунц; под ред. Г.С. Гуревича; авт. вступ. ст. Г.С. Гуревич; пер. с нем. Ю.П.</w:t>
      </w:r>
      <w:r>
        <w:rPr>
          <w:rStyle w:val="WW8Num3z0"/>
          <w:rFonts w:ascii="Verdana" w:hAnsi="Verdana"/>
          <w:color w:val="000000"/>
          <w:sz w:val="18"/>
          <w:szCs w:val="18"/>
        </w:rPr>
        <w:t> </w:t>
      </w:r>
      <w:r>
        <w:rPr>
          <w:rStyle w:val="WW8Num4z0"/>
          <w:rFonts w:ascii="Verdana" w:hAnsi="Verdana"/>
          <w:color w:val="4682B4"/>
          <w:sz w:val="18"/>
          <w:szCs w:val="18"/>
        </w:rPr>
        <w:t>Урьяса</w:t>
      </w:r>
      <w:r>
        <w:rPr>
          <w:rFonts w:ascii="Verdana" w:hAnsi="Verdana"/>
          <w:color w:val="000000"/>
          <w:sz w:val="18"/>
          <w:szCs w:val="18"/>
        </w:rPr>
        <w:t>. М.: Изд-во иностранной лит., 1959. - 596 с.</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Мишин, A.A. Конституционное (государственное) право зарубежных стран: учеб. для вузов / A.A. Мишин. 16-е изд., стер. -М.: Юстицинформ, 2010. - 560 е.; 22 см. - ISBN 978-5-7205-1030-5.</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Могунова</w:t>
      </w:r>
      <w:r>
        <w:rPr>
          <w:rFonts w:ascii="Verdana" w:hAnsi="Verdana"/>
          <w:color w:val="000000"/>
          <w:sz w:val="18"/>
          <w:szCs w:val="18"/>
        </w:rPr>
        <w:t>, М.А. Скандинавский парламентаризм: Теория и практика / М.А. Могунова; Рос. гос. гуманитар, ун-т. Рос.-швед. центр. М.: Рос. гос. гуманитар, ун-т, 2001. - 347, 2. е.: ил.: портр.; 21 см. - ISBN 5-7281-0417-7.</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86.</w:t>
      </w:r>
      <w:r>
        <w:rPr>
          <w:rStyle w:val="WW8Num3z0"/>
          <w:rFonts w:ascii="Verdana" w:hAnsi="Verdana"/>
          <w:color w:val="000000"/>
          <w:sz w:val="18"/>
          <w:szCs w:val="18"/>
        </w:rPr>
        <w:t> </w:t>
      </w:r>
      <w:r>
        <w:rPr>
          <w:rStyle w:val="WW8Num4z0"/>
          <w:rFonts w:ascii="Verdana" w:hAnsi="Verdana"/>
          <w:color w:val="4682B4"/>
          <w:sz w:val="18"/>
          <w:szCs w:val="18"/>
        </w:rPr>
        <w:t>Монтескье</w:t>
      </w:r>
      <w:r>
        <w:rPr>
          <w:rFonts w:ascii="Verdana" w:hAnsi="Verdana"/>
          <w:color w:val="000000"/>
          <w:sz w:val="18"/>
          <w:szCs w:val="18"/>
        </w:rPr>
        <w:t>, Ш.Л. О духе законов / Шарль Луи Монтескье; Сост., пер. и коммент. примеч. авт. A.B. Матешук. М.: Мысль, 1999. - 672 е.: портр.; 22 см. - (Из классического наследия) - ISBN 5-244-00929-Х.</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Парламентское право России: Учебное пособие / A.C. Автономов и др.; под ред. В.В. Степанова и Т.Я.</w:t>
      </w:r>
      <w:r>
        <w:rPr>
          <w:rStyle w:val="WW8Num3z0"/>
          <w:rFonts w:ascii="Verdana" w:hAnsi="Verdana"/>
          <w:color w:val="000000"/>
          <w:sz w:val="18"/>
          <w:szCs w:val="18"/>
        </w:rPr>
        <w:t> </w:t>
      </w:r>
      <w:r>
        <w:rPr>
          <w:rStyle w:val="WW8Num4z0"/>
          <w:rFonts w:ascii="Verdana" w:hAnsi="Verdana"/>
          <w:color w:val="4682B4"/>
          <w:sz w:val="18"/>
          <w:szCs w:val="18"/>
        </w:rPr>
        <w:t>Хабриевой</w:t>
      </w:r>
      <w:r>
        <w:rPr>
          <w:rFonts w:ascii="Verdana" w:hAnsi="Verdana"/>
          <w:color w:val="000000"/>
          <w:sz w:val="18"/>
          <w:szCs w:val="18"/>
        </w:rPr>
        <w:t>; Ин-т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М.: Юристъ, 1999. - 391 е.: ил.; 21 см. - (institutions). - ISBN 5-79750127-9.</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Парламентское право России: Учеб. пособие / A.C. Автономов и др.; под ред. Т.Я. Хабриевой. 2-е изд., перераб. и доп. - М.: Юристъ, 2003. - 655 е.: табл.; 22 см. - (Institutiones). - ISBN 5-7975-0596-7.</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Регламент Совета Федерации Федерального Собрания Российской Федерации и развитие российского парламентаризма: история, современность, перспективы / Н.П. Тулаев и др.. М.: Изд. Совета Федерации, 2005. - 182 с.</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Тарасов, A.M. Государственный контроль в России: монография / A.M. Тарасов. М.: Континент, 2008. - 671 е.: табл.; 21 см. - ISBN 978-5-91473002-1.</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Усанов, В.Е. Становление и развитие парламентаризма в России: историко-правовое и критическое исследование: моногр. / В.Е. Усанов; Междунар. акад. Предпринимательства. Москва: Элит, 2008. - 895 е.; 25 см. -ISBN 978-5-902405-55-9.</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Филатова, A.B. Регламенты и процедуры в сфере реализации государственного контроля (</w:t>
      </w:r>
      <w:r>
        <w:rPr>
          <w:rStyle w:val="WW8Num4z0"/>
          <w:rFonts w:ascii="Verdana" w:hAnsi="Verdana"/>
          <w:color w:val="4682B4"/>
          <w:sz w:val="18"/>
          <w:szCs w:val="18"/>
        </w:rPr>
        <w:t>надзора</w:t>
      </w:r>
      <w:r>
        <w:rPr>
          <w:rFonts w:ascii="Verdana" w:hAnsi="Verdana"/>
          <w:color w:val="000000"/>
          <w:sz w:val="18"/>
          <w:szCs w:val="18"/>
        </w:rPr>
        <w:t>): монографическое исследование / A.B. Филатова; под ред. Н.М. Конина; Поволжская акад. гос. службы им. П.А.</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Столыпина. Саратов: Науч. кн., 2009. - 279 е.; 21 см. - ISBN 978-5-9758-11806.</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Чиркин</w:t>
      </w:r>
      <w:r>
        <w:rPr>
          <w:rFonts w:ascii="Verdana" w:hAnsi="Verdana"/>
          <w:color w:val="000000"/>
          <w:sz w:val="18"/>
          <w:szCs w:val="18"/>
        </w:rPr>
        <w:t>, В.Е. Законодательная власть / В.Е. Чиркин; Ин-т государства и права РАН, Акад. правовой ун-т (ин-т). М.: Изд-во НОРМА, 2008. - 336 е.: ил.; 22 см. - ISBN 978-5-468-00236-0.</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Чиркин, В.Е. Конституционное право России: учеб. / В.Е. Чиркин; Ин-т государства и права РАН. 6-е изд., доп. и перераб. - М.: Норма, 2009. -495 е.; 22 см. - ISBN 978-5-91768-022-4.</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Чиркин, В.Е. Контрольная власть / В.Е. Чиркин. М.: Юристъ, 2008. -214 е.; 20 см. - (Res cottidiana / Ин-т государства и права РАН, Акад. правовой ун-т (ин-т)). - ISBN 978-5-7975-0932-5.</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V. Научные статьи и публикации докладов на научных мероприятиях</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Авакьян, С.А.</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и дефекты в конституционном праве и пути их устранения / С.А. Авакьян // Конституционное и муниципальное право. 2007.- № 8. С. 3 - 12. - ISSN 1812-3767.</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Безруков, A.B.</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власть в системе разделения властей в России / A.B. Безруков // Современное право. 2010. - № 2. - С. 34 - 37. - ISSN 1991-6027.</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Вельский, К.С. О концепции контрольной ветви государственной власти. В.Е. Чиркин. Контрольная власть. М.: Изд-во «</w:t>
      </w:r>
      <w:r>
        <w:rPr>
          <w:rStyle w:val="WW8Num4z0"/>
          <w:rFonts w:ascii="Verdana" w:hAnsi="Verdana"/>
          <w:color w:val="4682B4"/>
          <w:sz w:val="18"/>
          <w:szCs w:val="18"/>
        </w:rPr>
        <w:t>Юрист</w:t>
      </w:r>
      <w:r>
        <w:rPr>
          <w:rFonts w:ascii="Verdana" w:hAnsi="Verdana"/>
          <w:color w:val="000000"/>
          <w:sz w:val="18"/>
          <w:szCs w:val="18"/>
        </w:rPr>
        <w:t>», 2008. 214 с. / К.С. Вельский // Государство и право. 2009. - № 10. - С. 111 - 114. - ISSN 01320769.</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Волкова, Е.А. Изменение регламентов</w:t>
      </w:r>
      <w:r>
        <w:rPr>
          <w:rStyle w:val="WW8Num3z0"/>
          <w:rFonts w:ascii="Verdana" w:hAnsi="Verdana"/>
          <w:color w:val="000000"/>
          <w:sz w:val="18"/>
          <w:szCs w:val="18"/>
        </w:rPr>
        <w:t> </w:t>
      </w:r>
      <w:r>
        <w:rPr>
          <w:rStyle w:val="WW8Num4z0"/>
          <w:rFonts w:ascii="Verdana" w:hAnsi="Verdana"/>
          <w:color w:val="4682B4"/>
          <w:sz w:val="18"/>
          <w:szCs w:val="18"/>
        </w:rPr>
        <w:t>палат</w:t>
      </w:r>
      <w:r>
        <w:rPr>
          <w:rStyle w:val="WW8Num3z0"/>
          <w:rFonts w:ascii="Verdana" w:hAnsi="Verdana"/>
          <w:color w:val="000000"/>
          <w:sz w:val="18"/>
          <w:szCs w:val="18"/>
        </w:rPr>
        <w:t> </w:t>
      </w:r>
      <w:r>
        <w:rPr>
          <w:rFonts w:ascii="Verdana" w:hAnsi="Verdana"/>
          <w:color w:val="000000"/>
          <w:sz w:val="18"/>
          <w:szCs w:val="18"/>
        </w:rPr>
        <w:t>российского парламента: cui prodest? / Е.А. Волкова // Конституционное и муниципальное право. 2010.- № 5. С. 63 - 69. - ISSN 1812-3767.</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Галицков</w:t>
      </w:r>
      <w:r>
        <w:rPr>
          <w:rFonts w:ascii="Verdana" w:hAnsi="Verdana"/>
          <w:color w:val="000000"/>
          <w:sz w:val="18"/>
          <w:szCs w:val="18"/>
        </w:rPr>
        <w:t>, В.А. Контрольные полномочия Государственной Думы в контексте поправок к Конституции РФ от 30 декабря 2008 года / В.А. Галицков, A.B.</w:t>
      </w:r>
      <w:r>
        <w:rPr>
          <w:rStyle w:val="WW8Num3z0"/>
          <w:rFonts w:ascii="Verdana" w:hAnsi="Verdana"/>
          <w:color w:val="000000"/>
          <w:sz w:val="18"/>
          <w:szCs w:val="18"/>
        </w:rPr>
        <w:t> </w:t>
      </w:r>
      <w:r>
        <w:rPr>
          <w:rStyle w:val="WW8Num4z0"/>
          <w:rFonts w:ascii="Verdana" w:hAnsi="Verdana"/>
          <w:color w:val="4682B4"/>
          <w:sz w:val="18"/>
          <w:szCs w:val="18"/>
        </w:rPr>
        <w:t>Савоськин</w:t>
      </w:r>
      <w:r>
        <w:rPr>
          <w:rStyle w:val="WW8Num3z0"/>
          <w:rFonts w:ascii="Verdana" w:hAnsi="Verdana"/>
          <w:color w:val="000000"/>
          <w:sz w:val="18"/>
          <w:szCs w:val="18"/>
        </w:rPr>
        <w:t> </w:t>
      </w:r>
      <w:r>
        <w:rPr>
          <w:rFonts w:ascii="Verdana" w:hAnsi="Verdana"/>
          <w:color w:val="000000"/>
          <w:sz w:val="18"/>
          <w:szCs w:val="18"/>
        </w:rPr>
        <w:t>// Вестник Московского университета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России.- 2009. № 6. - С. 97 - 99. - ISSN 2073-0454.</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Гранкин, И.В. Определение статуса Федерального Собрания РФ и проблемы его совершенствования / И.В. Гранкин // Государство и право. -2005. № 6. - С. 5 - 12. - ISSN 0132-0769.</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Демидов, М.В. Конституционно-правовая ответственность исполнительной власти перед</w:t>
      </w:r>
      <w:r>
        <w:rPr>
          <w:rStyle w:val="WW8Num3z0"/>
          <w:rFonts w:ascii="Verdana" w:hAnsi="Verdana"/>
          <w:color w:val="000000"/>
          <w:sz w:val="18"/>
          <w:szCs w:val="18"/>
        </w:rPr>
        <w:t> </w:t>
      </w:r>
      <w:r>
        <w:rPr>
          <w:rStyle w:val="WW8Num4z0"/>
          <w:rFonts w:ascii="Verdana" w:hAnsi="Verdana"/>
          <w:color w:val="4682B4"/>
          <w:sz w:val="18"/>
          <w:szCs w:val="18"/>
        </w:rPr>
        <w:t>парламентом</w:t>
      </w:r>
      <w:r>
        <w:rPr>
          <w:rStyle w:val="WW8Num3z0"/>
          <w:rFonts w:ascii="Verdana" w:hAnsi="Verdana"/>
          <w:color w:val="000000"/>
          <w:sz w:val="18"/>
          <w:szCs w:val="18"/>
        </w:rPr>
        <w:t> </w:t>
      </w:r>
      <w:r>
        <w:rPr>
          <w:rFonts w:ascii="Verdana" w:hAnsi="Verdana"/>
          <w:color w:val="000000"/>
          <w:sz w:val="18"/>
          <w:szCs w:val="18"/>
        </w:rPr>
        <w:t>за распоряжение финансовыми ресурсами / М.В. Демидов // Конституционное и муниципальное право. 2008. - № 17. - С. 14 - 17. - ISSN 1812-3767.</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Демидов, М.В.</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парламентского контроля в республиках субъектах Российской Федерации / М.В. Демидов // Конституционное и муниципальное право. - 2007. - № 4. - С. 11 - 14. - ISSN 1812-3767.</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П.Демидов, М.В. Парламентский контроль в Российской Федерации: современное состояние и проблемы реализации / М.В. Демидов // Государство и право. 2009. - № 4. - С. 86 - 91. - ISSN 0132-0769.</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107. Демидов, М.В. Парламентский финансовый контроль и факторы его действенности / М.В. Демидов // Конституционное и муниципальное право.2008. № 11. - С. 2 - 5. - ISSN 1812-3767.</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Дзидзоев, P.M. Институт ежегодных отчетов Правительства РФ о результатах своей деятельности и вопросы парламентской ответственности Правительства / P.M. Дзидзоев // Конституционное и муниципальное право.2009. № 21. - С. 23 - 25. - ISSN 1812-3767.</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Дзидзоев</w:t>
      </w:r>
      <w:r>
        <w:rPr>
          <w:rFonts w:ascii="Verdana" w:hAnsi="Verdana"/>
          <w:color w:val="000000"/>
          <w:sz w:val="18"/>
          <w:szCs w:val="18"/>
        </w:rPr>
        <w:t>, P.M. Институт роспуска представительного органа государственной власти в России / P.M. Дзидзоев, Д.М.</w:t>
      </w:r>
      <w:r>
        <w:rPr>
          <w:rStyle w:val="WW8Num3z0"/>
          <w:rFonts w:ascii="Verdana" w:hAnsi="Verdana"/>
          <w:color w:val="000000"/>
          <w:sz w:val="18"/>
          <w:szCs w:val="18"/>
        </w:rPr>
        <w:t> </w:t>
      </w:r>
      <w:r>
        <w:rPr>
          <w:rStyle w:val="WW8Num4z0"/>
          <w:rFonts w:ascii="Verdana" w:hAnsi="Verdana"/>
          <w:color w:val="4682B4"/>
          <w:sz w:val="18"/>
          <w:szCs w:val="18"/>
        </w:rPr>
        <w:t>Степаненко</w:t>
      </w:r>
      <w:r>
        <w:rPr>
          <w:rStyle w:val="WW8Num3z0"/>
          <w:rFonts w:ascii="Verdana" w:hAnsi="Verdana"/>
          <w:color w:val="000000"/>
          <w:sz w:val="18"/>
          <w:szCs w:val="18"/>
        </w:rPr>
        <w:t> </w:t>
      </w:r>
      <w:r>
        <w:rPr>
          <w:rFonts w:ascii="Verdana" w:hAnsi="Verdana"/>
          <w:color w:val="000000"/>
          <w:sz w:val="18"/>
          <w:szCs w:val="18"/>
        </w:rPr>
        <w:t>// Право и политика. 2006. - № 9. - С. 54 - 60. - ISSN 1811-9018.</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Дмитриев, Ю.А. Регламент правовая основа деятельности парламента России / Ю.А. Дмитриев //</w:t>
      </w:r>
      <w:r>
        <w:rPr>
          <w:rStyle w:val="WW8Num3z0"/>
          <w:rFonts w:ascii="Verdana" w:hAnsi="Verdana"/>
          <w:color w:val="000000"/>
          <w:sz w:val="18"/>
          <w:szCs w:val="18"/>
        </w:rPr>
        <w:t> </w:t>
      </w:r>
      <w:r>
        <w:rPr>
          <w:rStyle w:val="WW8Num4z0"/>
          <w:rFonts w:ascii="Verdana" w:hAnsi="Verdana"/>
          <w:color w:val="4682B4"/>
          <w:sz w:val="18"/>
          <w:szCs w:val="18"/>
        </w:rPr>
        <w:t>Представительная</w:t>
      </w:r>
      <w:r>
        <w:rPr>
          <w:rStyle w:val="WW8Num3z0"/>
          <w:rFonts w:ascii="Verdana" w:hAnsi="Verdana"/>
          <w:color w:val="000000"/>
          <w:sz w:val="18"/>
          <w:szCs w:val="18"/>
        </w:rPr>
        <w:t> </w:t>
      </w:r>
      <w:r>
        <w:rPr>
          <w:rFonts w:ascii="Verdana" w:hAnsi="Verdana"/>
          <w:color w:val="000000"/>
          <w:sz w:val="18"/>
          <w:szCs w:val="18"/>
        </w:rPr>
        <w:t>власть - XXI век: законодательство, коммент., проблемы. - 2006. - № 3 (69). - С. 8 - 10. - ISSN 2073-9532.</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Еропкин</w:t>
      </w:r>
      <w:r>
        <w:rPr>
          <w:rFonts w:ascii="Verdana" w:hAnsi="Verdana"/>
          <w:color w:val="000000"/>
          <w:sz w:val="18"/>
          <w:szCs w:val="18"/>
        </w:rPr>
        <w:t>, A.A. Парламентские расследования: опыт правового регулирования субъектов Российской Федерации / A.A. Еропкин //</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Конституционное и муниципальное право. 2008. № 17. С. 18 23. - ISSN 18123767.</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Ишеков, К.А. Некоторые направления парламентского контроля: уровень субъектов Российской Федерации / К.А. Ишеков // Конституционное и муниципальное право. 2010. - № 5. - С. 60 - 63. - ISSN 1812-3767.</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Зорькин</w:t>
      </w:r>
      <w:r>
        <w:rPr>
          <w:rFonts w:ascii="Verdana" w:hAnsi="Verdana"/>
          <w:color w:val="000000"/>
          <w:sz w:val="18"/>
          <w:szCs w:val="18"/>
        </w:rPr>
        <w:t>, В.Д. Прецедентный характер решений Конституционного Суда Российской Федерации / В.Д. Зорькин // Журнал российского права. -2004. № 12. - С. 3 - 9. - ISSN 1605-6590.</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Кананыкина</w:t>
      </w:r>
      <w:r>
        <w:rPr>
          <w:rFonts w:ascii="Verdana" w:hAnsi="Verdana"/>
          <w:color w:val="000000"/>
          <w:sz w:val="18"/>
          <w:szCs w:val="18"/>
        </w:rPr>
        <w:t>, Е.С. Философский анализ английских источников права: законодательство / Е.С. Кананыкина // История государства и права. -2010. № 20. - С. 30 - 36. - ISSN 1812-3805.</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Кельзен</w:t>
      </w:r>
      <w:r>
        <w:rPr>
          <w:rFonts w:ascii="Verdana" w:hAnsi="Verdana"/>
          <w:color w:val="000000"/>
          <w:sz w:val="18"/>
          <w:szCs w:val="18"/>
        </w:rPr>
        <w:t>, Г. Судебная гарантия Конституции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юстиция) / Г. Кельзен // Право и политика. 2006. - № 9. - С. 5 - 18. - ISSN 1811-9018.</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Керимов, А.Д. Понимание парламентаризма и перспективы его развития в России / А.Д. Керимов //</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право. 2002. - № 7/8. - С. 25 -33.-ISSN2220-9018.</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Ковачев</w:t>
      </w:r>
      <w:r>
        <w:rPr>
          <w:rFonts w:ascii="Verdana" w:hAnsi="Verdana"/>
          <w:color w:val="000000"/>
          <w:sz w:val="18"/>
          <w:szCs w:val="18"/>
        </w:rPr>
        <w:t>, Д.А. О форме актов, регулирующих внутреннюю организацию и процедуру деятельности парламента / Д.А. Ковачев //</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Парламентские процедуры: проблемы России и зарубежный опыт / под ред.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М.: Изд-во МГУ, 2003. С. 138 - 139. - ISBN 5-211-04796-6.</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Кравец, И.А. Контрольная функция Государственной думы и Государственного Совета Российской империи: правовые основы и проблемы реализации / И.А. Кравец // Право и политика. 2010. - № 1. - С. 110 - 119. -ISSN 1811-9018.</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Красильникова, К.О. Об</w:t>
      </w:r>
      <w:r>
        <w:rPr>
          <w:rStyle w:val="WW8Num3z0"/>
          <w:rFonts w:ascii="Verdana" w:hAnsi="Verdana"/>
          <w:color w:val="000000"/>
          <w:sz w:val="18"/>
          <w:szCs w:val="18"/>
        </w:rPr>
        <w:t> </w:t>
      </w:r>
      <w:r>
        <w:rPr>
          <w:rStyle w:val="WW8Num4z0"/>
          <w:rFonts w:ascii="Verdana" w:hAnsi="Verdana"/>
          <w:color w:val="4682B4"/>
          <w:sz w:val="18"/>
          <w:szCs w:val="18"/>
        </w:rPr>
        <w:t>относимости</w:t>
      </w:r>
      <w:r>
        <w:rPr>
          <w:rStyle w:val="WW8Num3z0"/>
          <w:rFonts w:ascii="Verdana" w:hAnsi="Verdana"/>
          <w:color w:val="000000"/>
          <w:sz w:val="18"/>
          <w:szCs w:val="18"/>
        </w:rPr>
        <w:t> </w:t>
      </w:r>
      <w:r>
        <w:rPr>
          <w:rFonts w:ascii="Verdana" w:hAnsi="Verdana"/>
          <w:color w:val="000000"/>
          <w:sz w:val="18"/>
          <w:szCs w:val="18"/>
        </w:rPr>
        <w:t>постановлений Конституционного Суда Российской Федерации к системе источников российского экологического права / К.О. Красильникова // Экологическое право.-2011.-№ 2.-С. 8- 11.-ISSN 1812-3775.</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Макарцев, A.A. Развитие в России</w:t>
      </w:r>
      <w:r>
        <w:rPr>
          <w:rStyle w:val="WW8Num3z0"/>
          <w:rFonts w:ascii="Verdana" w:hAnsi="Verdana"/>
          <w:color w:val="000000"/>
          <w:sz w:val="18"/>
          <w:szCs w:val="18"/>
        </w:rPr>
        <w:t> </w:t>
      </w:r>
      <w:r>
        <w:rPr>
          <w:rStyle w:val="WW8Num4z0"/>
          <w:rFonts w:ascii="Verdana" w:hAnsi="Verdana"/>
          <w:color w:val="4682B4"/>
          <w:sz w:val="18"/>
          <w:szCs w:val="18"/>
        </w:rPr>
        <w:t>парламентарной</w:t>
      </w:r>
      <w:r>
        <w:rPr>
          <w:rStyle w:val="WW8Num3z0"/>
          <w:rFonts w:ascii="Verdana" w:hAnsi="Verdana"/>
          <w:color w:val="000000"/>
          <w:sz w:val="18"/>
          <w:szCs w:val="18"/>
        </w:rPr>
        <w:t> </w:t>
      </w:r>
      <w:r>
        <w:rPr>
          <w:rFonts w:ascii="Verdana" w:hAnsi="Verdana"/>
          <w:color w:val="000000"/>
          <w:sz w:val="18"/>
          <w:szCs w:val="18"/>
        </w:rPr>
        <w:t>республики: цель или средство? / A.A. Макарцев // Государственная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2009. - № 11. - С. 3 - 5. - ISSN 1813-1247.</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Мехтиева, С.А. Некоторые вопросы института парламентской ответственности Правительства Российской Федерации / С.А. Мехтиева // «</w:t>
      </w:r>
      <w:r>
        <w:rPr>
          <w:rStyle w:val="WW8Num4z0"/>
          <w:rFonts w:ascii="Verdana" w:hAnsi="Verdana"/>
          <w:color w:val="4682B4"/>
          <w:sz w:val="18"/>
          <w:szCs w:val="18"/>
        </w:rPr>
        <w:t>Черные дыры</w:t>
      </w:r>
      <w:r>
        <w:rPr>
          <w:rFonts w:ascii="Verdana" w:hAnsi="Verdana"/>
          <w:color w:val="000000"/>
          <w:sz w:val="18"/>
          <w:szCs w:val="18"/>
        </w:rPr>
        <w:t>» в Российском законодательстве. 2007. - № 6. - С. 36 - 37. -ISSN 0236-4964.</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Могунова, М.А. Парламентаризм: понятие, сущность, принципы / М.А. Могунова // Публично-правовые исследования = Public law studies: ежегодник Центра публично-правовых исслед. В 3 т. Т. 3. Курск: AHO ЦППИ, 2008.-С. 8-71.</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Нудненко</w:t>
      </w:r>
      <w:r>
        <w:rPr>
          <w:rFonts w:ascii="Verdana" w:hAnsi="Verdana"/>
          <w:color w:val="000000"/>
          <w:sz w:val="18"/>
          <w:szCs w:val="18"/>
        </w:rPr>
        <w:t>, JI.A. К истории разработки и принятия Федерального закона «</w:t>
      </w:r>
      <w:r>
        <w:rPr>
          <w:rStyle w:val="WW8Num4z0"/>
          <w:rFonts w:ascii="Verdana" w:hAnsi="Verdana"/>
          <w:color w:val="4682B4"/>
          <w:sz w:val="18"/>
          <w:szCs w:val="18"/>
        </w:rPr>
        <w:t>О парламентском расследовании Федерального Собрания Российской Федерации</w:t>
      </w:r>
      <w:r>
        <w:rPr>
          <w:rFonts w:ascii="Verdana" w:hAnsi="Verdana"/>
          <w:color w:val="000000"/>
          <w:sz w:val="18"/>
          <w:szCs w:val="18"/>
        </w:rPr>
        <w:t>» / JI.A. Нудненко // Государство и право. 2008. - № 8. - С. 5 - 13. -ISSN 0132-0769.</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Нудненко, JI.A. Правовое регулирование</w:t>
      </w:r>
      <w:r>
        <w:rPr>
          <w:rStyle w:val="WW8Num3z0"/>
          <w:rFonts w:ascii="Verdana" w:hAnsi="Verdana"/>
          <w:color w:val="000000"/>
          <w:sz w:val="18"/>
          <w:szCs w:val="18"/>
        </w:rPr>
        <w:t> </w:t>
      </w:r>
      <w:r>
        <w:rPr>
          <w:rStyle w:val="WW8Num4z0"/>
          <w:rFonts w:ascii="Verdana" w:hAnsi="Verdana"/>
          <w:color w:val="4682B4"/>
          <w:sz w:val="18"/>
          <w:szCs w:val="18"/>
        </w:rPr>
        <w:t>депутатских</w:t>
      </w:r>
      <w:r>
        <w:rPr>
          <w:rStyle w:val="WW8Num3z0"/>
          <w:rFonts w:ascii="Verdana" w:hAnsi="Verdana"/>
          <w:color w:val="000000"/>
          <w:sz w:val="18"/>
          <w:szCs w:val="18"/>
        </w:rPr>
        <w:t> </w:t>
      </w:r>
      <w:r>
        <w:rPr>
          <w:rFonts w:ascii="Verdana" w:hAnsi="Verdana"/>
          <w:color w:val="000000"/>
          <w:sz w:val="18"/>
          <w:szCs w:val="18"/>
        </w:rPr>
        <w:t>запросов в законодательных органах государственной власти Российской Федерации / JI.A. Нудненко // Государственная власть и местное самоуправление. 2003. -№ 2. - С. 7 - 10. - ISSN 1813-1247.</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Овсепян</w:t>
      </w:r>
      <w:r>
        <w:rPr>
          <w:rFonts w:ascii="Verdana" w:hAnsi="Verdana"/>
          <w:color w:val="000000"/>
          <w:sz w:val="18"/>
          <w:szCs w:val="18"/>
        </w:rPr>
        <w:t>, А.Г. Понятие и признаки парламентского контроля (теоретическая характеристика) / А.Г. Овсепян // Конституционное и муниципальное право. 2011. - № 3. - С. 24 - 29. - ISSN 1812-3767.</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128. Овсепян, Ж. Парламент как основа демократического конституционного строя (проблемы и перспективы развития в Российской Федерации) / Ж. Овсепян // Сравнительное конституционное обозрение. 2007. - № 2. - С. 9 - 17. - ISSN 1812-7126 1560-7826.</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Постников, А.Е. Конституционные принципы и конституционная практика / А.Е. Постников // Журнал российского права. 2008. - № 12. - С. 38 -43.-ISSN 1605-6590.</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Садовникова, Г.Д. Некоторые направления развития институтов российского парламентаризма / Г.Д. Садовникова // Парламентские процедуры: проблемы России и зарубежный опыт / под ред. С.А. Авакьяна.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2003. С. 74 - 79. - ISBN 5-211-04796-6.</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Садовникова, Г.Д. Парламентские процедуры: роль и значение в обеспечении</w:t>
      </w:r>
      <w:r>
        <w:rPr>
          <w:rStyle w:val="WW8Num3z0"/>
          <w:rFonts w:ascii="Verdana" w:hAnsi="Verdana"/>
          <w:color w:val="000000"/>
          <w:sz w:val="18"/>
          <w:szCs w:val="18"/>
        </w:rPr>
        <w:t> </w:t>
      </w:r>
      <w:r>
        <w:rPr>
          <w:rStyle w:val="WW8Num4z0"/>
          <w:rFonts w:ascii="Verdana" w:hAnsi="Verdana"/>
          <w:color w:val="4682B4"/>
          <w:sz w:val="18"/>
          <w:szCs w:val="18"/>
        </w:rPr>
        <w:t>представительной</w:t>
      </w:r>
      <w:r>
        <w:rPr>
          <w:rStyle w:val="WW8Num3z0"/>
          <w:rFonts w:ascii="Verdana" w:hAnsi="Verdana"/>
          <w:color w:val="000000"/>
          <w:sz w:val="18"/>
          <w:szCs w:val="18"/>
        </w:rPr>
        <w:t> </w:t>
      </w:r>
      <w:r>
        <w:rPr>
          <w:rFonts w:ascii="Verdana" w:hAnsi="Verdana"/>
          <w:color w:val="000000"/>
          <w:sz w:val="18"/>
          <w:szCs w:val="18"/>
        </w:rPr>
        <w:t>функции парламента / Г.Д. Садовникова // Конституционное и муниципальное право. 2006. - № 12. - С. 2 - 6. - ISSN 1812-3767.</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Садовникова, Г.Д. Парламентские расследования и развитие института парламентского контроля в РФ / Г.Д. Садовникова // Государственная власть и местное самоуправление. 2006. - № 2. - С. 11 - 15. -ISSN 1813-1247.</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Синюгин, В.Ю. О нормативно-правовом обеспечении процессов государственного и муниципального управления реформированием в Российской Федерации / В.Ю. Синюгин // Конституционное и муниципальное право. 2008. - № 17. - С. 30 - 36. - ISSN 1812-3767.</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Скоков, A.B. Проблемы парламентских</w:t>
      </w:r>
      <w:r>
        <w:rPr>
          <w:rStyle w:val="WW8Num3z0"/>
          <w:rFonts w:ascii="Verdana" w:hAnsi="Verdana"/>
          <w:color w:val="000000"/>
          <w:sz w:val="18"/>
          <w:szCs w:val="18"/>
        </w:rPr>
        <w:t> </w:t>
      </w:r>
      <w:r>
        <w:rPr>
          <w:rStyle w:val="WW8Num4z0"/>
          <w:rFonts w:ascii="Verdana" w:hAnsi="Verdana"/>
          <w:color w:val="4682B4"/>
          <w:sz w:val="18"/>
          <w:szCs w:val="18"/>
        </w:rPr>
        <w:t>расследований</w:t>
      </w:r>
      <w:r>
        <w:rPr>
          <w:rFonts w:ascii="Verdana" w:hAnsi="Verdana"/>
          <w:color w:val="000000"/>
          <w:sz w:val="18"/>
          <w:szCs w:val="18"/>
        </w:rPr>
        <w:t>: зарубежный опыт и законодательство России / A.B. Скоков // Государство и право. 2009. -№ 2. - С. 105 - 110. - ISSN 0132-0769.</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Соломатина, Е.А. Понятие, сущность и основные черты парламентского контроля за деятельностью</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 Е.А. Соломатина // Юридический мир. 2006. - № 10. - С. 74 - 80. - ISSN 1811-1475.</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Спиридонов, A.A. Общие принципы проведения парламентских расследований в Российской Федерации: современное состояние и перспективы совершенствования / A.A. Спиридонов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-2007.-№3.-С. 11 16.-ISSN 0131-6761.</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Стародубцева, И.А. Конституционно-правовая ответственность Правительства перед парламентом в России и Франции / И.А. Стародубцева // Конституционное и муниципальное право. 2010. - № 8. - С. 47 - 49. - ISSN 1812-3767.</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Стенина, В.К. Парламентский контроль и парламентское</w:t>
      </w:r>
      <w:r>
        <w:rPr>
          <w:rStyle w:val="WW8Num3z0"/>
          <w:rFonts w:ascii="Verdana" w:hAnsi="Verdana"/>
          <w:color w:val="000000"/>
          <w:sz w:val="18"/>
          <w:szCs w:val="18"/>
        </w:rPr>
        <w:t> </w:t>
      </w:r>
      <w:r>
        <w:rPr>
          <w:rStyle w:val="WW8Num4z0"/>
          <w:rFonts w:ascii="Verdana" w:hAnsi="Verdana"/>
          <w:color w:val="4682B4"/>
          <w:sz w:val="18"/>
          <w:szCs w:val="18"/>
        </w:rPr>
        <w:t>расследование</w:t>
      </w:r>
      <w:r>
        <w:rPr>
          <w:rStyle w:val="WW8Num3z0"/>
          <w:rFonts w:ascii="Verdana" w:hAnsi="Verdana"/>
          <w:color w:val="000000"/>
          <w:sz w:val="18"/>
          <w:szCs w:val="18"/>
        </w:rPr>
        <w:t> </w:t>
      </w:r>
      <w:r>
        <w:rPr>
          <w:rFonts w:ascii="Verdana" w:hAnsi="Verdana"/>
          <w:color w:val="000000"/>
          <w:sz w:val="18"/>
          <w:szCs w:val="18"/>
        </w:rPr>
        <w:t>в президентских и полупрезидентских республиках / В.К. Стенина // Юридический мир. 2007. - № 4. - С. 58 - 64. - ISSN 1811-1475.</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Суслопарова, Ю.В. Концепция происхождения государственности и права Уильяма Блэкстоуна (по работе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к законам Англии») / Ю.В. Суслопарова // История государства и права. 2008. - № 24. - С. 35 - 37. -ISSN 1812-3805.</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Тихомиров, Ю.А. Юридические приоритеты и</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в федеральном законодательстве / Ю.А. Тихомиров и др. // Журнал российского права. 2008. - № 11. - С. 12 - 28. - ISSN 1605-6590.</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Трофимова, Г.А. Конституционно-правовая ответственность Правительства РФ: основные</w:t>
      </w:r>
      <w:r>
        <w:rPr>
          <w:rStyle w:val="WW8Num3z0"/>
          <w:rFonts w:ascii="Verdana" w:hAnsi="Verdana"/>
          <w:color w:val="000000"/>
          <w:sz w:val="18"/>
          <w:szCs w:val="18"/>
        </w:rPr>
        <w:t> </w:t>
      </w:r>
      <w:r>
        <w:rPr>
          <w:rStyle w:val="WW8Num4z0"/>
          <w:rFonts w:ascii="Verdana" w:hAnsi="Verdana"/>
          <w:color w:val="4682B4"/>
          <w:sz w:val="18"/>
          <w:szCs w:val="18"/>
        </w:rPr>
        <w:t>деликты</w:t>
      </w:r>
      <w:r>
        <w:rPr>
          <w:rStyle w:val="WW8Num3z0"/>
          <w:rFonts w:ascii="Verdana" w:hAnsi="Verdana"/>
          <w:color w:val="000000"/>
          <w:sz w:val="18"/>
          <w:szCs w:val="18"/>
        </w:rPr>
        <w:t> </w:t>
      </w:r>
      <w:r>
        <w:rPr>
          <w:rFonts w:ascii="Verdana" w:hAnsi="Verdana"/>
          <w:color w:val="000000"/>
          <w:sz w:val="18"/>
          <w:szCs w:val="18"/>
        </w:rPr>
        <w:t>/ Г.А. Трофимова // Конституционное и муниципальное право. 2010. - № 2. - С. 45 - 51. - ISSN 1812-3767.</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Федотова, Ю.Г. Проблемы осуществления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комиссии по проведению парламентского расследования в России / Ю.Г. Федотова // Современное право. 2010. - № 4. - С. 45 - 49. - ISSN 1991-6027.</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Чернявский, B.C. О</w:t>
      </w:r>
      <w:r>
        <w:rPr>
          <w:rStyle w:val="WW8Num3z0"/>
          <w:rFonts w:ascii="Verdana" w:hAnsi="Verdana"/>
          <w:color w:val="000000"/>
          <w:sz w:val="18"/>
          <w:szCs w:val="18"/>
        </w:rPr>
        <w:t> </w:t>
      </w:r>
      <w:r>
        <w:rPr>
          <w:rStyle w:val="WW8Num4z0"/>
          <w:rFonts w:ascii="Verdana" w:hAnsi="Verdana"/>
          <w:color w:val="4682B4"/>
          <w:sz w:val="18"/>
          <w:szCs w:val="18"/>
        </w:rPr>
        <w:t>пробелах</w:t>
      </w:r>
      <w:r>
        <w:rPr>
          <w:rStyle w:val="WW8Num3z0"/>
          <w:rFonts w:ascii="Verdana" w:hAnsi="Verdana"/>
          <w:color w:val="000000"/>
          <w:sz w:val="18"/>
          <w:szCs w:val="18"/>
        </w:rPr>
        <w:t> </w:t>
      </w:r>
      <w:r>
        <w:rPr>
          <w:rFonts w:ascii="Verdana" w:hAnsi="Verdana"/>
          <w:color w:val="000000"/>
          <w:sz w:val="18"/>
          <w:szCs w:val="18"/>
        </w:rPr>
        <w:t>в законодательстве по вопросам формирования 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федерального бюджета / Валентин Чернявский // Общество и право. 2009. - № 5. - С. 293 - 307. - ISSN 1727-4125.</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Чопяк, А.П. К вопросу о понятии парламентского контроля за исполнительной властью / А.П. Чопяк // Современное право. 2010. - № 6 (1). -С. 7-9. - ISSN 1991-6027.</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Чопяк, А.П. Парламентский контроль за исполнительной властью в Российской Федерации: вопрос о доверии / А.П. Чопяк // Право и жизнь. Независимый научно-правовой журнал. 2011. - № 153 (3). - С. 66 - 83. - ISSN 0868-3900.</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Чопяк, А.П. Парламентский контроль исполнительной власти в России: состояние и пути совершенствования / А.П. Чопяк // Современное право. 2012. - № 11. - С. 29 - 31. - ISSN 1991-6027.</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147. Чопяк, А.П. Формирование и развитие парламентского контроля над исполнительной властью в Российской империи / А.П. Чопяк // Современное право. 2011. - № 11 (1). - С. 11 - 15. - ISSN 1991-6027.</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Шарифов, М.Ш. Сравнение форм</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Fonts w:ascii="Verdana" w:hAnsi="Verdana"/>
          <w:color w:val="000000"/>
          <w:sz w:val="18"/>
          <w:szCs w:val="18"/>
        </w:rPr>
        <w:t>: конституционно-правовой анализ / М.Ш. Шарифов // Конституционное и муниципальное право. 2009. - № 19. - С. 2 - 9. - ISSN 1812-3767.</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Шерин, А.Н. Парламентский контроль: зарубежный, советский и российский опыт / А.Н. Шерин // Государственная власть и местное самоуправление. 2009. - № 11. - С. 6 - 10. - ISSN 1813-1247.</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Якимова, Е.М. Совершенствование механизма парламентского контроля в современной России / Е.М. Якимова // Бизнес в законе. 2007. - № 4. - С. 82 - 84. - ISSN 1816-921Х.</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VI. Диссертации и авторефераты</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Демидов, М.В. Парламентский финансовый контроль в России: правовые аспекты функционирования и проблемы реализации: дис. . д-ра юрид. наук.: 12.00.02: защищена 09.02.12 / Демидов Михаил Васильевич. М., 2012.-484 с.</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Караев, Р.Ш. Конституционно-правовые формы парламентского контроля за исполнительной властью в Российской Федерации: дис. . канд. юрид. наук: 12.00.02: защищена 14.10.05 / Караев Расул Шарабудинович. -Ростов н/Д, 2005. 236 с.</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Козлов, А.И. Институт парламентского контроля в Российской Федерации и государствах Центральной и Восточной Европы: сравнительно-правовое исследование: автореф. дис. . канд. юрид. наук: 12.00.02 / Козлов Андрей Иванович. М. 2011. - 26 с.</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Корнилаева, A.A. Теория парламентского контроля в контексте принципа разделения властей: дис. . канд. юрид. наук.: 12.00.01: защищена 27.06.02 / Корнилаева Анна Александровна. Уфа, 2002. - 194 с.</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Стенина, В.К. Конституционно-правовой механизм осуществления парламентского контроля в Российской Федерации: автореф. дис. . канд. юрид. наук: 12.00.02 / Стенина Виктория Константиновна. М., 2007 //</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Московский гуманитарный университет Электронный ресурс. Электрон, дан. М., сор. 2005. Режим доступа: http://www.mosgu.ru/</w:t>
      </w:r>
    </w:p>
    <w:p w:rsidR="00EE7C09" w:rsidRDefault="00EE7C09" w:rsidP="00EE7C0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Якимова, Е.М. Правовое регулирование института парламентских расследований в Российской Федерации: дис. . канд. юрид. наук: 12.00.02: защищена 29.01.10 / Якимова Екатерина Михайловна. Иркутск, 2010. - 185 с. -04201054118.</w:t>
      </w:r>
    </w:p>
    <w:p w:rsidR="00E93515" w:rsidRDefault="00EE7C09" w:rsidP="00EE7C09">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E93515" w:rsidRDefault="00E93515" w:rsidP="00921C3D">
      <w:pPr>
        <w:jc w:val="both"/>
        <w:rPr>
          <w:rFonts w:ascii="Verdana" w:hAnsi="Verdana"/>
          <w:color w:val="000000"/>
          <w:sz w:val="18"/>
          <w:szCs w:val="18"/>
        </w:rPr>
      </w:pPr>
    </w:p>
    <w:p w:rsidR="0068362D" w:rsidRPr="00031E5A" w:rsidRDefault="00ED1762" w:rsidP="00921C3D">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B90" w:rsidRDefault="00C54B90">
      <w:r>
        <w:separator/>
      </w:r>
    </w:p>
  </w:endnote>
  <w:endnote w:type="continuationSeparator" w:id="0">
    <w:p w:rsidR="00C54B90" w:rsidRDefault="00C54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B90" w:rsidRDefault="00C54B90">
      <w:r>
        <w:separator/>
      </w:r>
    </w:p>
  </w:footnote>
  <w:footnote w:type="continuationSeparator" w:id="0">
    <w:p w:rsidR="00C54B90" w:rsidRDefault="00C54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294C"/>
    <w:rsid w:val="00782F90"/>
    <w:rsid w:val="00783815"/>
    <w:rsid w:val="00784B0D"/>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B90"/>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AE965-569A-43E7-ADE2-2622AFD84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11610</TotalTime>
  <Pages>16</Pages>
  <Words>9138</Words>
  <Characters>52087</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61103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cp:revision>
  <cp:lastPrinted>2009-02-06T08:36:00Z</cp:lastPrinted>
  <dcterms:created xsi:type="dcterms:W3CDTF">2015-03-22T11:10:00Z</dcterms:created>
  <dcterms:modified xsi:type="dcterms:W3CDTF">2015-10-07T09:17:00Z</dcterms:modified>
</cp:coreProperties>
</file>