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92" w:rsidRPr="00184B92" w:rsidRDefault="00184B92" w:rsidP="00184B9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84B92">
        <w:rPr>
          <w:rFonts w:ascii="Arial" w:hAnsi="Arial" w:cs="Arial"/>
          <w:b/>
          <w:bCs/>
          <w:color w:val="000000"/>
          <w:kern w:val="0"/>
          <w:sz w:val="28"/>
          <w:szCs w:val="28"/>
          <w:lang w:eastAsia="ru-RU"/>
        </w:rPr>
        <w:t xml:space="preserve">Новоселецька Ірина Едуардівна, </w:t>
      </w:r>
      <w:r w:rsidRPr="00184B92">
        <w:rPr>
          <w:rFonts w:ascii="Arial" w:hAnsi="Arial" w:cs="Arial"/>
          <w:color w:val="000000"/>
          <w:kern w:val="0"/>
          <w:sz w:val="28"/>
          <w:szCs w:val="28"/>
          <w:lang w:eastAsia="ru-RU"/>
        </w:rPr>
        <w:t xml:space="preserve">методист відділу організації платних послуг Муніципального закладу вищої освіти «Київська Академія мистецтв», тема дисертації: «Розвиток художньо-творчих здібностей дітей п’ятого року життя засобами мистецтва» (012 Дошкільна освіта). Спеціалізована вчена рада ДФ 26.133.004 у Київському університеті імені Бориса Грінченка </w:t>
      </w:r>
    </w:p>
    <w:p w:rsidR="00C26D80" w:rsidRPr="00184B92" w:rsidRDefault="00C26D80" w:rsidP="00184B92"/>
    <w:sectPr w:rsidR="00C26D80" w:rsidRPr="00184B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184B92" w:rsidRPr="00184B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3A4E3-5EB9-4E59-AFF4-B6704E94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2021-10-09T12:28:00Z</dcterms:created>
  <dcterms:modified xsi:type="dcterms:W3CDTF">2021-10-15T13:22:00Z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