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A496D" w14:textId="760366D2" w:rsidR="005E2F27" w:rsidRDefault="00696E7E" w:rsidP="00696E7E">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Чурсина</w:t>
      </w:r>
      <w:proofErr w:type="spellEnd"/>
      <w:r>
        <w:rPr>
          <w:rFonts w:ascii="Verdana" w:hAnsi="Verdana"/>
          <w:color w:val="000000"/>
          <w:sz w:val="18"/>
          <w:szCs w:val="18"/>
          <w:shd w:val="clear" w:color="auto" w:fill="FFFFFF"/>
        </w:rPr>
        <w:t xml:space="preserve"> Ирина Владимировна. Уголовная ответственность за превышение полномочий частным детективом или работником частной охранной организации</w:t>
      </w:r>
      <w:bookmarkEnd w:id="0"/>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12.00.08 / </w:t>
      </w:r>
      <w:proofErr w:type="spellStart"/>
      <w:r>
        <w:rPr>
          <w:rFonts w:ascii="Verdana" w:hAnsi="Verdana"/>
          <w:color w:val="000000"/>
          <w:sz w:val="18"/>
          <w:szCs w:val="18"/>
          <w:shd w:val="clear" w:color="auto" w:fill="FFFFFF"/>
        </w:rPr>
        <w:t>Чурсина</w:t>
      </w:r>
      <w:proofErr w:type="spellEnd"/>
      <w:r>
        <w:rPr>
          <w:rFonts w:ascii="Verdana" w:hAnsi="Verdana"/>
          <w:color w:val="000000"/>
          <w:sz w:val="18"/>
          <w:szCs w:val="18"/>
          <w:shd w:val="clear" w:color="auto" w:fill="FFFFFF"/>
        </w:rPr>
        <w:t xml:space="preserve"> Ирина </w:t>
      </w:r>
      <w:proofErr w:type="gramStart"/>
      <w:r>
        <w:rPr>
          <w:rFonts w:ascii="Verdana" w:hAnsi="Verdana"/>
          <w:color w:val="000000"/>
          <w:sz w:val="18"/>
          <w:szCs w:val="18"/>
          <w:shd w:val="clear" w:color="auto" w:fill="FFFFFF"/>
        </w:rPr>
        <w:t>Владимировна;[</w:t>
      </w:r>
      <w:proofErr w:type="gramEnd"/>
      <w:r>
        <w:rPr>
          <w:rFonts w:ascii="Verdana" w:hAnsi="Verdana"/>
          <w:color w:val="000000"/>
          <w:sz w:val="18"/>
          <w:szCs w:val="18"/>
          <w:shd w:val="clear" w:color="auto" w:fill="FFFFFF"/>
        </w:rPr>
        <w:t>Место защиты: Всероссийский научно-исследовательский институт Министерства внутренних дел Российской Федерации], 2016</w:t>
      </w:r>
    </w:p>
    <w:p w14:paraId="28005D64" w14:textId="77777777" w:rsidR="00696E7E" w:rsidRPr="00696E7E" w:rsidRDefault="00696E7E" w:rsidP="00696E7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96E7E">
        <w:rPr>
          <w:rFonts w:ascii="Verdana" w:eastAsia="Times New Roman" w:hAnsi="Verdana" w:cs="Times New Roman"/>
          <w:b/>
          <w:bCs/>
          <w:color w:val="AC370B"/>
          <w:kern w:val="0"/>
          <w:sz w:val="23"/>
          <w:szCs w:val="23"/>
          <w:lang w:eastAsia="ru-RU"/>
        </w:rPr>
        <w:t>Введение к работе</w:t>
      </w:r>
    </w:p>
    <w:p w14:paraId="310BA098"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Актуальность темы исследования.</w:t>
      </w:r>
      <w:r w:rsidRPr="00696E7E">
        <w:rPr>
          <w:rFonts w:ascii="Verdana" w:eastAsia="Times New Roman" w:hAnsi="Verdana" w:cs="Times New Roman"/>
          <w:color w:val="000000"/>
          <w:kern w:val="0"/>
          <w:sz w:val="18"/>
          <w:szCs w:val="18"/>
          <w:lang w:eastAsia="ru-RU"/>
        </w:rPr>
        <w:t> Становление подлинно демократического и правового государства предполагает неукоснительное соблюдение гражданами своих юридических прав и обязанностей. В своем послании Федеральному Собранию РФ Президент РФ В.В. Путин подчеркнул: «Демократия – это в том числе соблюдение и уважение принятых действующих законов, правил и норм»</w:t>
      </w:r>
      <w:r w:rsidRPr="00696E7E">
        <w:rPr>
          <w:rFonts w:ascii="Verdana" w:eastAsia="Times New Roman" w:hAnsi="Verdana" w:cs="Times New Roman"/>
          <w:color w:val="000000"/>
          <w:kern w:val="0"/>
          <w:sz w:val="18"/>
          <w:szCs w:val="18"/>
          <w:vertAlign w:val="superscript"/>
          <w:lang w:eastAsia="ru-RU"/>
        </w:rPr>
        <w:t>1</w:t>
      </w:r>
      <w:r w:rsidRPr="00696E7E">
        <w:rPr>
          <w:rFonts w:ascii="Verdana" w:eastAsia="Times New Roman" w:hAnsi="Verdana" w:cs="Times New Roman"/>
          <w:color w:val="000000"/>
          <w:kern w:val="0"/>
          <w:sz w:val="18"/>
          <w:szCs w:val="18"/>
          <w:lang w:eastAsia="ru-RU"/>
        </w:rPr>
        <w:t>.</w:t>
      </w:r>
    </w:p>
    <w:p w14:paraId="261CA3D6"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Незыблемым остается постулат о неуклонном соблюдении принципа законности при осуществлении правоохранительной деятельности при защите законных интересов граждан, общества и государства. В настоящее время в системе правоохранительных структур наряду с государственными действуют негосударственные, которые осуществляют частную охранную и детективную деятельность. Появившись на рубеже 80-90 гг. прошлого столетия, частные охранные и детективные структуры породили проблемы для общества и государства, которые были связаны как с поиском оптимальной модели правового регулирования их деятельности, так и со спецификой осуществления контроля за данными структурами со стороны государства.</w:t>
      </w:r>
    </w:p>
    <w:p w14:paraId="33C6208F"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Частная детективная и охранная деятельность призвана обеспечить защиту граждан и юридических лиц на договорной основе, эффективно противодействовать посягательствам на охраняемые объекты, повысить систему защиту личности и общества от правонарушений и преступлений. Сегодня в стране работают около 24 тыс. частных охранных организаций, 74 охранных холдингов и ассоциаций, в которых работают 654 тыс. лицензированных охранников и 1,6 тыс. частных детективов. На вооружении охранных структур находиться около 100 тыс. единиц оружия. Частные охранные организации охраняют 542 тыс. объектов, а более 32,5 тыс. охранных организаций заключили с органами внутренних дел соглашения о взаимодействии.</w:t>
      </w:r>
    </w:p>
    <w:p w14:paraId="52DBE34B"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vertAlign w:val="superscript"/>
          <w:lang w:eastAsia="ru-RU"/>
        </w:rPr>
        <w:t>1</w:t>
      </w:r>
      <w:r w:rsidRPr="00696E7E">
        <w:rPr>
          <w:rFonts w:ascii="Verdana" w:eastAsia="Times New Roman" w:hAnsi="Verdana" w:cs="Times New Roman"/>
          <w:color w:val="000000"/>
          <w:kern w:val="0"/>
          <w:sz w:val="18"/>
          <w:szCs w:val="18"/>
          <w:lang w:eastAsia="ru-RU"/>
        </w:rPr>
        <w:t> Послание Президента Федеральному Собранию 12 декабря 2012 года // Режим доступа. URL: 06.06.2015.</w:t>
      </w:r>
    </w:p>
    <w:p w14:paraId="58AB89D0"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Возрастающая социальная активность негосударственных правоохранительных структур по оказанию охранных и детективных услуг происходит на фоне роста количеств нарушений норм действующего законодательства со стороны частных детективов и частных охранников, превышения ими своих полномочий, что причиняет вред правам и интересам граждан и организаций, угрожает безопасности общества и государства. Данный факт требует от государства адекватного реагирования, в том числе в рамках установления уголовной ответственности, направленной на предупреждение случаев превышения полномочий частными детективами и работниками частных охранных организаций.</w:t>
      </w:r>
    </w:p>
    <w:p w14:paraId="47D2DB09"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Включение в 1996 году в отечественное уголовное законодательство правовой нормы, предусматривающей ответственность за превышение полномочий служащими частных охранных или детективных служб (ст. 203 УК РФ), несомненно, стало позитивным шагом в деле предупреждения служебных преступлений. Однако многолетний опыт применения данной нормы выявил серьезные проблемы уголовно-правового регулирования деятельности указанных служб: граждане и организации во многих случаях оказались незащищенными от данных посягательств средствами уголовного закона; ст. 203 УК РФ практически не используется судебными и следственными органами, хотя, казалось бы, ее применение не должно сегодня вызывать затруднений на практике. В результате уголовный закон не в полной мере выполняет свою функцию по охране интересов службы в коммерческих и иных организациях, а злоупотребления хозяйствующими субъектами своими правами продолжают оказывать негативное влияние на развитие экономики в целом. Не смогла преодолеть вышеназванные недостатки и новая редакция ст. 203 УК РФ, которая была принята 22 декабря 2008 года и вступила в силу с 1 января 2010 года.</w:t>
      </w:r>
    </w:p>
    <w:p w14:paraId="7F29C660"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При этом обновленная редакция ст. 203 УК РФ породила новые проблемы. Как следствие, несмотря на большое число сотрудников, задействованных в осуществлении частной детективной и охранной деятельности, факты привлечения их к уголовной ответственности до сих пор единичны.</w:t>
      </w:r>
    </w:p>
    <w:p w14:paraId="00AC567A"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lastRenderedPageBreak/>
        <w:t>5 Так, в 2011 г. было зарегистрировано 80, в 2012 г. - 51, в 2013г. - 73 фактов превышения полномочий частными детективами и работниками частных охранных организаций. Удельный вес этого противоправного посягательства в структуре преступлений против интересов службы в коммерческих и иных организациях в 2011-2013 гг. составлял 2-3%</w:t>
      </w:r>
      <w:r w:rsidRPr="00696E7E">
        <w:rPr>
          <w:rFonts w:ascii="Verdana" w:eastAsia="Times New Roman" w:hAnsi="Verdana" w:cs="Times New Roman"/>
          <w:color w:val="000000"/>
          <w:kern w:val="0"/>
          <w:sz w:val="18"/>
          <w:szCs w:val="18"/>
          <w:vertAlign w:val="superscript"/>
          <w:lang w:eastAsia="ru-RU"/>
        </w:rPr>
        <w:t>2</w:t>
      </w:r>
      <w:r w:rsidRPr="00696E7E">
        <w:rPr>
          <w:rFonts w:ascii="Verdana" w:eastAsia="Times New Roman" w:hAnsi="Verdana" w:cs="Times New Roman"/>
          <w:color w:val="000000"/>
          <w:kern w:val="0"/>
          <w:sz w:val="18"/>
          <w:szCs w:val="18"/>
          <w:lang w:eastAsia="ru-RU"/>
        </w:rPr>
        <w:t>. Вместе с тем приведенные цифры не в полной мере раскрывают масштабы распространенности превышения полномочий частными детективами и работниками частных охранных организаций в силу их высокой латентности, связанной также с недостатками практики применения ст. 203 УК РФ.</w:t>
      </w:r>
    </w:p>
    <w:p w14:paraId="6E7E34B3"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Законодательные новеллы требуют серьезного научного осмысления с точки зрения содержания и места уголовно-правовой нормы, предусматривающей ответственность за превышение полномочий частным детективом или работником частной охранной организации и разработки практических рекомендаций по вопросам квалификации данного преступления.</w:t>
      </w:r>
    </w:p>
    <w:p w14:paraId="7AB8A193"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Важно отметить, что трудности противодействия превышению полномочий частным детективом или работником частной охранной организации вызваны отсутствием соответствующих разъяснений Пленума Верховного Суда РФ по вопросам квалификации данного вида преступления, а это неизбежно сказывается на эффективности правоприменительной практики.</w:t>
      </w:r>
    </w:p>
    <w:p w14:paraId="181B7506"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Потребности следственной и судебной практики в решении вопросов применения уголовно-правовой нормы, содержащей состав превышения полномочий частным детективом или работником частной охранной организации, значительный рост правоприменительных ошибок при уголовно-правовой оценке деяний, предусмотренных ст. 203 УК РФ существенно актуализируют избранную тему диссертационного исследования.</w:t>
      </w:r>
    </w:p>
    <w:p w14:paraId="70651AF4"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Степень разработанности темы диссертационного исследования.</w:t>
      </w:r>
    </w:p>
    <w:p w14:paraId="71C7F02F"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Изучению уголовной ответственности за превышение полномочий частным детективом и работником частной охранной организации в науке уголовного права уделялось недостаточно внимания.</w:t>
      </w:r>
    </w:p>
    <w:p w14:paraId="1E562A7F"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vertAlign w:val="superscript"/>
          <w:lang w:eastAsia="ru-RU"/>
        </w:rPr>
        <w:t>2</w:t>
      </w:r>
      <w:r w:rsidRPr="00696E7E">
        <w:rPr>
          <w:rFonts w:ascii="Verdana" w:eastAsia="Times New Roman" w:hAnsi="Verdana" w:cs="Times New Roman"/>
          <w:color w:val="000000"/>
          <w:kern w:val="0"/>
          <w:sz w:val="18"/>
          <w:szCs w:val="18"/>
          <w:lang w:eastAsia="ru-RU"/>
        </w:rPr>
        <w:t> См.: Криминологическая ситуация и реагирование на нее. Под редакцией профессора А.И. Долговой. М., Российская криминологическая ассоциация, 2014. С. 281.</w:t>
      </w:r>
    </w:p>
    <w:p w14:paraId="6AA90182"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 xml:space="preserve">Важной основой для исследования теоретических положений, связанных с превышением полномочий частным детективом и работником частной охранной организации, послужили труды А.А. Аслаханова, М.М. Бабаева, А.В. </w:t>
      </w:r>
      <w:proofErr w:type="spellStart"/>
      <w:r w:rsidRPr="00696E7E">
        <w:rPr>
          <w:rFonts w:ascii="Verdana" w:eastAsia="Times New Roman" w:hAnsi="Verdana" w:cs="Times New Roman"/>
          <w:color w:val="000000"/>
          <w:kern w:val="0"/>
          <w:sz w:val="18"/>
          <w:szCs w:val="18"/>
          <w:lang w:eastAsia="ru-RU"/>
        </w:rPr>
        <w:t>Бриллиантова</w:t>
      </w:r>
      <w:proofErr w:type="spellEnd"/>
      <w:r w:rsidRPr="00696E7E">
        <w:rPr>
          <w:rFonts w:ascii="Verdana" w:eastAsia="Times New Roman" w:hAnsi="Verdana" w:cs="Times New Roman"/>
          <w:color w:val="000000"/>
          <w:kern w:val="0"/>
          <w:sz w:val="18"/>
          <w:szCs w:val="18"/>
          <w:lang w:eastAsia="ru-RU"/>
        </w:rPr>
        <w:t xml:space="preserve">, Б.В. </w:t>
      </w:r>
      <w:proofErr w:type="spellStart"/>
      <w:r w:rsidRPr="00696E7E">
        <w:rPr>
          <w:rFonts w:ascii="Verdana" w:eastAsia="Times New Roman" w:hAnsi="Verdana" w:cs="Times New Roman"/>
          <w:color w:val="000000"/>
          <w:kern w:val="0"/>
          <w:sz w:val="18"/>
          <w:szCs w:val="18"/>
          <w:lang w:eastAsia="ru-RU"/>
        </w:rPr>
        <w:t>Волженкина</w:t>
      </w:r>
      <w:proofErr w:type="spellEnd"/>
      <w:r w:rsidRPr="00696E7E">
        <w:rPr>
          <w:rFonts w:ascii="Verdana" w:eastAsia="Times New Roman" w:hAnsi="Verdana" w:cs="Times New Roman"/>
          <w:color w:val="000000"/>
          <w:kern w:val="0"/>
          <w:sz w:val="18"/>
          <w:szCs w:val="18"/>
          <w:lang w:eastAsia="ru-RU"/>
        </w:rPr>
        <w:t xml:space="preserve">, А.Э. </w:t>
      </w:r>
      <w:proofErr w:type="spellStart"/>
      <w:r w:rsidRPr="00696E7E">
        <w:rPr>
          <w:rFonts w:ascii="Verdana" w:eastAsia="Times New Roman" w:hAnsi="Verdana" w:cs="Times New Roman"/>
          <w:color w:val="000000"/>
          <w:kern w:val="0"/>
          <w:sz w:val="18"/>
          <w:szCs w:val="18"/>
          <w:lang w:eastAsia="ru-RU"/>
        </w:rPr>
        <w:t>Жалинского</w:t>
      </w:r>
      <w:proofErr w:type="spellEnd"/>
      <w:r w:rsidRPr="00696E7E">
        <w:rPr>
          <w:rFonts w:ascii="Verdana" w:eastAsia="Times New Roman" w:hAnsi="Verdana" w:cs="Times New Roman"/>
          <w:color w:val="000000"/>
          <w:kern w:val="0"/>
          <w:sz w:val="18"/>
          <w:szCs w:val="18"/>
          <w:lang w:eastAsia="ru-RU"/>
        </w:rPr>
        <w:t xml:space="preserve">, С.В. Изосимова, А.И. </w:t>
      </w:r>
      <w:proofErr w:type="spellStart"/>
      <w:r w:rsidRPr="00696E7E">
        <w:rPr>
          <w:rFonts w:ascii="Verdana" w:eastAsia="Times New Roman" w:hAnsi="Verdana" w:cs="Times New Roman"/>
          <w:color w:val="000000"/>
          <w:kern w:val="0"/>
          <w:sz w:val="18"/>
          <w:szCs w:val="18"/>
          <w:lang w:eastAsia="ru-RU"/>
        </w:rPr>
        <w:t>Коробеева</w:t>
      </w:r>
      <w:proofErr w:type="spellEnd"/>
      <w:r w:rsidRPr="00696E7E">
        <w:rPr>
          <w:rFonts w:ascii="Verdana" w:eastAsia="Times New Roman" w:hAnsi="Verdana" w:cs="Times New Roman"/>
          <w:color w:val="000000"/>
          <w:kern w:val="0"/>
          <w:sz w:val="18"/>
          <w:szCs w:val="18"/>
          <w:lang w:eastAsia="ru-RU"/>
        </w:rPr>
        <w:t xml:space="preserve">, Л.Л. Кругликова, В.Н. Кудрявцева, Н.А. Лопашенко, Г.Ю. </w:t>
      </w:r>
      <w:proofErr w:type="spellStart"/>
      <w:r w:rsidRPr="00696E7E">
        <w:rPr>
          <w:rFonts w:ascii="Verdana" w:eastAsia="Times New Roman" w:hAnsi="Verdana" w:cs="Times New Roman"/>
          <w:color w:val="000000"/>
          <w:kern w:val="0"/>
          <w:sz w:val="18"/>
          <w:szCs w:val="18"/>
          <w:lang w:eastAsia="ru-RU"/>
        </w:rPr>
        <w:t>Лесникова</w:t>
      </w:r>
      <w:proofErr w:type="spellEnd"/>
      <w:r w:rsidRPr="00696E7E">
        <w:rPr>
          <w:rFonts w:ascii="Verdana" w:eastAsia="Times New Roman" w:hAnsi="Verdana" w:cs="Times New Roman"/>
          <w:color w:val="000000"/>
          <w:kern w:val="0"/>
          <w:sz w:val="18"/>
          <w:szCs w:val="18"/>
          <w:lang w:eastAsia="ru-RU"/>
        </w:rPr>
        <w:t xml:space="preserve">, А.В. Наумова, Н.И. </w:t>
      </w:r>
      <w:proofErr w:type="spellStart"/>
      <w:r w:rsidRPr="00696E7E">
        <w:rPr>
          <w:rFonts w:ascii="Verdana" w:eastAsia="Times New Roman" w:hAnsi="Verdana" w:cs="Times New Roman"/>
          <w:color w:val="000000"/>
          <w:kern w:val="0"/>
          <w:sz w:val="18"/>
          <w:szCs w:val="18"/>
          <w:lang w:eastAsia="ru-RU"/>
        </w:rPr>
        <w:t>Пикурова</w:t>
      </w:r>
      <w:proofErr w:type="spellEnd"/>
      <w:r w:rsidRPr="00696E7E">
        <w:rPr>
          <w:rFonts w:ascii="Verdana" w:eastAsia="Times New Roman" w:hAnsi="Verdana" w:cs="Times New Roman"/>
          <w:color w:val="000000"/>
          <w:kern w:val="0"/>
          <w:sz w:val="18"/>
          <w:szCs w:val="18"/>
          <w:lang w:eastAsia="ru-RU"/>
        </w:rPr>
        <w:t xml:space="preserve">, А.А. Пионтковского, Э.Ф. </w:t>
      </w:r>
      <w:proofErr w:type="spellStart"/>
      <w:r w:rsidRPr="00696E7E">
        <w:rPr>
          <w:rFonts w:ascii="Verdana" w:eastAsia="Times New Roman" w:hAnsi="Verdana" w:cs="Times New Roman"/>
          <w:color w:val="000000"/>
          <w:kern w:val="0"/>
          <w:sz w:val="18"/>
          <w:szCs w:val="18"/>
          <w:lang w:eastAsia="ru-RU"/>
        </w:rPr>
        <w:t>Побегайло</w:t>
      </w:r>
      <w:proofErr w:type="spellEnd"/>
      <w:r w:rsidRPr="00696E7E">
        <w:rPr>
          <w:rFonts w:ascii="Verdana" w:eastAsia="Times New Roman" w:hAnsi="Verdana" w:cs="Times New Roman"/>
          <w:color w:val="000000"/>
          <w:kern w:val="0"/>
          <w:sz w:val="18"/>
          <w:szCs w:val="18"/>
          <w:lang w:eastAsia="ru-RU"/>
        </w:rPr>
        <w:t xml:space="preserve">, А.И. </w:t>
      </w:r>
      <w:proofErr w:type="spellStart"/>
      <w:r w:rsidRPr="00696E7E">
        <w:rPr>
          <w:rFonts w:ascii="Verdana" w:eastAsia="Times New Roman" w:hAnsi="Verdana" w:cs="Times New Roman"/>
          <w:color w:val="000000"/>
          <w:kern w:val="0"/>
          <w:sz w:val="18"/>
          <w:szCs w:val="18"/>
          <w:lang w:eastAsia="ru-RU"/>
        </w:rPr>
        <w:t>Чучаева</w:t>
      </w:r>
      <w:proofErr w:type="spellEnd"/>
      <w:r w:rsidRPr="00696E7E">
        <w:rPr>
          <w:rFonts w:ascii="Verdana" w:eastAsia="Times New Roman" w:hAnsi="Verdana" w:cs="Times New Roman"/>
          <w:color w:val="000000"/>
          <w:kern w:val="0"/>
          <w:sz w:val="18"/>
          <w:szCs w:val="18"/>
          <w:lang w:eastAsia="ru-RU"/>
        </w:rPr>
        <w:t xml:space="preserve">, П.С. </w:t>
      </w:r>
      <w:proofErr w:type="spellStart"/>
      <w:r w:rsidRPr="00696E7E">
        <w:rPr>
          <w:rFonts w:ascii="Verdana" w:eastAsia="Times New Roman" w:hAnsi="Verdana" w:cs="Times New Roman"/>
          <w:color w:val="000000"/>
          <w:kern w:val="0"/>
          <w:sz w:val="18"/>
          <w:szCs w:val="18"/>
          <w:lang w:eastAsia="ru-RU"/>
        </w:rPr>
        <w:t>Яни</w:t>
      </w:r>
      <w:proofErr w:type="spellEnd"/>
      <w:r w:rsidRPr="00696E7E">
        <w:rPr>
          <w:rFonts w:ascii="Verdana" w:eastAsia="Times New Roman" w:hAnsi="Verdana" w:cs="Times New Roman"/>
          <w:color w:val="000000"/>
          <w:kern w:val="0"/>
          <w:sz w:val="18"/>
          <w:szCs w:val="18"/>
          <w:lang w:eastAsia="ru-RU"/>
        </w:rPr>
        <w:t xml:space="preserve"> и др.</w:t>
      </w:r>
    </w:p>
    <w:p w14:paraId="70ABBAFB"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 xml:space="preserve">Несмотря на то, что в последние годы появился целый ряд специальных исследований, посвященных преступлениям против интересов службы в коммерческих и иных организациях (Р.Ф. Асанов, К.А. Волков, С.А. Гордей-чик, Н.Л. </w:t>
      </w:r>
      <w:proofErr w:type="spellStart"/>
      <w:r w:rsidRPr="00696E7E">
        <w:rPr>
          <w:rFonts w:ascii="Verdana" w:eastAsia="Times New Roman" w:hAnsi="Verdana" w:cs="Times New Roman"/>
          <w:color w:val="000000"/>
          <w:kern w:val="0"/>
          <w:sz w:val="18"/>
          <w:szCs w:val="18"/>
          <w:lang w:eastAsia="ru-RU"/>
        </w:rPr>
        <w:t>Емелькина</w:t>
      </w:r>
      <w:proofErr w:type="spellEnd"/>
      <w:r w:rsidRPr="00696E7E">
        <w:rPr>
          <w:rFonts w:ascii="Verdana" w:eastAsia="Times New Roman" w:hAnsi="Verdana" w:cs="Times New Roman"/>
          <w:color w:val="000000"/>
          <w:kern w:val="0"/>
          <w:sz w:val="18"/>
          <w:szCs w:val="18"/>
          <w:lang w:eastAsia="ru-RU"/>
        </w:rPr>
        <w:t xml:space="preserve">, Д.Т. </w:t>
      </w:r>
      <w:proofErr w:type="spellStart"/>
      <w:r w:rsidRPr="00696E7E">
        <w:rPr>
          <w:rFonts w:ascii="Verdana" w:eastAsia="Times New Roman" w:hAnsi="Verdana" w:cs="Times New Roman"/>
          <w:color w:val="000000"/>
          <w:kern w:val="0"/>
          <w:sz w:val="18"/>
          <w:szCs w:val="18"/>
          <w:lang w:eastAsia="ru-RU"/>
        </w:rPr>
        <w:t>Закиряев</w:t>
      </w:r>
      <w:proofErr w:type="spellEnd"/>
      <w:r w:rsidRPr="00696E7E">
        <w:rPr>
          <w:rFonts w:ascii="Verdana" w:eastAsia="Times New Roman" w:hAnsi="Verdana" w:cs="Times New Roman"/>
          <w:color w:val="000000"/>
          <w:kern w:val="0"/>
          <w:sz w:val="18"/>
          <w:szCs w:val="18"/>
          <w:lang w:eastAsia="ru-RU"/>
        </w:rPr>
        <w:t xml:space="preserve">, С.В. Изосимов, Е.В. Маслов, Э.Н. Скрябин, А.В. </w:t>
      </w:r>
      <w:proofErr w:type="spellStart"/>
      <w:r w:rsidRPr="00696E7E">
        <w:rPr>
          <w:rFonts w:ascii="Verdana" w:eastAsia="Times New Roman" w:hAnsi="Verdana" w:cs="Times New Roman"/>
          <w:color w:val="000000"/>
          <w:kern w:val="0"/>
          <w:sz w:val="18"/>
          <w:szCs w:val="18"/>
          <w:lang w:eastAsia="ru-RU"/>
        </w:rPr>
        <w:t>Ташкинов</w:t>
      </w:r>
      <w:proofErr w:type="spellEnd"/>
      <w:r w:rsidRPr="00696E7E">
        <w:rPr>
          <w:rFonts w:ascii="Verdana" w:eastAsia="Times New Roman" w:hAnsi="Verdana" w:cs="Times New Roman"/>
          <w:color w:val="000000"/>
          <w:kern w:val="0"/>
          <w:sz w:val="18"/>
          <w:szCs w:val="18"/>
          <w:lang w:eastAsia="ru-RU"/>
        </w:rPr>
        <w:t xml:space="preserve">, А.В. </w:t>
      </w:r>
      <w:proofErr w:type="spellStart"/>
      <w:r w:rsidRPr="00696E7E">
        <w:rPr>
          <w:rFonts w:ascii="Verdana" w:eastAsia="Times New Roman" w:hAnsi="Verdana" w:cs="Times New Roman"/>
          <w:color w:val="000000"/>
          <w:kern w:val="0"/>
          <w:sz w:val="18"/>
          <w:szCs w:val="18"/>
          <w:lang w:eastAsia="ru-RU"/>
        </w:rPr>
        <w:t>Шнитенков</w:t>
      </w:r>
      <w:proofErr w:type="spellEnd"/>
      <w:r w:rsidRPr="00696E7E">
        <w:rPr>
          <w:rFonts w:ascii="Verdana" w:eastAsia="Times New Roman" w:hAnsi="Verdana" w:cs="Times New Roman"/>
          <w:color w:val="000000"/>
          <w:kern w:val="0"/>
          <w:sz w:val="18"/>
          <w:szCs w:val="18"/>
          <w:lang w:eastAsia="ru-RU"/>
        </w:rPr>
        <w:t>, И.М. Юзефович и др.), вопросы уголовно-правовой охраны частной детективной и охранной деятельности остались не исследованными в полной мере либо недостаточно аргументированными.</w:t>
      </w:r>
    </w:p>
    <w:p w14:paraId="07311876"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По исследуемой проблематике имеется единственная диссертационная работа тринадцатилетней давности А.В. Овчарова</w:t>
      </w:r>
      <w:r w:rsidRPr="00696E7E">
        <w:rPr>
          <w:rFonts w:ascii="Verdana" w:eastAsia="Times New Roman" w:hAnsi="Verdana" w:cs="Times New Roman"/>
          <w:color w:val="000000"/>
          <w:kern w:val="0"/>
          <w:sz w:val="18"/>
          <w:szCs w:val="18"/>
          <w:vertAlign w:val="superscript"/>
          <w:lang w:eastAsia="ru-RU"/>
        </w:rPr>
        <w:t>3</w:t>
      </w:r>
      <w:r w:rsidRPr="00696E7E">
        <w:rPr>
          <w:rFonts w:ascii="Verdana" w:eastAsia="Times New Roman" w:hAnsi="Verdana" w:cs="Times New Roman"/>
          <w:color w:val="000000"/>
          <w:kern w:val="0"/>
          <w:sz w:val="18"/>
          <w:szCs w:val="18"/>
          <w:lang w:eastAsia="ru-RU"/>
        </w:rPr>
        <w:t>, в которой показаны отдельные проблемы уголовной ответственности за превышение полномочий частным детективом или работником частной охранной организации в соответствии с ранее действовавшей редакцией ст. 203 УК РФ.</w:t>
      </w:r>
    </w:p>
    <w:p w14:paraId="0184224A"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Значимость указанных исследований не вызывает сомнений. Однако они не дают полного научного представления о социальной и юридической природе состава преступления, предусмотренного ст. 203 УК РФ. Остается неисследованной эффективность уголовной ответственности за превышение полномочий частным детективом или работником частной охранной организации. Таким образом, совокупность указанных обстоятельств свидетельствует о том, что тема диссертационного исследования как с теоретических, так и практических позиций, а также с точки зрения необходимости ее разработки для деятельности правоохранительных органов, является актуальной.</w:t>
      </w:r>
    </w:p>
    <w:p w14:paraId="452425EF"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vertAlign w:val="superscript"/>
          <w:lang w:eastAsia="ru-RU"/>
        </w:rPr>
        <w:t>3</w:t>
      </w:r>
      <w:r w:rsidRPr="00696E7E">
        <w:rPr>
          <w:rFonts w:ascii="Verdana" w:eastAsia="Times New Roman" w:hAnsi="Verdana" w:cs="Times New Roman"/>
          <w:color w:val="000000"/>
          <w:kern w:val="0"/>
          <w:sz w:val="18"/>
          <w:szCs w:val="18"/>
          <w:lang w:eastAsia="ru-RU"/>
        </w:rPr>
        <w:t xml:space="preserve"> См.: Овчаров А.В. Уголовная ответственность за превышение полномочий служащими частных охранных и детективных служб: </w:t>
      </w:r>
      <w:proofErr w:type="spellStart"/>
      <w:r w:rsidRPr="00696E7E">
        <w:rPr>
          <w:rFonts w:ascii="Verdana" w:eastAsia="Times New Roman" w:hAnsi="Verdana" w:cs="Times New Roman"/>
          <w:color w:val="000000"/>
          <w:kern w:val="0"/>
          <w:sz w:val="18"/>
          <w:szCs w:val="18"/>
          <w:lang w:eastAsia="ru-RU"/>
        </w:rPr>
        <w:t>Дис</w:t>
      </w:r>
      <w:proofErr w:type="spellEnd"/>
      <w:r w:rsidRPr="00696E7E">
        <w:rPr>
          <w:rFonts w:ascii="Verdana" w:eastAsia="Times New Roman" w:hAnsi="Verdana" w:cs="Times New Roman"/>
          <w:color w:val="000000"/>
          <w:kern w:val="0"/>
          <w:sz w:val="18"/>
          <w:szCs w:val="18"/>
          <w:lang w:eastAsia="ru-RU"/>
        </w:rPr>
        <w:t xml:space="preserve">. … канд. </w:t>
      </w:r>
      <w:proofErr w:type="spellStart"/>
      <w:r w:rsidRPr="00696E7E">
        <w:rPr>
          <w:rFonts w:ascii="Verdana" w:eastAsia="Times New Roman" w:hAnsi="Verdana" w:cs="Times New Roman"/>
          <w:color w:val="000000"/>
          <w:kern w:val="0"/>
          <w:sz w:val="18"/>
          <w:szCs w:val="18"/>
          <w:lang w:eastAsia="ru-RU"/>
        </w:rPr>
        <w:t>юрид</w:t>
      </w:r>
      <w:proofErr w:type="spellEnd"/>
      <w:r w:rsidRPr="00696E7E">
        <w:rPr>
          <w:rFonts w:ascii="Verdana" w:eastAsia="Times New Roman" w:hAnsi="Verdana" w:cs="Times New Roman"/>
          <w:color w:val="000000"/>
          <w:kern w:val="0"/>
          <w:sz w:val="18"/>
          <w:szCs w:val="18"/>
          <w:lang w:eastAsia="ru-RU"/>
        </w:rPr>
        <w:t>. наук: 12.00.08 М., 2002.</w:t>
      </w:r>
    </w:p>
    <w:p w14:paraId="16D00C62"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lastRenderedPageBreak/>
        <w:t>Объектом</w:t>
      </w:r>
      <w:r w:rsidRPr="00696E7E">
        <w:rPr>
          <w:rFonts w:ascii="Verdana" w:eastAsia="Times New Roman" w:hAnsi="Verdana" w:cs="Times New Roman"/>
          <w:color w:val="000000"/>
          <w:kern w:val="0"/>
          <w:sz w:val="18"/>
          <w:szCs w:val="18"/>
          <w:lang w:eastAsia="ru-RU"/>
        </w:rPr>
        <w:t> диссертационного исследования являются общественные отношения, возникающие в связи с превышением полномочий частным детективом или работником частной охранной организации, а его </w:t>
      </w:r>
      <w:r w:rsidRPr="00696E7E">
        <w:rPr>
          <w:rFonts w:ascii="Verdana" w:eastAsia="Times New Roman" w:hAnsi="Verdana" w:cs="Times New Roman"/>
          <w:b/>
          <w:bCs/>
          <w:color w:val="000000"/>
          <w:kern w:val="0"/>
          <w:sz w:val="18"/>
          <w:szCs w:val="18"/>
          <w:lang w:eastAsia="ru-RU"/>
        </w:rPr>
        <w:t>предметом</w:t>
      </w:r>
      <w:r w:rsidRPr="00696E7E">
        <w:rPr>
          <w:rFonts w:ascii="Verdana" w:eastAsia="Times New Roman" w:hAnsi="Verdana" w:cs="Times New Roman"/>
          <w:color w:val="000000"/>
          <w:kern w:val="0"/>
          <w:sz w:val="18"/>
          <w:szCs w:val="18"/>
          <w:lang w:eastAsia="ru-RU"/>
        </w:rPr>
        <w:t> -уголовно-правовая норма статьи 203 УК РФ, практика её применения, а также юридическая и общественно-политическая литература, имеющая отношение к исследуемой теме.</w:t>
      </w:r>
    </w:p>
    <w:p w14:paraId="4677C047"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Целью</w:t>
      </w:r>
      <w:r w:rsidRPr="00696E7E">
        <w:rPr>
          <w:rFonts w:ascii="Verdana" w:eastAsia="Times New Roman" w:hAnsi="Verdana" w:cs="Times New Roman"/>
          <w:color w:val="000000"/>
          <w:kern w:val="0"/>
          <w:sz w:val="18"/>
          <w:szCs w:val="18"/>
          <w:lang w:eastAsia="ru-RU"/>
        </w:rPr>
        <w:t> исследования является комплексное разрешение теоретических и практических проблем уголовной ответственности за превышение полномочий частным детективом или работником частной охранной организации, разработка научно аргументированных предложений по совершенствованию законодательства по применению уголовно-правовых норм об ответственности за превышение полномочий частным детективом или работником частной охранной организации.</w:t>
      </w:r>
    </w:p>
    <w:p w14:paraId="7B1831DD"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Достижению указанных целей способствовало решение следующих основных </w:t>
      </w:r>
      <w:r w:rsidRPr="00696E7E">
        <w:rPr>
          <w:rFonts w:ascii="Verdana" w:eastAsia="Times New Roman" w:hAnsi="Verdana" w:cs="Times New Roman"/>
          <w:b/>
          <w:bCs/>
          <w:color w:val="000000"/>
          <w:kern w:val="0"/>
          <w:sz w:val="18"/>
          <w:szCs w:val="18"/>
          <w:lang w:eastAsia="ru-RU"/>
        </w:rPr>
        <w:t>задач</w:t>
      </w:r>
      <w:r w:rsidRPr="00696E7E">
        <w:rPr>
          <w:rFonts w:ascii="Verdana" w:eastAsia="Times New Roman" w:hAnsi="Verdana" w:cs="Times New Roman"/>
          <w:color w:val="000000"/>
          <w:kern w:val="0"/>
          <w:sz w:val="18"/>
          <w:szCs w:val="18"/>
          <w:lang w:eastAsia="ru-RU"/>
        </w:rPr>
        <w:t>:</w:t>
      </w:r>
    </w:p>
    <w:p w14:paraId="6A3DF5D3"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анализ исторических этапов развития законодательства по рассматриваемой теме;</w:t>
      </w:r>
    </w:p>
    <w:p w14:paraId="660C9A4F"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установление оснований криминализации ответственности за превышение полномочий частным детективом или работником частной охранной организации;</w:t>
      </w:r>
    </w:p>
    <w:p w14:paraId="0C88AFCE"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изучение судебной и следственной практики по делам о превышении полномочий частным детективом или работником частной охранной организации;</w:t>
      </w:r>
    </w:p>
    <w:p w14:paraId="72CD22E9"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рассмотрение объективных и субъективных признаков превышения полномочий частным детективом или работником частной охранной организации, предусмотренных ст. 203 УК РФ;</w:t>
      </w:r>
    </w:p>
    <w:p w14:paraId="42C143DF"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изучение мнения сотрудников правоохранительных органов, а также лиц, осуществляющих частную детективную или охранную деятельность, относительно эффективности нормы, предусматривающей уголовную ответственность за превышение полномочий частным детективом или работником частной охранной организации;</w:t>
      </w:r>
    </w:p>
    <w:p w14:paraId="0B55AC57"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выявление проблемных вопросов применения российского уголовного законодательства, регулирующего деятельность частных детективов и работников частных охранных организаций;</w:t>
      </w:r>
    </w:p>
    <w:p w14:paraId="70C12F6A"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разработка научно обоснованных предложений и практических рекомендаций по совершенствованию законодательства, предусматривающего уголовную ответственность за преступления, совершаемые частными детективами или работниками частных охранных организаций, и практики его применения.</w:t>
      </w:r>
    </w:p>
    <w:p w14:paraId="3E44DCFC"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Методологическую основу</w:t>
      </w:r>
      <w:r w:rsidRPr="00696E7E">
        <w:rPr>
          <w:rFonts w:ascii="Verdana" w:eastAsia="Times New Roman" w:hAnsi="Verdana" w:cs="Times New Roman"/>
          <w:color w:val="000000"/>
          <w:kern w:val="0"/>
          <w:sz w:val="18"/>
          <w:szCs w:val="18"/>
          <w:lang w:eastAsia="ru-RU"/>
        </w:rPr>
        <w:t> исследования составляет общенаучный диалектический метод познания, позволяющий изучить закономерности, относящиеся к сущности, содержанию правовых явлений, выявленных юридической наукой и апробированных судебной и следственной практикой, част-</w:t>
      </w:r>
      <w:proofErr w:type="spellStart"/>
      <w:r w:rsidRPr="00696E7E">
        <w:rPr>
          <w:rFonts w:ascii="Verdana" w:eastAsia="Times New Roman" w:hAnsi="Verdana" w:cs="Times New Roman"/>
          <w:color w:val="000000"/>
          <w:kern w:val="0"/>
          <w:sz w:val="18"/>
          <w:szCs w:val="18"/>
          <w:lang w:eastAsia="ru-RU"/>
        </w:rPr>
        <w:t>нонаучные</w:t>
      </w:r>
      <w:proofErr w:type="spellEnd"/>
      <w:r w:rsidRPr="00696E7E">
        <w:rPr>
          <w:rFonts w:ascii="Verdana" w:eastAsia="Times New Roman" w:hAnsi="Verdana" w:cs="Times New Roman"/>
          <w:color w:val="000000"/>
          <w:kern w:val="0"/>
          <w:sz w:val="18"/>
          <w:szCs w:val="18"/>
          <w:lang w:eastAsia="ru-RU"/>
        </w:rPr>
        <w:t xml:space="preserve"> методы: историко-правовой, логико-правовой, сравнительно-правовой, системно-структурный и социологический (анкетирование, опросы).</w:t>
      </w:r>
    </w:p>
    <w:p w14:paraId="72DE838A"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Нормативную базу исследования</w:t>
      </w:r>
      <w:r w:rsidRPr="00696E7E">
        <w:rPr>
          <w:rFonts w:ascii="Verdana" w:eastAsia="Times New Roman" w:hAnsi="Verdana" w:cs="Times New Roman"/>
          <w:color w:val="000000"/>
          <w:kern w:val="0"/>
          <w:sz w:val="18"/>
          <w:szCs w:val="18"/>
          <w:lang w:eastAsia="ru-RU"/>
        </w:rPr>
        <w:t> составили: Конституция РФ, меж</w:t>
      </w:r>
      <w:r w:rsidRPr="00696E7E">
        <w:rPr>
          <w:rFonts w:ascii="Verdana" w:eastAsia="Times New Roman" w:hAnsi="Verdana" w:cs="Times New Roman"/>
          <w:color w:val="000000"/>
          <w:kern w:val="0"/>
          <w:sz w:val="18"/>
          <w:szCs w:val="18"/>
          <w:lang w:eastAsia="ru-RU"/>
        </w:rPr>
        <w:br/>
      </w:r>
      <w:proofErr w:type="spellStart"/>
      <w:r w:rsidRPr="00696E7E">
        <w:rPr>
          <w:rFonts w:ascii="Verdana" w:eastAsia="Times New Roman" w:hAnsi="Verdana" w:cs="Times New Roman"/>
          <w:color w:val="000000"/>
          <w:kern w:val="0"/>
          <w:sz w:val="18"/>
          <w:szCs w:val="18"/>
          <w:lang w:eastAsia="ru-RU"/>
        </w:rPr>
        <w:t>дународные</w:t>
      </w:r>
      <w:proofErr w:type="spellEnd"/>
      <w:r w:rsidRPr="00696E7E">
        <w:rPr>
          <w:rFonts w:ascii="Verdana" w:eastAsia="Times New Roman" w:hAnsi="Verdana" w:cs="Times New Roman"/>
          <w:color w:val="000000"/>
          <w:kern w:val="0"/>
          <w:sz w:val="18"/>
          <w:szCs w:val="18"/>
          <w:lang w:eastAsia="ru-RU"/>
        </w:rPr>
        <w:t xml:space="preserve"> правовые акты, действующее уголовное, уголовно-</w:t>
      </w:r>
      <w:r w:rsidRPr="00696E7E">
        <w:rPr>
          <w:rFonts w:ascii="Verdana" w:eastAsia="Times New Roman" w:hAnsi="Verdana" w:cs="Times New Roman"/>
          <w:color w:val="000000"/>
          <w:kern w:val="0"/>
          <w:sz w:val="18"/>
          <w:szCs w:val="18"/>
          <w:lang w:eastAsia="ru-RU"/>
        </w:rPr>
        <w:br/>
        <w:t>процессуальное законодательство России и иные нормативные акты, а также</w:t>
      </w:r>
      <w:r w:rsidRPr="00696E7E">
        <w:rPr>
          <w:rFonts w:ascii="Verdana" w:eastAsia="Times New Roman" w:hAnsi="Verdana" w:cs="Times New Roman"/>
          <w:color w:val="000000"/>
          <w:kern w:val="0"/>
          <w:sz w:val="18"/>
          <w:szCs w:val="18"/>
          <w:lang w:eastAsia="ru-RU"/>
        </w:rPr>
        <w:br/>
        <w:t>постановления Пленума Верховного Суда СССР, РСФСР, РФ, относящиеся</w:t>
      </w:r>
      <w:r w:rsidRPr="00696E7E">
        <w:rPr>
          <w:rFonts w:ascii="Verdana" w:eastAsia="Times New Roman" w:hAnsi="Verdana" w:cs="Times New Roman"/>
          <w:color w:val="000000"/>
          <w:kern w:val="0"/>
          <w:sz w:val="18"/>
          <w:szCs w:val="18"/>
          <w:lang w:eastAsia="ru-RU"/>
        </w:rPr>
        <w:br/>
        <w:t>к теме исследования.</w:t>
      </w:r>
    </w:p>
    <w:p w14:paraId="5D6936B9"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Научная обоснованность и достоверность</w:t>
      </w:r>
      <w:r w:rsidRPr="00696E7E">
        <w:rPr>
          <w:rFonts w:ascii="Verdana" w:eastAsia="Times New Roman" w:hAnsi="Verdana" w:cs="Times New Roman"/>
          <w:color w:val="000000"/>
          <w:kern w:val="0"/>
          <w:sz w:val="18"/>
          <w:szCs w:val="18"/>
          <w:lang w:eastAsia="ru-RU"/>
        </w:rPr>
        <w:t> диссертационного исследования определяются эмпирической базой, включающей в себя:</w:t>
      </w:r>
    </w:p>
    <w:p w14:paraId="28653F22"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анализ статистических данных о превышении полномочий частным детективом или работником частной охранной организации;</w:t>
      </w:r>
    </w:p>
    <w:p w14:paraId="4F33D2B8"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изучение 87 приговоров и материалов архивных уголовных дел о преступлениях, совершенных частным детективом или работником частной охранной организации, а также смежных преступлений;</w:t>
      </w:r>
    </w:p>
    <w:p w14:paraId="1227AEBE"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lastRenderedPageBreak/>
        <w:t>анализ результатов опроса 770 граждан по вопросам общественной опасности превышения полномочий частным детективом и работником частной охранной организации;</w:t>
      </w:r>
    </w:p>
    <w:p w14:paraId="176776F5"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анализ результатов опроса 141 сотрудника правоохранительных органов (из них 24 судьи, 117 сотрудников органов внутренних дел, прокуратуры, следственного комитета) по проблемным вопросам квалификации преступлений, совершаемых частными детективами и работниками частных охранных организаций;</w:t>
      </w:r>
    </w:p>
    <w:p w14:paraId="774B56DD"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изучение мнения 47 частных детективов и работников частных охранных организаций по проблемам применения норм уголовного закона в целях повышения эффективности деятельности в сфере охраны и сыска.</w:t>
      </w:r>
    </w:p>
    <w:p w14:paraId="20504F87"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Научная новизна исследования</w:t>
      </w:r>
      <w:r w:rsidRPr="00696E7E">
        <w:rPr>
          <w:rFonts w:ascii="Verdana" w:eastAsia="Times New Roman" w:hAnsi="Verdana" w:cs="Times New Roman"/>
          <w:color w:val="000000"/>
          <w:kern w:val="0"/>
          <w:sz w:val="18"/>
          <w:szCs w:val="18"/>
          <w:lang w:eastAsia="ru-RU"/>
        </w:rPr>
        <w:t> заключается в том, что автором одним из первых осуществлено комплексное монографическое исследование уголовной ответственности за превышение полномочий частным детективом или работником частной охранной организации (с учетом изменений, внесенных Федеральным законом от 22.12.2008 № 272-ФЗ).</w:t>
      </w:r>
    </w:p>
    <w:p w14:paraId="4407AF9B"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В диссертации раскрыта уголовно-правовая характеристика превышения полномочий частным детективом или работником частной охранной организации; определены и раскрыты элементы и признаки данного состава преступления; проанализированы проблемы квалификации и отграничения преступления, предусмотренного ст.203 УК РФ, от смежных преступлений; сформулированы авторские предложения по совершенствованию уголовного законодательства об ответственности за превышение полномочий частным детективом или работником частной охранной организации, а также даны рекомендации по практике его применения.</w:t>
      </w:r>
    </w:p>
    <w:p w14:paraId="75E8A4AC"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Более конкретно новизна сформулированных автором выводов и предложений отражена в положениях, выносимых на защиту.</w:t>
      </w:r>
    </w:p>
    <w:p w14:paraId="790252BE"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Основные положения, выносимые на защиту:</w:t>
      </w:r>
    </w:p>
    <w:p w14:paraId="692D3164"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1. На криминализацию превышения полномочий частным детективом и работником частной охранной организации, прежде всего, оказали влияние: высокая степень общественной опасности и относительная распространенность данного деяния; а также потребность общественного правосознания и психологии в установлении уголовно-правового запрета за него. При этом превышение полномочий частным детективом и работником частной охран-</w:t>
      </w:r>
    </w:p>
    <w:p w14:paraId="05CCB89A"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10 ной организации является одним из наиболее общественно опасных посягательств среди преступлений против интересов службы в коммерческих и иных организациях.</w:t>
      </w:r>
    </w:p>
    <w:p w14:paraId="19D2954F"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2. Сформулировано и обосновано положение об установлении</w:t>
      </w:r>
      <w:r w:rsidRPr="00696E7E">
        <w:rPr>
          <w:rFonts w:ascii="Verdana" w:eastAsia="Times New Roman" w:hAnsi="Verdana" w:cs="Times New Roman"/>
          <w:color w:val="000000"/>
          <w:kern w:val="0"/>
          <w:sz w:val="18"/>
          <w:szCs w:val="18"/>
          <w:lang w:eastAsia="ru-RU"/>
        </w:rPr>
        <w:br/>
        <w:t>уголовной ответственности юридических лиц за превышение полномочий</w:t>
      </w:r>
      <w:r w:rsidRPr="00696E7E">
        <w:rPr>
          <w:rFonts w:ascii="Verdana" w:eastAsia="Times New Roman" w:hAnsi="Verdana" w:cs="Times New Roman"/>
          <w:color w:val="000000"/>
          <w:kern w:val="0"/>
          <w:sz w:val="18"/>
          <w:szCs w:val="18"/>
          <w:lang w:eastAsia="ru-RU"/>
        </w:rPr>
        <w:br/>
        <w:t>руководителем или работником частной охранной организации, когда пре</w:t>
      </w:r>
      <w:r w:rsidRPr="00696E7E">
        <w:rPr>
          <w:rFonts w:ascii="Verdana" w:eastAsia="Times New Roman" w:hAnsi="Verdana" w:cs="Times New Roman"/>
          <w:color w:val="000000"/>
          <w:kern w:val="0"/>
          <w:sz w:val="18"/>
          <w:szCs w:val="18"/>
          <w:lang w:eastAsia="ru-RU"/>
        </w:rPr>
        <w:br/>
      </w:r>
      <w:proofErr w:type="spellStart"/>
      <w:r w:rsidRPr="00696E7E">
        <w:rPr>
          <w:rFonts w:ascii="Verdana" w:eastAsia="Times New Roman" w:hAnsi="Verdana" w:cs="Times New Roman"/>
          <w:color w:val="000000"/>
          <w:kern w:val="0"/>
          <w:sz w:val="18"/>
          <w:szCs w:val="18"/>
          <w:lang w:eastAsia="ru-RU"/>
        </w:rPr>
        <w:t>ступление</w:t>
      </w:r>
      <w:proofErr w:type="spellEnd"/>
      <w:r w:rsidRPr="00696E7E">
        <w:rPr>
          <w:rFonts w:ascii="Verdana" w:eastAsia="Times New Roman" w:hAnsi="Verdana" w:cs="Times New Roman"/>
          <w:color w:val="000000"/>
          <w:kern w:val="0"/>
          <w:sz w:val="18"/>
          <w:szCs w:val="18"/>
          <w:lang w:eastAsia="ru-RU"/>
        </w:rPr>
        <w:t xml:space="preserve"> совершается в интересах юридического лица. Криминализация</w:t>
      </w:r>
      <w:r w:rsidRPr="00696E7E">
        <w:rPr>
          <w:rFonts w:ascii="Verdana" w:eastAsia="Times New Roman" w:hAnsi="Verdana" w:cs="Times New Roman"/>
          <w:color w:val="000000"/>
          <w:kern w:val="0"/>
          <w:sz w:val="18"/>
          <w:szCs w:val="18"/>
          <w:lang w:eastAsia="ru-RU"/>
        </w:rPr>
        <w:br/>
        <w:t xml:space="preserve">указанных деяний юридических лиц положительно отразится на </w:t>
      </w:r>
      <w:proofErr w:type="spellStart"/>
      <w:r w:rsidRPr="00696E7E">
        <w:rPr>
          <w:rFonts w:ascii="Verdana" w:eastAsia="Times New Roman" w:hAnsi="Verdana" w:cs="Times New Roman"/>
          <w:color w:val="000000"/>
          <w:kern w:val="0"/>
          <w:sz w:val="18"/>
          <w:szCs w:val="18"/>
          <w:lang w:eastAsia="ru-RU"/>
        </w:rPr>
        <w:t>эффектив</w:t>
      </w:r>
      <w:proofErr w:type="spellEnd"/>
      <w:r w:rsidRPr="00696E7E">
        <w:rPr>
          <w:rFonts w:ascii="Verdana" w:eastAsia="Times New Roman" w:hAnsi="Verdana" w:cs="Times New Roman"/>
          <w:color w:val="000000"/>
          <w:kern w:val="0"/>
          <w:sz w:val="18"/>
          <w:szCs w:val="18"/>
          <w:lang w:eastAsia="ru-RU"/>
        </w:rPr>
        <w:br/>
      </w:r>
      <w:proofErr w:type="spellStart"/>
      <w:r w:rsidRPr="00696E7E">
        <w:rPr>
          <w:rFonts w:ascii="Verdana" w:eastAsia="Times New Roman" w:hAnsi="Verdana" w:cs="Times New Roman"/>
          <w:color w:val="000000"/>
          <w:kern w:val="0"/>
          <w:sz w:val="18"/>
          <w:szCs w:val="18"/>
          <w:lang w:eastAsia="ru-RU"/>
        </w:rPr>
        <w:t>ности</w:t>
      </w:r>
      <w:proofErr w:type="spellEnd"/>
      <w:r w:rsidRPr="00696E7E">
        <w:rPr>
          <w:rFonts w:ascii="Verdana" w:eastAsia="Times New Roman" w:hAnsi="Verdana" w:cs="Times New Roman"/>
          <w:color w:val="000000"/>
          <w:kern w:val="0"/>
          <w:sz w:val="18"/>
          <w:szCs w:val="18"/>
          <w:lang w:eastAsia="ru-RU"/>
        </w:rPr>
        <w:t xml:space="preserve"> механизма уголовно-правовой охраны общественных отношений в</w:t>
      </w:r>
      <w:r w:rsidRPr="00696E7E">
        <w:rPr>
          <w:rFonts w:ascii="Verdana" w:eastAsia="Times New Roman" w:hAnsi="Verdana" w:cs="Times New Roman"/>
          <w:color w:val="000000"/>
          <w:kern w:val="0"/>
          <w:sz w:val="18"/>
          <w:szCs w:val="18"/>
          <w:lang w:eastAsia="ru-RU"/>
        </w:rPr>
        <w:br/>
        <w:t xml:space="preserve">сфере частной охранной деятельности, так как юридические лица как </w:t>
      </w:r>
      <w:proofErr w:type="spellStart"/>
      <w:r w:rsidRPr="00696E7E">
        <w:rPr>
          <w:rFonts w:ascii="Verdana" w:eastAsia="Times New Roman" w:hAnsi="Verdana" w:cs="Times New Roman"/>
          <w:color w:val="000000"/>
          <w:kern w:val="0"/>
          <w:sz w:val="18"/>
          <w:szCs w:val="18"/>
          <w:lang w:eastAsia="ru-RU"/>
        </w:rPr>
        <w:t>субъек</w:t>
      </w:r>
      <w:proofErr w:type="spellEnd"/>
      <w:r w:rsidRPr="00696E7E">
        <w:rPr>
          <w:rFonts w:ascii="Verdana" w:eastAsia="Times New Roman" w:hAnsi="Verdana" w:cs="Times New Roman"/>
          <w:color w:val="000000"/>
          <w:kern w:val="0"/>
          <w:sz w:val="18"/>
          <w:szCs w:val="18"/>
          <w:lang w:eastAsia="ru-RU"/>
        </w:rPr>
        <w:br/>
        <w:t>ты российского права совершают подобные преступления.</w:t>
      </w:r>
    </w:p>
    <w:p w14:paraId="3EB6B55E" w14:textId="77777777" w:rsidR="00696E7E" w:rsidRPr="00696E7E" w:rsidRDefault="00696E7E" w:rsidP="00920074">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Предлагается авторское толкование таких признаков состава преступления, предусмотренного ст. 203 УК РФ, как: «работник частной охранной организации», «действия, выходящие за пределы полномочий, установленных Российской Федерации, регламентирующим осуществление частной охранной и детективной деятельности», «существенное нарушение прав и законных интересов граждан и (или) организаций либо охраняемых законом интересов общества или государства», «применение насилия», «угроза применения насилия», «использование оружия или специальных средств», «повлекшее тяжкие последствия».</w:t>
      </w:r>
    </w:p>
    <w:p w14:paraId="02589D6F" w14:textId="77777777" w:rsidR="00696E7E" w:rsidRPr="00696E7E" w:rsidRDefault="00696E7E" w:rsidP="00920074">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 xml:space="preserve">Выявлено, что статья 203 УК РФ в редакции № 272-ФЗ от 22 декабря 2008 года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w:t>
      </w:r>
      <w:proofErr w:type="gramStart"/>
      <w:r w:rsidRPr="00696E7E">
        <w:rPr>
          <w:rFonts w:ascii="Verdana" w:eastAsia="Times New Roman" w:hAnsi="Verdana" w:cs="Times New Roman"/>
          <w:color w:val="000000"/>
          <w:kern w:val="0"/>
          <w:sz w:val="18"/>
          <w:szCs w:val="18"/>
          <w:lang w:eastAsia="ru-RU"/>
        </w:rPr>
        <w:t>деятельно-сти</w:t>
      </w:r>
      <w:proofErr w:type="gramEnd"/>
      <w:r w:rsidRPr="00696E7E">
        <w:rPr>
          <w:rFonts w:ascii="Verdana" w:eastAsia="Times New Roman" w:hAnsi="Verdana" w:cs="Times New Roman"/>
          <w:color w:val="000000"/>
          <w:kern w:val="0"/>
          <w:sz w:val="18"/>
          <w:szCs w:val="18"/>
          <w:lang w:eastAsia="ru-RU"/>
        </w:rPr>
        <w:t>»</w:t>
      </w:r>
      <w:r w:rsidRPr="00696E7E">
        <w:rPr>
          <w:rFonts w:ascii="Verdana" w:eastAsia="Times New Roman" w:hAnsi="Verdana" w:cs="Times New Roman"/>
          <w:color w:val="000000"/>
          <w:kern w:val="0"/>
          <w:sz w:val="18"/>
          <w:szCs w:val="18"/>
          <w:vertAlign w:val="superscript"/>
          <w:lang w:eastAsia="ru-RU"/>
        </w:rPr>
        <w:t>4</w:t>
      </w:r>
      <w:r w:rsidRPr="00696E7E">
        <w:rPr>
          <w:rFonts w:ascii="Verdana" w:eastAsia="Times New Roman" w:hAnsi="Verdana" w:cs="Times New Roman"/>
          <w:color w:val="000000"/>
          <w:kern w:val="0"/>
          <w:sz w:val="18"/>
          <w:szCs w:val="18"/>
          <w:lang w:eastAsia="ru-RU"/>
        </w:rPr>
        <w:t xml:space="preserve"> не смогла устранить все противоречия в правовом регулировании указанной сферы. Поэтому существует потребность в дальнейшей дифференциации и </w:t>
      </w:r>
      <w:r w:rsidRPr="00696E7E">
        <w:rPr>
          <w:rFonts w:ascii="Verdana" w:eastAsia="Times New Roman" w:hAnsi="Verdana" w:cs="Times New Roman"/>
          <w:color w:val="000000"/>
          <w:kern w:val="0"/>
          <w:sz w:val="18"/>
          <w:szCs w:val="18"/>
          <w:lang w:eastAsia="ru-RU"/>
        </w:rPr>
        <w:lastRenderedPageBreak/>
        <w:t>законодательном уточнении признаков данного состава преступления. В связи с этим предлагается:</w:t>
      </w:r>
    </w:p>
    <w:p w14:paraId="1C9C6D57"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 изменить наименование ст. 203 УК РФ на словосочетание «Превышение полномочий частным детективом или частным охранником»;</w:t>
      </w:r>
    </w:p>
    <w:p w14:paraId="381B570F"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vertAlign w:val="superscript"/>
          <w:lang w:eastAsia="ru-RU"/>
        </w:rPr>
        <w:t>4</w:t>
      </w:r>
      <w:r w:rsidRPr="00696E7E">
        <w:rPr>
          <w:rFonts w:ascii="Verdana" w:eastAsia="Times New Roman" w:hAnsi="Verdana" w:cs="Times New Roman"/>
          <w:color w:val="000000"/>
          <w:kern w:val="0"/>
          <w:sz w:val="18"/>
          <w:szCs w:val="18"/>
          <w:lang w:eastAsia="ru-RU"/>
        </w:rPr>
        <w:t> Российская газета. 2008. 26 декабря.</w:t>
      </w:r>
    </w:p>
    <w:p w14:paraId="0BE7AAA0"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11 - изложить ч. 1 ст. 203 УК РФ в следующей редакции: «Совершение частным детективом или частным охранником действий, явно выходящих за пределы его полномочий и повлекших существенное нарушение прав и законных интересов граждан и (или) организаций либо охраняемых законом интересов общества или государства».</w:t>
      </w:r>
    </w:p>
    <w:p w14:paraId="51897D3D" w14:textId="77777777" w:rsidR="00696E7E" w:rsidRPr="00696E7E" w:rsidRDefault="00696E7E" w:rsidP="0092007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Обосновано теоретическое понятие «преступления, совершаемые частными детективами и частными охранниками» как совокупность уголовно наказуемых общественно опасных деяний, запрещенных нормами уголовного закона, совершаемых частными детективами или работниками частной охранной организации при выполнении ими своих должностных обязанностей, которые посягают на интересы службы в коммерческих и иных организациях и причиняют существенный вред личности, обществу и государству либо создают угрозу причинения такового вреда.</w:t>
      </w:r>
    </w:p>
    <w:p w14:paraId="22966115" w14:textId="77777777" w:rsidR="00696E7E" w:rsidRPr="00696E7E" w:rsidRDefault="00696E7E" w:rsidP="0092007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Анализ практики применения уголовной ответственности за преступление, предусмотренное ст. 203 УК РФ, свидетельствует о трудностях понимания и интерпретации признаков состава данного преступления. В связи с этим предложен авторский проект постановления Пленума Верховного Суда РФ «О судебной практике по делам о преступлениях против интересов службы в коммерческих и иных организациях», в котором даются разъяснения по вопросам квалификации преступлений, совершенных частными детективами и работниками частных охранных организаций.</w:t>
      </w:r>
    </w:p>
    <w:p w14:paraId="7E1726E3"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Теоретическое и практическое значение результатов исследования</w:t>
      </w:r>
    </w:p>
    <w:p w14:paraId="593BBE83"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заключается в том, что полученные в процессе диссертационного исследования положения, выводы и предложения могут быть использованы в процессе дальнейшего совершенствования уголовного законодательства Российской Федерации, при решении вопросов квалификации общественно опасных деяний, совершаемых частными детективами и работниками частных охранных предприятий.</w:t>
      </w:r>
    </w:p>
    <w:p w14:paraId="64087EBB"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Результаты настоящего исследования целесообразно использовать в научно-исследовательской работе по дальнейшему изучению проблем уголовной ответственности и наказания за превышение полномочий частным</w:t>
      </w:r>
    </w:p>
    <w:p w14:paraId="34F2AF4A"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12 детективом и работником частной охранной организации. Они также могут быть применены в учебном процессе при преподавании курса уголовного права, криминологии и спецкурса «Преступления против интересов службы в коммерческих и иных организациях».</w:t>
      </w:r>
    </w:p>
    <w:p w14:paraId="5D3B7E2D"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Осуществление диссертационного исследования позволило сформулировать ряд практических рекомендаций. Практическая значимость этих рекомендаций определяется тем, что они направлены на совершенствование предупреждения превышения полномочий частными детективами и работниками частных охранных предприятий. В реализации поставленной цели автором разработан проект постановления Пленума Верховного Суда РФ, посвященного практике применения уголовной ответственности за преступления данного вида. Отдельные положения диссертационного исследования могут быть реализованы при повышении профессионального уровня работников правоохранительных органов. Материалы исследования могут быть востребованы при подготовке лекций, учебных пособий по уголовному праву, при написании монографий и научных статей.</w:t>
      </w:r>
    </w:p>
    <w:p w14:paraId="4E646B73"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Апробация результатов исследования.</w:t>
      </w:r>
      <w:r w:rsidRPr="00696E7E">
        <w:rPr>
          <w:rFonts w:ascii="Verdana" w:eastAsia="Times New Roman" w:hAnsi="Verdana" w:cs="Times New Roman"/>
          <w:color w:val="000000"/>
          <w:kern w:val="0"/>
          <w:sz w:val="18"/>
          <w:szCs w:val="18"/>
          <w:lang w:eastAsia="ru-RU"/>
        </w:rPr>
        <w:t xml:space="preserve"> Основные теоретические и практические положения, выводы, рекомендации и предложения диссертации были изложены автором в выступлениях на межвузовских, всероссийских, межрегиональных и международных научно-практических мероприятиях: «Актуальные проблемы </w:t>
      </w:r>
      <w:proofErr w:type="spellStart"/>
      <w:r w:rsidRPr="00696E7E">
        <w:rPr>
          <w:rFonts w:ascii="Verdana" w:eastAsia="Times New Roman" w:hAnsi="Verdana" w:cs="Times New Roman"/>
          <w:color w:val="000000"/>
          <w:kern w:val="0"/>
          <w:sz w:val="18"/>
          <w:szCs w:val="18"/>
          <w:lang w:eastAsia="ru-RU"/>
        </w:rPr>
        <w:t>правопонимания</w:t>
      </w:r>
      <w:proofErr w:type="spellEnd"/>
      <w:r w:rsidRPr="00696E7E">
        <w:rPr>
          <w:rFonts w:ascii="Verdana" w:eastAsia="Times New Roman" w:hAnsi="Verdana" w:cs="Times New Roman"/>
          <w:color w:val="000000"/>
          <w:kern w:val="0"/>
          <w:sz w:val="18"/>
          <w:szCs w:val="18"/>
          <w:lang w:eastAsia="ru-RU"/>
        </w:rPr>
        <w:t xml:space="preserve"> и </w:t>
      </w:r>
      <w:proofErr w:type="spellStart"/>
      <w:r w:rsidRPr="00696E7E">
        <w:rPr>
          <w:rFonts w:ascii="Verdana" w:eastAsia="Times New Roman" w:hAnsi="Verdana" w:cs="Times New Roman"/>
          <w:color w:val="000000"/>
          <w:kern w:val="0"/>
          <w:sz w:val="18"/>
          <w:szCs w:val="18"/>
          <w:lang w:eastAsia="ru-RU"/>
        </w:rPr>
        <w:t>правоприменения</w:t>
      </w:r>
      <w:proofErr w:type="spellEnd"/>
      <w:r w:rsidRPr="00696E7E">
        <w:rPr>
          <w:rFonts w:ascii="Verdana" w:eastAsia="Times New Roman" w:hAnsi="Verdana" w:cs="Times New Roman"/>
          <w:color w:val="000000"/>
          <w:kern w:val="0"/>
          <w:sz w:val="18"/>
          <w:szCs w:val="18"/>
          <w:lang w:eastAsia="ru-RU"/>
        </w:rPr>
        <w:t xml:space="preserve">» (г. Хабаровск, 20 ноября 2009 г.), «Уголовный закон РФ: проблемы </w:t>
      </w:r>
      <w:proofErr w:type="spellStart"/>
      <w:r w:rsidRPr="00696E7E">
        <w:rPr>
          <w:rFonts w:ascii="Verdana" w:eastAsia="Times New Roman" w:hAnsi="Verdana" w:cs="Times New Roman"/>
          <w:color w:val="000000"/>
          <w:kern w:val="0"/>
          <w:sz w:val="18"/>
          <w:szCs w:val="18"/>
          <w:lang w:eastAsia="ru-RU"/>
        </w:rPr>
        <w:t>правоприменения</w:t>
      </w:r>
      <w:proofErr w:type="spellEnd"/>
      <w:r w:rsidRPr="00696E7E">
        <w:rPr>
          <w:rFonts w:ascii="Verdana" w:eastAsia="Times New Roman" w:hAnsi="Verdana" w:cs="Times New Roman"/>
          <w:color w:val="000000"/>
          <w:kern w:val="0"/>
          <w:sz w:val="18"/>
          <w:szCs w:val="18"/>
          <w:lang w:eastAsia="ru-RU"/>
        </w:rPr>
        <w:t xml:space="preserve"> и перспективы совершенствования: материалы всероссийского круглого стола» (г. Иркутск, 29 марта 2013 г.), «Актуальные проблемы противодействия коррупционным преступлениям (г. Хабаровск, 19 апреля </w:t>
      </w:r>
      <w:r w:rsidRPr="00696E7E">
        <w:rPr>
          <w:rFonts w:ascii="Verdana" w:eastAsia="Times New Roman" w:hAnsi="Verdana" w:cs="Times New Roman"/>
          <w:color w:val="000000"/>
          <w:kern w:val="0"/>
          <w:sz w:val="18"/>
          <w:szCs w:val="18"/>
          <w:lang w:eastAsia="ru-RU"/>
        </w:rPr>
        <w:lastRenderedPageBreak/>
        <w:t>2013 г.), «Актуальные проблемы теории и практики применения уголовного закона» (г. Москва, 26 апреля 2013 г.), «Совершенствование уголовного законодательства и правоприменительной практики РФ на основе использования опыта стран Азиат-</w:t>
      </w:r>
      <w:proofErr w:type="spellStart"/>
      <w:r w:rsidRPr="00696E7E">
        <w:rPr>
          <w:rFonts w:ascii="Verdana" w:eastAsia="Times New Roman" w:hAnsi="Verdana" w:cs="Times New Roman"/>
          <w:color w:val="000000"/>
          <w:kern w:val="0"/>
          <w:sz w:val="18"/>
          <w:szCs w:val="18"/>
          <w:lang w:eastAsia="ru-RU"/>
        </w:rPr>
        <w:t>ско</w:t>
      </w:r>
      <w:proofErr w:type="spellEnd"/>
      <w:r w:rsidRPr="00696E7E">
        <w:rPr>
          <w:rFonts w:ascii="Verdana" w:eastAsia="Times New Roman" w:hAnsi="Verdana" w:cs="Times New Roman"/>
          <w:color w:val="000000"/>
          <w:kern w:val="0"/>
          <w:sz w:val="18"/>
          <w:szCs w:val="18"/>
          <w:lang w:eastAsia="ru-RU"/>
        </w:rPr>
        <w:t>-Тихоокеанского региона как стратегический приоритет развития российской уголовной политики» (г. Владивосток, 1-3 октября 2013 г.), «Актуальные проблемы уголовной ответственности» (г. Харьков, 10-11 октября 2013 г.),</w:t>
      </w:r>
    </w:p>
    <w:p w14:paraId="7D7AF237"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13 «Актуальные проблемы теории и практики противодействия преступлениям против личности» (г. Хабаровск, 21 марта 2014 г.), «Актуальные вопросы современной науки» (г. Караганда, 10 октября 2014 г.), «Актуальные проблемы юридической науки и судебной практики» (г. Хабаровск, 27 марта 2015 г.); «Проблемы развития современной науки: фундаментальные и прикладные исследования (технические, экономические, социальные, философские, педагогические, правовые исследования» (г. Южно-Сахалинск, 11 марта 2016 г.).</w:t>
      </w:r>
    </w:p>
    <w:p w14:paraId="70AB2735"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color w:val="000000"/>
          <w:kern w:val="0"/>
          <w:sz w:val="18"/>
          <w:szCs w:val="18"/>
          <w:lang w:eastAsia="ru-RU"/>
        </w:rPr>
        <w:t xml:space="preserve">Теоретические вопросы уголовной ответственности за превышение полномочий частными детективами и работниками частных охранных организаций нашли применение в учебном процессе Дальневосточного юридического института МВД России, </w:t>
      </w:r>
      <w:proofErr w:type="gramStart"/>
      <w:r w:rsidRPr="00696E7E">
        <w:rPr>
          <w:rFonts w:ascii="Verdana" w:eastAsia="Times New Roman" w:hAnsi="Verdana" w:cs="Times New Roman"/>
          <w:color w:val="000000"/>
          <w:kern w:val="0"/>
          <w:sz w:val="18"/>
          <w:szCs w:val="18"/>
          <w:lang w:eastAsia="ru-RU"/>
        </w:rPr>
        <w:t>Восточно-Сибирского</w:t>
      </w:r>
      <w:proofErr w:type="gramEnd"/>
      <w:r w:rsidRPr="00696E7E">
        <w:rPr>
          <w:rFonts w:ascii="Verdana" w:eastAsia="Times New Roman" w:hAnsi="Verdana" w:cs="Times New Roman"/>
          <w:color w:val="000000"/>
          <w:kern w:val="0"/>
          <w:sz w:val="18"/>
          <w:szCs w:val="18"/>
          <w:lang w:eastAsia="ru-RU"/>
        </w:rPr>
        <w:t xml:space="preserve"> института МВД России, Хабаровской государственной академии экономики и права, Пятого факультета повышения квалификации ИПК Академии СК России и Дальневосточного филиала Российской академии правосудия. Практические рекомендации по проблемам квалификации преступлений, совершаемых частными детективами и работниками частных охранных организаций, внедрены в деятельность Хабаровского краевого суда, Следственного комитета РФ по Хабаровскому краю, УМВД по Хабаровскому краю, УМВД по Приморскому краю, частных охранных организаций Дальнего Востока. По теме диссертационного исследования опубликованы двенадцать научных статей.</w:t>
      </w:r>
    </w:p>
    <w:p w14:paraId="710C0693" w14:textId="77777777" w:rsidR="00696E7E" w:rsidRPr="00696E7E" w:rsidRDefault="00696E7E" w:rsidP="00696E7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96E7E">
        <w:rPr>
          <w:rFonts w:ascii="Verdana" w:eastAsia="Times New Roman" w:hAnsi="Verdana" w:cs="Times New Roman"/>
          <w:b/>
          <w:bCs/>
          <w:color w:val="000000"/>
          <w:kern w:val="0"/>
          <w:sz w:val="18"/>
          <w:szCs w:val="18"/>
          <w:lang w:eastAsia="ru-RU"/>
        </w:rPr>
        <w:t>Объем и структура диссертации</w:t>
      </w:r>
      <w:r w:rsidRPr="00696E7E">
        <w:rPr>
          <w:rFonts w:ascii="Verdana" w:eastAsia="Times New Roman" w:hAnsi="Verdana" w:cs="Times New Roman"/>
          <w:color w:val="000000"/>
          <w:kern w:val="0"/>
          <w:sz w:val="18"/>
          <w:szCs w:val="18"/>
          <w:lang w:eastAsia="ru-RU"/>
        </w:rPr>
        <w:t> отвечают основной цели, задачам и предмету исследования. Работа состоит из введения, трех глав, содержащих семь параграфов, заключения, приложений и списка литературы.</w:t>
      </w:r>
    </w:p>
    <w:p w14:paraId="7B8C6E70" w14:textId="77777777" w:rsidR="00696E7E" w:rsidRPr="00696E7E" w:rsidRDefault="00696E7E" w:rsidP="00696E7E"/>
    <w:sectPr w:rsidR="00696E7E" w:rsidRPr="00696E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DF094" w14:textId="77777777" w:rsidR="00920074" w:rsidRDefault="00920074">
      <w:pPr>
        <w:spacing w:after="0" w:line="240" w:lineRule="auto"/>
      </w:pPr>
      <w:r>
        <w:separator/>
      </w:r>
    </w:p>
  </w:endnote>
  <w:endnote w:type="continuationSeparator" w:id="0">
    <w:p w14:paraId="37C9F116" w14:textId="77777777" w:rsidR="00920074" w:rsidRDefault="0092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35EEC" w14:textId="77777777" w:rsidR="00920074" w:rsidRDefault="00920074">
      <w:pPr>
        <w:spacing w:after="0" w:line="240" w:lineRule="auto"/>
      </w:pPr>
      <w:r>
        <w:separator/>
      </w:r>
    </w:p>
  </w:footnote>
  <w:footnote w:type="continuationSeparator" w:id="0">
    <w:p w14:paraId="1B26DBC1" w14:textId="77777777" w:rsidR="00920074" w:rsidRDefault="00920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4B70C1B"/>
    <w:multiLevelType w:val="multilevel"/>
    <w:tmpl w:val="4260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66DF3B6B"/>
    <w:multiLevelType w:val="multilevel"/>
    <w:tmpl w:val="5568DD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7"/>
  </w:num>
  <w:num w:numId="7">
    <w:abstractNumId w:val="6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74"/>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6676</TotalTime>
  <Pages>6</Pages>
  <Words>3177</Words>
  <Characters>18112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717</cp:revision>
  <cp:lastPrinted>2009-02-06T05:36:00Z</cp:lastPrinted>
  <dcterms:created xsi:type="dcterms:W3CDTF">2017-02-26T13:11:00Z</dcterms:created>
  <dcterms:modified xsi:type="dcterms:W3CDTF">2017-04-16T11:51:00Z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