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FF6" w:rsidRPr="00971FF6" w:rsidRDefault="00971FF6" w:rsidP="00971FF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71FF6">
        <w:rPr>
          <w:rFonts w:ascii="Arial" w:hAnsi="Arial" w:cs="Arial"/>
          <w:b/>
          <w:bCs/>
          <w:color w:val="000000"/>
          <w:kern w:val="0"/>
          <w:sz w:val="28"/>
          <w:szCs w:val="28"/>
          <w:lang w:eastAsia="ru-RU"/>
        </w:rPr>
        <w:t>Чаплян Сергій Євгенович</w:t>
      </w:r>
      <w:r w:rsidRPr="00971FF6">
        <w:rPr>
          <w:rFonts w:ascii="Arial" w:hAnsi="Arial" w:cs="Arial"/>
          <w:color w:val="000000"/>
          <w:kern w:val="0"/>
          <w:sz w:val="28"/>
          <w:szCs w:val="28"/>
          <w:lang w:eastAsia="ru-RU"/>
        </w:rPr>
        <w:t xml:space="preserve">, керуючий партнер Адвокатського об'єднання "СЕАРТ", тема дисертації: «Господарсько-правове регулювання емісії та обігу електронних засобів платежу», (081 Право). </w:t>
      </w:r>
    </w:p>
    <w:p w:rsidR="00971FF6" w:rsidRPr="00971FF6" w:rsidRDefault="00971FF6" w:rsidP="00971FF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71FF6">
        <w:rPr>
          <w:rFonts w:ascii="Arial" w:hAnsi="Arial" w:cs="Arial"/>
          <w:color w:val="000000"/>
          <w:kern w:val="0"/>
          <w:sz w:val="28"/>
          <w:szCs w:val="28"/>
          <w:lang w:eastAsia="ru-RU"/>
        </w:rPr>
        <w:t xml:space="preserve">Спеціалізована вчена рада ДФ 26.500.009 у Науково-дослідному інституті приватного права і підприємництва імені академіка Ф. Г. Бурчака </w:t>
      </w:r>
    </w:p>
    <w:p w:rsidR="00D333D3" w:rsidRPr="00971FF6" w:rsidRDefault="00D333D3" w:rsidP="00971FF6"/>
    <w:sectPr w:rsidR="00D333D3" w:rsidRPr="00971FF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71FF6" w:rsidRPr="00971F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CAF11-9AB1-4C0F-B5C0-6C39310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2021-11-19T18:13:00Z</dcterms:created>
  <dcterms:modified xsi:type="dcterms:W3CDTF">2021-11-20T11:19:00Z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