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091C06" w:rsidRDefault="00091C06" w:rsidP="00091C06">
      <w:r w:rsidRPr="00802E6E">
        <w:rPr>
          <w:rFonts w:ascii="Times New Roman" w:eastAsia="Times New Roman" w:hAnsi="Times New Roman" w:cs="Times New Roman"/>
          <w:b/>
          <w:sz w:val="24"/>
          <w:szCs w:val="24"/>
        </w:rPr>
        <w:t>Бердник Михайло Геннадійович,</w:t>
      </w:r>
      <w:r w:rsidRPr="00802E6E">
        <w:rPr>
          <w:rFonts w:ascii="Times New Roman" w:eastAsia="Times New Roman" w:hAnsi="Times New Roman" w:cs="Times New Roman"/>
          <w:sz w:val="24"/>
          <w:szCs w:val="24"/>
        </w:rPr>
        <w:t xml:space="preserve"> доцент кафедри програмного забезпечення комп’ютерних систем Національного технічного університету «Дніпровська політехніка», м. Дніпро. Назва дисертації: «Математичні моделі та методи розв’язання узагальнених задач теплообміну тіл, що обертаються». Шифр та назва спеціальності – 01.05.02 – математичне моделювання та обчислювальні методи (технічні науки). </w:t>
      </w:r>
      <w:r w:rsidRPr="00802E6E">
        <w:rPr>
          <w:rFonts w:ascii="Times New Roman" w:eastAsia="Times New Roman" w:hAnsi="Times New Roman" w:cs="Times New Roman"/>
          <w:sz w:val="24"/>
          <w:szCs w:val="24"/>
        </w:rPr>
        <w:br/>
        <w:t>Спецрада Д 08.084.01 Національної металургійної академії України</w:t>
      </w:r>
    </w:p>
    <w:sectPr w:rsidR="00A91CAB" w:rsidRPr="00091C0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091C06" w:rsidRPr="00091C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725DF-D541-4BC6-A433-EED0469B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2021-02-15T19:30:00Z</dcterms:created>
  <dcterms:modified xsi:type="dcterms:W3CDTF">2021-02-16T07:44:00Z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