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14C37" w:rsidRDefault="00F14C37" w:rsidP="00F14C3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Роль средств массовой информации в предупреждении преступности</w:t>
      </w:r>
    </w:p>
    <w:p w:rsidR="00F14C37" w:rsidRDefault="00F14C37" w:rsidP="00F14C37">
      <w:pPr>
        <w:spacing w:line="270" w:lineRule="atLeast"/>
        <w:rPr>
          <w:rFonts w:ascii="Verdana" w:hAnsi="Verdana"/>
          <w:b/>
          <w:bCs/>
          <w:color w:val="000000"/>
          <w:sz w:val="18"/>
          <w:szCs w:val="18"/>
        </w:rPr>
      </w:pPr>
      <w:r>
        <w:rPr>
          <w:rFonts w:ascii="Verdana" w:hAnsi="Verdana"/>
          <w:b/>
          <w:bCs/>
          <w:color w:val="000000"/>
          <w:sz w:val="18"/>
          <w:szCs w:val="18"/>
        </w:rPr>
        <w:t>Год: </w:t>
      </w:r>
    </w:p>
    <w:p w:rsidR="00F14C37" w:rsidRDefault="00F14C37" w:rsidP="00F14C37">
      <w:pPr>
        <w:spacing w:line="270" w:lineRule="atLeast"/>
        <w:rPr>
          <w:rFonts w:ascii="Verdana" w:hAnsi="Verdana"/>
          <w:color w:val="000000"/>
          <w:sz w:val="18"/>
          <w:szCs w:val="18"/>
        </w:rPr>
      </w:pPr>
      <w:r>
        <w:rPr>
          <w:rFonts w:ascii="Verdana" w:hAnsi="Verdana"/>
          <w:color w:val="000000"/>
          <w:sz w:val="18"/>
          <w:szCs w:val="18"/>
        </w:rPr>
        <w:t>2012</w:t>
      </w:r>
    </w:p>
    <w:p w:rsidR="00F14C37" w:rsidRDefault="00F14C37" w:rsidP="00F14C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14C37" w:rsidRDefault="00F14C37" w:rsidP="00F14C37">
      <w:pPr>
        <w:spacing w:line="270" w:lineRule="atLeast"/>
        <w:rPr>
          <w:rFonts w:ascii="Verdana" w:hAnsi="Verdana"/>
          <w:color w:val="000000"/>
          <w:sz w:val="18"/>
          <w:szCs w:val="18"/>
        </w:rPr>
      </w:pPr>
      <w:r>
        <w:rPr>
          <w:rFonts w:ascii="Verdana" w:hAnsi="Verdana"/>
          <w:color w:val="000000"/>
          <w:sz w:val="18"/>
          <w:szCs w:val="18"/>
        </w:rPr>
        <w:t>Токарев, Артем Алексеевич</w:t>
      </w:r>
    </w:p>
    <w:p w:rsidR="00F14C37" w:rsidRDefault="00F14C37" w:rsidP="00F14C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14C37" w:rsidRDefault="00F14C37" w:rsidP="00F14C3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14C37" w:rsidRDefault="00F14C37" w:rsidP="00F14C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14C37" w:rsidRDefault="00F14C37" w:rsidP="00F14C37">
      <w:pPr>
        <w:spacing w:line="270" w:lineRule="atLeast"/>
        <w:rPr>
          <w:rFonts w:ascii="Verdana" w:hAnsi="Verdana"/>
          <w:color w:val="000000"/>
          <w:sz w:val="18"/>
          <w:szCs w:val="18"/>
        </w:rPr>
      </w:pPr>
      <w:r>
        <w:rPr>
          <w:rFonts w:ascii="Verdana" w:hAnsi="Verdana"/>
          <w:color w:val="000000"/>
          <w:sz w:val="18"/>
          <w:szCs w:val="18"/>
        </w:rPr>
        <w:t>Москва</w:t>
      </w:r>
    </w:p>
    <w:p w:rsidR="00F14C37" w:rsidRDefault="00F14C37" w:rsidP="00F14C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14C37" w:rsidRDefault="00F14C37" w:rsidP="00F14C37">
      <w:pPr>
        <w:spacing w:line="270" w:lineRule="atLeast"/>
        <w:rPr>
          <w:rFonts w:ascii="Verdana" w:hAnsi="Verdana"/>
          <w:color w:val="000000"/>
          <w:sz w:val="18"/>
          <w:szCs w:val="18"/>
        </w:rPr>
      </w:pPr>
      <w:r>
        <w:rPr>
          <w:rFonts w:ascii="Verdana" w:hAnsi="Verdana"/>
          <w:color w:val="000000"/>
          <w:sz w:val="18"/>
          <w:szCs w:val="18"/>
        </w:rPr>
        <w:t>12.00.08</w:t>
      </w:r>
    </w:p>
    <w:p w:rsidR="00F14C37" w:rsidRDefault="00F14C37" w:rsidP="00F14C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14C37" w:rsidRDefault="00F14C37" w:rsidP="00F14C3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14C37" w:rsidRDefault="00F14C37" w:rsidP="00F14C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14C37" w:rsidRDefault="00F14C37" w:rsidP="00F14C37">
      <w:pPr>
        <w:spacing w:line="270" w:lineRule="atLeast"/>
        <w:rPr>
          <w:rFonts w:ascii="Verdana" w:hAnsi="Verdana"/>
          <w:color w:val="000000"/>
          <w:sz w:val="18"/>
          <w:szCs w:val="18"/>
        </w:rPr>
      </w:pPr>
      <w:r>
        <w:rPr>
          <w:rFonts w:ascii="Verdana" w:hAnsi="Verdana"/>
          <w:color w:val="000000"/>
          <w:sz w:val="18"/>
          <w:szCs w:val="18"/>
        </w:rPr>
        <w:t>194</w:t>
      </w:r>
    </w:p>
    <w:p w:rsidR="00F14C37" w:rsidRDefault="00F14C37" w:rsidP="00F14C3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Токарев, Артем Алексеевич</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воздействия СМИ на</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ситуацию</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проблемы воздействия СМИ на криминологическую ситуацию</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Криминогенное</w:t>
      </w:r>
      <w:r>
        <w:rPr>
          <w:rStyle w:val="WW8Num3z0"/>
          <w:rFonts w:ascii="Verdana" w:hAnsi="Verdana"/>
          <w:color w:val="000000"/>
          <w:sz w:val="18"/>
          <w:szCs w:val="18"/>
        </w:rPr>
        <w:t> </w:t>
      </w:r>
      <w:r>
        <w:rPr>
          <w:rFonts w:ascii="Verdana" w:hAnsi="Verdana"/>
          <w:color w:val="000000"/>
          <w:sz w:val="18"/>
          <w:szCs w:val="18"/>
        </w:rPr>
        <w:t>воздействие СМИ на криминологическую ситуацию.</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Профилактическое воздействие СМИ на криминологическую ситуацию</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Роль СМИ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отдельных видов преступности.</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 СМИ в предупреждении терроризма и экстремизма.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Роль СМИ в предупреждении агрессии и, связанной с ней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насильственной, хулиганской и т.п.).</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Роль СМИ в предупреждении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Использование зарубежного опыта профилактического воздействия СМИ на криминологическую ситуацию.</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оценка зарубежного опыта профилактического воздействия СМИ на криминологическую ситуацию.</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Сравнительный анализ профилактического воздействия СМИ в разных зарубежных странах.</w:t>
      </w:r>
    </w:p>
    <w:p w:rsidR="00F14C37" w:rsidRDefault="00F14C37" w:rsidP="00F14C3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"Роль средств массовой информации в предупреждении преступности"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Значение информации в XXI веке постоянно повышается, и в будущем ее роль будет возрастать опережающими темпами. К 2011 году в Российской Федерации в сфере информационных технологий и массовых коммуникаций осуществляли свою деятельность более 90 тысяч различных</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Средства массовой информации все больше и больше вторгаются в нашу жизнь. По данным компании Гэллоп-медия, более 70% населения России хотя бы раз в день включают телевизор и более 60% смотрят телевизор хотя бы 1 час в день, не говоря уже о газетах и радио. Набирают обороты и Интернет-медиа. Безусловно, с увеличением количества пользователей, будет увеличиваться и число людей, предпочитающих получать информацию в Сети.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Распространяемая СМИ информация все сильнее влияет на поведение людей, зачастую детерминируя те или иные их поступки. Она оказывает воздействие на неограниченный круг лиц, на все население в целом, на</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жертв, работников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оказывает влияние на взрослых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При этом одна и та же информация СМИ на разных людей оказывает различное влияние: на одних -благотворное, даже психотерапевтическое, на других - негативное или даже провоцирующее, вызывающее какую-либо внезапную реакцию, в том числе и</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Fonts w:ascii="Verdana" w:hAnsi="Verdana"/>
          <w:color w:val="000000"/>
          <w:sz w:val="18"/>
          <w:szCs w:val="18"/>
        </w:rPr>
        <w:t>.</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СМИ активно участвуют в формировании общественного мнения, отношения населения к</w:t>
      </w:r>
      <w:r>
        <w:rPr>
          <w:rStyle w:val="WW8Num3z0"/>
          <w:rFonts w:ascii="Verdana" w:hAnsi="Verdana"/>
          <w:color w:val="000000"/>
          <w:sz w:val="18"/>
          <w:szCs w:val="18"/>
        </w:rPr>
        <w:t> </w:t>
      </w:r>
      <w:r>
        <w:rPr>
          <w:rStyle w:val="WW8Num4z0"/>
          <w:rFonts w:ascii="Verdana" w:hAnsi="Verdana"/>
          <w:color w:val="4682B4"/>
          <w:sz w:val="18"/>
          <w:szCs w:val="18"/>
        </w:rPr>
        <w:t>правопорядку</w:t>
      </w:r>
      <w:r>
        <w:rPr>
          <w:rFonts w:ascii="Verdana" w:hAnsi="Verdana"/>
          <w:color w:val="000000"/>
          <w:sz w:val="18"/>
          <w:szCs w:val="18"/>
        </w:rPr>
        <w:t>, деятельности правоохранительных органов и судов, способны вызывать терпимость или наоборот, нетерпимость по отношению к разного рода</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Fonts w:ascii="Verdana" w:hAnsi="Verdana"/>
          <w:color w:val="000000"/>
          <w:sz w:val="18"/>
          <w:szCs w:val="18"/>
        </w:rPr>
        <w:t>, оказывая, таким образом, криминогенное либо профилактическое влияние па</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ситуацию.</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 также отметить и значительное упрощение доступа к информации. Еще десять лет назад возможности беспроводного Интернета были чрезвычайно ограничены. Теперь полноценный доступ в Интернет (к информационным сайтам, радиостанциям, телеканалам, вещающим исключительно в глобальной сети) возможен из любого места, в том числе и прямо с улиц при помощи планшетных компьютеров, смартфонов и прочих мобильных устройств, количество которых постоянно растет.</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значении информации в жизни современного общества говорится в Доктрине информационной безопасности РФ, утвержденной</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9 сентября 2000 года. В документе отмечается, что национальная безопасность Российской Федерации существенным образом зависит от обеспечения информационной безопасности, и в ходе технического прогресса эта зависимость будет возрастать.</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значение СМИ не раз являлось объектом изучения ученых-криминологов. В частности, в масштабных исследованиях, проведенных Г.Н.</w:t>
      </w:r>
      <w:r>
        <w:rPr>
          <w:rStyle w:val="WW8Num3z0"/>
          <w:rFonts w:ascii="Verdana" w:hAnsi="Verdana"/>
          <w:color w:val="000000"/>
          <w:sz w:val="18"/>
          <w:szCs w:val="18"/>
        </w:rPr>
        <w:t> </w:t>
      </w:r>
      <w:r>
        <w:rPr>
          <w:rStyle w:val="WW8Num4z0"/>
          <w:rFonts w:ascii="Verdana" w:hAnsi="Verdana"/>
          <w:color w:val="4682B4"/>
          <w:sz w:val="18"/>
          <w:szCs w:val="18"/>
        </w:rPr>
        <w:t>Горшенковым</w:t>
      </w:r>
      <w:r>
        <w:rPr>
          <w:rFonts w:ascii="Verdana" w:hAnsi="Verdana"/>
          <w:color w:val="000000"/>
          <w:sz w:val="18"/>
          <w:szCs w:val="18"/>
        </w:rPr>
        <w:t>, представлен перечень основных, значимых для</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функций СМИ, проведена демаркация между Средствами массовой информации и Средствами массовой коммуникации, рассмотрены факторы</w:t>
      </w:r>
      <w:r>
        <w:rPr>
          <w:rStyle w:val="WW8Num3z0"/>
          <w:rFonts w:ascii="Verdana" w:hAnsi="Verdana"/>
          <w:color w:val="000000"/>
          <w:sz w:val="18"/>
          <w:szCs w:val="18"/>
        </w:rPr>
        <w:t> </w:t>
      </w:r>
      <w:r>
        <w:rPr>
          <w:rStyle w:val="WW8Num4z0"/>
          <w:rFonts w:ascii="Verdana" w:hAnsi="Verdana"/>
          <w:color w:val="4682B4"/>
          <w:sz w:val="18"/>
          <w:szCs w:val="18"/>
        </w:rPr>
        <w:t>криминогенное</w:t>
      </w:r>
      <w:r>
        <w:rPr>
          <w:rFonts w:ascii="Verdana" w:hAnsi="Verdana"/>
          <w:color w:val="000000"/>
          <w:sz w:val="18"/>
          <w:szCs w:val="18"/>
        </w:rPr>
        <w:t>™ массовой коммуникации, исследованы виктимологические аспекты деятельности СМИ. Исследования Е.М.</w:t>
      </w:r>
      <w:r>
        <w:rPr>
          <w:rStyle w:val="WW8Num3z0"/>
          <w:rFonts w:ascii="Verdana" w:hAnsi="Verdana"/>
          <w:color w:val="000000"/>
          <w:sz w:val="18"/>
          <w:szCs w:val="18"/>
        </w:rPr>
        <w:t> </w:t>
      </w:r>
      <w:r>
        <w:rPr>
          <w:rStyle w:val="WW8Num4z0"/>
          <w:rFonts w:ascii="Verdana" w:hAnsi="Verdana"/>
          <w:color w:val="4682B4"/>
          <w:sz w:val="18"/>
          <w:szCs w:val="18"/>
        </w:rPr>
        <w:t>Юцковой</w:t>
      </w:r>
      <w:r>
        <w:rPr>
          <w:rStyle w:val="WW8Num3z0"/>
          <w:rFonts w:ascii="Verdana" w:hAnsi="Verdana"/>
          <w:color w:val="000000"/>
          <w:sz w:val="18"/>
          <w:szCs w:val="18"/>
        </w:rPr>
        <w:t> </w:t>
      </w:r>
      <w:r>
        <w:rPr>
          <w:rFonts w:ascii="Verdana" w:hAnsi="Verdana"/>
          <w:color w:val="000000"/>
          <w:sz w:val="18"/>
          <w:szCs w:val="18"/>
        </w:rPr>
        <w:t>затрагивают роль СМИ в формировании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касаются воздействия СМИ на общественное мнение, оценку обществом деятельности государства и</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О.П. Дубягина обращает заслуженное внимание на значение массовой информации при распространении норм и обычаев</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среды, на роль СМИ в возникновении эффекта «</w:t>
      </w:r>
      <w:r>
        <w:rPr>
          <w:rStyle w:val="WW8Num4z0"/>
          <w:rFonts w:ascii="Verdana" w:hAnsi="Verdana"/>
          <w:color w:val="4682B4"/>
          <w:sz w:val="18"/>
          <w:szCs w:val="18"/>
        </w:rPr>
        <w:t>привыкания</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героизации и романтизации преступников. В свою очередь В.В. Боровикова отмечает комплексный характер воздействия СМИ па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обоснованно выступает за необходимость повышения правовой грамотности работников СМИ. Ю. И. Гололобова обращает особое внимание па гиперболизацию насилия, оказывающую эмоционально-психологическое давление на современных потребителей информации. Среди зарубежных авторов нельзя не отметить американского ученого Л. Калмана, который собрал и систематизировал огромный эмпирический материал, демонстрирующий эффект «копированных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США. Интересными и обоснованными представляются выводы французской исследовательницы Д. Рейзенбер указывающей на необходимость комплексного изучения СМИ и художественных произведений, на основе сходного воздействия на реципиентов. Британский ученый Р. Рейнер вообще придает такое значение изучению СМИ, что доказывает в своих работах право выделения из общего курса</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науки отдельного направления «</w:t>
      </w:r>
      <w:r>
        <w:rPr>
          <w:rStyle w:val="WW8Num4z0"/>
          <w:rFonts w:ascii="Verdana" w:hAnsi="Verdana"/>
          <w:color w:val="4682B4"/>
          <w:sz w:val="18"/>
          <w:szCs w:val="18"/>
        </w:rPr>
        <w:t>криминология СМИ</w:t>
      </w:r>
      <w:r>
        <w:rPr>
          <w:rFonts w:ascii="Verdana" w:hAnsi="Verdana"/>
          <w:color w:val="000000"/>
          <w:sz w:val="18"/>
          <w:szCs w:val="18"/>
        </w:rPr>
        <w:t>».</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посвященные данной теме работы внесли свой неоценимый вклад в развитие теории и практики учета влияние СМИ па криминологическую ситуацию. Вместе с тем, проблематику использования профилактических возможностей СМИ пока рано считать исчерпанной. Недостаточно раскрыты вопросы комплексной оценки характера влияния СМИ на криминологическую ситуацию, систематизацию различных аспектов такого влияния, воздействия СМИ на отдельные виды преступлений и использования зарубежного опыта повышения эффективности профилактического воздействия СМИ. Эти и некоторые другие важные вопросы не стали пока приоритетом специального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что и обусловило выбор темы диссертационной работы.</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является деятельность различных СМИ по распространению</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значимой информации.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информация СМИ, способная спровоцировать ухудшение криминологической ситуации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информация) или ее улучшение (профилактическая информация); особенности воздействия СМИ на различные объекты - преступников, потенциальных преступников, жертв, потенциальных жертв, сотрудников правоохранительных органов и, наконец, общество в целом.</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автор исходил из широкого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понятия СМИ, включающего не только юридических лиц, которые прошли установленную законом регистрацию и получили установленный статус, но и Интернет-ресурсы, функционирующие без добровольной регистрации в качестве СМИ (ФЗ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подчеркивает именно добровольный порядок регистрации Интернет-СМИ). В данной работе рассматривается и влияние художественного творчества на криминологическую ситуацию, так как механизм и результаты такого влияния на общественное и индивидуальное сознание сходны с воздействием, оказываемым СМИ.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подробное обоснование подобного</w:t>
      </w:r>
      <w:r>
        <w:rPr>
          <w:rStyle w:val="WW8Num3z0"/>
          <w:rFonts w:ascii="Verdana" w:hAnsi="Verdana"/>
          <w:color w:val="000000"/>
          <w:sz w:val="18"/>
          <w:szCs w:val="18"/>
        </w:rPr>
        <w:t> </w:t>
      </w:r>
      <w:r>
        <w:rPr>
          <w:rStyle w:val="WW8Num4z0"/>
          <w:rFonts w:ascii="Verdana" w:hAnsi="Verdana"/>
          <w:color w:val="4682B4"/>
          <w:sz w:val="18"/>
          <w:szCs w:val="18"/>
        </w:rPr>
        <w:t>расширительного</w:t>
      </w:r>
      <w:r>
        <w:rPr>
          <w:rStyle w:val="WW8Num3z0"/>
          <w:rFonts w:ascii="Verdana" w:hAnsi="Verdana"/>
          <w:color w:val="000000"/>
          <w:sz w:val="18"/>
          <w:szCs w:val="18"/>
        </w:rPr>
        <w:t> </w:t>
      </w:r>
      <w:r>
        <w:rPr>
          <w:rFonts w:ascii="Verdana" w:hAnsi="Verdana"/>
          <w:color w:val="000000"/>
          <w:sz w:val="18"/>
          <w:szCs w:val="18"/>
        </w:rPr>
        <w:t>толкования СМИ содержится в соответствующем разделе работы. Кроме того, предметом исследования является зарубежный опыт минимизации</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воздействия СМИ на криминологическую ситуацию.</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выявлении как криминогенного, так и профилактического влияния СМИ на криминологическую ситуацию в разработке предложений по минимизации ее криминогенного и усилению профилактического воздействия.</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масс-медиа с учетом бурного развития современных телекоммуникационных технологий и, в частности, сети Интернет. Разграничить понятия «</w:t>
      </w:r>
      <w:r>
        <w:rPr>
          <w:rStyle w:val="WW8Num4z0"/>
          <w:rFonts w:ascii="Verdana" w:hAnsi="Verdana"/>
          <w:color w:val="4682B4"/>
          <w:sz w:val="18"/>
          <w:szCs w:val="18"/>
        </w:rPr>
        <w:t>массовая информация</w:t>
      </w:r>
      <w:r>
        <w:rPr>
          <w:rFonts w:ascii="Verdana" w:hAnsi="Verdana"/>
          <w:color w:val="000000"/>
          <w:sz w:val="18"/>
          <w:szCs w:val="18"/>
        </w:rPr>
        <w:t>» и «</w:t>
      </w:r>
      <w:r>
        <w:rPr>
          <w:rStyle w:val="WW8Num4z0"/>
          <w:rFonts w:ascii="Verdana" w:hAnsi="Verdana"/>
          <w:color w:val="4682B4"/>
          <w:sz w:val="18"/>
          <w:szCs w:val="18"/>
        </w:rPr>
        <w:t>правовая информация</w:t>
      </w:r>
      <w:r>
        <w:rPr>
          <w:rFonts w:ascii="Verdana" w:hAnsi="Verdana"/>
          <w:color w:val="000000"/>
          <w:sz w:val="18"/>
          <w:szCs w:val="18"/>
        </w:rPr>
        <w:t>»;</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различные аспекты влияния СМИ на криминологическую ситуацию по характеру, длительности, интенсивности, уровню и объектам воздействия;</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особенности воздействия СМИ на отдельные виды преступности, в том числе, терроризм, экстремизм,</w:t>
      </w:r>
      <w:r>
        <w:rPr>
          <w:rStyle w:val="WW8Num3z0"/>
          <w:rFonts w:ascii="Verdana" w:hAnsi="Verdana"/>
          <w:color w:val="000000"/>
          <w:sz w:val="18"/>
          <w:szCs w:val="18"/>
        </w:rPr>
        <w:t> </w:t>
      </w:r>
      <w:r>
        <w:rPr>
          <w:rStyle w:val="WW8Num4z0"/>
          <w:rFonts w:ascii="Verdana" w:hAnsi="Verdana"/>
          <w:color w:val="4682B4"/>
          <w:sz w:val="18"/>
          <w:szCs w:val="18"/>
        </w:rPr>
        <w:t>насильственную</w:t>
      </w:r>
      <w:r>
        <w:rPr>
          <w:rStyle w:val="WW8Num3z0"/>
          <w:rFonts w:ascii="Verdana" w:hAnsi="Verdana"/>
          <w:color w:val="000000"/>
          <w:sz w:val="18"/>
          <w:szCs w:val="18"/>
        </w:rPr>
        <w:t> </w:t>
      </w:r>
      <w:r>
        <w:rPr>
          <w:rFonts w:ascii="Verdana" w:hAnsi="Verdana"/>
          <w:color w:val="000000"/>
          <w:sz w:val="18"/>
          <w:szCs w:val="18"/>
        </w:rPr>
        <w:t>преступность и преступность несовершеннолетних;</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зарубежный опыт использования профилактических возможностей СМИ;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с учетом международного опыта, предложения по повышению эффективности влияния СМИ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общенаучный диалектический метод познания, системный подход, сравнительно-правовой и историко-правовой, нормативный и формально-логический методы.</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являлись научные труды отечественных</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А.И Алексеева, Ю.М. Антоняпа, Г.Н.</w:t>
      </w:r>
      <w:r>
        <w:rPr>
          <w:rStyle w:val="WW8Num3z0"/>
          <w:rFonts w:ascii="Verdana" w:hAnsi="Verdana"/>
          <w:color w:val="000000"/>
          <w:sz w:val="18"/>
          <w:szCs w:val="18"/>
        </w:rPr>
        <w:t> </w:t>
      </w:r>
      <w:r>
        <w:rPr>
          <w:rStyle w:val="WW8Num4z0"/>
          <w:rFonts w:ascii="Verdana" w:hAnsi="Verdana"/>
          <w:color w:val="4682B4"/>
          <w:sz w:val="18"/>
          <w:szCs w:val="18"/>
        </w:rPr>
        <w:t>Горшенкова</w:t>
      </w:r>
      <w:r>
        <w:rPr>
          <w:rFonts w:ascii="Verdana" w:hAnsi="Verdana"/>
          <w:color w:val="000000"/>
          <w:sz w:val="18"/>
          <w:szCs w:val="18"/>
        </w:rPr>
        <w:t>, А.И. Долговой, В.Н. Кудрявцева,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И.М. Мацкевича, Э.Ф. Побегайло, C.B.</w:t>
      </w:r>
      <w:r>
        <w:rPr>
          <w:rStyle w:val="WW8Num3z0"/>
          <w:rFonts w:ascii="Verdana" w:hAnsi="Verdana"/>
          <w:color w:val="000000"/>
          <w:sz w:val="18"/>
          <w:szCs w:val="18"/>
        </w:rPr>
        <w:t> </w:t>
      </w:r>
      <w:r>
        <w:rPr>
          <w:rStyle w:val="WW8Num4z0"/>
          <w:rFonts w:ascii="Verdana" w:hAnsi="Verdana"/>
          <w:color w:val="4682B4"/>
          <w:sz w:val="18"/>
          <w:szCs w:val="18"/>
        </w:rPr>
        <w:t>Познышева</w:t>
      </w:r>
      <w:r>
        <w:rPr>
          <w:rFonts w:ascii="Verdana" w:hAnsi="Verdana"/>
          <w:color w:val="000000"/>
          <w:sz w:val="18"/>
          <w:szCs w:val="18"/>
        </w:rPr>
        <w:t>, В.Е. Эминова и др; специалистов в области психологии: Н.В. Брушлинской, B.J1. Васильева, М.И.</w:t>
      </w:r>
      <w:r>
        <w:rPr>
          <w:rStyle w:val="WW8Num3z0"/>
          <w:rFonts w:ascii="Verdana" w:hAnsi="Verdana"/>
          <w:color w:val="000000"/>
          <w:sz w:val="18"/>
          <w:szCs w:val="18"/>
        </w:rPr>
        <w:t> </w:t>
      </w:r>
      <w:r>
        <w:rPr>
          <w:rStyle w:val="WW8Num4z0"/>
          <w:rFonts w:ascii="Verdana" w:hAnsi="Verdana"/>
          <w:color w:val="4682B4"/>
          <w:sz w:val="18"/>
          <w:szCs w:val="18"/>
        </w:rPr>
        <w:t>Еникеева</w:t>
      </w:r>
      <w:r>
        <w:rPr>
          <w:rFonts w:ascii="Verdana" w:hAnsi="Verdana"/>
          <w:color w:val="000000"/>
          <w:sz w:val="18"/>
          <w:szCs w:val="18"/>
        </w:rPr>
        <w:t>, Г. X. Ефремовой, М.В.</w:t>
      </w:r>
      <w:r>
        <w:rPr>
          <w:rStyle w:val="WW8Num3z0"/>
          <w:rFonts w:ascii="Verdana" w:hAnsi="Verdana"/>
          <w:color w:val="000000"/>
          <w:sz w:val="18"/>
          <w:szCs w:val="18"/>
        </w:rPr>
        <w:t> </w:t>
      </w:r>
      <w:r>
        <w:rPr>
          <w:rStyle w:val="WW8Num4z0"/>
          <w:rFonts w:ascii="Verdana" w:hAnsi="Verdana"/>
          <w:color w:val="4682B4"/>
          <w:sz w:val="18"/>
          <w:szCs w:val="18"/>
        </w:rPr>
        <w:t>Кроза</w:t>
      </w:r>
      <w:r>
        <w:rPr>
          <w:rFonts w:ascii="Verdana" w:hAnsi="Verdana"/>
          <w:color w:val="000000"/>
          <w:sz w:val="18"/>
          <w:szCs w:val="18"/>
        </w:rPr>
        <w:t>, Ш.А. Надирашвили, А. Р.</w:t>
      </w:r>
      <w:r>
        <w:rPr>
          <w:rStyle w:val="WW8Num3z0"/>
          <w:rFonts w:ascii="Verdana" w:hAnsi="Verdana"/>
          <w:color w:val="000000"/>
          <w:sz w:val="18"/>
          <w:szCs w:val="18"/>
        </w:rPr>
        <w:t> </w:t>
      </w:r>
      <w:r>
        <w:rPr>
          <w:rStyle w:val="WW8Num4z0"/>
          <w:rFonts w:ascii="Verdana" w:hAnsi="Verdana"/>
          <w:color w:val="4682B4"/>
          <w:sz w:val="18"/>
          <w:szCs w:val="18"/>
        </w:rPr>
        <w:t>Ратиновой</w:t>
      </w:r>
      <w:r>
        <w:rPr>
          <w:rFonts w:ascii="Verdana" w:hAnsi="Verdana"/>
          <w:color w:val="000000"/>
          <w:sz w:val="18"/>
          <w:szCs w:val="18"/>
        </w:rPr>
        <w:t>, В. В. Романова, Д.А. Узназде и др; специалистов в области социологии Г.М.</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Т.П. Емельяновой и др, а также зарубежных ученых, таких как: Э. Дюркгейм, Ж. Кац, JI. Конрад, С. Масковичи, Р. Мертон, Э. Сазерленд, Д. Филипс, 3. Фрейд, К.-Г. Юнг и др.</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уголовное и гражданское законодательства Российской Федерации, международные и зарубежные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нормативные правовые акты министерств и ведомств Российской Федерации.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о состоянии преступности, материалы социологических исследований, касающихся воздействия масс-медиа на общественное мнение и индивидуальное сознание. В процессе исследования было опрошено 258 человек, разделенных на три подгруппы. Основную группу составили лица от 18 до 25 лет (124 человека); вторую группу - курсанты Колледжа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(106 человек) и третью группу составили сами журналисты (28 человек).</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было проанализировано более 10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текстов СМИ (статьи, заметки, интервью, аналитические обзоры, очерки) СМИ, печатных и электронных изданий и тексты сайтов в сети Интернет, не относящихся к СМИ, скрипты (тексты) теле-радионовостей. Анализ проведен как посредством различных поисковых систем (Google, Yandex, Rambler), так и при помощи автоматизированной базы данных «</w:t>
      </w:r>
      <w:r>
        <w:rPr>
          <w:rStyle w:val="WW8Num4z0"/>
          <w:rFonts w:ascii="Verdana" w:hAnsi="Verdana"/>
          <w:color w:val="4682B4"/>
          <w:sz w:val="18"/>
          <w:szCs w:val="18"/>
        </w:rPr>
        <w:t>Медиология</w:t>
      </w:r>
      <w:r>
        <w:rPr>
          <w:rFonts w:ascii="Verdana" w:hAnsi="Verdana"/>
          <w:color w:val="000000"/>
          <w:sz w:val="18"/>
          <w:szCs w:val="18"/>
        </w:rPr>
        <w:t xml:space="preserve">», включающей более 460 федеральных СМИ (печатные СМИ, телеканалы, радиостанции, информационные агентства, сайты в сети Интернет, </w:t>
      </w:r>
      <w:r>
        <w:rPr>
          <w:rFonts w:ascii="Verdana" w:hAnsi="Verdana"/>
          <w:color w:val="000000"/>
          <w:sz w:val="18"/>
          <w:szCs w:val="18"/>
        </w:rPr>
        <w:lastRenderedPageBreak/>
        <w:t>зарегистрированные в качестве СМИ), художественные фильмы (проанализировано более 20 фильмов и сериалов на криминальную тематику), документальные фильмы и телепрограммы.</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 работе проанализировано как влияние СМИ, способствующее ухудшению криминологической ситуации (криминогенное влияние), так и влияние, способное вызвать позитивные для общества изменения криминологической ситуации (профилактическое влияние). В диссертации представлена авторская классификация различных аспектов влияния СМИ на криминологическую ситуацию в зависимости от характера воздействия, объектов воздействия, длительности, уровня и типа воздействия. В частности, обосновано выделение накопительного (постепенного, длительного) воздействия СМИ на криминологическую ситуацию и мгновенного (триггерного) воздействия, характеризующегося сильным психогенным влиянием на реципиентов информации. В работе показана связь между мгновенным воздействием и сериями копированных преступлений - эпидемиями преступности, предложены подходы к изучению таких информационных стимулов (триггеров) и предотвращению их появления.</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научная новизна заключается в обосновании особого влияния СМИ на</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проявления экстремизма, терроризма, насилия, преступность несовершеннолетних и молодежи.</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достаточной новизной обладает авторский анализ зарубежного опыта, позволивший внести предложения, направленные на повышение эффективности профилактического воздействия СМИ.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1. СМИ оказывают влияние на криминологическую ситуацию в стране путем воздействия на волю и сознание людей. Это воздействие может носить как негативный (</w:t>
      </w:r>
      <w:r>
        <w:rPr>
          <w:rStyle w:val="WW8Num4z0"/>
          <w:rFonts w:ascii="Verdana" w:hAnsi="Verdana"/>
          <w:color w:val="4682B4"/>
          <w:sz w:val="18"/>
          <w:szCs w:val="18"/>
        </w:rPr>
        <w:t>криминогенный</w:t>
      </w:r>
      <w:r>
        <w:rPr>
          <w:rFonts w:ascii="Verdana" w:hAnsi="Verdana"/>
          <w:color w:val="000000"/>
          <w:sz w:val="18"/>
          <w:szCs w:val="18"/>
        </w:rPr>
        <w:t>), так и позитивный (профилактический) характер. Под</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влиянием понимается такое воздействие, при котором информация, передаваемая СМИ, повышает уровень преступности, приводит к негативным изменениям ее структуры и характера, способствует росту латентной преступности, повышает общий уровень социальной напряженности в обществе, способствует снижению толерантности общества, нагнетанию атмосферы страха, романтизации и героизации преступников,</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населения, препятствует социализации новых членов общества (особенно подростков), вызывает отчуждение и даже враждебность по отношению к</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Наряду с этим, к негативному воздействию СМИ можно отнести предоставление информации о способах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сокрытия его следов и</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ответственности.</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масс-медиа могут оказывать и серьезное профилактическое воздействие на население, направленное на повышение уровня правосознания, снижение уровня агрессии, воспитание людей в духе соблюдения норм права, на борьбу с правовым нигилизмом и ликвидацию правовой безграмотности, усиление моральных регуляторов в обществе.</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 профилактическому воздействию информации СМИ можно отнести адекватное информирование общества о состоянии преступности, которое позволяет</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выбирать модели поведения, исходя из существующих в обществе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угроз.</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Профилактической является также информация, которая убеждает в</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и неэффективности нелегального и тем более</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способа решения личных проблем, разрушает романтический ореол вокруг преступников. Профилактическим воздействием СМИ является борьба с латентной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призывы к взаимодействию с</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предоставлению им всей информации о</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или планируемых преступлениях. Наряду с этим, в интересах правоохранительных органов, СМИ может стать каналом дезинформации преступников и</w:t>
      </w:r>
      <w:r>
        <w:rPr>
          <w:rStyle w:val="WW8Num3z0"/>
          <w:rFonts w:ascii="Verdana" w:hAnsi="Verdana"/>
          <w:color w:val="000000"/>
          <w:sz w:val="18"/>
          <w:szCs w:val="18"/>
        </w:rPr>
        <w:t> </w:t>
      </w:r>
      <w:r>
        <w:rPr>
          <w:rStyle w:val="WW8Num4z0"/>
          <w:rFonts w:ascii="Verdana" w:hAnsi="Verdana"/>
          <w:color w:val="4682B4"/>
          <w:sz w:val="18"/>
          <w:szCs w:val="18"/>
        </w:rPr>
        <w:t>обнародованию</w:t>
      </w:r>
      <w:r>
        <w:rPr>
          <w:rStyle w:val="WW8Num3z0"/>
          <w:rFonts w:ascii="Verdana" w:hAnsi="Verdana"/>
          <w:color w:val="000000"/>
          <w:sz w:val="18"/>
          <w:szCs w:val="18"/>
        </w:rPr>
        <w:t> </w:t>
      </w:r>
      <w:r>
        <w:rPr>
          <w:rFonts w:ascii="Verdana" w:hAnsi="Verdana"/>
          <w:color w:val="000000"/>
          <w:sz w:val="18"/>
          <w:szCs w:val="18"/>
        </w:rPr>
        <w:t>сведений, способных предотвратить готовящиеся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Криминологически значима достоверность распространяемой СМИ информации об истинной (реальной) криминальной ситуации. Преувеличение масштабов криминальной угрозы и дискредитация работников правоохранительных органов приводит к повышению напряженности в обществе, росту уровня страха, распространению «теневой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Вместе с тем, и неоправданное преуменьшение реальных показателей преступности может иметь</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последствия: с одной стороны,</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xml:space="preserve">, не зная истинных масштабов </w:t>
      </w:r>
      <w:r>
        <w:rPr>
          <w:rFonts w:ascii="Verdana" w:hAnsi="Verdana"/>
          <w:color w:val="000000"/>
          <w:sz w:val="18"/>
          <w:szCs w:val="18"/>
        </w:rPr>
        <w:lastRenderedPageBreak/>
        <w:t>преступности, не смогут предпринять адекватных мер</w:t>
      </w:r>
      <w:r>
        <w:rPr>
          <w:rStyle w:val="WW8Num3z0"/>
          <w:rFonts w:ascii="Verdana" w:hAnsi="Verdana"/>
          <w:color w:val="000000"/>
          <w:sz w:val="18"/>
          <w:szCs w:val="18"/>
        </w:rPr>
        <w:t> </w:t>
      </w:r>
      <w:r>
        <w:rPr>
          <w:rStyle w:val="WW8Num4z0"/>
          <w:rFonts w:ascii="Verdana" w:hAnsi="Verdana"/>
          <w:color w:val="4682B4"/>
          <w:sz w:val="18"/>
          <w:szCs w:val="18"/>
        </w:rPr>
        <w:t>самозащиты</w:t>
      </w:r>
      <w:r>
        <w:rPr>
          <w:rFonts w:ascii="Verdana" w:hAnsi="Verdana"/>
          <w:color w:val="000000"/>
          <w:sz w:val="18"/>
          <w:szCs w:val="18"/>
        </w:rPr>
        <w:t>; следовательно, дезинформация СМИ, занижающая показатели преступности, способствует повышению</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Fonts w:ascii="Verdana" w:hAnsi="Verdana"/>
          <w:color w:val="000000"/>
          <w:sz w:val="18"/>
          <w:szCs w:val="18"/>
        </w:rPr>
        <w:t>граждан. С другой стороны,</w:t>
      </w:r>
      <w:r>
        <w:rPr>
          <w:rStyle w:val="WW8Num3z0"/>
          <w:rFonts w:ascii="Verdana" w:hAnsi="Verdana"/>
          <w:color w:val="000000"/>
          <w:sz w:val="18"/>
          <w:szCs w:val="18"/>
        </w:rPr>
        <w:t> </w:t>
      </w:r>
      <w:r>
        <w:rPr>
          <w:rStyle w:val="WW8Num4z0"/>
          <w:rFonts w:ascii="Verdana" w:hAnsi="Verdana"/>
          <w:color w:val="4682B4"/>
          <w:sz w:val="18"/>
          <w:szCs w:val="18"/>
        </w:rPr>
        <w:t>законопослушный</w:t>
      </w:r>
      <w:r>
        <w:rPr>
          <w:rStyle w:val="WW8Num3z0"/>
          <w:rFonts w:ascii="Verdana" w:hAnsi="Verdana"/>
          <w:color w:val="000000"/>
          <w:sz w:val="18"/>
          <w:szCs w:val="18"/>
        </w:rPr>
        <w:t> </w:t>
      </w:r>
      <w:r>
        <w:rPr>
          <w:rFonts w:ascii="Verdana" w:hAnsi="Verdana"/>
          <w:color w:val="000000"/>
          <w:sz w:val="18"/>
          <w:szCs w:val="18"/>
        </w:rPr>
        <w:t>человек, убежденный СМИ в невысоком уровне преступности, столкнувшись с реальным положением дел, может испытать сильный когнитивный диссонанс, способный привести его к фундаментальным негативным изменеииям мировоззренческих позиций. Иными словами, человек, убедившись в неверности информации СМИ, перестанет доверять им, а также правоохранительным органам, а возможно и всей правовой системе государства, что может способствовать его отказу от</w:t>
      </w:r>
      <w:r>
        <w:rPr>
          <w:rStyle w:val="WW8Num3z0"/>
          <w:rFonts w:ascii="Verdana" w:hAnsi="Verdana"/>
          <w:color w:val="000000"/>
          <w:sz w:val="18"/>
          <w:szCs w:val="18"/>
        </w:rPr>
        <w:t> </w:t>
      </w:r>
      <w:r>
        <w:rPr>
          <w:rStyle w:val="WW8Num4z0"/>
          <w:rFonts w:ascii="Verdana" w:hAnsi="Verdana"/>
          <w:color w:val="4682B4"/>
          <w:sz w:val="18"/>
          <w:szCs w:val="18"/>
        </w:rPr>
        <w:t>правопослушных</w:t>
      </w:r>
      <w:r>
        <w:rPr>
          <w:rStyle w:val="WW8Num3z0"/>
          <w:rFonts w:ascii="Verdana" w:hAnsi="Verdana"/>
          <w:color w:val="000000"/>
          <w:sz w:val="18"/>
          <w:szCs w:val="18"/>
        </w:rPr>
        <w:t> </w:t>
      </w:r>
      <w:r>
        <w:rPr>
          <w:rFonts w:ascii="Verdana" w:hAnsi="Verdana"/>
          <w:color w:val="000000"/>
          <w:sz w:val="18"/>
          <w:szCs w:val="18"/>
        </w:rPr>
        <w:t>установок.</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Воздействие СМИ на криминологическую ситуацию можно классифицировать по следующим основаниям:</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характеру воздействия (криминогенное, профилактическое и нейтральное);</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этапу воздействия (</w:t>
      </w:r>
      <w:r>
        <w:rPr>
          <w:rStyle w:val="WW8Num4z0"/>
          <w:rFonts w:ascii="Verdana" w:hAnsi="Verdana"/>
          <w:color w:val="4682B4"/>
          <w:sz w:val="18"/>
          <w:szCs w:val="18"/>
        </w:rPr>
        <w:t>докриминальное</w:t>
      </w:r>
      <w:r>
        <w:rPr>
          <w:rFonts w:ascii="Verdana" w:hAnsi="Verdana"/>
          <w:color w:val="000000"/>
          <w:sz w:val="18"/>
          <w:szCs w:val="18"/>
        </w:rPr>
        <w:t>, на этапе развития криминальной ситуации и</w:t>
      </w:r>
      <w:r>
        <w:rPr>
          <w:rStyle w:val="WW8Num3z0"/>
          <w:rFonts w:ascii="Verdana" w:hAnsi="Verdana"/>
          <w:color w:val="000000"/>
          <w:sz w:val="18"/>
          <w:szCs w:val="18"/>
        </w:rPr>
        <w:t> </w:t>
      </w:r>
      <w:r>
        <w:rPr>
          <w:rStyle w:val="WW8Num4z0"/>
          <w:rFonts w:ascii="Verdana" w:hAnsi="Verdana"/>
          <w:color w:val="4682B4"/>
          <w:sz w:val="18"/>
          <w:szCs w:val="18"/>
        </w:rPr>
        <w:t>посткриминальное</w:t>
      </w:r>
      <w:r>
        <w:rPr>
          <w:rFonts w:ascii="Verdana" w:hAnsi="Verdana"/>
          <w:color w:val="000000"/>
          <w:sz w:val="18"/>
          <w:szCs w:val="18"/>
        </w:rPr>
        <w:t>);</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объекту воздействия (общество в целом, отдельные социально-демографические группы населения, преступники/потенциальные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жертвы/потенциальные жертвы, сотрудники правоохранительных органов, работники СМИ);</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продолжительности воздействия (накопительное, триггерное).</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типу воздействия на преступность (на преступность в целом, па отдельные виды преступности, на конкретное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Воздействие СМИ па общество в целом, прежде всего, следует рассматривать как постоянное, накопительное, длительное, формирующее нравственно-психологический климат, отношение к проводимым в стране экономическим и политическим преобразованиям, что сказывается на уровне правосознания населения, влияет на криминологическую ситуацию. Длительное воздействие СМИ может быть как криминогенным, так и профилактическим. Оно характеризуется постепенным формированием</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либо антикриминогенных установок, которые сохраняются значительное время и после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соответствующего воздействия СМИ.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длительным (накопительным) воздействием СМИ на общество существует и мгновенное (быстрое или триггерное) воздействие, которое характеризуется кратковременным, но чрезвычайно сильным психогенным влиянием на реципиентов информации. Такое воздействие способно, при наличии дополнительных условий внешней среды и определенного психоэмоционального состояния субъекта, спровоцировать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неконтролируемых (слабоконтролируемых) сознанием действий, в т.ч. и</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Fonts w:ascii="Verdana" w:hAnsi="Verdana"/>
          <w:color w:val="000000"/>
          <w:sz w:val="18"/>
          <w:szCs w:val="18"/>
        </w:rPr>
        <w:t>. Такое воздействие может спровоцировать одно преступление, либо даже серию (волну, эпидемию) копированных преступлений, как правило, агрессивного характера, когда первое преступление становится образцом для последующих. Импульсное воздействие характеризуется непродолжительностью эффекта, который заканчивается сразу после прекращения трансляции триггера. Триггеры в криминологии можно вычленять и изучать подобно тому, как вычленяются и изучаются триггеры, способствующие эпидемии суицидов.</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Передаваемая СМИ информация по типу воздействия может оказывать влияние на преступность в целом, формируя фундаментальные нравственно-правовые установки у членов общества. В тоже время СМИ могут оказывать и относительно «</w:t>
      </w:r>
      <w:r>
        <w:rPr>
          <w:rStyle w:val="WW8Num4z0"/>
          <w:rFonts w:ascii="Verdana" w:hAnsi="Verdana"/>
          <w:color w:val="4682B4"/>
          <w:sz w:val="18"/>
          <w:szCs w:val="18"/>
        </w:rPr>
        <w:t>изолированное</w:t>
      </w:r>
      <w:r>
        <w:rPr>
          <w:rFonts w:ascii="Verdana" w:hAnsi="Verdana"/>
          <w:color w:val="000000"/>
          <w:sz w:val="18"/>
          <w:szCs w:val="18"/>
        </w:rPr>
        <w:t>» воздействие, влияя лишь на определенный вид преступности, касаясь тех элементов механизма</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которые присущи именно данному виду. В наибольшей мере это, например, касается трансляции информации, способной стимулировать</w:t>
      </w:r>
      <w:r>
        <w:rPr>
          <w:rStyle w:val="WW8Num3z0"/>
          <w:rFonts w:ascii="Verdana" w:hAnsi="Verdana"/>
          <w:color w:val="000000"/>
          <w:sz w:val="18"/>
          <w:szCs w:val="18"/>
        </w:rPr>
        <w:t> </w:t>
      </w:r>
      <w:r>
        <w:rPr>
          <w:rStyle w:val="WW8Num4z0"/>
          <w:rFonts w:ascii="Verdana" w:hAnsi="Verdana"/>
          <w:color w:val="4682B4"/>
          <w:sz w:val="18"/>
          <w:szCs w:val="18"/>
        </w:rPr>
        <w:t>экстремистские</w:t>
      </w:r>
      <w:r>
        <w:rPr>
          <w:rFonts w:ascii="Verdana" w:hAnsi="Verdana"/>
          <w:color w:val="000000"/>
          <w:sz w:val="18"/>
          <w:szCs w:val="18"/>
        </w:rPr>
        <w:t>, насильственные проявления в определенной среде.</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разные контингента населения СМИ воздействуют по-разному. Характер и степень воздействия зависит от социально-демографических, социально-профессиональных и правовых характеристик реципиентов информации. С этим связано выделение автором отдельных объектов, и, как показало исследование, воздействие СМИ на некоторые объекты наиболее заметно сказывается на криминологической ситуации. В частности, влияние СМИ на преступность несовершеннолетних зачастую носит характер импульсного воздействия, так как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xml:space="preserve">, вследствие недостаточно развитых механизмов самоконтроля, хуже, чем взрослые контролируют свои </w:t>
      </w:r>
      <w:r>
        <w:rPr>
          <w:rFonts w:ascii="Verdana" w:hAnsi="Verdana"/>
          <w:color w:val="000000"/>
          <w:sz w:val="18"/>
          <w:szCs w:val="18"/>
        </w:rPr>
        <w:lastRenderedPageBreak/>
        <w:t>подсознательные стремления, которые могут высвобождаться под воздействием «</w:t>
      </w:r>
      <w:r>
        <w:rPr>
          <w:rStyle w:val="WW8Num4z0"/>
          <w:rFonts w:ascii="Verdana" w:hAnsi="Verdana"/>
          <w:color w:val="4682B4"/>
          <w:sz w:val="18"/>
          <w:szCs w:val="18"/>
        </w:rPr>
        <w:t>спусковых крючков</w:t>
      </w:r>
      <w:r>
        <w:rPr>
          <w:rFonts w:ascii="Verdana" w:hAnsi="Verdana"/>
          <w:color w:val="000000"/>
          <w:sz w:val="18"/>
          <w:szCs w:val="18"/>
        </w:rPr>
        <w:t>» (триггеров), содержащихся в продукции СМИ, воспринимаемой иногда как призыв или стимул агрессивного криминального поведения (зачастую скрытый и от самих сотрудников СМИ).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Повышению профилактических возможностей СМИ и укреплению связей между СМИ и правоохранительными органами, как показал анализ зарубежного опыта, должно способствовать внедрение практики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сотрудничестве, заключаемых между правоохранительными органами и СМИ. С этой целью необходимо разработать типовое</w:t>
      </w:r>
      <w:r>
        <w:rPr>
          <w:rStyle w:val="WW8Num4z0"/>
          <w:rFonts w:ascii="Verdana" w:hAnsi="Verdana"/>
          <w:color w:val="4682B4"/>
          <w:sz w:val="18"/>
          <w:szCs w:val="18"/>
        </w:rPr>
        <w:t>Соглашение</w:t>
      </w:r>
      <w:r>
        <w:rPr>
          <w:rFonts w:ascii="Verdana" w:hAnsi="Verdana"/>
          <w:color w:val="000000"/>
          <w:sz w:val="18"/>
          <w:szCs w:val="18"/>
        </w:rPr>
        <w:t>, содержащее детальную регламентацию порядка взаимодействия правоохранительных органов и масс-медиа, процедуру предоставления текстовых и аудио-визуальных материалов в различных ситуациях. Особенно это важно, когда</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СМИ определенной информации может сказаться на результатах</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(например, при проведении операции по</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заложников, разгрому ОПТ, расследованию серийных преступлений, в том числе и эпидемий преступлений и т.п.).</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оно вносит определенный вклад в разработку научных проблем анализа причин преступности и ее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 точки зрения влияния па них СМИ. Полученные результаты могут быть использованы в качестве теоретической основы разработки практических мер, направленных на снижение криминогенного и повышению профилактического влияния СМИ. Результаты могут быть учтены в последующих исследованиях данной проблемы.</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оно вносит определенный вклад в разработку научных проблем анализа причин преступности и ее предупреждения с точки зрения влияния на них СМИ. Полученные результаты могут быть использованы в качестве теоретической основы разработки практических мер, направленных на снижение криминогенного и повышению профилактического влияния СМИ. Результаты могут быть учтены в последующих исследованиях данной проблемы. Кроме того, они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повышение эффективности деятельности СМИ по воспитанию населения, повышению уровня правосознания и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укреплению взаимодействия СМИ с правоохранительными органами;</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СМИ, направленной на улучшение информационного обеспечения правоохранительных органов, сокращению объема информации, способной оказывать криминогенное воздействие па население;</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правоохранительных органов, направленной на укрепление их взаимодействия со СМИ, повышению его эффективности, в том числе с помощью различных специальных соглашений о сотрудничестве, особенно в случае распространения информации о резонансных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эпидемиях преступлений и т.п.;</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результаты исследования могут использоваться и в учебном процессе при преподавании криминологии в высших учебных заведениях.</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представлены в 10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опубликованных в журналах, в том числе 4 статьях в рецензируемых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для публикации результатов диссертационных исследований.</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была достигнута па трех научных конференциях «</w:t>
      </w:r>
      <w:r>
        <w:rPr>
          <w:rStyle w:val="WW8Num4z0"/>
          <w:rFonts w:ascii="Verdana" w:hAnsi="Verdana"/>
          <w:color w:val="4682B4"/>
          <w:sz w:val="18"/>
          <w:szCs w:val="18"/>
        </w:rPr>
        <w:t>Тенденции и новации в системе российского современного права</w:t>
      </w:r>
      <w:r>
        <w:rPr>
          <w:rFonts w:ascii="Verdana" w:hAnsi="Verdana"/>
          <w:color w:val="000000"/>
          <w:sz w:val="18"/>
          <w:szCs w:val="18"/>
        </w:rPr>
        <w:t>», проходивших в Москве в 2010, 2011 и 2012 годах, на 5-ых Саратовских правовых чтениях «Юридическая паука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(Саратов, 2012), 3-й международной заочной научно-практической конференции аспирантов и молодых ученых «Актуальные проблемы юридической науки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(Москва, 2011), а также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выступлений в СМИ.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проводилась также в процессе занятий по курсу «</w:t>
      </w:r>
      <w:r>
        <w:rPr>
          <w:rStyle w:val="WW8Num4z0"/>
          <w:rFonts w:ascii="Verdana" w:hAnsi="Verdana"/>
          <w:color w:val="4682B4"/>
          <w:sz w:val="18"/>
          <w:szCs w:val="18"/>
        </w:rPr>
        <w:t>Криминология</w:t>
      </w:r>
      <w:r>
        <w:rPr>
          <w:rFonts w:ascii="Verdana" w:hAnsi="Verdana"/>
          <w:color w:val="000000"/>
          <w:sz w:val="18"/>
          <w:szCs w:val="18"/>
        </w:rPr>
        <w:t>» в МГЮА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а также в ходе определения редакционной политики ежемесячной газеты «</w:t>
      </w:r>
      <w:r>
        <w:rPr>
          <w:rStyle w:val="WW8Num4z0"/>
          <w:rFonts w:ascii="Verdana" w:hAnsi="Verdana"/>
          <w:color w:val="4682B4"/>
          <w:sz w:val="18"/>
          <w:szCs w:val="18"/>
        </w:rPr>
        <w:t>Юридическая Россия</w:t>
      </w:r>
      <w:r>
        <w:rPr>
          <w:rFonts w:ascii="Verdana" w:hAnsi="Verdana"/>
          <w:color w:val="000000"/>
          <w:sz w:val="18"/>
          <w:szCs w:val="18"/>
        </w:rPr>
        <w:t>».</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Диссертация состоит из введения, трех глав, содержащих 8 параграфов, заключения, библиографического списка и ряда приложений.</w:t>
      </w:r>
    </w:p>
    <w:p w:rsidR="00F14C37" w:rsidRDefault="00F14C37" w:rsidP="00F14C37">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Токарев, Артем Алексеевич</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о том, что</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(понимаемые расширительно, то есть с учетом Интернет ресурсов, не зарегистрированных в качестве СМИ, но распространяющих массовую информацию, текстовые и аудио-визуальные произведения художественного творчества) могут оказывать на волю и сознание людей глубокое воздействие. Такое воздействие по характеру можно разделить на негативное (</w:t>
      </w:r>
      <w:r>
        <w:rPr>
          <w:rStyle w:val="WW8Num4z0"/>
          <w:rFonts w:ascii="Verdana" w:hAnsi="Verdana"/>
          <w:color w:val="4682B4"/>
          <w:sz w:val="18"/>
          <w:szCs w:val="18"/>
        </w:rPr>
        <w:t>криминогенное</w:t>
      </w:r>
      <w:r>
        <w:rPr>
          <w:rFonts w:ascii="Verdana" w:hAnsi="Verdana"/>
          <w:color w:val="000000"/>
          <w:sz w:val="18"/>
          <w:szCs w:val="18"/>
        </w:rPr>
        <w:t>) и позитивное (профилактическое). Криминогенное воздействие способствует ухудшению</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ситуации, что может выражаться в повышение общего уровня агрессии в обществе, снижении уровня толерантности, снижении ценности человеческой жизни, игнорировании права частной собственности, атомизации общества и огрублению нравов и т.д. Такое воздействие может усложнять или даже препятствовать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предоставляя преступникам полезную информацию о методах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Криминогенное воздействие также может выражаться в повышении</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населения. Подобное воздействие может приводить к росту уровня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негативным изменениям ее структуры, росту</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преступности и иным негативным последствиям.</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Криминогенный</w:t>
      </w:r>
      <w:r>
        <w:rPr>
          <w:rStyle w:val="WW8Num3z0"/>
          <w:rFonts w:ascii="Verdana" w:hAnsi="Verdana"/>
          <w:color w:val="000000"/>
          <w:sz w:val="18"/>
          <w:szCs w:val="18"/>
        </w:rPr>
        <w:t> </w:t>
      </w:r>
      <w:r>
        <w:rPr>
          <w:rFonts w:ascii="Verdana" w:hAnsi="Verdana"/>
          <w:color w:val="000000"/>
          <w:sz w:val="18"/>
          <w:szCs w:val="18"/>
        </w:rPr>
        <w:t>характер носит и значительное искажение информации о состоянии преступности.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Преувеличение масштабов</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угрозы и дискредитация работников правоохранительных органов приводит к повышению напряженности в обществе, отчуждению</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правоохранительных органов, росту уровня страха, распространению теневой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неоправданное преуменьшение масштабов преступности повышает</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граждан, которые, не зная истинного состояния преступности, не способны предпринять адекватных мер</w:t>
      </w:r>
      <w:r>
        <w:rPr>
          <w:rStyle w:val="WW8Num3z0"/>
          <w:rFonts w:ascii="Verdana" w:hAnsi="Verdana"/>
          <w:color w:val="000000"/>
          <w:sz w:val="18"/>
          <w:szCs w:val="18"/>
        </w:rPr>
        <w:t> </w:t>
      </w:r>
      <w:r>
        <w:rPr>
          <w:rStyle w:val="WW8Num4z0"/>
          <w:rFonts w:ascii="Verdana" w:hAnsi="Verdana"/>
          <w:color w:val="4682B4"/>
          <w:sz w:val="18"/>
          <w:szCs w:val="18"/>
        </w:rPr>
        <w:t>самозащиты</w:t>
      </w:r>
      <w:r>
        <w:rPr>
          <w:rFonts w:ascii="Verdana" w:hAnsi="Verdana"/>
          <w:color w:val="000000"/>
          <w:sz w:val="18"/>
          <w:szCs w:val="18"/>
        </w:rPr>
        <w:t>. Наравне с повышением виктимности граждан, неоправданное искажение информации может вести к возникновению когнитивного диссонанса - значительного расхождения искаженной информации, что может спровоцировать фундаментальные искажения мировоззренческих позиций личности, которая перестанет доверять как СМИ, так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Во-вторых, общество лишается важного источника информации о состоянии преступности, что может привести к ослаблению общественного контроля за деятельностью государственного аппарата вообще и правоохранительных органов в частности.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Профилактическое воздействие СМИ заключается в предоставлении адекватной информации о состоянии преступности, которая позволяет</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предпринимать адекватные меры для самозащиты, а также обеспечивает общественный контроль за деятельностью правоохранительных органов и ведет к усилению взаимодействия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Fonts w:ascii="Verdana" w:hAnsi="Verdana"/>
          <w:color w:val="000000"/>
          <w:sz w:val="18"/>
          <w:szCs w:val="18"/>
        </w:rPr>
        <w:t>органами и населением. Информируя общество о</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преступлениях, масс-медиа также способствуют понижению латеитности преступности. Распространение правовых знаний, борьба с правовым нигилизмом и правовой безграмотностью, формирование</w:t>
      </w:r>
      <w:r>
        <w:rPr>
          <w:rStyle w:val="WW8Num3z0"/>
          <w:rFonts w:ascii="Verdana" w:hAnsi="Verdana"/>
          <w:color w:val="000000"/>
          <w:sz w:val="18"/>
          <w:szCs w:val="18"/>
        </w:rPr>
        <w:t> </w:t>
      </w:r>
      <w:r>
        <w:rPr>
          <w:rStyle w:val="WW8Num4z0"/>
          <w:rFonts w:ascii="Verdana" w:hAnsi="Verdana"/>
          <w:color w:val="4682B4"/>
          <w:sz w:val="18"/>
          <w:szCs w:val="18"/>
        </w:rPr>
        <w:t>правопослушных</w:t>
      </w:r>
      <w:r>
        <w:rPr>
          <w:rStyle w:val="WW8Num3z0"/>
          <w:rFonts w:ascii="Verdana" w:hAnsi="Verdana"/>
          <w:color w:val="000000"/>
          <w:sz w:val="18"/>
          <w:szCs w:val="18"/>
        </w:rPr>
        <w:t> </w:t>
      </w:r>
      <w:r>
        <w:rPr>
          <w:rFonts w:ascii="Verdana" w:hAnsi="Verdana"/>
          <w:color w:val="000000"/>
          <w:sz w:val="18"/>
          <w:szCs w:val="18"/>
        </w:rPr>
        <w:t>установок также являются важными элементами профилактического воздействия СМИ.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Воздействие СМИ на общество, прежде всего, следует рассматривать как постоянное, формирующее нравственно-психологический климат, и отношение к проводимым в стране экономическим и политическим преобразованиям, что сказывается на уровне</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населения, влияя на криминологическую ситуацию. Таким образом, информационное воздействие на</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ситуацию может быть как накопительным, то есть предполагать длительное и постепенное формирование определенных социальных представлений и личностных установок, так и импульсивным, при котором единицы информации, содержащие</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тригерры, могут провоцировать реципиентов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необдуманных действий и могут порождать эпидемии копированных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то есть серий, при которых первое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(как правило) агрессивного характера служит примером для последующих. Примером триггерного воздействия и эпидемий преступности служат эпидемии</w:t>
      </w:r>
      <w:r>
        <w:rPr>
          <w:rStyle w:val="WW8Num3z0"/>
          <w:rFonts w:ascii="Verdana" w:hAnsi="Verdana"/>
          <w:color w:val="000000"/>
          <w:sz w:val="18"/>
          <w:szCs w:val="18"/>
        </w:rPr>
        <w:t> </w:t>
      </w:r>
      <w:r>
        <w:rPr>
          <w:rStyle w:val="WW8Num4z0"/>
          <w:rFonts w:ascii="Verdana" w:hAnsi="Verdana"/>
          <w:color w:val="4682B4"/>
          <w:sz w:val="18"/>
          <w:szCs w:val="18"/>
        </w:rPr>
        <w:t>поджогов</w:t>
      </w:r>
      <w:r>
        <w:rPr>
          <w:rStyle w:val="WW8Num3z0"/>
          <w:rFonts w:ascii="Verdana" w:hAnsi="Verdana"/>
          <w:color w:val="000000"/>
          <w:sz w:val="18"/>
          <w:szCs w:val="18"/>
        </w:rPr>
        <w:t> </w:t>
      </w:r>
      <w:r>
        <w:rPr>
          <w:rFonts w:ascii="Verdana" w:hAnsi="Verdana"/>
          <w:color w:val="000000"/>
          <w:sz w:val="18"/>
          <w:szCs w:val="18"/>
        </w:rPr>
        <w:t xml:space="preserve">автомашин в Москве, расстрелы школьников в американских школах и другие </w:t>
      </w:r>
      <w:r>
        <w:rPr>
          <w:rFonts w:ascii="Verdana" w:hAnsi="Verdana"/>
          <w:color w:val="000000"/>
          <w:sz w:val="18"/>
          <w:szCs w:val="18"/>
        </w:rPr>
        <w:lastRenderedPageBreak/>
        <w:t>подобные действия. В качестве образца, указывающего на возможные перспективы исследования триггеров и эпидемий можно взять глубиную разработку «</w:t>
      </w:r>
      <w:r>
        <w:rPr>
          <w:rStyle w:val="WW8Num4z0"/>
          <w:rFonts w:ascii="Verdana" w:hAnsi="Verdana"/>
          <w:color w:val="4682B4"/>
          <w:sz w:val="18"/>
          <w:szCs w:val="18"/>
        </w:rPr>
        <w:t>синдрома Вертера</w:t>
      </w:r>
      <w:r>
        <w:rPr>
          <w:rFonts w:ascii="Verdana" w:hAnsi="Verdana"/>
          <w:color w:val="000000"/>
          <w:sz w:val="18"/>
          <w:szCs w:val="18"/>
        </w:rPr>
        <w:t>», то есть эпидемии копированных самоубийств.</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Воздействие СМИ на криминологическую ситуацию можно разделить на этапы воздействия - воздействие на докримипальном этапе, на этапе криминальной ситуации и</w:t>
      </w:r>
      <w:r>
        <w:rPr>
          <w:rStyle w:val="WW8Num3z0"/>
          <w:rFonts w:ascii="Verdana" w:hAnsi="Verdana"/>
          <w:color w:val="000000"/>
          <w:sz w:val="18"/>
          <w:szCs w:val="18"/>
        </w:rPr>
        <w:t> </w:t>
      </w:r>
      <w:r>
        <w:rPr>
          <w:rStyle w:val="WW8Num4z0"/>
          <w:rFonts w:ascii="Verdana" w:hAnsi="Verdana"/>
          <w:color w:val="4682B4"/>
          <w:sz w:val="18"/>
          <w:szCs w:val="18"/>
        </w:rPr>
        <w:t>посткриминальное</w:t>
      </w:r>
      <w:r>
        <w:rPr>
          <w:rStyle w:val="WW8Num3z0"/>
          <w:rFonts w:ascii="Verdana" w:hAnsi="Verdana"/>
          <w:color w:val="000000"/>
          <w:sz w:val="18"/>
          <w:szCs w:val="18"/>
        </w:rPr>
        <w:t> </w:t>
      </w:r>
      <w:r>
        <w:rPr>
          <w:rFonts w:ascii="Verdana" w:hAnsi="Verdana"/>
          <w:color w:val="000000"/>
          <w:sz w:val="18"/>
          <w:szCs w:val="18"/>
        </w:rPr>
        <w:t>воздействие. На докримипальном этапе воздействие масс-медиа носит самый общий характер, под воздействием СМИ формируется самое общее отношение человека (именно человека, т.к. на данном этапе нельзя выделять ни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ни даже потенциального преступника) к</w:t>
      </w:r>
      <w:r>
        <w:rPr>
          <w:rStyle w:val="WW8Num3z0"/>
          <w:rFonts w:ascii="Verdana" w:hAnsi="Verdana"/>
          <w:color w:val="000000"/>
          <w:sz w:val="18"/>
          <w:szCs w:val="18"/>
        </w:rPr>
        <w:t> </w:t>
      </w:r>
      <w:r>
        <w:rPr>
          <w:rStyle w:val="WW8Num4z0"/>
          <w:rFonts w:ascii="Verdana" w:hAnsi="Verdana"/>
          <w:color w:val="4682B4"/>
          <w:sz w:val="18"/>
          <w:szCs w:val="18"/>
        </w:rPr>
        <w:t>преступному</w:t>
      </w:r>
      <w:r>
        <w:rPr>
          <w:rStyle w:val="WW8Num3z0"/>
          <w:rFonts w:ascii="Verdana" w:hAnsi="Verdana"/>
          <w:color w:val="000000"/>
          <w:sz w:val="18"/>
          <w:szCs w:val="18"/>
        </w:rPr>
        <w:t> </w:t>
      </w:r>
      <w:r>
        <w:rPr>
          <w:rFonts w:ascii="Verdana" w:hAnsi="Verdana"/>
          <w:color w:val="000000"/>
          <w:sz w:val="18"/>
          <w:szCs w:val="18"/>
        </w:rPr>
        <w:t>поведению. Криминогенным воздействием на данном этапе является предоставление сведений, способствующих формированию криминальной установки, профилактическим характером обладают сведения, убеждающие в необходимости</w:t>
      </w:r>
      <w:r>
        <w:rPr>
          <w:rStyle w:val="WW8Num4z0"/>
          <w:rFonts w:ascii="Verdana" w:hAnsi="Verdana"/>
          <w:color w:val="4682B4"/>
          <w:sz w:val="18"/>
          <w:szCs w:val="18"/>
        </w:rPr>
        <w:t>правопослушного</w:t>
      </w:r>
      <w:r>
        <w:rPr>
          <w:rStyle w:val="WW8Num3z0"/>
          <w:rFonts w:ascii="Verdana" w:hAnsi="Verdana"/>
          <w:color w:val="000000"/>
          <w:sz w:val="18"/>
          <w:szCs w:val="18"/>
        </w:rPr>
        <w:t> </w:t>
      </w:r>
      <w:r>
        <w:rPr>
          <w:rFonts w:ascii="Verdana" w:hAnsi="Verdana"/>
          <w:color w:val="000000"/>
          <w:sz w:val="18"/>
          <w:szCs w:val="18"/>
        </w:rPr>
        <w:t>поведения.</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Этап криминальной ситуации начинается с момента формирования мотива (первого элемента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разработанного В.Н. Кудрявцевым) и продолжается до момента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На данном этапе уже можно выделять воздействие СМИ на потенциальных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или потенциальных жертв. На данном этапе информации СМИ уже воздействует на сформированные личностные установки и лишь предоставляет сведения, способствующие преступному поведению. Также на данном этапе можно выделить и сведения, способные остановить человека, уже готовящегося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(профилактическое воздействие СМИ). На</w:t>
      </w:r>
      <w:r>
        <w:rPr>
          <w:rStyle w:val="WW8Num3z0"/>
          <w:rFonts w:ascii="Verdana" w:hAnsi="Verdana"/>
          <w:color w:val="000000"/>
          <w:sz w:val="18"/>
          <w:szCs w:val="18"/>
        </w:rPr>
        <w:t> </w:t>
      </w:r>
      <w:r>
        <w:rPr>
          <w:rStyle w:val="WW8Num4z0"/>
          <w:rFonts w:ascii="Verdana" w:hAnsi="Verdana"/>
          <w:color w:val="4682B4"/>
          <w:sz w:val="18"/>
          <w:szCs w:val="18"/>
        </w:rPr>
        <w:t>посткриминальном</w:t>
      </w:r>
      <w:r>
        <w:rPr>
          <w:rStyle w:val="WW8Num3z0"/>
          <w:rFonts w:ascii="Verdana" w:hAnsi="Verdana"/>
          <w:color w:val="000000"/>
          <w:sz w:val="18"/>
          <w:szCs w:val="18"/>
        </w:rPr>
        <w:t> </w:t>
      </w:r>
      <w:r>
        <w:rPr>
          <w:rFonts w:ascii="Verdana" w:hAnsi="Verdana"/>
          <w:color w:val="000000"/>
          <w:sz w:val="18"/>
          <w:szCs w:val="18"/>
        </w:rPr>
        <w:t>этапе также можно выделить криминогенное и профилактическое (криминорепульсивное) влияние масс-медиа. Криминогенное влияние масс-медиа помогает</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Style w:val="WW8Num3z0"/>
          <w:rFonts w:ascii="Verdana" w:hAnsi="Verdana"/>
          <w:color w:val="000000"/>
          <w:sz w:val="18"/>
          <w:szCs w:val="18"/>
        </w:rPr>
        <w:t> </w:t>
      </w:r>
      <w:r>
        <w:rPr>
          <w:rFonts w:ascii="Verdana" w:hAnsi="Verdana"/>
          <w:color w:val="000000"/>
          <w:sz w:val="18"/>
          <w:szCs w:val="18"/>
        </w:rPr>
        <w:t>скрыться от правосудия и способствует продолжению</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Профилактическое воздействие оказывает информация, содействующая правоохранительным органом и даже убеждающая преступника прекратить совершение преступлений и возможно явиться с</w:t>
      </w:r>
      <w:r>
        <w:rPr>
          <w:rStyle w:val="WW8Num3z0"/>
          <w:rFonts w:ascii="Verdana" w:hAnsi="Verdana"/>
          <w:color w:val="000000"/>
          <w:sz w:val="18"/>
          <w:szCs w:val="18"/>
        </w:rPr>
        <w:t> </w:t>
      </w:r>
      <w:r>
        <w:rPr>
          <w:rStyle w:val="WW8Num4z0"/>
          <w:rFonts w:ascii="Verdana" w:hAnsi="Verdana"/>
          <w:color w:val="4682B4"/>
          <w:sz w:val="18"/>
          <w:szCs w:val="18"/>
        </w:rPr>
        <w:t>повинной</w:t>
      </w:r>
      <w:r>
        <w:rPr>
          <w:rStyle w:val="WW8Num3z0"/>
          <w:rFonts w:ascii="Verdana" w:hAnsi="Verdana"/>
          <w:color w:val="000000"/>
          <w:sz w:val="18"/>
          <w:szCs w:val="18"/>
        </w:rPr>
        <w:t> </w:t>
      </w:r>
      <w:r>
        <w:rPr>
          <w:rFonts w:ascii="Verdana" w:hAnsi="Verdana"/>
          <w:color w:val="000000"/>
          <w:sz w:val="18"/>
          <w:szCs w:val="18"/>
        </w:rPr>
        <w:t>(такие случаи чрезвычайно редки, однако зафиксированы).</w:t>
      </w:r>
    </w:p>
    <w:p w:rsidR="00F14C37" w:rsidRDefault="00F14C37" w:rsidP="00F14C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Воздействие СМИ на общество в целом, не исключает, а, напротив, предполагает, ее особое воздействие на отдельных лиц: потенциальных преступников, потенциальных жертв, сотрудников правоохранительных органов и судов, а также журналистов. Именно эти объекты воздействия наиболее значимы с криминологической точки зрения, т.е. с точки зрения их возможного влияния на криминологическую ситуацию.</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Воздействие на потенциального преступника может быть</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либо профилактическим. Воздействие на потенциального преступника характеризуется формированием у него определенных установок на</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совершения преступления и предоставляет ему сведения, способствующие совершению</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сокрытию его следов либо информируют его о планируемых действиях правоохранительных органов.</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Криминогенное воздействие на потенциальную жертву заключается в предоставлении сведений, повышающих ее виктимность. Такие сведения касаются убеждения в бессилии правоохранительных органов или их опасности, вследствие высокого уровня</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Повышает виктимность передача недостоверных сведений 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низком уровне преступности, а непродуманные советы потенциальным жертвам по защите своих прав и др. Профилактическое воздействие на потенциальную жертву, способствует понижению их виктимности либо предоставляет сведения об эффективных приемах самозащиты.</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Криминогенное воздействие на работников правоохранительных органов заключается в их стигматизации как исключительно</w:t>
      </w:r>
      <w:r>
        <w:rPr>
          <w:rStyle w:val="WW8Num3z0"/>
          <w:rFonts w:ascii="Verdana" w:hAnsi="Verdana"/>
          <w:color w:val="000000"/>
          <w:sz w:val="18"/>
          <w:szCs w:val="18"/>
        </w:rPr>
        <w:t> </w:t>
      </w:r>
      <w:r>
        <w:rPr>
          <w:rStyle w:val="WW8Num4z0"/>
          <w:rFonts w:ascii="Verdana" w:hAnsi="Verdana"/>
          <w:color w:val="4682B4"/>
          <w:sz w:val="18"/>
          <w:szCs w:val="18"/>
        </w:rPr>
        <w:t>коррупционеров</w:t>
      </w:r>
      <w:r>
        <w:rPr>
          <w:rStyle w:val="WW8Num3z0"/>
          <w:rFonts w:ascii="Verdana" w:hAnsi="Verdana"/>
          <w:color w:val="000000"/>
          <w:sz w:val="18"/>
          <w:szCs w:val="18"/>
        </w:rPr>
        <w:t> </w:t>
      </w:r>
      <w:r>
        <w:rPr>
          <w:rFonts w:ascii="Verdana" w:hAnsi="Verdana"/>
          <w:color w:val="000000"/>
          <w:sz w:val="18"/>
          <w:szCs w:val="18"/>
        </w:rPr>
        <w:t>или «</w:t>
      </w:r>
      <w:r>
        <w:rPr>
          <w:rStyle w:val="WW8Num4z0"/>
          <w:rFonts w:ascii="Verdana" w:hAnsi="Verdana"/>
          <w:color w:val="4682B4"/>
          <w:sz w:val="18"/>
          <w:szCs w:val="18"/>
        </w:rPr>
        <w:t>оборотней в погонах</w:t>
      </w:r>
      <w:r>
        <w:rPr>
          <w:rFonts w:ascii="Verdana" w:hAnsi="Verdana"/>
          <w:color w:val="000000"/>
          <w:sz w:val="18"/>
          <w:szCs w:val="18"/>
        </w:rPr>
        <w:t>», что стимулирует их оправдывать «</w:t>
      </w:r>
      <w:r>
        <w:rPr>
          <w:rStyle w:val="WW8Num4z0"/>
          <w:rFonts w:ascii="Verdana" w:hAnsi="Verdana"/>
          <w:color w:val="4682B4"/>
          <w:sz w:val="18"/>
          <w:szCs w:val="18"/>
        </w:rPr>
        <w:t>присвоенное</w:t>
      </w:r>
      <w:r>
        <w:rPr>
          <w:rFonts w:ascii="Verdana" w:hAnsi="Verdana"/>
          <w:color w:val="000000"/>
          <w:sz w:val="18"/>
          <w:szCs w:val="18"/>
        </w:rPr>
        <w:t>» им звание. Профилактическое воздействие заключается и в предоставлении конструктивной критики допущенных просчетов сотрудниками правоохранительных органов, способствует росту взаимного доверия между обществом и правоохранительными органами и между СМИ и правоохранительными органами.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роли СМИ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преступности посредством снижения криминогенного воздействия и повышению профилактического воздействия может быть достигнуто благодаря разработке и заключению</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о сотрудничестве между правоохранительными органами и редакциями СМИ, желающими освещать деятельность, направленную на борьбу с преступностью. </w:t>
      </w:r>
      <w:r>
        <w:rPr>
          <w:rFonts w:ascii="Verdana" w:hAnsi="Verdana"/>
          <w:color w:val="000000"/>
          <w:sz w:val="18"/>
          <w:szCs w:val="18"/>
        </w:rPr>
        <w:lastRenderedPageBreak/>
        <w:t>Такие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должны содержать в себе детальную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порядка предоставления текстовой и аудио-визуальной информации о работе правоохранительных органов. При этом особое внимание должно уделяться порядку взаимодействия при освещении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резонансных преступлений, а также при информировании общественности о длящемся</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захвате заложников, побеге преступника в условиях сохранения</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например, при продолжающейся волне террористических актов, активной фазе деятельности серийного убийцы, а также, в случае, если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фигурируют (в качестве потерпевших, преступников либо</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несовершеннолетние. Такие соглашения должны предусматривать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каждой стороны соглашения, а также указывать на ответственность каждой из сторон.</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террористической и эктремистской преступности масс-медиа должны противостоять нагнетанию атмосферы страха, ксенофобии. Необходимо исключить криминогенное влияние СМИ, которое может заключаться в предоставлении</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полезной для них информации, в частности сведений о мерах, предпринимаемых правоохранительными органами. Усиление профилактического воздействия СМИ заключается в стабилизации общественного мнения, призыве к всестороннему содействию правоохранительным органам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случаев терроризма и экстремизма, в освещении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вынесенных преступникам и т.д.</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СМИ в предупреждении</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сводится к повышению уровня правосознания, борьбе с правовым нигилизмом, усилению значимости морально-нравственных регуляторов поведения, повышении ценности человеческой жизни. Также к профилактическому воздействию относится распространение информации, содействующей правоохранительным органам в предупреждении и расследовании преступлений и предоставление информации, способствующей понижению виктимности и нейтрализации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триггеров, способствующих созданию эпидемий преступности.</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Особая роль СМИ в предупреждении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сводится, прежде всего, к содействию социализации подростков, повышению значимости морально-этических норм, способствующих повышению уровня правосознания подростков. Также чрезвычайно опасной является информация, содержащая криминогенные триггеры, провоцирующие копированные преступления.</w:t>
      </w:r>
    </w:p>
    <w:p w:rsidR="00F14C37" w:rsidRDefault="00F14C37" w:rsidP="00F14C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способов повышения эффективности профилактического воздействия СМИ является использование зарубежного опыта. Западный опыт стимулирования профилактического воздействия СМИ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прежде всего, основан на уважении либеральных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среди которых свобода слова является одним из основополагающих принципов и на признание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прессы. Из этого вытекает и преимущественное использование</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метода регулирования отношений между правоохранительными органами и СМИ. Этот подход выражается в заключении Соглашений, регламентирующих вопросы взаимодействия СМИ с правоохранительными органами, принятие активных мер по повышению уровня правовой грамотности журналистов и др.</w:t>
      </w:r>
    </w:p>
    <w:p w:rsidR="00F14C37" w:rsidRDefault="00F14C37" w:rsidP="00F14C3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Токарев, Артем Алексеевич, 2012 год</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на референдуме 12 декабря 1993 года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13.06.1996 N 63-Ф3, в ред от 01.03.2012 N 18-ФЗ</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от 18.12.2001 N 174-ФЗ в ред от 01.03.2012 N 18-ФЗ</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 средствах массовой информации" от 27 декабря 1991 года N 2124-1 в ред. Федерального закон от 14.06.2011 N 142-ФЗ, от 11.07.2011 N 200-ФЗ. (Закон «О</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15 июня 2010 года. N 16 г. "О практике применения судами Закона Российской Федерации "О средствах массовой информации""</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принципов терпимости, утверждена резолюцией 5.61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от 16 ноября 1995 года.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профессиональной этики российского журналист, Кодекс принят Конгрессом журналистов России 3 июня 1994 г ., Москва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Московская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журналистов декларация, Москва, 4 февраля 1994 года1.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15июня 2010 г. N 16 г. Москва "О практике применения судами Закона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Российской Федерации "О средствах массовой информации""</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I. Аналитические материалы</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Федеральная служба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связи, информационных технологий и массовых коммуникаций (Роскомнадзор),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доклад. 2010», М. 2011, с. 75</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Исследования аудитории телевидения: основные тенденции 2010, перспективы развития 2011, TNS Media research, М.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Pew Project for Excellence in Journalism The State of the News Media An Annual Report on American Journalism, 2012</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Preventing Suicide A Resource for Media Professionals, Department of Mental Health and Substance Abuse World Health Organization, Geneva, Switzerland, 2008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Communication Advisory group guidance 2010, &lt; http://www.acpo.presscentre.com/imagelibrai-y/downloadMedia.ashx7MediaD etailsID=:238&gt; (последнее посещение 10 мая 2012 года)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National Public Awareness and Education Campaign peroject Bonnie Bucqueroux and Anne Seymour, A Guide for Journalists Who Report on Crime and Crime Victims, (Washington D.C., Justice Solutions NPO, 2009)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Thames valley police. Policy Title Media Engagement Policy http://www.thamesvalley.police.uk/media engagement policy final010512. pdf (последнее посещение 15 мая 2012 г)</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Протокол взаимодействия Ассоциации начальников</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Англии, Уэльса и Северной Ирландии, Королевской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СМИhttp://www.cps.gov.uk/publications/agencies/mediaprotocol.html1.. Монографии и учебные пособия</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w:t>
      </w:r>
      <w:r>
        <w:rPr>
          <w:rStyle w:val="WW8Num4z0"/>
          <w:rFonts w:ascii="Verdana" w:hAnsi="Verdana"/>
          <w:color w:val="4682B4"/>
          <w:sz w:val="18"/>
          <w:szCs w:val="18"/>
        </w:rPr>
        <w:t>Юридическая действительность в изобразительном искусстве</w:t>
      </w:r>
      <w:r>
        <w:rPr>
          <w:rFonts w:ascii="Verdana" w:hAnsi="Verdana"/>
          <w:color w:val="000000"/>
          <w:sz w:val="18"/>
          <w:szCs w:val="18"/>
        </w:rPr>
        <w:t>», М. 2007</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 Эминов В.Е. в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Криминолого-психологическое исследование. М.2010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Терроризм. Криминологическое и уголовно-правовое исследование. М., 1998.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Антоня Ю.М. Эктремизм и его причины М.: Логос,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Анонян Ю.М.</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М.: НОРМ, 2009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Особо опасный преступник, М.: Проспект, 2011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Овчинский B.C. Побегайло Э.Ф. Российская уголовная политика: преодоление кризиса М 2006</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Г.М. Социальная психология, М.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АсановЕ.В. Массовая информация и поведение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Захарчук В.М., Маматов М.В. Взаимодействия органов прокуратуры со средствами массовой информации в сфере соблюдения 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М.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 Л. Юридическая психология. Л., 1991;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Г.Н., Криминология массовых коммуникаций, НижНовгород, 2003</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А.Г., Горшенков Г.Н. Преступность в сфере массовой информации: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Сыктывкар, 2000.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 Г., Макиенко А. В.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средства массовой информации.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М. 2008,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Дубягина</w:t>
      </w:r>
      <w:r>
        <w:rPr>
          <w:rStyle w:val="WW8Num3z0"/>
          <w:rFonts w:ascii="Verdana" w:hAnsi="Verdana"/>
          <w:color w:val="000000"/>
          <w:sz w:val="18"/>
          <w:szCs w:val="18"/>
        </w:rPr>
        <w:t> </w:t>
      </w:r>
      <w:r>
        <w:rPr>
          <w:rFonts w:ascii="Verdana" w:hAnsi="Verdana"/>
          <w:color w:val="000000"/>
          <w:sz w:val="18"/>
          <w:szCs w:val="18"/>
        </w:rPr>
        <w:t>О.И. Нормы, обычаи и средства коммуникации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среды, М., 2008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О.Jï. Криминологические аспекты принятие решения о</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поведении//Вопросы борьбы с преступностью М. 1975</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Дюркгейм Э. Самоубийство: Социологический этюд. СПб. 1998.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Юридическая психология, М.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Кержнер</w:t>
      </w:r>
      <w:r>
        <w:rPr>
          <w:rStyle w:val="WW8Num3z0"/>
          <w:rFonts w:ascii="Verdana" w:hAnsi="Verdana"/>
          <w:color w:val="000000"/>
          <w:sz w:val="18"/>
          <w:szCs w:val="18"/>
        </w:rPr>
        <w:t> </w:t>
      </w:r>
      <w:r>
        <w:rPr>
          <w:rFonts w:ascii="Verdana" w:hAnsi="Verdana"/>
          <w:color w:val="000000"/>
          <w:sz w:val="18"/>
          <w:szCs w:val="18"/>
        </w:rPr>
        <w:t>М.Ю. профилактика правонарушений средствами СМИ, учебное пособие Ташкент, 1975.</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Криминология, М.,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Причинность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2007</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Лунев. В.В. Курс мировой и российской криминологии (в двух томах), М. 2011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Маслоу А. Мотивация и Личность, СПб.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Мацкевич</w:t>
      </w:r>
      <w:r>
        <w:rPr>
          <w:rStyle w:val="WW8Num3z0"/>
          <w:rFonts w:ascii="Verdana" w:hAnsi="Verdana"/>
          <w:color w:val="000000"/>
          <w:sz w:val="18"/>
          <w:szCs w:val="18"/>
        </w:rPr>
        <w:t> </w:t>
      </w:r>
      <w:r>
        <w:rPr>
          <w:rFonts w:ascii="Verdana" w:hAnsi="Verdana"/>
          <w:color w:val="000000"/>
          <w:sz w:val="18"/>
          <w:szCs w:val="18"/>
        </w:rPr>
        <w:t>И.М. Портреты известных преступников. М., 2005</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Криминальная психология. Преступные типы, М.2011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 В. Юридическая психология. М., 1998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Томин</w:t>
      </w:r>
      <w:r>
        <w:rPr>
          <w:rStyle w:val="WW8Num3z0"/>
          <w:rFonts w:ascii="Verdana" w:hAnsi="Verdana"/>
          <w:color w:val="000000"/>
          <w:sz w:val="18"/>
          <w:szCs w:val="18"/>
        </w:rPr>
        <w:t> </w:t>
      </w:r>
      <w:r>
        <w:rPr>
          <w:rFonts w:ascii="Verdana" w:hAnsi="Verdana"/>
          <w:color w:val="000000"/>
          <w:sz w:val="18"/>
          <w:szCs w:val="18"/>
        </w:rPr>
        <w:t>В. Т. Использование средств массовой информации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Горький, 1976.</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Узнадзе</w:t>
      </w:r>
      <w:r>
        <w:rPr>
          <w:rStyle w:val="WW8Num3z0"/>
          <w:rFonts w:ascii="Verdana" w:hAnsi="Verdana"/>
          <w:color w:val="000000"/>
          <w:sz w:val="18"/>
          <w:szCs w:val="18"/>
        </w:rPr>
        <w:t> </w:t>
      </w:r>
      <w:r>
        <w:rPr>
          <w:rFonts w:ascii="Verdana" w:hAnsi="Verdana"/>
          <w:color w:val="000000"/>
          <w:sz w:val="18"/>
          <w:szCs w:val="18"/>
        </w:rPr>
        <w:t>Д.Н. Психологические исследования. М.: Наука, 1966.</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Узнадзе</w:t>
      </w:r>
      <w:r>
        <w:rPr>
          <w:rStyle w:val="WW8Num3z0"/>
          <w:rFonts w:ascii="Verdana" w:hAnsi="Verdana"/>
          <w:color w:val="000000"/>
          <w:sz w:val="18"/>
          <w:szCs w:val="18"/>
        </w:rPr>
        <w:t> </w:t>
      </w:r>
      <w:r>
        <w:rPr>
          <w:rFonts w:ascii="Verdana" w:hAnsi="Verdana"/>
          <w:color w:val="000000"/>
          <w:sz w:val="18"/>
          <w:szCs w:val="18"/>
        </w:rPr>
        <w:t>Д.М. Экспериментальные основы психологии установки, 1949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Хекхаузен X. Агрессия. // Мотивация и деятельность. М., 1986, т. 1, с.</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Шляхов А.Р., Москвин С.С. Правовая информация М, 1974. С. 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Юцкова</w:t>
      </w:r>
      <w:r>
        <w:rPr>
          <w:rStyle w:val="WW8Num3z0"/>
          <w:rFonts w:ascii="Verdana" w:hAnsi="Verdana"/>
          <w:color w:val="000000"/>
          <w:sz w:val="18"/>
          <w:szCs w:val="18"/>
        </w:rPr>
        <w:t> </w:t>
      </w:r>
      <w:r>
        <w:rPr>
          <w:rFonts w:ascii="Verdana" w:hAnsi="Verdana"/>
          <w:color w:val="000000"/>
          <w:sz w:val="18"/>
          <w:szCs w:val="18"/>
        </w:rPr>
        <w:t>Е.М. «Криминологическия проблемы реформирования российского общества в 1985-2005 года», М. 2006</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Юцкова Е М., «Что принесли России 20 лет</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мифы и реальность. Криминологический анализ», М.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Brown, S. Crime and Law in Media Culture, Buckingham, 2003</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Vivien Carli, The Media, Crime Prevention and Urban Safety: A Brief Discussion on Media Influence and Areas for Further Exploration, Montreal, 2008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Reisinger D.S. «Crime and Media in Contemporary France» Purdue University Press 2009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Graber D.A., Crime news and the public,NY.,1980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Caleman L. The copycat crime. How the media and popular culture trigger the mayhem in tomorrow's headlines. NY. 2004</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Maguire M., Morgan R., Reiner R.The Oxford Handbook of Criminology 4e, Oxfodr. 2007</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Moscovici S. On Social representations // Social cognition: Perspectives on everyday understanding. / Ed. By P.J.Forgas. London, 1981. P. 181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Philips D.P, Lesnya K, Paight DJ. Suicide and media. In: Maris RW, Berman AL, Maltsberger JT, eds. Assessment and prediction of suicide. New York, Guilford</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Preventing suicide a resource for media professionals Mental and Behavioural Disorders Department of Mental Health World Health Organization, Geneva 2000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Harris, F, Presentation of Crime in Newspapers, Minneapolis. 1932.</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Soothill, K., and Walby, S. Sex Crime in the News, London. 1991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Schmidt A. Political Terrorism. Amsterdam, 1988. P. 89—96;</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V.</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тезисы докладов</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Брушлинская</w:t>
      </w:r>
      <w:r>
        <w:rPr>
          <w:rStyle w:val="WW8Num3z0"/>
          <w:rFonts w:ascii="Verdana" w:hAnsi="Verdana"/>
          <w:color w:val="000000"/>
          <w:sz w:val="18"/>
          <w:szCs w:val="18"/>
        </w:rPr>
        <w:t> </w:t>
      </w:r>
      <w:r>
        <w:rPr>
          <w:rFonts w:ascii="Verdana" w:hAnsi="Verdana"/>
          <w:color w:val="000000"/>
          <w:sz w:val="18"/>
          <w:szCs w:val="18"/>
        </w:rPr>
        <w:t>Н. В. Криминальное насилие в семье и его трансляция средствами массовой информации// Проблемы медиапсихологии/ Сост. Е. Е. Пронина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Войцехович</w:t>
      </w:r>
      <w:r>
        <w:rPr>
          <w:rStyle w:val="WW8Num3z0"/>
          <w:rFonts w:ascii="Verdana" w:hAnsi="Verdana"/>
          <w:color w:val="000000"/>
          <w:sz w:val="18"/>
          <w:szCs w:val="18"/>
        </w:rPr>
        <w:t> </w:t>
      </w:r>
      <w:r>
        <w:rPr>
          <w:rFonts w:ascii="Verdana" w:hAnsi="Verdana"/>
          <w:color w:val="000000"/>
          <w:sz w:val="18"/>
          <w:szCs w:val="18"/>
        </w:rPr>
        <w:t>В.Э. О некоторых причинах пропаганды СМИ воровской культуры.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Гаджиева</w:t>
      </w:r>
      <w:r>
        <w:rPr>
          <w:rStyle w:val="WW8Num3z0"/>
          <w:rFonts w:ascii="Verdana" w:hAnsi="Verdana"/>
          <w:color w:val="000000"/>
          <w:sz w:val="18"/>
          <w:szCs w:val="18"/>
        </w:rPr>
        <w:t> </w:t>
      </w:r>
      <w:r>
        <w:rPr>
          <w:rFonts w:ascii="Verdana" w:hAnsi="Verdana"/>
          <w:color w:val="000000"/>
          <w:sz w:val="18"/>
          <w:szCs w:val="18"/>
        </w:rPr>
        <w:t>А.А. Криминальная идеология, средства массовой информации и</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Гришко А.Я Правовая культура и</w:t>
      </w:r>
      <w:r>
        <w:rPr>
          <w:rStyle w:val="WW8Num3z0"/>
          <w:rFonts w:ascii="Verdana" w:hAnsi="Verdana"/>
          <w:color w:val="000000"/>
          <w:sz w:val="18"/>
          <w:szCs w:val="18"/>
        </w:rPr>
        <w:t> </w:t>
      </w:r>
      <w:r>
        <w:rPr>
          <w:rStyle w:val="WW8Num4z0"/>
          <w:rFonts w:ascii="Verdana" w:hAnsi="Verdana"/>
          <w:color w:val="4682B4"/>
          <w:sz w:val="18"/>
          <w:szCs w:val="18"/>
        </w:rPr>
        <w:t>наркотизм</w:t>
      </w:r>
      <w:r>
        <w:rPr>
          <w:rStyle w:val="WW8Num3z0"/>
          <w:rFonts w:ascii="Verdana" w:hAnsi="Verdana"/>
          <w:color w:val="000000"/>
          <w:sz w:val="18"/>
          <w:szCs w:val="18"/>
        </w:rPr>
        <w:t> </w:t>
      </w:r>
      <w:r>
        <w:rPr>
          <w:rFonts w:ascii="Verdana" w:hAnsi="Verdana"/>
          <w:color w:val="000000"/>
          <w:sz w:val="18"/>
          <w:szCs w:val="18"/>
        </w:rPr>
        <w:t>//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Денисов H.J1. Влияние криминальной субкультуры на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подростков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В.М., Вакурии А.В.Теневая экономика и СМИ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В.И.«Акулы пера"и уголовное судопроизводство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Зацепин</w:t>
      </w:r>
      <w:r>
        <w:rPr>
          <w:rStyle w:val="WW8Num3z0"/>
          <w:rFonts w:ascii="Verdana" w:hAnsi="Verdana"/>
          <w:color w:val="000000"/>
          <w:sz w:val="18"/>
          <w:szCs w:val="18"/>
        </w:rPr>
        <w:t> </w:t>
      </w:r>
      <w:r>
        <w:rPr>
          <w:rFonts w:ascii="Verdana" w:hAnsi="Verdana"/>
          <w:color w:val="000000"/>
          <w:sz w:val="18"/>
          <w:szCs w:val="18"/>
        </w:rPr>
        <w:t>М.Н. Антиобщественные взгляды и средства массовой информации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Культура и воздействие на преступность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М.П. Криминализация общества в России: культурологический аспект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Кроз</w:t>
      </w:r>
      <w:r>
        <w:rPr>
          <w:rStyle w:val="WW8Num3z0"/>
          <w:rFonts w:ascii="Verdana" w:hAnsi="Verdana"/>
          <w:color w:val="000000"/>
          <w:sz w:val="18"/>
          <w:szCs w:val="18"/>
        </w:rPr>
        <w:t> </w:t>
      </w:r>
      <w:r>
        <w:rPr>
          <w:rFonts w:ascii="Verdana" w:hAnsi="Verdana"/>
          <w:color w:val="000000"/>
          <w:sz w:val="18"/>
          <w:szCs w:val="18"/>
        </w:rPr>
        <w:t>М.В., Ратинова H.A. Ксенофобии: психолого-правовой подход,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в современной России, Сборник научных трудов, М, 2005</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A.B. Освещение средствами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борьбы с ней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Латов</w:t>
      </w:r>
      <w:r>
        <w:rPr>
          <w:rStyle w:val="WW8Num3z0"/>
          <w:rFonts w:ascii="Verdana" w:hAnsi="Verdana"/>
          <w:color w:val="000000"/>
          <w:sz w:val="18"/>
          <w:szCs w:val="18"/>
        </w:rPr>
        <w:t> </w:t>
      </w:r>
      <w:r>
        <w:rPr>
          <w:rFonts w:ascii="Verdana" w:hAnsi="Verdana"/>
          <w:color w:val="000000"/>
          <w:sz w:val="18"/>
          <w:szCs w:val="18"/>
        </w:rPr>
        <w:t>Ю. В. Российская экономическая этика и дух</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капитализма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Мацкевич</w:t>
      </w:r>
      <w:r>
        <w:rPr>
          <w:rStyle w:val="WW8Num3z0"/>
          <w:rFonts w:ascii="Verdana" w:hAnsi="Verdana"/>
          <w:color w:val="000000"/>
          <w:sz w:val="18"/>
          <w:szCs w:val="18"/>
        </w:rPr>
        <w:t> </w:t>
      </w:r>
      <w:r>
        <w:rPr>
          <w:rFonts w:ascii="Verdana" w:hAnsi="Verdana"/>
          <w:color w:val="000000"/>
          <w:sz w:val="18"/>
          <w:szCs w:val="18"/>
        </w:rPr>
        <w:t>И.М. Преступность военнослужащих и ее освещение в печати»//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Мертон Р. Социальная структура и аномия //Социология преступности (Современные буржуазные теории) Москва, 1966. С. 299-313</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Разинкин</w:t>
      </w:r>
      <w:r>
        <w:rPr>
          <w:rStyle w:val="WW8Num3z0"/>
          <w:rFonts w:ascii="Verdana" w:hAnsi="Verdana"/>
          <w:color w:val="000000"/>
          <w:sz w:val="18"/>
          <w:szCs w:val="18"/>
        </w:rPr>
        <w:t> </w:t>
      </w:r>
      <w:r>
        <w:rPr>
          <w:rFonts w:ascii="Verdana" w:hAnsi="Verdana"/>
          <w:color w:val="000000"/>
          <w:sz w:val="18"/>
          <w:szCs w:val="18"/>
        </w:rPr>
        <w:t>В.С.О Пропаганде криминальных обычаев и традиций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 Р., Ефремова Г. X. Психологическая защита и самооправдание в генезисе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 Личность преступника как объект психологического исследования. ML, 1979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Смирнава И.Н.</w:t>
      </w:r>
      <w:r>
        <w:rPr>
          <w:rStyle w:val="WW8Num3z0"/>
          <w:rFonts w:ascii="Verdana" w:hAnsi="Verdana"/>
          <w:color w:val="000000"/>
          <w:sz w:val="18"/>
          <w:szCs w:val="18"/>
        </w:rPr>
        <w:t> </w:t>
      </w:r>
      <w:r>
        <w:rPr>
          <w:rStyle w:val="WW8Num4z0"/>
          <w:rFonts w:ascii="Verdana" w:hAnsi="Verdana"/>
          <w:color w:val="4682B4"/>
          <w:sz w:val="18"/>
          <w:szCs w:val="18"/>
        </w:rPr>
        <w:t>Иваняков</w:t>
      </w:r>
      <w:r>
        <w:rPr>
          <w:rStyle w:val="WW8Num3z0"/>
          <w:rFonts w:ascii="Verdana" w:hAnsi="Verdana"/>
          <w:color w:val="000000"/>
          <w:sz w:val="18"/>
          <w:szCs w:val="18"/>
        </w:rPr>
        <w:t> </w:t>
      </w:r>
      <w:r>
        <w:rPr>
          <w:rFonts w:ascii="Verdana" w:hAnsi="Verdana"/>
          <w:color w:val="000000"/>
          <w:sz w:val="18"/>
          <w:szCs w:val="18"/>
        </w:rPr>
        <w:t>В.И. Роль СМИ в формировании духовности и правосознания подрастающего поколения в современной России // Преступность и духовность, М. 2008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Тесс JI.B. Преступность и духовная сфера жизни общества // Преступность и духовность, М. 2008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М.Г. Насильственная преступность и культура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Н.С. Виктимологическая практика и культура общества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Ю.Е. Главное чтобы СМИ не мешали работать/Юбщество и безопасность, июль 2003.</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Юцкова</w:t>
      </w:r>
      <w:r>
        <w:rPr>
          <w:rStyle w:val="WW8Num3z0"/>
          <w:rFonts w:ascii="Verdana" w:hAnsi="Verdana"/>
          <w:color w:val="000000"/>
          <w:sz w:val="18"/>
          <w:szCs w:val="18"/>
        </w:rPr>
        <w:t> </w:t>
      </w:r>
      <w:r>
        <w:rPr>
          <w:rFonts w:ascii="Verdana" w:hAnsi="Verdana"/>
          <w:color w:val="000000"/>
          <w:sz w:val="18"/>
          <w:szCs w:val="18"/>
        </w:rPr>
        <w:t>Е.М. Общественная психология и изменения преступности в России // Преступность и культура. М., 1999.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Katz Juck "What Makes Crimes "News"?"// Media, Culture and Society. 9 , 1987</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Oh O., Agrawal M., Rao H. Tracking the Mumbaiterrorist attack through twitter // Information Systems Frontiers , vol. 13, no. 1. P. 33-43, 2011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VI. Диссертации и авторефераты диссертаций</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Боровикова</w:t>
      </w:r>
      <w:r>
        <w:rPr>
          <w:rStyle w:val="WW8Num3z0"/>
          <w:rFonts w:ascii="Verdana" w:hAnsi="Verdana"/>
          <w:color w:val="000000"/>
          <w:sz w:val="18"/>
          <w:szCs w:val="18"/>
        </w:rPr>
        <w:t> </w:t>
      </w:r>
      <w:r>
        <w:rPr>
          <w:rFonts w:ascii="Verdana" w:hAnsi="Verdana"/>
          <w:color w:val="000000"/>
          <w:sz w:val="18"/>
          <w:szCs w:val="18"/>
        </w:rPr>
        <w:t>В.В. Проблемы освещения преступности в средствах массовой информации и профилактическая деятельность органов внутренних дел :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2002.</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А.А. Влияние средств массовой информации на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несовершеннолетних: административно-деликтологический аспек: автореф. дисс . канд. юрид. наук, Хабаровск, 2003.</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Гололобова</w:t>
      </w:r>
      <w:r>
        <w:rPr>
          <w:rStyle w:val="WW8Num3z0"/>
          <w:rFonts w:ascii="Verdana" w:hAnsi="Verdana"/>
          <w:color w:val="000000"/>
          <w:sz w:val="18"/>
          <w:szCs w:val="18"/>
        </w:rPr>
        <w:t> </w:t>
      </w:r>
      <w:r>
        <w:rPr>
          <w:rFonts w:ascii="Verdana" w:hAnsi="Verdana"/>
          <w:color w:val="000000"/>
          <w:sz w:val="18"/>
          <w:szCs w:val="18"/>
        </w:rPr>
        <w:t>Ю.И. Средства массовой информации и преступность, криминологический анализ: автореф. дисс. канд. юрид. наук. М.2002</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Калюжный</w:t>
      </w:r>
      <w:r>
        <w:rPr>
          <w:rStyle w:val="WW8Num3z0"/>
          <w:rFonts w:ascii="Verdana" w:hAnsi="Verdana"/>
          <w:color w:val="000000"/>
          <w:sz w:val="18"/>
          <w:szCs w:val="18"/>
        </w:rPr>
        <w:t> </w:t>
      </w:r>
      <w:r>
        <w:rPr>
          <w:rFonts w:ascii="Verdana" w:hAnsi="Verdana"/>
          <w:color w:val="000000"/>
          <w:sz w:val="18"/>
          <w:szCs w:val="18"/>
        </w:rPr>
        <w:t>А. Н. Административно-правовые основы взаимодействия органов внутренних дел со средствами массовой информации: автореф. дис. . канд. юрид. наук ; Акад.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М., 2005</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Малушкина</w:t>
      </w:r>
      <w:r>
        <w:rPr>
          <w:rStyle w:val="WW8Num3z0"/>
          <w:rFonts w:ascii="Verdana" w:hAnsi="Verdana"/>
          <w:color w:val="000000"/>
          <w:sz w:val="18"/>
          <w:szCs w:val="18"/>
        </w:rPr>
        <w:t> </w:t>
      </w:r>
      <w:r>
        <w:rPr>
          <w:rFonts w:ascii="Verdana" w:hAnsi="Verdana"/>
          <w:color w:val="000000"/>
          <w:sz w:val="18"/>
          <w:szCs w:val="18"/>
        </w:rPr>
        <w:t>Н. С., Теоретико-правовые основы взаимодействия органов внутренних дел и средств массовой информации, автореф. дис. . канд. юрид. Наук М., 1992</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Спасова</w:t>
      </w:r>
      <w:r>
        <w:rPr>
          <w:rStyle w:val="WW8Num3z0"/>
          <w:rFonts w:ascii="Verdana" w:hAnsi="Verdana"/>
          <w:color w:val="000000"/>
          <w:sz w:val="18"/>
          <w:szCs w:val="18"/>
        </w:rPr>
        <w:t> </w:t>
      </w:r>
      <w:r>
        <w:rPr>
          <w:rFonts w:ascii="Verdana" w:hAnsi="Verdana"/>
          <w:color w:val="000000"/>
          <w:sz w:val="18"/>
          <w:szCs w:val="18"/>
        </w:rPr>
        <w:t>М. В. Специфика журналистского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в американских СМИ: от макрейкеров до</w:t>
      </w:r>
      <w:r>
        <w:rPr>
          <w:rStyle w:val="WW8Num3z0"/>
          <w:rFonts w:ascii="Verdana" w:hAnsi="Verdana"/>
          <w:color w:val="000000"/>
          <w:sz w:val="18"/>
          <w:szCs w:val="18"/>
        </w:rPr>
        <w:t> </w:t>
      </w:r>
      <w:r>
        <w:rPr>
          <w:rStyle w:val="WW8Num4z0"/>
          <w:rFonts w:ascii="Verdana" w:hAnsi="Verdana"/>
          <w:color w:val="4682B4"/>
          <w:sz w:val="18"/>
          <w:szCs w:val="18"/>
        </w:rPr>
        <w:t>импичмента</w:t>
      </w:r>
      <w:r>
        <w:rPr>
          <w:rStyle w:val="WW8Num3z0"/>
          <w:rFonts w:ascii="Verdana" w:hAnsi="Verdana"/>
          <w:color w:val="000000"/>
          <w:sz w:val="18"/>
          <w:szCs w:val="18"/>
        </w:rPr>
        <w:t> </w:t>
      </w:r>
      <w:r>
        <w:rPr>
          <w:rFonts w:ascii="Verdana" w:hAnsi="Verdana"/>
          <w:color w:val="000000"/>
          <w:sz w:val="18"/>
          <w:szCs w:val="18"/>
        </w:rPr>
        <w:t>Клинтона : диссертация . кандидата филологических наук. Краснодар, 2010.</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 П. Супонев Взаимодействие</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со средствами массовой информации: автореф. дис. . канд. юрид. наук,; Акад. управления МВД России.-М., 2001.</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Ишин</w:t>
      </w:r>
      <w:r>
        <w:rPr>
          <w:rStyle w:val="WW8Num3z0"/>
          <w:rFonts w:ascii="Verdana" w:hAnsi="Verdana"/>
          <w:color w:val="000000"/>
          <w:sz w:val="18"/>
          <w:szCs w:val="18"/>
        </w:rPr>
        <w:t> </w:t>
      </w:r>
      <w:r>
        <w:rPr>
          <w:rFonts w:ascii="Verdana" w:hAnsi="Verdana"/>
          <w:color w:val="000000"/>
          <w:sz w:val="18"/>
          <w:szCs w:val="18"/>
        </w:rPr>
        <w:t>А. М. Использование средств массовой информации при установлении и</w:t>
      </w:r>
      <w:r>
        <w:rPr>
          <w:rStyle w:val="WW8Num3z0"/>
          <w:rFonts w:ascii="Verdana" w:hAnsi="Verdana"/>
          <w:color w:val="000000"/>
          <w:sz w:val="18"/>
          <w:szCs w:val="18"/>
        </w:rPr>
        <w:t> </w:t>
      </w:r>
      <w:r>
        <w:rPr>
          <w:rStyle w:val="WW8Num4z0"/>
          <w:rFonts w:ascii="Verdana" w:hAnsi="Verdana"/>
          <w:color w:val="4682B4"/>
          <w:sz w:val="18"/>
          <w:szCs w:val="18"/>
        </w:rPr>
        <w:t>розыске</w:t>
      </w:r>
      <w:r>
        <w:rPr>
          <w:rStyle w:val="WW8Num3z0"/>
          <w:rFonts w:ascii="Verdana" w:hAnsi="Verdana"/>
          <w:color w:val="000000"/>
          <w:sz w:val="18"/>
          <w:szCs w:val="18"/>
        </w:rPr>
        <w:t> </w:t>
      </w:r>
      <w:r>
        <w:rPr>
          <w:rFonts w:ascii="Verdana" w:hAnsi="Verdana"/>
          <w:color w:val="000000"/>
          <w:sz w:val="18"/>
          <w:szCs w:val="18"/>
        </w:rPr>
        <w:t>лиц, совершивших преступления, в ходе предварительного следствия : диссертация . кандидата юридических наук. Москва, 19961. VII. Иные источники</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Достоевский</w:t>
      </w:r>
      <w:r>
        <w:rPr>
          <w:rStyle w:val="WW8Num3z0"/>
          <w:rFonts w:ascii="Verdana" w:hAnsi="Verdana"/>
          <w:color w:val="000000"/>
          <w:sz w:val="18"/>
          <w:szCs w:val="18"/>
        </w:rPr>
        <w:t> </w:t>
      </w:r>
      <w:r>
        <w:rPr>
          <w:rFonts w:ascii="Verdana" w:hAnsi="Verdana"/>
          <w:color w:val="000000"/>
          <w:sz w:val="18"/>
          <w:szCs w:val="18"/>
        </w:rPr>
        <w:t>Ф.М., Братья Карамазовы, Том 6, собрание сочинений в 7 томах с дополнительным томом, М. 1996</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Отчеты, сформированные БД «</w:t>
      </w:r>
      <w:r>
        <w:rPr>
          <w:rStyle w:val="WW8Num4z0"/>
          <w:rFonts w:ascii="Verdana" w:hAnsi="Verdana"/>
          <w:color w:val="4682B4"/>
          <w:sz w:val="18"/>
          <w:szCs w:val="18"/>
        </w:rPr>
        <w:t>Медиология</w:t>
      </w:r>
      <w:r>
        <w:rPr>
          <w:rFonts w:ascii="Verdana" w:hAnsi="Verdana"/>
          <w:color w:val="000000"/>
          <w:sz w:val="18"/>
          <w:szCs w:val="18"/>
        </w:rPr>
        <w:t>»</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The Real Hustle, http://www.bbc.co.uk/programmes/b006m8mf25. http://www.svobodanews.ru/archive/runewszone/20120322/17/17.html?id=245 24278</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Список иллюстрированного материала</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Рисунок 1 «Схема воздействия СМИ на</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ситуацию».45</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Рисунок 2 «</w:t>
      </w:r>
      <w:r>
        <w:rPr>
          <w:rStyle w:val="WW8Num4z0"/>
          <w:rFonts w:ascii="Verdana" w:hAnsi="Verdana"/>
          <w:color w:val="4682B4"/>
          <w:sz w:val="18"/>
          <w:szCs w:val="18"/>
        </w:rPr>
        <w:t>Результаты опроса журналистов</w:t>
      </w:r>
      <w:r>
        <w:rPr>
          <w:rFonts w:ascii="Verdana" w:hAnsi="Verdana"/>
          <w:color w:val="000000"/>
          <w:sz w:val="18"/>
          <w:szCs w:val="18"/>
        </w:rPr>
        <w:t>».54</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Рисунок 3 «</w:t>
      </w:r>
      <w:r>
        <w:rPr>
          <w:rStyle w:val="WW8Num4z0"/>
          <w:rFonts w:ascii="Verdana" w:hAnsi="Verdana"/>
          <w:color w:val="4682B4"/>
          <w:sz w:val="18"/>
          <w:szCs w:val="18"/>
        </w:rPr>
        <w:t>Результаты опроса аудитории СМИ</w:t>
      </w:r>
      <w:r>
        <w:rPr>
          <w:rFonts w:ascii="Verdana" w:hAnsi="Verdana"/>
          <w:color w:val="000000"/>
          <w:sz w:val="18"/>
          <w:szCs w:val="18"/>
        </w:rPr>
        <w:t>».69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 Рисунок 4 «</w:t>
      </w:r>
      <w:r>
        <w:rPr>
          <w:rStyle w:val="WW8Num4z0"/>
          <w:rFonts w:ascii="Verdana" w:hAnsi="Verdana"/>
          <w:color w:val="4682B4"/>
          <w:sz w:val="18"/>
          <w:szCs w:val="18"/>
        </w:rPr>
        <w:t>Результаты опроса аудитории СМИ</w:t>
      </w:r>
      <w:r>
        <w:rPr>
          <w:rFonts w:ascii="Verdana" w:hAnsi="Verdana"/>
          <w:color w:val="000000"/>
          <w:sz w:val="18"/>
          <w:szCs w:val="18"/>
        </w:rPr>
        <w:t>».69</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Рисунок 5 «Инфографика РАМИ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Новости».103</w:t>
      </w:r>
    </w:p>
    <w:p w:rsidR="00F14C37" w:rsidRDefault="00F14C37" w:rsidP="00F14C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Рисунок 6 «Характер упоминания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СМИ».111</w:t>
      </w:r>
    </w:p>
    <w:p w:rsidR="00835411" w:rsidRDefault="00F14C37" w:rsidP="00F14C3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2711A" w:rsidRDefault="00C2711A" w:rsidP="00D63AFA">
      <w:pPr>
        <w:rPr>
          <w:rFonts w:ascii="Verdana" w:hAnsi="Verdana"/>
          <w:color w:val="000000"/>
          <w:sz w:val="18"/>
          <w:szCs w:val="18"/>
        </w:rPr>
      </w:pPr>
    </w:p>
    <w:p w:rsidR="0068362D" w:rsidRPr="00031E5A" w:rsidRDefault="0068362D" w:rsidP="00D63AF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C8" w:rsidRDefault="00BE6DC8">
      <w:r>
        <w:separator/>
      </w:r>
    </w:p>
  </w:endnote>
  <w:endnote w:type="continuationSeparator" w:id="0">
    <w:p w:rsidR="00BE6DC8" w:rsidRDefault="00BE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C8" w:rsidRDefault="00BE6DC8">
      <w:r>
        <w:separator/>
      </w:r>
    </w:p>
  </w:footnote>
  <w:footnote w:type="continuationSeparator" w:id="0">
    <w:p w:rsidR="00BE6DC8" w:rsidRDefault="00BE6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DC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B4ED-6913-4708-A019-C79CD124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9016</TotalTime>
  <Pages>13</Pages>
  <Words>6976</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2304</cp:revision>
  <cp:lastPrinted>2009-02-06T08:36:00Z</cp:lastPrinted>
  <dcterms:created xsi:type="dcterms:W3CDTF">2015-03-22T11:10:00Z</dcterms:created>
  <dcterms:modified xsi:type="dcterms:W3CDTF">2015-09-23T08:10:00Z</dcterms:modified>
</cp:coreProperties>
</file>