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5"/>
            <w:color w:val="0070C0"/>
          </w:rPr>
          <w:t>http://www.mydisser.com/search.html</w:t>
        </w:r>
      </w:hyperlink>
    </w:p>
    <w:p w:rsidR="00363673" w:rsidRDefault="00363673" w:rsidP="00363673">
      <w:pPr>
        <w:jc w:val="center"/>
        <w:rPr>
          <w:sz w:val="28"/>
          <w:lang w:val="uk-UA"/>
        </w:rPr>
      </w:pPr>
      <w:bookmarkStart w:id="0" w:name="_Hlt159839706"/>
      <w:bookmarkEnd w:id="0"/>
    </w:p>
    <w:p w:rsidR="003938A4" w:rsidRPr="000C5ADA" w:rsidRDefault="003938A4" w:rsidP="003938A4">
      <w:pPr>
        <w:spacing w:line="360" w:lineRule="auto"/>
        <w:jc w:val="center"/>
        <w:rPr>
          <w:b/>
          <w:caps/>
          <w:sz w:val="28"/>
          <w:szCs w:val="28"/>
        </w:rPr>
      </w:pPr>
      <w:r w:rsidRPr="000C5ADA">
        <w:rPr>
          <w:b/>
          <w:caps/>
          <w:sz w:val="28"/>
          <w:szCs w:val="28"/>
        </w:rPr>
        <w:t>МиНиСТЕРСТВО здравоохранения  УКРАиНы</w:t>
      </w:r>
    </w:p>
    <w:p w:rsidR="003938A4" w:rsidRDefault="003938A4" w:rsidP="003938A4">
      <w:pPr>
        <w:spacing w:line="360" w:lineRule="auto"/>
        <w:jc w:val="center"/>
        <w:rPr>
          <w:b/>
          <w:sz w:val="28"/>
          <w:szCs w:val="28"/>
        </w:rPr>
      </w:pPr>
      <w:r>
        <w:rPr>
          <w:b/>
          <w:sz w:val="28"/>
          <w:szCs w:val="28"/>
        </w:rPr>
        <w:t>ВИННИЦКИЙ НАЦИОНАЛЬНЫЙ МЕДИЦИНСКИЙ УНИВЕРСИТЕТ ИМ. Н.И. ПИРОГОВА</w:t>
      </w:r>
    </w:p>
    <w:p w:rsidR="003938A4" w:rsidRDefault="003938A4" w:rsidP="003938A4">
      <w:pPr>
        <w:spacing w:line="360" w:lineRule="auto"/>
        <w:jc w:val="center"/>
        <w:rPr>
          <w:b/>
          <w:sz w:val="28"/>
          <w:szCs w:val="28"/>
        </w:rPr>
      </w:pPr>
    </w:p>
    <w:p w:rsidR="003938A4" w:rsidRPr="000C5ADA" w:rsidRDefault="003938A4" w:rsidP="003938A4">
      <w:pPr>
        <w:spacing w:line="360" w:lineRule="auto"/>
        <w:jc w:val="center"/>
        <w:rPr>
          <w:b/>
          <w:sz w:val="28"/>
          <w:szCs w:val="28"/>
        </w:rPr>
      </w:pPr>
    </w:p>
    <w:p w:rsidR="003938A4" w:rsidRPr="0037613B" w:rsidRDefault="003938A4" w:rsidP="003938A4">
      <w:pPr>
        <w:spacing w:line="360" w:lineRule="auto"/>
        <w:jc w:val="right"/>
        <w:rPr>
          <w:sz w:val="28"/>
          <w:szCs w:val="28"/>
        </w:rPr>
      </w:pPr>
    </w:p>
    <w:p w:rsidR="003938A4" w:rsidRPr="000C5ADA" w:rsidRDefault="003938A4" w:rsidP="003938A4">
      <w:pPr>
        <w:spacing w:line="360" w:lineRule="auto"/>
        <w:jc w:val="right"/>
        <w:rPr>
          <w:i/>
          <w:sz w:val="28"/>
          <w:szCs w:val="28"/>
        </w:rPr>
      </w:pPr>
      <w:r w:rsidRPr="0037613B">
        <w:rPr>
          <w:i/>
          <w:sz w:val="28"/>
          <w:szCs w:val="28"/>
        </w:rPr>
        <w:t>На правах рукопис</w:t>
      </w:r>
      <w:r>
        <w:rPr>
          <w:i/>
          <w:sz w:val="28"/>
          <w:szCs w:val="28"/>
        </w:rPr>
        <w:t>и</w:t>
      </w:r>
    </w:p>
    <w:p w:rsidR="003938A4" w:rsidRPr="0037613B" w:rsidRDefault="003938A4" w:rsidP="003938A4">
      <w:pPr>
        <w:spacing w:line="360" w:lineRule="auto"/>
        <w:jc w:val="center"/>
        <w:rPr>
          <w:b/>
          <w:sz w:val="28"/>
          <w:szCs w:val="28"/>
        </w:rPr>
      </w:pPr>
    </w:p>
    <w:p w:rsidR="003938A4" w:rsidRPr="000C5ADA" w:rsidRDefault="003938A4" w:rsidP="003938A4">
      <w:pPr>
        <w:spacing w:line="360" w:lineRule="auto"/>
        <w:jc w:val="center"/>
        <w:rPr>
          <w:b/>
          <w:caps/>
          <w:sz w:val="28"/>
          <w:szCs w:val="28"/>
        </w:rPr>
      </w:pPr>
      <w:r w:rsidRPr="000C5ADA">
        <w:rPr>
          <w:b/>
          <w:bCs/>
          <w:iCs/>
          <w:color w:val="000000"/>
          <w:sz w:val="28"/>
          <w:szCs w:val="28"/>
        </w:rPr>
        <w:t>АКРАМ</w:t>
      </w:r>
      <w:r>
        <w:rPr>
          <w:b/>
          <w:bCs/>
          <w:iCs/>
          <w:color w:val="000000"/>
          <w:sz w:val="28"/>
          <w:szCs w:val="28"/>
        </w:rPr>
        <w:t xml:space="preserve"> </w:t>
      </w:r>
      <w:r w:rsidRPr="000C5ADA">
        <w:rPr>
          <w:b/>
          <w:bCs/>
          <w:iCs/>
          <w:color w:val="000000"/>
          <w:sz w:val="28"/>
          <w:szCs w:val="28"/>
        </w:rPr>
        <w:t>М</w:t>
      </w:r>
      <w:r>
        <w:rPr>
          <w:b/>
          <w:bCs/>
          <w:iCs/>
          <w:color w:val="000000"/>
          <w:sz w:val="28"/>
          <w:szCs w:val="28"/>
        </w:rPr>
        <w:t>.</w:t>
      </w:r>
      <w:r w:rsidRPr="000C5ADA">
        <w:rPr>
          <w:b/>
          <w:bCs/>
          <w:iCs/>
          <w:color w:val="000000"/>
          <w:sz w:val="28"/>
          <w:szCs w:val="28"/>
        </w:rPr>
        <w:t xml:space="preserve"> А. СЛ</w:t>
      </w:r>
      <w:r>
        <w:rPr>
          <w:b/>
          <w:bCs/>
          <w:iCs/>
          <w:color w:val="000000"/>
          <w:sz w:val="28"/>
          <w:szCs w:val="28"/>
        </w:rPr>
        <w:t>И</w:t>
      </w:r>
      <w:r w:rsidRPr="000C5ADA">
        <w:rPr>
          <w:b/>
          <w:bCs/>
          <w:iCs/>
          <w:color w:val="000000"/>
          <w:sz w:val="28"/>
          <w:szCs w:val="28"/>
        </w:rPr>
        <w:t>МИЕ</w:t>
      </w:r>
    </w:p>
    <w:p w:rsidR="003938A4" w:rsidRPr="0037613B" w:rsidRDefault="003938A4" w:rsidP="003938A4">
      <w:pPr>
        <w:spacing w:line="360" w:lineRule="auto"/>
        <w:jc w:val="center"/>
        <w:rPr>
          <w:b/>
          <w:sz w:val="28"/>
          <w:szCs w:val="28"/>
        </w:rPr>
      </w:pPr>
    </w:p>
    <w:p w:rsidR="003938A4" w:rsidRPr="0037613B" w:rsidRDefault="003938A4" w:rsidP="003938A4">
      <w:pPr>
        <w:spacing w:line="360" w:lineRule="auto"/>
        <w:jc w:val="right"/>
        <w:rPr>
          <w:sz w:val="28"/>
          <w:szCs w:val="28"/>
        </w:rPr>
      </w:pPr>
      <w:r w:rsidRPr="0037613B">
        <w:rPr>
          <w:sz w:val="28"/>
          <w:szCs w:val="28"/>
        </w:rPr>
        <w:t xml:space="preserve">УДК </w:t>
      </w:r>
      <w:r>
        <w:rPr>
          <w:sz w:val="28"/>
          <w:szCs w:val="28"/>
        </w:rPr>
        <w:t>616-071:616-092:616.611-002-053.3</w:t>
      </w:r>
    </w:p>
    <w:p w:rsidR="003938A4" w:rsidRPr="00CB6106" w:rsidRDefault="003938A4" w:rsidP="003938A4">
      <w:pPr>
        <w:spacing w:line="360" w:lineRule="auto"/>
        <w:jc w:val="center"/>
        <w:rPr>
          <w:b/>
          <w:sz w:val="28"/>
          <w:szCs w:val="28"/>
        </w:rPr>
      </w:pPr>
    </w:p>
    <w:p w:rsidR="003938A4" w:rsidRDefault="003938A4" w:rsidP="003938A4">
      <w:pPr>
        <w:spacing w:line="360" w:lineRule="auto"/>
        <w:jc w:val="center"/>
        <w:rPr>
          <w:b/>
          <w:caps/>
          <w:sz w:val="28"/>
          <w:szCs w:val="28"/>
        </w:rPr>
      </w:pPr>
      <w:bookmarkStart w:id="1" w:name="_GoBack"/>
      <w:r w:rsidRPr="00CB6106">
        <w:rPr>
          <w:b/>
          <w:caps/>
          <w:sz w:val="28"/>
          <w:szCs w:val="28"/>
        </w:rPr>
        <w:t xml:space="preserve">клинико-патогенетические механизмы формирования хронического гломерулонефрита </w:t>
      </w:r>
    </w:p>
    <w:p w:rsidR="003938A4" w:rsidRPr="00CB6106" w:rsidRDefault="003938A4" w:rsidP="003938A4">
      <w:pPr>
        <w:spacing w:line="360" w:lineRule="auto"/>
        <w:jc w:val="center"/>
        <w:rPr>
          <w:b/>
          <w:caps/>
          <w:sz w:val="28"/>
          <w:szCs w:val="28"/>
        </w:rPr>
      </w:pPr>
      <w:r w:rsidRPr="00CB6106">
        <w:rPr>
          <w:b/>
          <w:caps/>
          <w:sz w:val="28"/>
          <w:szCs w:val="28"/>
        </w:rPr>
        <w:t>у детей</w:t>
      </w:r>
    </w:p>
    <w:bookmarkEnd w:id="1"/>
    <w:p w:rsidR="003938A4" w:rsidRPr="000C5ADA" w:rsidRDefault="003938A4" w:rsidP="003938A4">
      <w:pPr>
        <w:spacing w:line="360" w:lineRule="auto"/>
        <w:jc w:val="center"/>
        <w:rPr>
          <w:b/>
          <w:color w:val="FF0000"/>
          <w:sz w:val="28"/>
          <w:szCs w:val="28"/>
        </w:rPr>
      </w:pPr>
    </w:p>
    <w:p w:rsidR="003938A4" w:rsidRPr="000905DE" w:rsidRDefault="003938A4" w:rsidP="003938A4">
      <w:pPr>
        <w:spacing w:line="360" w:lineRule="auto"/>
        <w:jc w:val="center"/>
        <w:rPr>
          <w:b/>
          <w:sz w:val="28"/>
          <w:szCs w:val="28"/>
        </w:rPr>
      </w:pPr>
      <w:r w:rsidRPr="000905DE">
        <w:rPr>
          <w:b/>
          <w:sz w:val="28"/>
          <w:szCs w:val="28"/>
        </w:rPr>
        <w:t>14.01.10 – педиатрия</w:t>
      </w:r>
    </w:p>
    <w:p w:rsidR="003938A4" w:rsidRPr="000905DE" w:rsidRDefault="003938A4" w:rsidP="003938A4">
      <w:pPr>
        <w:spacing w:line="360" w:lineRule="auto"/>
        <w:jc w:val="center"/>
        <w:rPr>
          <w:b/>
          <w:sz w:val="28"/>
          <w:szCs w:val="28"/>
        </w:rPr>
      </w:pPr>
    </w:p>
    <w:p w:rsidR="003938A4" w:rsidRPr="0037613B" w:rsidRDefault="003938A4" w:rsidP="003938A4">
      <w:pPr>
        <w:spacing w:line="360" w:lineRule="auto"/>
        <w:jc w:val="center"/>
        <w:rPr>
          <w:b/>
          <w:sz w:val="28"/>
          <w:szCs w:val="28"/>
        </w:rPr>
      </w:pPr>
      <w:r w:rsidRPr="0037613B">
        <w:rPr>
          <w:b/>
          <w:sz w:val="28"/>
          <w:szCs w:val="28"/>
        </w:rPr>
        <w:t>Ди</w:t>
      </w:r>
      <w:r>
        <w:rPr>
          <w:b/>
          <w:sz w:val="28"/>
          <w:szCs w:val="28"/>
        </w:rPr>
        <w:t>с</w:t>
      </w:r>
      <w:r w:rsidRPr="0037613B">
        <w:rPr>
          <w:b/>
          <w:sz w:val="28"/>
          <w:szCs w:val="28"/>
        </w:rPr>
        <w:t>сертац</w:t>
      </w:r>
      <w:r>
        <w:rPr>
          <w:b/>
          <w:sz w:val="28"/>
          <w:szCs w:val="28"/>
        </w:rPr>
        <w:t>и</w:t>
      </w:r>
      <w:r w:rsidRPr="0037613B">
        <w:rPr>
          <w:b/>
          <w:sz w:val="28"/>
          <w:szCs w:val="28"/>
        </w:rPr>
        <w:t>я</w:t>
      </w:r>
    </w:p>
    <w:p w:rsidR="003938A4" w:rsidRPr="000C5ADA" w:rsidRDefault="003938A4" w:rsidP="003938A4">
      <w:pPr>
        <w:spacing w:line="360" w:lineRule="auto"/>
        <w:jc w:val="center"/>
        <w:rPr>
          <w:b/>
          <w:sz w:val="28"/>
          <w:szCs w:val="28"/>
        </w:rPr>
      </w:pPr>
      <w:r w:rsidRPr="0037613B">
        <w:rPr>
          <w:b/>
          <w:sz w:val="28"/>
          <w:szCs w:val="28"/>
        </w:rPr>
        <w:t xml:space="preserve">на </w:t>
      </w:r>
      <w:r>
        <w:rPr>
          <w:b/>
          <w:sz w:val="28"/>
          <w:szCs w:val="28"/>
        </w:rPr>
        <w:t>соискание</w:t>
      </w:r>
      <w:r w:rsidRPr="0037613B">
        <w:rPr>
          <w:b/>
          <w:sz w:val="28"/>
          <w:szCs w:val="28"/>
        </w:rPr>
        <w:t xml:space="preserve"> </w:t>
      </w:r>
      <w:r>
        <w:rPr>
          <w:b/>
          <w:sz w:val="28"/>
          <w:szCs w:val="28"/>
        </w:rPr>
        <w:t>научной</w:t>
      </w:r>
      <w:r w:rsidRPr="0037613B">
        <w:rPr>
          <w:b/>
          <w:sz w:val="28"/>
          <w:szCs w:val="28"/>
        </w:rPr>
        <w:t xml:space="preserve"> ст</w:t>
      </w:r>
      <w:r>
        <w:rPr>
          <w:b/>
          <w:sz w:val="28"/>
          <w:szCs w:val="28"/>
        </w:rPr>
        <w:t>е</w:t>
      </w:r>
      <w:r w:rsidRPr="0037613B">
        <w:rPr>
          <w:b/>
          <w:sz w:val="28"/>
          <w:szCs w:val="28"/>
        </w:rPr>
        <w:t>пен</w:t>
      </w:r>
      <w:r>
        <w:rPr>
          <w:b/>
          <w:sz w:val="28"/>
          <w:szCs w:val="28"/>
        </w:rPr>
        <w:t>и</w:t>
      </w:r>
    </w:p>
    <w:p w:rsidR="003938A4" w:rsidRPr="0037613B" w:rsidRDefault="003938A4" w:rsidP="003938A4">
      <w:pPr>
        <w:spacing w:line="360" w:lineRule="auto"/>
        <w:jc w:val="center"/>
        <w:rPr>
          <w:b/>
          <w:sz w:val="28"/>
          <w:szCs w:val="28"/>
        </w:rPr>
      </w:pPr>
      <w:r w:rsidRPr="0037613B">
        <w:rPr>
          <w:b/>
          <w:sz w:val="28"/>
          <w:szCs w:val="28"/>
        </w:rPr>
        <w:t>кандидата меди</w:t>
      </w:r>
      <w:r>
        <w:rPr>
          <w:b/>
          <w:sz w:val="28"/>
          <w:szCs w:val="28"/>
        </w:rPr>
        <w:t>цинских</w:t>
      </w:r>
      <w:r w:rsidRPr="0037613B">
        <w:rPr>
          <w:b/>
          <w:sz w:val="28"/>
          <w:szCs w:val="28"/>
        </w:rPr>
        <w:t xml:space="preserve"> наук</w:t>
      </w:r>
    </w:p>
    <w:p w:rsidR="003938A4" w:rsidRPr="0037613B" w:rsidRDefault="003938A4" w:rsidP="003938A4">
      <w:pPr>
        <w:spacing w:line="360" w:lineRule="auto"/>
        <w:jc w:val="center"/>
        <w:rPr>
          <w:b/>
          <w:sz w:val="28"/>
          <w:szCs w:val="28"/>
        </w:rPr>
      </w:pPr>
    </w:p>
    <w:p w:rsidR="003938A4" w:rsidRPr="000C5ADA" w:rsidRDefault="003938A4" w:rsidP="003938A4">
      <w:pPr>
        <w:spacing w:line="360" w:lineRule="auto"/>
        <w:jc w:val="center"/>
        <w:rPr>
          <w:b/>
          <w:sz w:val="28"/>
          <w:szCs w:val="28"/>
        </w:rPr>
      </w:pPr>
    </w:p>
    <w:p w:rsidR="003938A4" w:rsidRPr="0037613B" w:rsidRDefault="003938A4" w:rsidP="003938A4">
      <w:pPr>
        <w:spacing w:line="360" w:lineRule="auto"/>
        <w:ind w:firstLine="4320"/>
        <w:jc w:val="both"/>
        <w:rPr>
          <w:b/>
          <w:sz w:val="28"/>
          <w:szCs w:val="28"/>
        </w:rPr>
      </w:pPr>
      <w:r w:rsidRPr="0037613B">
        <w:rPr>
          <w:b/>
          <w:sz w:val="28"/>
          <w:szCs w:val="28"/>
        </w:rPr>
        <w:t>Нау</w:t>
      </w:r>
      <w:r>
        <w:rPr>
          <w:b/>
          <w:sz w:val="28"/>
          <w:szCs w:val="28"/>
        </w:rPr>
        <w:t>чный</w:t>
      </w:r>
      <w:r w:rsidRPr="0037613B">
        <w:rPr>
          <w:b/>
          <w:sz w:val="28"/>
          <w:szCs w:val="28"/>
        </w:rPr>
        <w:t xml:space="preserve"> </w:t>
      </w:r>
      <w:r>
        <w:rPr>
          <w:b/>
          <w:sz w:val="28"/>
          <w:szCs w:val="28"/>
        </w:rPr>
        <w:t>руководитель:</w:t>
      </w:r>
    </w:p>
    <w:p w:rsidR="003938A4" w:rsidRPr="0037613B" w:rsidRDefault="003938A4" w:rsidP="003938A4">
      <w:pPr>
        <w:spacing w:line="360" w:lineRule="auto"/>
        <w:ind w:firstLine="4320"/>
        <w:jc w:val="both"/>
        <w:rPr>
          <w:b/>
          <w:sz w:val="28"/>
          <w:szCs w:val="28"/>
        </w:rPr>
      </w:pPr>
      <w:r w:rsidRPr="0037613B">
        <w:rPr>
          <w:b/>
          <w:sz w:val="28"/>
          <w:szCs w:val="28"/>
        </w:rPr>
        <w:t>доктор меди</w:t>
      </w:r>
      <w:r>
        <w:rPr>
          <w:b/>
          <w:sz w:val="28"/>
          <w:szCs w:val="28"/>
        </w:rPr>
        <w:t>цинских</w:t>
      </w:r>
      <w:r w:rsidRPr="0037613B">
        <w:rPr>
          <w:b/>
          <w:sz w:val="28"/>
          <w:szCs w:val="28"/>
        </w:rPr>
        <w:t xml:space="preserve"> наук,</w:t>
      </w:r>
    </w:p>
    <w:p w:rsidR="003938A4" w:rsidRPr="000C5ADA" w:rsidRDefault="003938A4" w:rsidP="003938A4">
      <w:pPr>
        <w:spacing w:line="360" w:lineRule="auto"/>
        <w:ind w:firstLine="4320"/>
        <w:jc w:val="both"/>
        <w:rPr>
          <w:b/>
          <w:sz w:val="28"/>
          <w:szCs w:val="28"/>
        </w:rPr>
      </w:pPr>
      <w:r>
        <w:rPr>
          <w:b/>
          <w:sz w:val="28"/>
          <w:szCs w:val="28"/>
        </w:rPr>
        <w:lastRenderedPageBreak/>
        <w:t>п</w:t>
      </w:r>
      <w:r w:rsidRPr="0037613B">
        <w:rPr>
          <w:b/>
          <w:sz w:val="28"/>
          <w:szCs w:val="28"/>
        </w:rPr>
        <w:t>рофе</w:t>
      </w:r>
      <w:r>
        <w:rPr>
          <w:b/>
          <w:sz w:val="28"/>
          <w:szCs w:val="28"/>
        </w:rPr>
        <w:t>с</w:t>
      </w:r>
      <w:r w:rsidRPr="0037613B">
        <w:rPr>
          <w:b/>
          <w:sz w:val="28"/>
          <w:szCs w:val="28"/>
        </w:rPr>
        <w:t xml:space="preserve">сор </w:t>
      </w:r>
      <w:r>
        <w:rPr>
          <w:b/>
          <w:sz w:val="28"/>
          <w:szCs w:val="28"/>
        </w:rPr>
        <w:t>Е.К. Каблукова</w:t>
      </w:r>
    </w:p>
    <w:p w:rsidR="003938A4" w:rsidRPr="0037613B" w:rsidRDefault="003938A4" w:rsidP="003938A4">
      <w:pPr>
        <w:spacing w:line="360" w:lineRule="auto"/>
        <w:jc w:val="center"/>
        <w:rPr>
          <w:b/>
          <w:sz w:val="28"/>
          <w:szCs w:val="28"/>
        </w:rPr>
      </w:pPr>
    </w:p>
    <w:p w:rsidR="003938A4" w:rsidRPr="000C5ADA" w:rsidRDefault="003938A4" w:rsidP="003938A4">
      <w:pPr>
        <w:spacing w:line="360" w:lineRule="auto"/>
        <w:jc w:val="center"/>
        <w:rPr>
          <w:b/>
          <w:sz w:val="28"/>
          <w:szCs w:val="28"/>
        </w:rPr>
      </w:pPr>
    </w:p>
    <w:p w:rsidR="003938A4" w:rsidRPr="000C5ADA" w:rsidRDefault="003938A4" w:rsidP="003938A4">
      <w:pPr>
        <w:spacing w:line="360" w:lineRule="auto"/>
        <w:jc w:val="center"/>
        <w:rPr>
          <w:b/>
          <w:sz w:val="28"/>
          <w:szCs w:val="28"/>
        </w:rPr>
      </w:pPr>
    </w:p>
    <w:p w:rsidR="003938A4" w:rsidRPr="000905DE" w:rsidRDefault="003938A4" w:rsidP="003938A4">
      <w:pPr>
        <w:spacing w:line="360" w:lineRule="auto"/>
        <w:jc w:val="center"/>
        <w:rPr>
          <w:b/>
          <w:sz w:val="28"/>
          <w:szCs w:val="28"/>
        </w:rPr>
      </w:pPr>
      <w:r w:rsidRPr="000905DE">
        <w:rPr>
          <w:b/>
          <w:sz w:val="28"/>
          <w:szCs w:val="28"/>
        </w:rPr>
        <w:t>В</w:t>
      </w:r>
      <w:r>
        <w:rPr>
          <w:b/>
          <w:sz w:val="28"/>
          <w:szCs w:val="28"/>
        </w:rPr>
        <w:t>и</w:t>
      </w:r>
      <w:r w:rsidRPr="000905DE">
        <w:rPr>
          <w:b/>
          <w:sz w:val="28"/>
          <w:szCs w:val="28"/>
        </w:rPr>
        <w:t>нниц</w:t>
      </w:r>
      <w:r>
        <w:rPr>
          <w:b/>
          <w:sz w:val="28"/>
          <w:szCs w:val="28"/>
        </w:rPr>
        <w:t>а</w:t>
      </w:r>
      <w:r w:rsidRPr="000905DE">
        <w:rPr>
          <w:b/>
          <w:sz w:val="28"/>
          <w:szCs w:val="28"/>
        </w:rPr>
        <w:t xml:space="preserve"> – 200</w:t>
      </w:r>
      <w:r>
        <w:rPr>
          <w:b/>
          <w:sz w:val="28"/>
          <w:szCs w:val="28"/>
        </w:rPr>
        <w:t>7</w:t>
      </w:r>
    </w:p>
    <w:p w:rsidR="003938A4" w:rsidRPr="000905DE" w:rsidRDefault="003938A4" w:rsidP="003938A4">
      <w:pPr>
        <w:rPr>
          <w:sz w:val="28"/>
          <w:szCs w:val="28"/>
        </w:rPr>
      </w:pPr>
    </w:p>
    <w:p w:rsidR="003938A4" w:rsidRPr="00E30C7E" w:rsidRDefault="003938A4" w:rsidP="003938A4">
      <w:pPr>
        <w:spacing w:line="360" w:lineRule="auto"/>
        <w:jc w:val="center"/>
        <w:rPr>
          <w:b/>
          <w:caps/>
          <w:sz w:val="28"/>
          <w:szCs w:val="28"/>
        </w:rPr>
      </w:pPr>
      <w:r>
        <w:rPr>
          <w:b/>
          <w:caps/>
          <w:sz w:val="28"/>
          <w:szCs w:val="28"/>
        </w:rPr>
        <w:t>содержание</w:t>
      </w:r>
    </w:p>
    <w:p w:rsidR="003938A4" w:rsidRPr="003A1E37" w:rsidRDefault="003938A4" w:rsidP="003938A4">
      <w:pPr>
        <w:spacing w:line="360" w:lineRule="auto"/>
        <w:ind w:firstLine="720"/>
        <w:jc w:val="right"/>
        <w:rPr>
          <w:sz w:val="28"/>
          <w:szCs w:val="28"/>
        </w:rPr>
      </w:pPr>
      <w:r w:rsidRPr="003A1E37">
        <w:rPr>
          <w:sz w:val="28"/>
          <w:szCs w:val="28"/>
        </w:rPr>
        <w:t>Стр.</w:t>
      </w:r>
    </w:p>
    <w:p w:rsidR="003938A4" w:rsidRPr="00E30C7E" w:rsidRDefault="003938A4" w:rsidP="003938A4">
      <w:pPr>
        <w:spacing w:line="360" w:lineRule="auto"/>
        <w:jc w:val="both"/>
        <w:rPr>
          <w:sz w:val="28"/>
          <w:szCs w:val="28"/>
        </w:rPr>
      </w:pPr>
      <w:r w:rsidRPr="00E30C7E">
        <w:rPr>
          <w:caps/>
          <w:sz w:val="28"/>
          <w:szCs w:val="28"/>
        </w:rPr>
        <w:t>перечень сокращений</w:t>
      </w:r>
      <w:r w:rsidRPr="00E30C7E">
        <w:rPr>
          <w:sz w:val="28"/>
          <w:szCs w:val="28"/>
        </w:rPr>
        <w:t>....</w:t>
      </w:r>
      <w:r>
        <w:rPr>
          <w:sz w:val="28"/>
          <w:szCs w:val="28"/>
        </w:rPr>
        <w:t>.......................</w:t>
      </w:r>
      <w:r w:rsidRPr="00E30C7E">
        <w:rPr>
          <w:sz w:val="28"/>
          <w:szCs w:val="28"/>
        </w:rPr>
        <w:t>....................................................</w:t>
      </w:r>
      <w:r>
        <w:rPr>
          <w:sz w:val="28"/>
          <w:szCs w:val="28"/>
        </w:rPr>
        <w:t>4</w:t>
      </w:r>
    </w:p>
    <w:p w:rsidR="003938A4" w:rsidRPr="00E30C7E" w:rsidRDefault="003938A4" w:rsidP="003938A4">
      <w:pPr>
        <w:spacing w:line="360" w:lineRule="auto"/>
        <w:jc w:val="both"/>
        <w:rPr>
          <w:sz w:val="28"/>
          <w:szCs w:val="28"/>
        </w:rPr>
      </w:pPr>
      <w:r>
        <w:rPr>
          <w:caps/>
          <w:sz w:val="28"/>
          <w:szCs w:val="28"/>
        </w:rPr>
        <w:t>введение</w:t>
      </w:r>
      <w:r w:rsidRPr="00E30C7E">
        <w:rPr>
          <w:sz w:val="28"/>
          <w:szCs w:val="28"/>
        </w:rPr>
        <w:t>......................................................................................................</w:t>
      </w:r>
      <w:r>
        <w:rPr>
          <w:sz w:val="28"/>
          <w:szCs w:val="28"/>
        </w:rPr>
        <w:t>.....</w:t>
      </w:r>
      <w:r w:rsidRPr="00E30C7E">
        <w:rPr>
          <w:sz w:val="28"/>
          <w:szCs w:val="28"/>
        </w:rPr>
        <w:t>.</w:t>
      </w:r>
      <w:r>
        <w:rPr>
          <w:sz w:val="28"/>
          <w:szCs w:val="28"/>
        </w:rPr>
        <w:t>5</w:t>
      </w:r>
    </w:p>
    <w:p w:rsidR="003938A4" w:rsidRPr="00501D18" w:rsidRDefault="003938A4" w:rsidP="003938A4">
      <w:pPr>
        <w:shd w:val="clear" w:color="auto" w:fill="FFFFFF"/>
        <w:autoSpaceDE w:val="0"/>
        <w:autoSpaceDN w:val="0"/>
        <w:adjustRightInd w:val="0"/>
        <w:spacing w:line="360" w:lineRule="auto"/>
        <w:rPr>
          <w:sz w:val="28"/>
          <w:szCs w:val="28"/>
        </w:rPr>
      </w:pPr>
      <w:r>
        <w:rPr>
          <w:caps/>
          <w:color w:val="000000"/>
          <w:sz w:val="28"/>
          <w:szCs w:val="28"/>
        </w:rPr>
        <w:t>гЛАВА</w:t>
      </w:r>
      <w:r w:rsidRPr="00E30C7E">
        <w:rPr>
          <w:color w:val="000000"/>
          <w:sz w:val="28"/>
          <w:szCs w:val="28"/>
        </w:rPr>
        <w:t xml:space="preserve"> 1. ОБЗОР ЛИТЕРАТУРЫ</w:t>
      </w:r>
      <w:r>
        <w:rPr>
          <w:color w:val="000000"/>
          <w:sz w:val="28"/>
          <w:szCs w:val="28"/>
        </w:rPr>
        <w:t>. Современные представления о хронизации и прогрессировании гломерулонефрита у детей………………..</w:t>
      </w:r>
      <w:r>
        <w:rPr>
          <w:sz w:val="28"/>
          <w:szCs w:val="28"/>
        </w:rPr>
        <w:t>15</w:t>
      </w:r>
    </w:p>
    <w:p w:rsidR="003938A4" w:rsidRDefault="003938A4" w:rsidP="003938A4">
      <w:pPr>
        <w:shd w:val="clear" w:color="auto" w:fill="FFFFFF"/>
        <w:autoSpaceDE w:val="0"/>
        <w:autoSpaceDN w:val="0"/>
        <w:adjustRightInd w:val="0"/>
        <w:spacing w:line="360" w:lineRule="auto"/>
        <w:ind w:left="720"/>
        <w:rPr>
          <w:color w:val="000000"/>
          <w:sz w:val="28"/>
          <w:szCs w:val="28"/>
        </w:rPr>
      </w:pPr>
      <w:r w:rsidRPr="00E30C7E">
        <w:rPr>
          <w:color w:val="000000"/>
          <w:sz w:val="28"/>
          <w:szCs w:val="28"/>
        </w:rPr>
        <w:t xml:space="preserve">1.1. </w:t>
      </w:r>
      <w:r>
        <w:rPr>
          <w:color w:val="000000"/>
          <w:sz w:val="28"/>
          <w:szCs w:val="28"/>
        </w:rPr>
        <w:t>Этиология, патогенез и к</w:t>
      </w:r>
      <w:r w:rsidRPr="00E30C7E">
        <w:rPr>
          <w:color w:val="000000"/>
          <w:sz w:val="28"/>
          <w:szCs w:val="28"/>
        </w:rPr>
        <w:t>линическое течение</w:t>
      </w:r>
    </w:p>
    <w:p w:rsidR="003938A4" w:rsidRPr="00E30C7E" w:rsidRDefault="003938A4" w:rsidP="003938A4">
      <w:pPr>
        <w:shd w:val="clear" w:color="auto" w:fill="FFFFFF"/>
        <w:autoSpaceDE w:val="0"/>
        <w:autoSpaceDN w:val="0"/>
        <w:adjustRightInd w:val="0"/>
        <w:spacing w:line="360" w:lineRule="auto"/>
        <w:ind w:left="720"/>
        <w:rPr>
          <w:sz w:val="28"/>
          <w:szCs w:val="28"/>
        </w:rPr>
      </w:pPr>
      <w:r w:rsidRPr="00E30C7E">
        <w:rPr>
          <w:color w:val="000000"/>
          <w:sz w:val="28"/>
          <w:szCs w:val="28"/>
        </w:rPr>
        <w:t>гломерулонефрита у детей на современном этапе</w:t>
      </w:r>
      <w:r>
        <w:rPr>
          <w:color w:val="000000"/>
          <w:sz w:val="28"/>
          <w:szCs w:val="28"/>
        </w:rPr>
        <w:t>…………….……….15</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1.2. Факторы</w:t>
      </w:r>
      <w:r w:rsidRPr="00FB16F1">
        <w:rPr>
          <w:color w:val="000000"/>
          <w:sz w:val="28"/>
          <w:szCs w:val="28"/>
        </w:rPr>
        <w:t xml:space="preserve"> </w:t>
      </w:r>
      <w:r>
        <w:rPr>
          <w:color w:val="000000"/>
          <w:sz w:val="28"/>
          <w:szCs w:val="28"/>
        </w:rPr>
        <w:t>хронизации</w:t>
      </w:r>
      <w:r w:rsidRPr="00E30C7E">
        <w:rPr>
          <w:color w:val="000000"/>
          <w:sz w:val="28"/>
          <w:szCs w:val="28"/>
        </w:rPr>
        <w:t xml:space="preserve"> </w:t>
      </w:r>
      <w:r>
        <w:rPr>
          <w:color w:val="000000"/>
          <w:sz w:val="28"/>
          <w:szCs w:val="28"/>
        </w:rPr>
        <w:t xml:space="preserve">и </w:t>
      </w:r>
      <w:r w:rsidRPr="00E30C7E">
        <w:rPr>
          <w:color w:val="000000"/>
          <w:sz w:val="28"/>
          <w:szCs w:val="28"/>
        </w:rPr>
        <w:t xml:space="preserve">прогрессирования </w:t>
      </w:r>
    </w:p>
    <w:p w:rsidR="003938A4" w:rsidRPr="00501D18" w:rsidRDefault="003938A4" w:rsidP="003938A4">
      <w:pPr>
        <w:shd w:val="clear" w:color="auto" w:fill="FFFFFF"/>
        <w:autoSpaceDE w:val="0"/>
        <w:autoSpaceDN w:val="0"/>
        <w:adjustRightInd w:val="0"/>
        <w:spacing w:line="360" w:lineRule="auto"/>
        <w:ind w:left="720"/>
        <w:rPr>
          <w:sz w:val="28"/>
          <w:szCs w:val="28"/>
        </w:rPr>
      </w:pPr>
      <w:r w:rsidRPr="00E30C7E">
        <w:rPr>
          <w:color w:val="000000"/>
          <w:sz w:val="28"/>
          <w:szCs w:val="28"/>
        </w:rPr>
        <w:t>гломерулонефрита у детей</w:t>
      </w:r>
      <w:r>
        <w:rPr>
          <w:color w:val="000000"/>
          <w:sz w:val="28"/>
          <w:szCs w:val="28"/>
        </w:rPr>
        <w:t>……………………………………………….</w:t>
      </w:r>
      <w:r>
        <w:rPr>
          <w:sz w:val="28"/>
          <w:szCs w:val="28"/>
        </w:rPr>
        <w:t>25</w:t>
      </w:r>
    </w:p>
    <w:p w:rsidR="003938A4" w:rsidRPr="00E30C7E" w:rsidRDefault="003938A4" w:rsidP="003938A4">
      <w:pPr>
        <w:shd w:val="clear" w:color="auto" w:fill="FFFFFF"/>
        <w:autoSpaceDE w:val="0"/>
        <w:autoSpaceDN w:val="0"/>
        <w:adjustRightInd w:val="0"/>
        <w:spacing w:line="360" w:lineRule="auto"/>
        <w:rPr>
          <w:sz w:val="28"/>
          <w:szCs w:val="28"/>
        </w:rPr>
      </w:pPr>
      <w:r>
        <w:rPr>
          <w:caps/>
          <w:color w:val="000000"/>
          <w:sz w:val="28"/>
          <w:szCs w:val="28"/>
        </w:rPr>
        <w:t>гЛАВА</w:t>
      </w:r>
      <w:r w:rsidRPr="00E30C7E">
        <w:rPr>
          <w:color w:val="000000"/>
          <w:sz w:val="28"/>
          <w:szCs w:val="28"/>
        </w:rPr>
        <w:t xml:space="preserve"> 2. </w:t>
      </w:r>
      <w:r>
        <w:rPr>
          <w:color w:val="000000"/>
          <w:sz w:val="28"/>
          <w:szCs w:val="28"/>
        </w:rPr>
        <w:t xml:space="preserve">ОБЪЕКТ  И </w:t>
      </w:r>
      <w:r w:rsidRPr="00E30C7E">
        <w:rPr>
          <w:color w:val="000000"/>
          <w:sz w:val="28"/>
          <w:szCs w:val="28"/>
        </w:rPr>
        <w:t xml:space="preserve">МЕТОДЫ ИССЛЕДОВАНИЯ </w:t>
      </w:r>
      <w:r>
        <w:rPr>
          <w:color w:val="000000"/>
          <w:sz w:val="28"/>
          <w:szCs w:val="28"/>
        </w:rPr>
        <w:t>…………..………….</w:t>
      </w:r>
      <w:r>
        <w:rPr>
          <w:sz w:val="28"/>
          <w:szCs w:val="28"/>
        </w:rPr>
        <w:t>39</w:t>
      </w:r>
    </w:p>
    <w:p w:rsidR="003938A4" w:rsidRPr="00363004" w:rsidRDefault="003938A4" w:rsidP="003938A4">
      <w:pPr>
        <w:shd w:val="clear" w:color="auto" w:fill="FFFFFF"/>
        <w:autoSpaceDE w:val="0"/>
        <w:autoSpaceDN w:val="0"/>
        <w:adjustRightInd w:val="0"/>
        <w:spacing w:line="360" w:lineRule="auto"/>
        <w:ind w:left="720"/>
        <w:rPr>
          <w:sz w:val="28"/>
          <w:szCs w:val="28"/>
        </w:rPr>
      </w:pPr>
      <w:r w:rsidRPr="00E30C7E">
        <w:rPr>
          <w:color w:val="000000"/>
          <w:sz w:val="28"/>
          <w:szCs w:val="28"/>
        </w:rPr>
        <w:t xml:space="preserve">2.1. </w:t>
      </w:r>
      <w:r w:rsidRPr="00363004">
        <w:rPr>
          <w:color w:val="000000"/>
          <w:sz w:val="28"/>
          <w:szCs w:val="28"/>
        </w:rPr>
        <w:t>О</w:t>
      </w:r>
      <w:r>
        <w:rPr>
          <w:color w:val="000000"/>
          <w:sz w:val="28"/>
          <w:szCs w:val="28"/>
        </w:rPr>
        <w:t>б</w:t>
      </w:r>
      <w:r w:rsidRPr="00363004">
        <w:rPr>
          <w:color w:val="000000"/>
          <w:sz w:val="28"/>
          <w:szCs w:val="28"/>
        </w:rPr>
        <w:t>ъект исследования……</w:t>
      </w:r>
      <w:r>
        <w:rPr>
          <w:color w:val="000000"/>
          <w:sz w:val="28"/>
          <w:szCs w:val="28"/>
        </w:rPr>
        <w:t>..</w:t>
      </w:r>
      <w:r w:rsidRPr="00363004">
        <w:rPr>
          <w:color w:val="000000"/>
          <w:sz w:val="28"/>
          <w:szCs w:val="28"/>
        </w:rPr>
        <w:t>………………………………………</w:t>
      </w:r>
      <w:r>
        <w:rPr>
          <w:color w:val="000000"/>
          <w:sz w:val="28"/>
          <w:szCs w:val="28"/>
        </w:rPr>
        <w:t>….</w:t>
      </w:r>
      <w:r>
        <w:rPr>
          <w:sz w:val="28"/>
          <w:szCs w:val="28"/>
        </w:rPr>
        <w:t>39</w:t>
      </w:r>
    </w:p>
    <w:p w:rsidR="003938A4" w:rsidRPr="0036300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2.1.1. Общая характеристика обследованных больных</w:t>
      </w:r>
      <w:r>
        <w:rPr>
          <w:sz w:val="28"/>
          <w:szCs w:val="28"/>
        </w:rPr>
        <w:t>…………..39</w:t>
      </w:r>
    </w:p>
    <w:p w:rsidR="003938A4" w:rsidRPr="004203FD" w:rsidRDefault="003938A4" w:rsidP="003938A4">
      <w:pPr>
        <w:shd w:val="clear" w:color="auto" w:fill="FFFFFF"/>
        <w:autoSpaceDE w:val="0"/>
        <w:autoSpaceDN w:val="0"/>
        <w:adjustRightInd w:val="0"/>
        <w:spacing w:line="360" w:lineRule="auto"/>
        <w:ind w:left="720"/>
        <w:rPr>
          <w:sz w:val="28"/>
          <w:szCs w:val="28"/>
        </w:rPr>
      </w:pPr>
      <w:r w:rsidRPr="00363004">
        <w:rPr>
          <w:color w:val="000000"/>
          <w:sz w:val="28"/>
          <w:szCs w:val="28"/>
        </w:rPr>
        <w:t>2.2. Методы исследования………………………………………</w:t>
      </w:r>
      <w:r>
        <w:rPr>
          <w:color w:val="000000"/>
          <w:sz w:val="28"/>
          <w:szCs w:val="28"/>
        </w:rPr>
        <w:t>..</w:t>
      </w:r>
      <w:r w:rsidRPr="00363004">
        <w:rPr>
          <w:color w:val="000000"/>
          <w:sz w:val="28"/>
          <w:szCs w:val="28"/>
        </w:rPr>
        <w:t>……</w:t>
      </w:r>
      <w:r>
        <w:rPr>
          <w:color w:val="000000"/>
          <w:sz w:val="28"/>
          <w:szCs w:val="28"/>
        </w:rPr>
        <w:t>.</w:t>
      </w:r>
      <w:r w:rsidRPr="00363004">
        <w:rPr>
          <w:color w:val="000000"/>
          <w:sz w:val="28"/>
          <w:szCs w:val="28"/>
        </w:rPr>
        <w:t>..</w:t>
      </w:r>
      <w:r>
        <w:rPr>
          <w:color w:val="000000"/>
          <w:sz w:val="28"/>
          <w:szCs w:val="28"/>
        </w:rPr>
        <w:t>4</w:t>
      </w:r>
      <w:r>
        <w:rPr>
          <w:sz w:val="28"/>
          <w:szCs w:val="28"/>
        </w:rPr>
        <w:t>4</w:t>
      </w:r>
    </w:p>
    <w:p w:rsidR="003938A4" w:rsidRPr="0036300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2.2</w:t>
      </w:r>
      <w:r>
        <w:rPr>
          <w:sz w:val="28"/>
          <w:szCs w:val="28"/>
        </w:rPr>
        <w:t>.1. Общеклинический ретроспективный анализ ………...…….44</w:t>
      </w:r>
    </w:p>
    <w:p w:rsidR="003938A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 xml:space="preserve">2.2.2. Определение содержания </w:t>
      </w:r>
      <w:proofErr w:type="gramStart"/>
      <w:r w:rsidRPr="00363004">
        <w:rPr>
          <w:sz w:val="28"/>
          <w:szCs w:val="28"/>
        </w:rPr>
        <w:t>общих</w:t>
      </w:r>
      <w:proofErr w:type="gramEnd"/>
      <w:r w:rsidRPr="00363004">
        <w:rPr>
          <w:sz w:val="28"/>
          <w:szCs w:val="28"/>
        </w:rPr>
        <w:t xml:space="preserve"> фосфолипидов</w:t>
      </w:r>
    </w:p>
    <w:p w:rsidR="003938A4" w:rsidRPr="0036300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в сыворотке крови и мембранах эритроцитов</w:t>
      </w:r>
      <w:r>
        <w:rPr>
          <w:sz w:val="28"/>
          <w:szCs w:val="28"/>
        </w:rPr>
        <w:t>……………………..44</w:t>
      </w:r>
    </w:p>
    <w:p w:rsidR="003938A4" w:rsidRPr="0036300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2.2.3. Определение спонтанного гемолиза эритроцитов</w:t>
      </w:r>
      <w:r>
        <w:rPr>
          <w:sz w:val="28"/>
          <w:szCs w:val="28"/>
        </w:rPr>
        <w:t>………….46</w:t>
      </w:r>
    </w:p>
    <w:p w:rsidR="003938A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 xml:space="preserve">2.2.4. Определение содержания β2-микроглобулина </w:t>
      </w:r>
    </w:p>
    <w:p w:rsidR="003938A4" w:rsidRPr="00363004" w:rsidRDefault="003938A4" w:rsidP="003938A4">
      <w:pPr>
        <w:shd w:val="clear" w:color="auto" w:fill="FFFFFF"/>
        <w:autoSpaceDE w:val="0"/>
        <w:autoSpaceDN w:val="0"/>
        <w:adjustRightInd w:val="0"/>
        <w:spacing w:line="360" w:lineRule="auto"/>
        <w:ind w:left="1276"/>
        <w:rPr>
          <w:sz w:val="28"/>
          <w:szCs w:val="28"/>
        </w:rPr>
      </w:pPr>
      <w:r w:rsidRPr="00363004">
        <w:rPr>
          <w:sz w:val="28"/>
          <w:szCs w:val="28"/>
        </w:rPr>
        <w:t>в сыворотке крови и моче</w:t>
      </w:r>
      <w:r>
        <w:rPr>
          <w:sz w:val="28"/>
          <w:szCs w:val="28"/>
        </w:rPr>
        <w:t>…………………………………………...47</w:t>
      </w:r>
    </w:p>
    <w:p w:rsidR="003938A4" w:rsidRDefault="003938A4" w:rsidP="003938A4">
      <w:pPr>
        <w:shd w:val="clear" w:color="auto" w:fill="FFFFFF"/>
        <w:autoSpaceDE w:val="0"/>
        <w:autoSpaceDN w:val="0"/>
        <w:adjustRightInd w:val="0"/>
        <w:spacing w:line="360" w:lineRule="auto"/>
        <w:rPr>
          <w:caps/>
          <w:sz w:val="28"/>
          <w:szCs w:val="28"/>
        </w:rPr>
      </w:pPr>
      <w:r>
        <w:rPr>
          <w:caps/>
          <w:color w:val="000000"/>
          <w:sz w:val="28"/>
          <w:szCs w:val="28"/>
        </w:rPr>
        <w:t>ГЛАВА</w:t>
      </w:r>
      <w:r w:rsidRPr="00E30C7E">
        <w:rPr>
          <w:color w:val="000000"/>
          <w:sz w:val="28"/>
          <w:szCs w:val="28"/>
        </w:rPr>
        <w:t xml:space="preserve"> 3. </w:t>
      </w:r>
      <w:r w:rsidRPr="005B4D32">
        <w:rPr>
          <w:caps/>
          <w:sz w:val="28"/>
          <w:szCs w:val="28"/>
        </w:rPr>
        <w:t>клиническая характеристика больных</w:t>
      </w:r>
    </w:p>
    <w:p w:rsidR="003938A4" w:rsidRDefault="003938A4" w:rsidP="003938A4">
      <w:pPr>
        <w:shd w:val="clear" w:color="auto" w:fill="FFFFFF"/>
        <w:autoSpaceDE w:val="0"/>
        <w:autoSpaceDN w:val="0"/>
        <w:adjustRightInd w:val="0"/>
        <w:spacing w:line="360" w:lineRule="auto"/>
        <w:rPr>
          <w:color w:val="000000"/>
          <w:sz w:val="28"/>
          <w:szCs w:val="28"/>
        </w:rPr>
      </w:pPr>
      <w:r w:rsidRPr="005B4D32">
        <w:rPr>
          <w:caps/>
          <w:sz w:val="28"/>
          <w:szCs w:val="28"/>
        </w:rPr>
        <w:t>гломерулонеф</w:t>
      </w:r>
      <w:r>
        <w:rPr>
          <w:caps/>
          <w:sz w:val="28"/>
          <w:szCs w:val="28"/>
        </w:rPr>
        <w:t>ритом</w:t>
      </w:r>
      <w:r>
        <w:rPr>
          <w:color w:val="000000"/>
          <w:sz w:val="28"/>
          <w:szCs w:val="28"/>
        </w:rPr>
        <w:t>.……………………………………………….……49</w:t>
      </w:r>
    </w:p>
    <w:p w:rsidR="003938A4" w:rsidRDefault="003938A4" w:rsidP="003938A4">
      <w:pPr>
        <w:shd w:val="clear" w:color="auto" w:fill="FFFFFF"/>
        <w:autoSpaceDE w:val="0"/>
        <w:autoSpaceDN w:val="0"/>
        <w:adjustRightInd w:val="0"/>
        <w:spacing w:line="360" w:lineRule="auto"/>
        <w:ind w:left="720"/>
        <w:rPr>
          <w:sz w:val="28"/>
          <w:szCs w:val="28"/>
        </w:rPr>
      </w:pPr>
      <w:r w:rsidRPr="00325281">
        <w:rPr>
          <w:color w:val="000000"/>
          <w:sz w:val="28"/>
          <w:szCs w:val="28"/>
        </w:rPr>
        <w:t>3.1.</w:t>
      </w:r>
      <w:r>
        <w:rPr>
          <w:sz w:val="28"/>
          <w:szCs w:val="28"/>
        </w:rPr>
        <w:t xml:space="preserve"> </w:t>
      </w:r>
      <w:r w:rsidRPr="00325281">
        <w:rPr>
          <w:sz w:val="28"/>
          <w:szCs w:val="28"/>
        </w:rPr>
        <w:t>Клинич</w:t>
      </w:r>
      <w:r>
        <w:rPr>
          <w:sz w:val="28"/>
          <w:szCs w:val="28"/>
        </w:rPr>
        <w:t xml:space="preserve">еская характеристика детей больных </w:t>
      </w:r>
      <w:proofErr w:type="gramStart"/>
      <w:r w:rsidRPr="00325281">
        <w:rPr>
          <w:sz w:val="28"/>
          <w:szCs w:val="28"/>
        </w:rPr>
        <w:t>острым</w:t>
      </w:r>
      <w:proofErr w:type="gramEnd"/>
      <w:r w:rsidRPr="00325281">
        <w:rPr>
          <w:sz w:val="28"/>
          <w:szCs w:val="28"/>
        </w:rPr>
        <w:t xml:space="preserve"> </w:t>
      </w:r>
    </w:p>
    <w:p w:rsidR="003938A4" w:rsidRDefault="003938A4" w:rsidP="003938A4">
      <w:pPr>
        <w:shd w:val="clear" w:color="auto" w:fill="FFFFFF"/>
        <w:autoSpaceDE w:val="0"/>
        <w:autoSpaceDN w:val="0"/>
        <w:adjustRightInd w:val="0"/>
        <w:spacing w:line="360" w:lineRule="auto"/>
        <w:ind w:left="720"/>
        <w:rPr>
          <w:sz w:val="28"/>
          <w:szCs w:val="28"/>
        </w:rPr>
      </w:pPr>
      <w:r>
        <w:rPr>
          <w:sz w:val="28"/>
          <w:szCs w:val="28"/>
        </w:rPr>
        <w:t>гломерулонефритом</w:t>
      </w:r>
      <w:r w:rsidRPr="00325281">
        <w:rPr>
          <w:sz w:val="28"/>
          <w:szCs w:val="28"/>
        </w:rPr>
        <w:t xml:space="preserve"> с </w:t>
      </w:r>
      <w:r>
        <w:rPr>
          <w:sz w:val="28"/>
          <w:szCs w:val="28"/>
        </w:rPr>
        <w:t xml:space="preserve"> </w:t>
      </w:r>
      <w:r w:rsidRPr="00325281">
        <w:rPr>
          <w:sz w:val="28"/>
          <w:szCs w:val="28"/>
        </w:rPr>
        <w:t xml:space="preserve">нефротическим синдромом и хроническим </w:t>
      </w:r>
    </w:p>
    <w:p w:rsidR="003938A4" w:rsidRPr="00E30C7E" w:rsidRDefault="003938A4" w:rsidP="003938A4">
      <w:pPr>
        <w:shd w:val="clear" w:color="auto" w:fill="FFFFFF"/>
        <w:autoSpaceDE w:val="0"/>
        <w:autoSpaceDN w:val="0"/>
        <w:adjustRightInd w:val="0"/>
        <w:spacing w:line="360" w:lineRule="auto"/>
        <w:ind w:left="720"/>
        <w:rPr>
          <w:sz w:val="28"/>
          <w:szCs w:val="28"/>
        </w:rPr>
      </w:pPr>
      <w:r>
        <w:rPr>
          <w:sz w:val="28"/>
          <w:szCs w:val="28"/>
        </w:rPr>
        <w:t>гломерулонефритом</w:t>
      </w:r>
      <w:r w:rsidRPr="00325281">
        <w:rPr>
          <w:sz w:val="28"/>
          <w:szCs w:val="28"/>
        </w:rPr>
        <w:t>, нефротической формой</w:t>
      </w:r>
      <w:r>
        <w:rPr>
          <w:color w:val="000000"/>
          <w:sz w:val="28"/>
          <w:szCs w:val="28"/>
        </w:rPr>
        <w:t xml:space="preserve"> …………………………</w:t>
      </w:r>
      <w:r>
        <w:rPr>
          <w:sz w:val="28"/>
          <w:szCs w:val="28"/>
        </w:rPr>
        <w:t>54</w:t>
      </w:r>
    </w:p>
    <w:p w:rsidR="003938A4" w:rsidRDefault="003938A4" w:rsidP="003938A4">
      <w:pPr>
        <w:shd w:val="clear" w:color="auto" w:fill="FFFFFF"/>
        <w:autoSpaceDE w:val="0"/>
        <w:autoSpaceDN w:val="0"/>
        <w:adjustRightInd w:val="0"/>
        <w:spacing w:line="360" w:lineRule="auto"/>
        <w:ind w:left="720"/>
        <w:rPr>
          <w:sz w:val="28"/>
          <w:szCs w:val="28"/>
        </w:rPr>
      </w:pPr>
      <w:r>
        <w:rPr>
          <w:color w:val="000000"/>
          <w:sz w:val="28"/>
          <w:szCs w:val="28"/>
        </w:rPr>
        <w:lastRenderedPageBreak/>
        <w:t>3</w:t>
      </w:r>
      <w:r w:rsidRPr="00E30C7E">
        <w:rPr>
          <w:color w:val="000000"/>
          <w:sz w:val="28"/>
          <w:szCs w:val="28"/>
        </w:rPr>
        <w:t xml:space="preserve">.2. </w:t>
      </w:r>
      <w:r w:rsidRPr="00325281">
        <w:rPr>
          <w:sz w:val="28"/>
          <w:szCs w:val="28"/>
        </w:rPr>
        <w:t>Кли</w:t>
      </w:r>
      <w:r>
        <w:rPr>
          <w:sz w:val="28"/>
          <w:szCs w:val="28"/>
        </w:rPr>
        <w:t xml:space="preserve">ническая характеристика детей больных </w:t>
      </w:r>
      <w:proofErr w:type="gramStart"/>
      <w:r w:rsidRPr="00325281">
        <w:rPr>
          <w:sz w:val="28"/>
          <w:szCs w:val="28"/>
        </w:rPr>
        <w:t>острым</w:t>
      </w:r>
      <w:proofErr w:type="gramEnd"/>
      <w:r w:rsidRPr="00325281">
        <w:rPr>
          <w:sz w:val="28"/>
          <w:szCs w:val="28"/>
        </w:rPr>
        <w:t xml:space="preserve"> </w:t>
      </w:r>
    </w:p>
    <w:p w:rsidR="003938A4" w:rsidRDefault="003938A4" w:rsidP="003938A4">
      <w:pPr>
        <w:shd w:val="clear" w:color="auto" w:fill="FFFFFF"/>
        <w:autoSpaceDE w:val="0"/>
        <w:autoSpaceDN w:val="0"/>
        <w:adjustRightInd w:val="0"/>
        <w:spacing w:line="360" w:lineRule="auto"/>
        <w:ind w:left="720"/>
        <w:rPr>
          <w:sz w:val="28"/>
          <w:szCs w:val="28"/>
        </w:rPr>
      </w:pPr>
      <w:r>
        <w:rPr>
          <w:sz w:val="28"/>
          <w:szCs w:val="28"/>
        </w:rPr>
        <w:t>гломерулонефритом</w:t>
      </w:r>
      <w:r w:rsidRPr="00325281">
        <w:rPr>
          <w:sz w:val="28"/>
          <w:szCs w:val="28"/>
        </w:rPr>
        <w:t xml:space="preserve"> с нефритическим синдромом и хроническим </w:t>
      </w:r>
    </w:p>
    <w:p w:rsidR="003938A4" w:rsidRPr="00121996" w:rsidRDefault="003938A4" w:rsidP="003938A4">
      <w:pPr>
        <w:shd w:val="clear" w:color="auto" w:fill="FFFFFF"/>
        <w:autoSpaceDE w:val="0"/>
        <w:autoSpaceDN w:val="0"/>
        <w:adjustRightInd w:val="0"/>
        <w:spacing w:line="360" w:lineRule="auto"/>
        <w:ind w:left="720"/>
        <w:rPr>
          <w:sz w:val="28"/>
          <w:szCs w:val="28"/>
        </w:rPr>
      </w:pPr>
      <w:r>
        <w:rPr>
          <w:sz w:val="28"/>
          <w:szCs w:val="28"/>
        </w:rPr>
        <w:t>гломерулонефритом</w:t>
      </w:r>
      <w:r w:rsidRPr="00325281">
        <w:rPr>
          <w:sz w:val="28"/>
          <w:szCs w:val="28"/>
        </w:rPr>
        <w:t>, гематурической формой</w:t>
      </w:r>
      <w:r>
        <w:rPr>
          <w:color w:val="000000"/>
          <w:sz w:val="28"/>
          <w:szCs w:val="28"/>
        </w:rPr>
        <w:t xml:space="preserve"> …………………….…..5</w:t>
      </w:r>
      <w:r>
        <w:rPr>
          <w:sz w:val="28"/>
          <w:szCs w:val="28"/>
        </w:rPr>
        <w:t>8</w:t>
      </w:r>
    </w:p>
    <w:p w:rsidR="003938A4" w:rsidRDefault="003938A4" w:rsidP="003938A4">
      <w:pPr>
        <w:shd w:val="clear" w:color="auto" w:fill="FFFFFF"/>
        <w:autoSpaceDE w:val="0"/>
        <w:autoSpaceDN w:val="0"/>
        <w:adjustRightInd w:val="0"/>
        <w:spacing w:line="360" w:lineRule="auto"/>
        <w:rPr>
          <w:caps/>
          <w:color w:val="000000"/>
          <w:sz w:val="28"/>
          <w:szCs w:val="28"/>
        </w:rPr>
      </w:pPr>
    </w:p>
    <w:p w:rsidR="003938A4" w:rsidRDefault="003938A4" w:rsidP="003938A4">
      <w:pPr>
        <w:shd w:val="clear" w:color="auto" w:fill="FFFFFF"/>
        <w:autoSpaceDE w:val="0"/>
        <w:autoSpaceDN w:val="0"/>
        <w:adjustRightInd w:val="0"/>
        <w:spacing w:line="360" w:lineRule="auto"/>
        <w:rPr>
          <w:caps/>
          <w:color w:val="000000"/>
          <w:sz w:val="28"/>
          <w:szCs w:val="28"/>
        </w:rPr>
      </w:pPr>
    </w:p>
    <w:p w:rsidR="003938A4" w:rsidRPr="00FB16F1" w:rsidRDefault="003938A4" w:rsidP="003938A4">
      <w:pPr>
        <w:shd w:val="clear" w:color="auto" w:fill="FFFFFF"/>
        <w:autoSpaceDE w:val="0"/>
        <w:autoSpaceDN w:val="0"/>
        <w:adjustRightInd w:val="0"/>
        <w:spacing w:line="360" w:lineRule="auto"/>
        <w:rPr>
          <w:caps/>
          <w:sz w:val="28"/>
          <w:szCs w:val="28"/>
        </w:rPr>
      </w:pPr>
      <w:r>
        <w:rPr>
          <w:caps/>
          <w:color w:val="000000"/>
          <w:sz w:val="28"/>
          <w:szCs w:val="28"/>
        </w:rPr>
        <w:t>гЛАВА</w:t>
      </w:r>
      <w:r w:rsidRPr="00E30C7E">
        <w:rPr>
          <w:color w:val="000000"/>
          <w:sz w:val="28"/>
          <w:szCs w:val="28"/>
        </w:rPr>
        <w:t xml:space="preserve"> </w:t>
      </w:r>
      <w:r>
        <w:rPr>
          <w:color w:val="000000"/>
          <w:sz w:val="28"/>
          <w:szCs w:val="28"/>
        </w:rPr>
        <w:t>4</w:t>
      </w:r>
      <w:r w:rsidRPr="00E30C7E">
        <w:rPr>
          <w:color w:val="000000"/>
          <w:sz w:val="28"/>
          <w:szCs w:val="28"/>
        </w:rPr>
        <w:t>.</w:t>
      </w:r>
      <w:r>
        <w:rPr>
          <w:color w:val="000000"/>
          <w:sz w:val="28"/>
          <w:szCs w:val="28"/>
        </w:rPr>
        <w:t xml:space="preserve"> ПОКАЗАТЕЛИ </w:t>
      </w:r>
      <w:r w:rsidRPr="00325281">
        <w:rPr>
          <w:color w:val="000000"/>
          <w:sz w:val="28"/>
          <w:szCs w:val="28"/>
        </w:rPr>
        <w:sym w:font="Symbol" w:char="F062"/>
      </w:r>
      <w:r w:rsidRPr="00325281">
        <w:rPr>
          <w:color w:val="000000"/>
          <w:sz w:val="28"/>
          <w:szCs w:val="28"/>
        </w:rPr>
        <w:t>2-МИКРОГЛОБУЛИНА</w:t>
      </w:r>
      <w:r>
        <w:rPr>
          <w:caps/>
          <w:sz w:val="28"/>
          <w:szCs w:val="28"/>
        </w:rPr>
        <w:t xml:space="preserve">, ФОСФОЛИПИДОВ СЫВОРОТКИ КРОВИ И ЭКСКРЕЦИИ </w:t>
      </w:r>
      <w:r w:rsidRPr="00325281">
        <w:rPr>
          <w:color w:val="000000"/>
          <w:sz w:val="28"/>
          <w:szCs w:val="28"/>
        </w:rPr>
        <w:sym w:font="Symbol" w:char="F062"/>
      </w:r>
      <w:r w:rsidRPr="00325281">
        <w:rPr>
          <w:color w:val="000000"/>
          <w:sz w:val="28"/>
          <w:szCs w:val="28"/>
        </w:rPr>
        <w:t>2-МИКРОГЛОБУЛИНА</w:t>
      </w:r>
      <w:r>
        <w:rPr>
          <w:color w:val="000000"/>
          <w:sz w:val="28"/>
          <w:szCs w:val="28"/>
        </w:rPr>
        <w:t xml:space="preserve"> </w:t>
      </w:r>
      <w:r w:rsidRPr="00325281">
        <w:rPr>
          <w:caps/>
          <w:sz w:val="28"/>
          <w:szCs w:val="28"/>
        </w:rPr>
        <w:t>с моч</w:t>
      </w:r>
      <w:r>
        <w:rPr>
          <w:caps/>
          <w:sz w:val="28"/>
          <w:szCs w:val="28"/>
        </w:rPr>
        <w:t>о</w:t>
      </w:r>
      <w:r w:rsidRPr="00325281">
        <w:rPr>
          <w:caps/>
          <w:sz w:val="28"/>
          <w:szCs w:val="28"/>
        </w:rPr>
        <w:t>й</w:t>
      </w:r>
      <w:r>
        <w:rPr>
          <w:caps/>
          <w:sz w:val="28"/>
          <w:szCs w:val="28"/>
        </w:rPr>
        <w:t xml:space="preserve"> В ЗАВИСИМОСТИ ОТ КЛИНИЧЕСКОГО ТЕЧЕНИЯ ГЛОМЕРУЛОНЕФРИТА У ДЕТЕЙ...</w:t>
      </w:r>
      <w:r>
        <w:rPr>
          <w:color w:val="000000"/>
          <w:sz w:val="28"/>
          <w:szCs w:val="28"/>
        </w:rPr>
        <w:t xml:space="preserve"> …………………………………………63</w:t>
      </w:r>
    </w:p>
    <w:p w:rsidR="003938A4" w:rsidRDefault="003938A4" w:rsidP="003938A4">
      <w:pPr>
        <w:shd w:val="clear" w:color="auto" w:fill="FFFFFF"/>
        <w:autoSpaceDE w:val="0"/>
        <w:autoSpaceDN w:val="0"/>
        <w:adjustRightInd w:val="0"/>
        <w:spacing w:line="360" w:lineRule="auto"/>
        <w:ind w:left="720"/>
        <w:rPr>
          <w:sz w:val="28"/>
          <w:szCs w:val="28"/>
        </w:rPr>
      </w:pPr>
      <w:r>
        <w:rPr>
          <w:color w:val="000000"/>
          <w:sz w:val="28"/>
          <w:szCs w:val="28"/>
        </w:rPr>
        <w:t>4</w:t>
      </w:r>
      <w:r w:rsidRPr="00E30C7E">
        <w:rPr>
          <w:color w:val="000000"/>
          <w:sz w:val="28"/>
          <w:szCs w:val="28"/>
        </w:rPr>
        <w:t xml:space="preserve">.1. </w:t>
      </w:r>
      <w:r>
        <w:rPr>
          <w:color w:val="000000"/>
          <w:sz w:val="28"/>
          <w:szCs w:val="28"/>
        </w:rPr>
        <w:t xml:space="preserve">Показатели </w:t>
      </w:r>
      <w:r>
        <w:rPr>
          <w:color w:val="000000"/>
          <w:sz w:val="28"/>
          <w:szCs w:val="28"/>
        </w:rPr>
        <w:sym w:font="Symbol" w:char="F062"/>
      </w:r>
      <w:r>
        <w:rPr>
          <w:color w:val="000000"/>
          <w:sz w:val="28"/>
          <w:szCs w:val="28"/>
        </w:rPr>
        <w:t xml:space="preserve">2-микроглобулина и фосфолипидов сыворотки крови при </w:t>
      </w:r>
      <w:proofErr w:type="gramStart"/>
      <w:r>
        <w:rPr>
          <w:color w:val="000000"/>
          <w:sz w:val="28"/>
          <w:szCs w:val="28"/>
        </w:rPr>
        <w:t>остром</w:t>
      </w:r>
      <w:proofErr w:type="gramEnd"/>
      <w:r>
        <w:rPr>
          <w:color w:val="000000"/>
          <w:sz w:val="28"/>
          <w:szCs w:val="28"/>
        </w:rPr>
        <w:t xml:space="preserve"> гломерулонефрите у детей…….……………………..……</w:t>
      </w:r>
      <w:r>
        <w:rPr>
          <w:sz w:val="28"/>
          <w:szCs w:val="28"/>
        </w:rPr>
        <w:t>..63</w:t>
      </w:r>
    </w:p>
    <w:p w:rsidR="003938A4" w:rsidRPr="00325281" w:rsidRDefault="003938A4" w:rsidP="003938A4">
      <w:pPr>
        <w:shd w:val="clear" w:color="auto" w:fill="FFFFFF"/>
        <w:autoSpaceDE w:val="0"/>
        <w:autoSpaceDN w:val="0"/>
        <w:adjustRightInd w:val="0"/>
        <w:spacing w:line="360" w:lineRule="auto"/>
        <w:ind w:left="1276"/>
        <w:rPr>
          <w:sz w:val="28"/>
          <w:szCs w:val="28"/>
        </w:rPr>
      </w:pPr>
      <w:r>
        <w:rPr>
          <w:sz w:val="28"/>
          <w:szCs w:val="28"/>
        </w:rPr>
        <w:t xml:space="preserve">4.1.1. </w:t>
      </w:r>
      <w:proofErr w:type="gramStart"/>
      <w:r>
        <w:rPr>
          <w:sz w:val="28"/>
          <w:szCs w:val="28"/>
        </w:rPr>
        <w:t xml:space="preserve">Состояние </w:t>
      </w:r>
      <w:r w:rsidRPr="00325281">
        <w:rPr>
          <w:sz w:val="28"/>
          <w:szCs w:val="28"/>
        </w:rPr>
        <w:t xml:space="preserve">клеточных мембран </w:t>
      </w:r>
      <w:r>
        <w:rPr>
          <w:sz w:val="28"/>
          <w:szCs w:val="28"/>
        </w:rPr>
        <w:t>у детей больных</w:t>
      </w:r>
      <w:r w:rsidRPr="00325281">
        <w:rPr>
          <w:sz w:val="28"/>
          <w:szCs w:val="28"/>
        </w:rPr>
        <w:t xml:space="preserve"> острым</w:t>
      </w:r>
      <w:r>
        <w:rPr>
          <w:sz w:val="28"/>
          <w:szCs w:val="28"/>
        </w:rPr>
        <w:t xml:space="preserve"> </w:t>
      </w:r>
      <w:r w:rsidRPr="00325281">
        <w:rPr>
          <w:sz w:val="28"/>
          <w:szCs w:val="28"/>
        </w:rPr>
        <w:t>гломерулоне</w:t>
      </w:r>
      <w:r>
        <w:rPr>
          <w:sz w:val="28"/>
          <w:szCs w:val="28"/>
        </w:rPr>
        <w:t>ф</w:t>
      </w:r>
      <w:r w:rsidRPr="00325281">
        <w:rPr>
          <w:sz w:val="28"/>
          <w:szCs w:val="28"/>
        </w:rPr>
        <w:t>ритом с</w:t>
      </w:r>
      <w:r>
        <w:rPr>
          <w:sz w:val="28"/>
          <w:szCs w:val="28"/>
        </w:rPr>
        <w:t xml:space="preserve"> </w:t>
      </w:r>
      <w:r w:rsidRPr="00325281">
        <w:rPr>
          <w:sz w:val="28"/>
          <w:szCs w:val="28"/>
        </w:rPr>
        <w:t>нефритическим синдромом на фоне атопического дерматита</w:t>
      </w:r>
      <w:r>
        <w:rPr>
          <w:sz w:val="28"/>
          <w:szCs w:val="28"/>
        </w:rPr>
        <w:t>………………………………………….....80</w:t>
      </w:r>
      <w:proofErr w:type="gramEnd"/>
    </w:p>
    <w:p w:rsidR="003938A4" w:rsidRPr="00FB16F1"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4</w:t>
      </w:r>
      <w:r w:rsidRPr="00E30C7E">
        <w:rPr>
          <w:color w:val="000000"/>
          <w:sz w:val="28"/>
          <w:szCs w:val="28"/>
        </w:rPr>
        <w:t xml:space="preserve">.2. </w:t>
      </w:r>
      <w:r>
        <w:rPr>
          <w:color w:val="000000"/>
          <w:sz w:val="28"/>
          <w:szCs w:val="28"/>
        </w:rPr>
        <w:t xml:space="preserve">Показатели </w:t>
      </w:r>
      <w:r>
        <w:rPr>
          <w:color w:val="000000"/>
          <w:sz w:val="28"/>
          <w:szCs w:val="28"/>
        </w:rPr>
        <w:sym w:font="Symbol" w:char="F062"/>
      </w:r>
      <w:r>
        <w:rPr>
          <w:color w:val="000000"/>
          <w:sz w:val="28"/>
          <w:szCs w:val="28"/>
        </w:rPr>
        <w:t>2-микроглобулина</w:t>
      </w:r>
      <w:r w:rsidRPr="00CF6096">
        <w:rPr>
          <w:color w:val="000000"/>
          <w:sz w:val="28"/>
          <w:szCs w:val="28"/>
        </w:rPr>
        <w:t xml:space="preserve"> и</w:t>
      </w:r>
      <w:r>
        <w:rPr>
          <w:color w:val="000000"/>
          <w:sz w:val="28"/>
          <w:szCs w:val="28"/>
        </w:rPr>
        <w:t xml:space="preserve"> фосфолипидов сыворотки крови при </w:t>
      </w:r>
      <w:proofErr w:type="gramStart"/>
      <w:r>
        <w:rPr>
          <w:color w:val="000000"/>
          <w:sz w:val="28"/>
          <w:szCs w:val="28"/>
        </w:rPr>
        <w:t>хроническом</w:t>
      </w:r>
      <w:proofErr w:type="gramEnd"/>
      <w:r>
        <w:rPr>
          <w:color w:val="000000"/>
          <w:sz w:val="28"/>
          <w:szCs w:val="28"/>
        </w:rPr>
        <w:t xml:space="preserve"> гломерулонефрите у детей…………………………..</w:t>
      </w:r>
      <w:r>
        <w:rPr>
          <w:sz w:val="28"/>
          <w:szCs w:val="28"/>
        </w:rPr>
        <w:t>83</w:t>
      </w:r>
    </w:p>
    <w:p w:rsidR="003938A4" w:rsidRDefault="003938A4" w:rsidP="003938A4">
      <w:pPr>
        <w:shd w:val="clear" w:color="auto" w:fill="FFFFFF"/>
        <w:autoSpaceDE w:val="0"/>
        <w:autoSpaceDN w:val="0"/>
        <w:adjustRightInd w:val="0"/>
        <w:spacing w:line="360" w:lineRule="auto"/>
        <w:rPr>
          <w:color w:val="000000"/>
          <w:sz w:val="28"/>
          <w:szCs w:val="28"/>
        </w:rPr>
      </w:pPr>
      <w:r>
        <w:rPr>
          <w:caps/>
          <w:color w:val="000000"/>
          <w:sz w:val="28"/>
          <w:szCs w:val="28"/>
        </w:rPr>
        <w:t>гЛАВА</w:t>
      </w:r>
      <w:r>
        <w:rPr>
          <w:color w:val="000000"/>
          <w:sz w:val="28"/>
          <w:szCs w:val="28"/>
        </w:rPr>
        <w:t xml:space="preserve"> 5. ВЛИЯНИЕ НЕБЛАГОПРИЯТНЫХ ФАКТОРОВ НА ВОЗНИКНОВЕНИЕ ОСТРОГО И ХРОНИЧЕСКОГО ГЛОМЕРУЛОНЕФРИТА У ДЕТЕЙ ………………………….………………109</w:t>
      </w:r>
    </w:p>
    <w:p w:rsidR="003938A4" w:rsidRDefault="003938A4" w:rsidP="003938A4">
      <w:pPr>
        <w:shd w:val="clear" w:color="auto" w:fill="FFFFFF"/>
        <w:autoSpaceDE w:val="0"/>
        <w:autoSpaceDN w:val="0"/>
        <w:adjustRightInd w:val="0"/>
        <w:spacing w:line="360" w:lineRule="auto"/>
        <w:ind w:left="709"/>
        <w:rPr>
          <w:sz w:val="28"/>
          <w:szCs w:val="28"/>
        </w:rPr>
      </w:pPr>
      <w:r>
        <w:rPr>
          <w:sz w:val="28"/>
          <w:szCs w:val="28"/>
        </w:rPr>
        <w:t>5.1. Влияние</w:t>
      </w:r>
      <w:r w:rsidRPr="00325281">
        <w:rPr>
          <w:sz w:val="28"/>
          <w:szCs w:val="28"/>
        </w:rPr>
        <w:t xml:space="preserve"> неблагоприятных факторов </w:t>
      </w:r>
      <w:proofErr w:type="gramStart"/>
      <w:r w:rsidRPr="00325281">
        <w:rPr>
          <w:sz w:val="28"/>
          <w:szCs w:val="28"/>
        </w:rPr>
        <w:t>на</w:t>
      </w:r>
      <w:proofErr w:type="gramEnd"/>
      <w:r w:rsidRPr="00325281">
        <w:rPr>
          <w:sz w:val="28"/>
          <w:szCs w:val="28"/>
        </w:rPr>
        <w:t xml:space="preserve"> </w:t>
      </w:r>
    </w:p>
    <w:p w:rsidR="003938A4" w:rsidRDefault="003938A4" w:rsidP="003938A4">
      <w:pPr>
        <w:shd w:val="clear" w:color="auto" w:fill="FFFFFF"/>
        <w:autoSpaceDE w:val="0"/>
        <w:autoSpaceDN w:val="0"/>
        <w:adjustRightInd w:val="0"/>
        <w:spacing w:line="360" w:lineRule="auto"/>
        <w:ind w:left="709"/>
        <w:rPr>
          <w:bCs/>
          <w:caps/>
          <w:sz w:val="28"/>
          <w:szCs w:val="28"/>
        </w:rPr>
      </w:pPr>
      <w:r w:rsidRPr="00325281">
        <w:rPr>
          <w:sz w:val="28"/>
          <w:szCs w:val="28"/>
        </w:rPr>
        <w:t xml:space="preserve">возникновение </w:t>
      </w:r>
      <w:proofErr w:type="gramStart"/>
      <w:r>
        <w:rPr>
          <w:sz w:val="28"/>
          <w:szCs w:val="28"/>
        </w:rPr>
        <w:t>острого</w:t>
      </w:r>
      <w:proofErr w:type="gramEnd"/>
      <w:r>
        <w:rPr>
          <w:sz w:val="28"/>
          <w:szCs w:val="28"/>
        </w:rPr>
        <w:t xml:space="preserve"> гломерулонефрита у детей</w:t>
      </w:r>
      <w:r>
        <w:rPr>
          <w:bCs/>
          <w:caps/>
          <w:sz w:val="28"/>
          <w:szCs w:val="28"/>
        </w:rPr>
        <w:t>……..………….....110</w:t>
      </w:r>
    </w:p>
    <w:p w:rsidR="003938A4" w:rsidRDefault="003938A4" w:rsidP="003938A4">
      <w:pPr>
        <w:shd w:val="clear" w:color="auto" w:fill="FFFFFF"/>
        <w:autoSpaceDE w:val="0"/>
        <w:autoSpaceDN w:val="0"/>
        <w:adjustRightInd w:val="0"/>
        <w:spacing w:line="360" w:lineRule="auto"/>
        <w:ind w:left="709"/>
        <w:rPr>
          <w:sz w:val="28"/>
          <w:szCs w:val="28"/>
        </w:rPr>
      </w:pPr>
      <w:r>
        <w:rPr>
          <w:sz w:val="28"/>
          <w:szCs w:val="28"/>
        </w:rPr>
        <w:t>5.2. В</w:t>
      </w:r>
      <w:r w:rsidRPr="00325281">
        <w:rPr>
          <w:sz w:val="28"/>
          <w:szCs w:val="28"/>
        </w:rPr>
        <w:t xml:space="preserve">лияния неблагоприятных факторов </w:t>
      </w:r>
      <w:proofErr w:type="gramStart"/>
      <w:r w:rsidRPr="00325281">
        <w:rPr>
          <w:sz w:val="28"/>
          <w:szCs w:val="28"/>
        </w:rPr>
        <w:t>на</w:t>
      </w:r>
      <w:proofErr w:type="gramEnd"/>
      <w:r w:rsidRPr="00325281">
        <w:rPr>
          <w:sz w:val="28"/>
          <w:szCs w:val="28"/>
        </w:rPr>
        <w:t xml:space="preserve"> </w:t>
      </w:r>
    </w:p>
    <w:p w:rsidR="003938A4" w:rsidRPr="00325281" w:rsidRDefault="003938A4" w:rsidP="003938A4">
      <w:pPr>
        <w:shd w:val="clear" w:color="auto" w:fill="FFFFFF"/>
        <w:autoSpaceDE w:val="0"/>
        <w:autoSpaceDN w:val="0"/>
        <w:adjustRightInd w:val="0"/>
        <w:spacing w:line="360" w:lineRule="auto"/>
        <w:ind w:left="709"/>
        <w:rPr>
          <w:bCs/>
          <w:caps/>
          <w:sz w:val="28"/>
          <w:szCs w:val="28"/>
        </w:rPr>
      </w:pPr>
      <w:r>
        <w:rPr>
          <w:sz w:val="28"/>
          <w:szCs w:val="28"/>
        </w:rPr>
        <w:t>развитие</w:t>
      </w:r>
      <w:r w:rsidRPr="00325281">
        <w:rPr>
          <w:sz w:val="28"/>
          <w:szCs w:val="28"/>
        </w:rPr>
        <w:t xml:space="preserve"> </w:t>
      </w:r>
      <w:proofErr w:type="gramStart"/>
      <w:r>
        <w:rPr>
          <w:sz w:val="28"/>
          <w:szCs w:val="28"/>
        </w:rPr>
        <w:t>хронического</w:t>
      </w:r>
      <w:proofErr w:type="gramEnd"/>
      <w:r>
        <w:rPr>
          <w:sz w:val="28"/>
          <w:szCs w:val="28"/>
        </w:rPr>
        <w:t xml:space="preserve"> гломерулонефрита у детей.</w:t>
      </w:r>
      <w:r w:rsidRPr="00325281">
        <w:rPr>
          <w:sz w:val="28"/>
          <w:szCs w:val="28"/>
        </w:rPr>
        <w:t xml:space="preserve"> </w:t>
      </w:r>
      <w:r>
        <w:rPr>
          <w:bCs/>
          <w:caps/>
          <w:sz w:val="28"/>
          <w:szCs w:val="28"/>
        </w:rPr>
        <w:t>……..…………...115</w:t>
      </w:r>
    </w:p>
    <w:p w:rsidR="003938A4" w:rsidRDefault="003938A4" w:rsidP="003938A4">
      <w:pPr>
        <w:shd w:val="clear" w:color="auto" w:fill="FFFFFF"/>
        <w:autoSpaceDE w:val="0"/>
        <w:autoSpaceDN w:val="0"/>
        <w:adjustRightInd w:val="0"/>
        <w:spacing w:line="360" w:lineRule="auto"/>
        <w:rPr>
          <w:bCs/>
          <w:caps/>
          <w:sz w:val="28"/>
          <w:szCs w:val="28"/>
        </w:rPr>
      </w:pPr>
      <w:r>
        <w:rPr>
          <w:caps/>
          <w:color w:val="000000"/>
          <w:sz w:val="28"/>
          <w:szCs w:val="28"/>
        </w:rPr>
        <w:t>ГЛАВА</w:t>
      </w:r>
      <w:r w:rsidRPr="00E30C7E">
        <w:rPr>
          <w:color w:val="000000"/>
          <w:sz w:val="28"/>
          <w:szCs w:val="28"/>
        </w:rPr>
        <w:t xml:space="preserve"> </w:t>
      </w:r>
      <w:r>
        <w:rPr>
          <w:color w:val="000000"/>
          <w:sz w:val="28"/>
          <w:szCs w:val="28"/>
        </w:rPr>
        <w:t>6</w:t>
      </w:r>
      <w:r w:rsidRPr="00E30C7E">
        <w:rPr>
          <w:color w:val="000000"/>
          <w:sz w:val="28"/>
          <w:szCs w:val="28"/>
        </w:rPr>
        <w:t xml:space="preserve">. </w:t>
      </w:r>
      <w:r w:rsidRPr="00BC184D">
        <w:rPr>
          <w:bCs/>
          <w:caps/>
          <w:sz w:val="28"/>
          <w:szCs w:val="28"/>
        </w:rPr>
        <w:t>Анализ и обобщение результатов</w:t>
      </w:r>
    </w:p>
    <w:p w:rsidR="003938A4" w:rsidRDefault="003938A4" w:rsidP="003938A4">
      <w:pPr>
        <w:shd w:val="clear" w:color="auto" w:fill="FFFFFF"/>
        <w:autoSpaceDE w:val="0"/>
        <w:autoSpaceDN w:val="0"/>
        <w:adjustRightInd w:val="0"/>
        <w:spacing w:line="360" w:lineRule="auto"/>
        <w:rPr>
          <w:bCs/>
          <w:sz w:val="28"/>
          <w:szCs w:val="28"/>
        </w:rPr>
      </w:pPr>
      <w:r w:rsidRPr="00BC184D">
        <w:rPr>
          <w:bCs/>
          <w:caps/>
          <w:sz w:val="28"/>
          <w:szCs w:val="28"/>
        </w:rPr>
        <w:t>исследования</w:t>
      </w:r>
      <w:r>
        <w:rPr>
          <w:bCs/>
          <w:sz w:val="28"/>
          <w:szCs w:val="28"/>
        </w:rPr>
        <w:t>………………………………………………………….….128</w:t>
      </w:r>
    </w:p>
    <w:p w:rsidR="003938A4" w:rsidRDefault="003938A4" w:rsidP="003938A4">
      <w:pPr>
        <w:shd w:val="clear" w:color="auto" w:fill="FFFFFF"/>
        <w:autoSpaceDE w:val="0"/>
        <w:autoSpaceDN w:val="0"/>
        <w:adjustRightInd w:val="0"/>
        <w:spacing w:line="360" w:lineRule="auto"/>
        <w:rPr>
          <w:bCs/>
          <w:caps/>
          <w:sz w:val="28"/>
          <w:szCs w:val="28"/>
        </w:rPr>
      </w:pPr>
      <w:r w:rsidRPr="00BC184D">
        <w:rPr>
          <w:bCs/>
          <w:caps/>
          <w:sz w:val="28"/>
          <w:szCs w:val="28"/>
        </w:rPr>
        <w:t>выводы</w:t>
      </w:r>
      <w:r>
        <w:rPr>
          <w:bCs/>
          <w:caps/>
          <w:sz w:val="28"/>
          <w:szCs w:val="28"/>
        </w:rPr>
        <w:t>……………………………………………………………………….147</w:t>
      </w:r>
    </w:p>
    <w:p w:rsidR="003938A4" w:rsidRDefault="003938A4" w:rsidP="003938A4">
      <w:pPr>
        <w:shd w:val="clear" w:color="auto" w:fill="FFFFFF"/>
        <w:autoSpaceDE w:val="0"/>
        <w:autoSpaceDN w:val="0"/>
        <w:adjustRightInd w:val="0"/>
        <w:spacing w:line="360" w:lineRule="auto"/>
        <w:rPr>
          <w:bCs/>
          <w:caps/>
          <w:sz w:val="28"/>
          <w:szCs w:val="28"/>
        </w:rPr>
      </w:pPr>
      <w:r>
        <w:rPr>
          <w:bCs/>
          <w:caps/>
          <w:sz w:val="28"/>
          <w:szCs w:val="28"/>
        </w:rPr>
        <w:t>практические рекомендации……………………………………….148</w:t>
      </w:r>
    </w:p>
    <w:p w:rsidR="003938A4" w:rsidRDefault="003938A4" w:rsidP="003938A4">
      <w:pPr>
        <w:shd w:val="clear" w:color="auto" w:fill="FFFFFF"/>
        <w:autoSpaceDE w:val="0"/>
        <w:autoSpaceDN w:val="0"/>
        <w:adjustRightInd w:val="0"/>
        <w:spacing w:line="360" w:lineRule="auto"/>
        <w:rPr>
          <w:bCs/>
          <w:caps/>
          <w:sz w:val="28"/>
          <w:szCs w:val="28"/>
        </w:rPr>
      </w:pPr>
      <w:r>
        <w:rPr>
          <w:bCs/>
          <w:caps/>
          <w:sz w:val="28"/>
          <w:szCs w:val="28"/>
        </w:rPr>
        <w:t>список использованной литературы……………………………149</w:t>
      </w:r>
    </w:p>
    <w:p w:rsidR="003938A4" w:rsidRPr="002A2061" w:rsidRDefault="003938A4" w:rsidP="003938A4">
      <w:pPr>
        <w:shd w:val="clear" w:color="auto" w:fill="FFFFFF"/>
        <w:autoSpaceDE w:val="0"/>
        <w:autoSpaceDN w:val="0"/>
        <w:adjustRightInd w:val="0"/>
        <w:spacing w:line="360" w:lineRule="auto"/>
        <w:jc w:val="center"/>
        <w:rPr>
          <w:sz w:val="28"/>
          <w:szCs w:val="28"/>
        </w:rPr>
      </w:pPr>
      <w:r>
        <w:rPr>
          <w:b/>
          <w:bCs/>
          <w:sz w:val="28"/>
          <w:szCs w:val="28"/>
        </w:rPr>
        <w:br w:type="page"/>
      </w:r>
      <w:r w:rsidRPr="002A2061">
        <w:rPr>
          <w:b/>
          <w:bCs/>
          <w:color w:val="000000"/>
          <w:sz w:val="28"/>
          <w:szCs w:val="28"/>
        </w:rPr>
        <w:lastRenderedPageBreak/>
        <w:t>СПИСОК СОКРАЩЕНИЙ</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АД</w:t>
      </w:r>
      <w:r>
        <w:rPr>
          <w:color w:val="000000"/>
          <w:sz w:val="28"/>
          <w:szCs w:val="28"/>
        </w:rPr>
        <w:tab/>
      </w:r>
      <w:r>
        <w:rPr>
          <w:color w:val="000000"/>
          <w:sz w:val="28"/>
          <w:szCs w:val="28"/>
        </w:rPr>
        <w:tab/>
      </w:r>
      <w:r>
        <w:rPr>
          <w:color w:val="000000"/>
          <w:sz w:val="28"/>
          <w:szCs w:val="28"/>
        </w:rPr>
        <w:noBreakHyphen/>
        <w:t xml:space="preserve"> артериальное давление</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АОМС</w:t>
      </w:r>
      <w:r>
        <w:rPr>
          <w:color w:val="000000"/>
          <w:sz w:val="28"/>
          <w:szCs w:val="28"/>
        </w:rPr>
        <w:tab/>
      </w:r>
      <w:r>
        <w:rPr>
          <w:color w:val="000000"/>
          <w:sz w:val="28"/>
          <w:szCs w:val="28"/>
        </w:rPr>
        <w:noBreakHyphen/>
        <w:t xml:space="preserve"> аномалия органов мочевыделительной системы</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АСЛО         - антистрептолизин</w:t>
      </w:r>
      <w:proofErr w:type="gramStart"/>
      <w:r>
        <w:rPr>
          <w:color w:val="000000"/>
          <w:sz w:val="28"/>
          <w:szCs w:val="28"/>
        </w:rPr>
        <w:t xml:space="preserve"> О</w:t>
      </w:r>
      <w:proofErr w:type="gramEnd"/>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АтД            - атопический дерматит</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ВСД</w:t>
      </w:r>
      <w:r>
        <w:rPr>
          <w:color w:val="000000"/>
          <w:sz w:val="28"/>
          <w:szCs w:val="28"/>
        </w:rPr>
        <w:tab/>
      </w:r>
      <w:r>
        <w:rPr>
          <w:color w:val="000000"/>
          <w:sz w:val="28"/>
          <w:szCs w:val="28"/>
        </w:rPr>
        <w:tab/>
      </w:r>
      <w:r>
        <w:rPr>
          <w:color w:val="000000"/>
          <w:sz w:val="28"/>
          <w:szCs w:val="28"/>
        </w:rPr>
        <w:noBreakHyphen/>
        <w:t xml:space="preserve"> вегето-сосудистая дистония</w:t>
      </w:r>
    </w:p>
    <w:p w:rsidR="003938A4"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lang w:val="el-GR"/>
        </w:rPr>
        <w:t>ΓΗ</w:t>
      </w:r>
      <w:r w:rsidRPr="002A2061">
        <w:rPr>
          <w:color w:val="000000"/>
          <w:sz w:val="28"/>
          <w:szCs w:val="28"/>
        </w:rPr>
        <w:t xml:space="preserve"> </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w:t>
      </w:r>
      <w:r>
        <w:rPr>
          <w:color w:val="000000"/>
          <w:sz w:val="28"/>
          <w:szCs w:val="28"/>
        </w:rPr>
        <w:t>гломерулонефрита</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ГУ</w:t>
      </w:r>
      <w:r>
        <w:rPr>
          <w:color w:val="000000"/>
          <w:sz w:val="28"/>
          <w:szCs w:val="28"/>
        </w:rPr>
        <w:tab/>
      </w:r>
      <w:r>
        <w:rPr>
          <w:color w:val="000000"/>
          <w:sz w:val="28"/>
          <w:szCs w:val="28"/>
        </w:rPr>
        <w:tab/>
      </w:r>
      <w:r>
        <w:rPr>
          <w:color w:val="000000"/>
          <w:sz w:val="28"/>
          <w:szCs w:val="28"/>
        </w:rPr>
        <w:noBreakHyphen/>
        <w:t xml:space="preserve"> гематурия</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ДН</w:t>
      </w:r>
      <w:r>
        <w:rPr>
          <w:color w:val="000000"/>
          <w:sz w:val="28"/>
          <w:szCs w:val="28"/>
        </w:rPr>
        <w:tab/>
      </w:r>
      <w:r>
        <w:rPr>
          <w:color w:val="000000"/>
          <w:sz w:val="28"/>
          <w:szCs w:val="28"/>
        </w:rPr>
        <w:tab/>
      </w:r>
      <w:r>
        <w:rPr>
          <w:color w:val="000000"/>
          <w:sz w:val="28"/>
          <w:szCs w:val="28"/>
        </w:rPr>
        <w:noBreakHyphen/>
        <w:t xml:space="preserve"> дисметаболическая нефропатия</w:t>
      </w:r>
    </w:p>
    <w:p w:rsidR="003938A4" w:rsidRPr="001460F5"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rPr>
        <w:t>ЛУ</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лейкоцитурия</w:t>
      </w:r>
    </w:p>
    <w:p w:rsidR="003938A4"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rPr>
        <w:t>ОГН</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острый </w:t>
      </w:r>
      <w:r>
        <w:rPr>
          <w:color w:val="000000"/>
          <w:sz w:val="28"/>
          <w:szCs w:val="28"/>
        </w:rPr>
        <w:t>гломерулонефрита</w:t>
      </w:r>
    </w:p>
    <w:p w:rsidR="003938A4" w:rsidRPr="00324C48"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ОМС</w:t>
      </w:r>
      <w:r>
        <w:rPr>
          <w:color w:val="000000"/>
          <w:sz w:val="28"/>
          <w:szCs w:val="28"/>
        </w:rPr>
        <w:tab/>
      </w:r>
      <w:r>
        <w:rPr>
          <w:color w:val="000000"/>
          <w:sz w:val="28"/>
          <w:szCs w:val="28"/>
        </w:rPr>
        <w:tab/>
      </w:r>
      <w:r>
        <w:rPr>
          <w:color w:val="000000"/>
          <w:sz w:val="28"/>
          <w:szCs w:val="28"/>
        </w:rPr>
        <w:noBreakHyphen/>
        <w:t xml:space="preserve"> органы мочевой системы</w:t>
      </w:r>
    </w:p>
    <w:p w:rsidR="003938A4" w:rsidRPr="00324C48"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lang w:val="el-GR"/>
        </w:rPr>
        <w:t>ΟΠΗ</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острая почечная недостаточность</w:t>
      </w:r>
    </w:p>
    <w:p w:rsidR="003938A4"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rPr>
        <w:t>ОПСГН</w:t>
      </w:r>
      <w:r>
        <w:rPr>
          <w:color w:val="000000"/>
          <w:sz w:val="28"/>
          <w:szCs w:val="28"/>
        </w:rPr>
        <w:tab/>
      </w:r>
      <w:r>
        <w:rPr>
          <w:color w:val="000000"/>
          <w:sz w:val="28"/>
          <w:szCs w:val="28"/>
        </w:rPr>
        <w:noBreakHyphen/>
      </w:r>
      <w:r w:rsidRPr="002A2061">
        <w:rPr>
          <w:color w:val="000000"/>
          <w:sz w:val="28"/>
          <w:szCs w:val="28"/>
        </w:rPr>
        <w:t xml:space="preserve"> острый постстрептококковый </w:t>
      </w:r>
      <w:r>
        <w:rPr>
          <w:color w:val="000000"/>
          <w:sz w:val="28"/>
          <w:szCs w:val="28"/>
        </w:rPr>
        <w:t>гломерулонефрита</w:t>
      </w:r>
    </w:p>
    <w:p w:rsidR="003938A4"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rPr>
        <w:t>ОРВИ</w:t>
      </w:r>
      <w:r>
        <w:rPr>
          <w:color w:val="000000"/>
          <w:sz w:val="28"/>
          <w:szCs w:val="28"/>
        </w:rPr>
        <w:tab/>
      </w:r>
      <w:r>
        <w:rPr>
          <w:color w:val="000000"/>
          <w:sz w:val="28"/>
          <w:szCs w:val="28"/>
        </w:rPr>
        <w:noBreakHyphen/>
      </w:r>
      <w:r w:rsidRPr="002A2061">
        <w:rPr>
          <w:color w:val="000000"/>
          <w:sz w:val="28"/>
          <w:szCs w:val="28"/>
        </w:rPr>
        <w:t xml:space="preserve"> острые респираторные вирусные инфекции</w:t>
      </w:r>
    </w:p>
    <w:p w:rsidR="003938A4" w:rsidRPr="00994D3D"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ПОЛ</w:t>
      </w:r>
      <w:r>
        <w:rPr>
          <w:color w:val="000000"/>
          <w:sz w:val="28"/>
          <w:szCs w:val="28"/>
        </w:rPr>
        <w:tab/>
      </w:r>
      <w:r>
        <w:rPr>
          <w:color w:val="000000"/>
          <w:sz w:val="28"/>
          <w:szCs w:val="28"/>
        </w:rPr>
        <w:tab/>
      </w:r>
      <w:r>
        <w:rPr>
          <w:color w:val="000000"/>
          <w:sz w:val="28"/>
          <w:szCs w:val="28"/>
        </w:rPr>
        <w:noBreakHyphen/>
        <w:t xml:space="preserve"> перекисное окисление липидов</w:t>
      </w:r>
    </w:p>
    <w:p w:rsidR="003938A4" w:rsidRDefault="003938A4" w:rsidP="003938A4">
      <w:pPr>
        <w:shd w:val="clear" w:color="auto" w:fill="FFFFFF"/>
        <w:autoSpaceDE w:val="0"/>
        <w:autoSpaceDN w:val="0"/>
        <w:adjustRightInd w:val="0"/>
        <w:spacing w:line="360" w:lineRule="auto"/>
        <w:ind w:left="720"/>
        <w:rPr>
          <w:color w:val="000000"/>
          <w:sz w:val="28"/>
          <w:szCs w:val="28"/>
        </w:rPr>
      </w:pPr>
      <w:proofErr w:type="gramStart"/>
      <w:r w:rsidRPr="002A2061">
        <w:rPr>
          <w:color w:val="000000"/>
          <w:sz w:val="28"/>
          <w:szCs w:val="28"/>
        </w:rPr>
        <w:t>ПР</w:t>
      </w:r>
      <w:proofErr w:type="gramEnd"/>
      <w:r>
        <w:rPr>
          <w:color w:val="000000"/>
          <w:sz w:val="28"/>
          <w:szCs w:val="28"/>
        </w:rPr>
        <w:tab/>
      </w:r>
      <w:r>
        <w:rPr>
          <w:color w:val="000000"/>
          <w:sz w:val="28"/>
          <w:szCs w:val="28"/>
        </w:rPr>
        <w:tab/>
      </w:r>
      <w:r>
        <w:rPr>
          <w:color w:val="000000"/>
          <w:sz w:val="28"/>
          <w:szCs w:val="28"/>
        </w:rPr>
        <w:noBreakHyphen/>
      </w:r>
      <w:r w:rsidRPr="002A2061">
        <w:rPr>
          <w:i/>
          <w:iCs/>
          <w:color w:val="000000"/>
          <w:sz w:val="28"/>
          <w:szCs w:val="28"/>
        </w:rPr>
        <w:t xml:space="preserve"> </w:t>
      </w:r>
      <w:r w:rsidRPr="002A2061">
        <w:rPr>
          <w:color w:val="000000"/>
          <w:sz w:val="28"/>
          <w:szCs w:val="28"/>
        </w:rPr>
        <w:t>протеинурия</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СГЭ</w:t>
      </w:r>
      <w:r>
        <w:rPr>
          <w:color w:val="000000"/>
          <w:sz w:val="28"/>
          <w:szCs w:val="28"/>
        </w:rPr>
        <w:tab/>
      </w:r>
      <w:r>
        <w:rPr>
          <w:color w:val="000000"/>
          <w:sz w:val="28"/>
          <w:szCs w:val="28"/>
        </w:rPr>
        <w:tab/>
      </w:r>
      <w:r>
        <w:rPr>
          <w:color w:val="000000"/>
          <w:sz w:val="28"/>
          <w:szCs w:val="28"/>
        </w:rPr>
        <w:noBreakHyphen/>
        <w:t xml:space="preserve"> спонтанный гемолиз эритроцитов</w:t>
      </w:r>
    </w:p>
    <w:p w:rsidR="003938A4" w:rsidRPr="00994D3D" w:rsidRDefault="003938A4" w:rsidP="003938A4">
      <w:pPr>
        <w:shd w:val="clear" w:color="auto" w:fill="FFFFFF"/>
        <w:autoSpaceDE w:val="0"/>
        <w:autoSpaceDN w:val="0"/>
        <w:adjustRightInd w:val="0"/>
        <w:spacing w:line="360" w:lineRule="auto"/>
        <w:ind w:left="720"/>
        <w:rPr>
          <w:sz w:val="28"/>
          <w:szCs w:val="28"/>
        </w:rPr>
      </w:pPr>
      <w:r w:rsidRPr="002A2061">
        <w:rPr>
          <w:color w:val="000000"/>
          <w:sz w:val="28"/>
          <w:szCs w:val="28"/>
        </w:rPr>
        <w:t>СОЭ</w:t>
      </w:r>
      <w:r>
        <w:rPr>
          <w:color w:val="000000"/>
          <w:sz w:val="28"/>
          <w:szCs w:val="28"/>
        </w:rPr>
        <w:tab/>
      </w:r>
      <w:r>
        <w:rPr>
          <w:color w:val="000000"/>
          <w:sz w:val="28"/>
          <w:szCs w:val="28"/>
        </w:rPr>
        <w:tab/>
      </w:r>
      <w:r>
        <w:rPr>
          <w:color w:val="000000"/>
          <w:sz w:val="28"/>
          <w:szCs w:val="28"/>
        </w:rPr>
        <w:noBreakHyphen/>
      </w:r>
      <w:r w:rsidRPr="002A2061">
        <w:rPr>
          <w:i/>
          <w:iCs/>
          <w:color w:val="000000"/>
          <w:sz w:val="28"/>
          <w:szCs w:val="28"/>
        </w:rPr>
        <w:t xml:space="preserve"> </w:t>
      </w:r>
      <w:r w:rsidRPr="002A2061">
        <w:rPr>
          <w:color w:val="000000"/>
          <w:sz w:val="28"/>
          <w:szCs w:val="28"/>
        </w:rPr>
        <w:t>скорость оседания эритроцитов</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ССС</w:t>
      </w:r>
      <w:r>
        <w:rPr>
          <w:color w:val="000000"/>
          <w:sz w:val="28"/>
          <w:szCs w:val="28"/>
        </w:rPr>
        <w:tab/>
      </w:r>
      <w:r>
        <w:rPr>
          <w:color w:val="000000"/>
          <w:sz w:val="28"/>
          <w:szCs w:val="28"/>
        </w:rPr>
        <w:tab/>
      </w:r>
      <w:r>
        <w:rPr>
          <w:color w:val="000000"/>
          <w:sz w:val="28"/>
          <w:szCs w:val="28"/>
        </w:rPr>
        <w:noBreakHyphen/>
        <w:t xml:space="preserve"> </w:t>
      </w:r>
      <w:proofErr w:type="gramStart"/>
      <w:r>
        <w:rPr>
          <w:color w:val="000000"/>
          <w:sz w:val="28"/>
          <w:szCs w:val="28"/>
        </w:rPr>
        <w:t>сердечно-сосудистая</w:t>
      </w:r>
      <w:proofErr w:type="gramEnd"/>
      <w:r>
        <w:rPr>
          <w:color w:val="000000"/>
          <w:sz w:val="28"/>
          <w:szCs w:val="28"/>
        </w:rPr>
        <w:t xml:space="preserve"> система</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ТНН</w:t>
      </w:r>
      <w:r>
        <w:rPr>
          <w:color w:val="000000"/>
          <w:sz w:val="28"/>
          <w:szCs w:val="28"/>
        </w:rPr>
        <w:tab/>
      </w:r>
      <w:r>
        <w:rPr>
          <w:color w:val="000000"/>
          <w:sz w:val="28"/>
          <w:szCs w:val="28"/>
        </w:rPr>
        <w:tab/>
      </w:r>
      <w:r>
        <w:rPr>
          <w:color w:val="000000"/>
          <w:sz w:val="28"/>
          <w:szCs w:val="28"/>
        </w:rPr>
        <w:noBreakHyphen/>
        <w:t xml:space="preserve"> тубулоинтерстициальный нефрит</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ФЛ</w:t>
      </w:r>
      <w:r>
        <w:rPr>
          <w:color w:val="000000"/>
          <w:sz w:val="28"/>
          <w:szCs w:val="28"/>
        </w:rPr>
        <w:tab/>
      </w:r>
      <w:r>
        <w:rPr>
          <w:color w:val="000000"/>
          <w:sz w:val="28"/>
          <w:szCs w:val="28"/>
        </w:rPr>
        <w:tab/>
      </w:r>
      <w:r>
        <w:rPr>
          <w:color w:val="000000"/>
          <w:sz w:val="28"/>
          <w:szCs w:val="28"/>
        </w:rPr>
        <w:noBreakHyphen/>
        <w:t xml:space="preserve"> фосфолипиды</w:t>
      </w:r>
    </w:p>
    <w:p w:rsidR="003938A4" w:rsidRPr="00994D3D" w:rsidRDefault="003938A4" w:rsidP="003938A4">
      <w:pPr>
        <w:shd w:val="clear" w:color="auto" w:fill="FFFFFF"/>
        <w:autoSpaceDE w:val="0"/>
        <w:autoSpaceDN w:val="0"/>
        <w:adjustRightInd w:val="0"/>
        <w:spacing w:line="360" w:lineRule="auto"/>
        <w:ind w:left="720"/>
        <w:rPr>
          <w:sz w:val="28"/>
          <w:szCs w:val="28"/>
        </w:rPr>
      </w:pPr>
      <w:r w:rsidRPr="002A2061">
        <w:rPr>
          <w:color w:val="000000"/>
          <w:sz w:val="28"/>
          <w:szCs w:val="28"/>
        </w:rPr>
        <w:t>ХГН</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хронический гломерулонефрит</w:t>
      </w:r>
    </w:p>
    <w:p w:rsidR="003938A4"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rPr>
        <w:t>ХПН</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хроническая почечная недостаточность</w:t>
      </w:r>
    </w:p>
    <w:p w:rsidR="003938A4" w:rsidRPr="00737091" w:rsidRDefault="003938A4" w:rsidP="003938A4">
      <w:pPr>
        <w:shd w:val="clear" w:color="auto" w:fill="FFFFFF"/>
        <w:autoSpaceDE w:val="0"/>
        <w:autoSpaceDN w:val="0"/>
        <w:adjustRightInd w:val="0"/>
        <w:spacing w:line="360" w:lineRule="auto"/>
        <w:ind w:left="720"/>
        <w:rPr>
          <w:color w:val="000000"/>
          <w:sz w:val="28"/>
          <w:szCs w:val="28"/>
        </w:rPr>
      </w:pPr>
      <w:r w:rsidRPr="002A2061">
        <w:rPr>
          <w:color w:val="000000"/>
          <w:sz w:val="28"/>
          <w:szCs w:val="28"/>
        </w:rPr>
        <w:t>ЦНС</w:t>
      </w:r>
      <w:r>
        <w:rPr>
          <w:color w:val="000000"/>
          <w:sz w:val="28"/>
          <w:szCs w:val="28"/>
        </w:rPr>
        <w:tab/>
      </w:r>
      <w:r>
        <w:rPr>
          <w:color w:val="000000"/>
          <w:sz w:val="28"/>
          <w:szCs w:val="28"/>
        </w:rPr>
        <w:tab/>
      </w:r>
      <w:r>
        <w:rPr>
          <w:color w:val="000000"/>
          <w:sz w:val="28"/>
          <w:szCs w:val="28"/>
        </w:rPr>
        <w:noBreakHyphen/>
      </w:r>
      <w:r w:rsidRPr="002A2061">
        <w:rPr>
          <w:color w:val="000000"/>
          <w:sz w:val="28"/>
          <w:szCs w:val="28"/>
        </w:rPr>
        <w:t xml:space="preserve"> центральная нервная система</w:t>
      </w:r>
    </w:p>
    <w:p w:rsidR="003938A4" w:rsidRDefault="003938A4" w:rsidP="003938A4">
      <w:pPr>
        <w:shd w:val="clear" w:color="auto" w:fill="FFFFFF"/>
        <w:autoSpaceDE w:val="0"/>
        <w:autoSpaceDN w:val="0"/>
        <w:adjustRightInd w:val="0"/>
        <w:spacing w:line="360" w:lineRule="auto"/>
        <w:ind w:left="720"/>
        <w:rPr>
          <w:color w:val="000000"/>
          <w:sz w:val="28"/>
          <w:szCs w:val="28"/>
        </w:rPr>
      </w:pPr>
      <w:r>
        <w:rPr>
          <w:color w:val="000000"/>
          <w:sz w:val="28"/>
          <w:szCs w:val="28"/>
        </w:rPr>
        <w:t>β2-МГ</w:t>
      </w:r>
      <w:r>
        <w:rPr>
          <w:color w:val="000000"/>
          <w:sz w:val="28"/>
          <w:szCs w:val="28"/>
        </w:rPr>
        <w:tab/>
      </w:r>
      <w:r>
        <w:rPr>
          <w:color w:val="000000"/>
          <w:sz w:val="28"/>
          <w:szCs w:val="28"/>
        </w:rPr>
        <w:noBreakHyphen/>
        <w:t xml:space="preserve"> бета 2-микроглобулин</w:t>
      </w:r>
    </w:p>
    <w:p w:rsidR="003938A4" w:rsidRPr="00BA7973" w:rsidRDefault="003938A4" w:rsidP="003938A4">
      <w:pPr>
        <w:shd w:val="clear" w:color="auto" w:fill="FFFFFF"/>
        <w:autoSpaceDE w:val="0"/>
        <w:autoSpaceDN w:val="0"/>
        <w:adjustRightInd w:val="0"/>
        <w:spacing w:line="360" w:lineRule="auto"/>
        <w:ind w:left="720"/>
        <w:rPr>
          <w:sz w:val="28"/>
          <w:szCs w:val="28"/>
        </w:rPr>
      </w:pPr>
      <w:r>
        <w:rPr>
          <w:color w:val="000000"/>
          <w:sz w:val="28"/>
          <w:szCs w:val="28"/>
          <w:lang w:val="en-US"/>
        </w:rPr>
        <w:t>IgA</w:t>
      </w:r>
      <w:r>
        <w:rPr>
          <w:color w:val="000000"/>
          <w:sz w:val="28"/>
          <w:szCs w:val="28"/>
        </w:rPr>
        <w:t>-ГН</w:t>
      </w:r>
      <w:r>
        <w:rPr>
          <w:color w:val="000000"/>
          <w:sz w:val="28"/>
          <w:szCs w:val="28"/>
        </w:rPr>
        <w:tab/>
      </w:r>
      <w:r>
        <w:rPr>
          <w:color w:val="000000"/>
          <w:sz w:val="28"/>
          <w:szCs w:val="28"/>
        </w:rPr>
        <w:noBreakHyphen/>
        <w:t xml:space="preserve"> </w:t>
      </w:r>
      <w:r>
        <w:rPr>
          <w:color w:val="000000"/>
          <w:sz w:val="28"/>
          <w:szCs w:val="28"/>
          <w:lang w:val="en-US"/>
        </w:rPr>
        <w:t>IgA</w:t>
      </w:r>
      <w:r>
        <w:rPr>
          <w:color w:val="000000"/>
          <w:sz w:val="28"/>
          <w:szCs w:val="28"/>
        </w:rPr>
        <w:t xml:space="preserve"> гломерулонефрит</w:t>
      </w:r>
    </w:p>
    <w:p w:rsidR="003938A4" w:rsidRPr="008B2158" w:rsidRDefault="003938A4" w:rsidP="003938A4">
      <w:pPr>
        <w:shd w:val="clear" w:color="auto" w:fill="FFFFFF"/>
        <w:autoSpaceDE w:val="0"/>
        <w:autoSpaceDN w:val="0"/>
        <w:adjustRightInd w:val="0"/>
        <w:spacing w:line="360" w:lineRule="auto"/>
        <w:jc w:val="center"/>
        <w:rPr>
          <w:sz w:val="28"/>
          <w:szCs w:val="28"/>
        </w:rPr>
      </w:pPr>
      <w:r w:rsidRPr="00C76939">
        <w:rPr>
          <w:b/>
          <w:bCs/>
          <w:sz w:val="28"/>
          <w:szCs w:val="28"/>
        </w:rPr>
        <w:br w:type="page"/>
      </w:r>
      <w:r w:rsidRPr="008B2158">
        <w:rPr>
          <w:b/>
          <w:bCs/>
          <w:sz w:val="28"/>
          <w:szCs w:val="28"/>
        </w:rPr>
        <w:lastRenderedPageBreak/>
        <w:t>ВВЕДЕНИЕ</w:t>
      </w:r>
    </w:p>
    <w:p w:rsidR="003938A4" w:rsidRPr="008B2158" w:rsidRDefault="003938A4" w:rsidP="003938A4">
      <w:pPr>
        <w:shd w:val="clear" w:color="auto" w:fill="FFFFFF"/>
        <w:autoSpaceDE w:val="0"/>
        <w:autoSpaceDN w:val="0"/>
        <w:adjustRightInd w:val="0"/>
        <w:spacing w:line="360" w:lineRule="auto"/>
        <w:ind w:firstLine="709"/>
        <w:jc w:val="both"/>
        <w:rPr>
          <w:b/>
          <w:bCs/>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b/>
          <w:bCs/>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b/>
          <w:bCs/>
          <w:sz w:val="28"/>
          <w:szCs w:val="28"/>
        </w:rPr>
        <w:t>Актуальность темы</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В структуре заболевания органов мочевой системы гломерулонефрит</w:t>
      </w:r>
      <w:proofErr w:type="gramStart"/>
      <w:r w:rsidRPr="008B2158">
        <w:rPr>
          <w:sz w:val="28"/>
          <w:szCs w:val="28"/>
        </w:rPr>
        <w:t xml:space="preserve"> (ΓΗ) </w:t>
      </w:r>
      <w:proofErr w:type="gramEnd"/>
      <w:r w:rsidRPr="008B2158">
        <w:rPr>
          <w:sz w:val="28"/>
          <w:szCs w:val="28"/>
        </w:rPr>
        <w:t>занимает III-IV место, а его распространенность составляет 0,13-0,2% [</w:t>
      </w:r>
      <w:r w:rsidRPr="00660E2A">
        <w:rPr>
          <w:sz w:val="28"/>
          <w:szCs w:val="28"/>
        </w:rPr>
        <w:t>1</w:t>
      </w:r>
      <w:r>
        <w:rPr>
          <w:sz w:val="28"/>
          <w:szCs w:val="28"/>
        </w:rPr>
        <w:t>5, 49</w:t>
      </w:r>
      <w:r w:rsidRPr="008B2158">
        <w:rPr>
          <w:sz w:val="28"/>
          <w:szCs w:val="28"/>
        </w:rPr>
        <w:t>].</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В эт</w:t>
      </w:r>
      <w:r>
        <w:rPr>
          <w:sz w:val="28"/>
          <w:szCs w:val="28"/>
        </w:rPr>
        <w:t>и</w:t>
      </w:r>
      <w:r w:rsidRPr="008B2158">
        <w:rPr>
          <w:sz w:val="28"/>
          <w:szCs w:val="28"/>
        </w:rPr>
        <w:t>ологии ГН установлена роль бактерий и вирусов. Наиболее часто ГН возникает после стрептококковой инфекции (ангины, скарлатины, пиодермии, обострения хронического тонзи</w:t>
      </w:r>
      <w:r>
        <w:rPr>
          <w:sz w:val="28"/>
          <w:szCs w:val="28"/>
        </w:rPr>
        <w:t>л</w:t>
      </w:r>
      <w:r w:rsidRPr="008B2158">
        <w:rPr>
          <w:sz w:val="28"/>
          <w:szCs w:val="28"/>
        </w:rPr>
        <w:t>лита) [</w:t>
      </w:r>
      <w:r>
        <w:rPr>
          <w:sz w:val="28"/>
          <w:szCs w:val="28"/>
        </w:rPr>
        <w:t>1</w:t>
      </w:r>
      <w:r w:rsidRPr="008B0234">
        <w:rPr>
          <w:sz w:val="28"/>
          <w:szCs w:val="28"/>
        </w:rPr>
        <w:t>21</w:t>
      </w:r>
      <w:r w:rsidRPr="00660E2A">
        <w:rPr>
          <w:sz w:val="28"/>
          <w:szCs w:val="28"/>
        </w:rPr>
        <w:t>, 1</w:t>
      </w:r>
      <w:r w:rsidRPr="008B0234">
        <w:rPr>
          <w:sz w:val="28"/>
          <w:szCs w:val="28"/>
        </w:rPr>
        <w:t>9</w:t>
      </w:r>
      <w:r>
        <w:rPr>
          <w:sz w:val="28"/>
          <w:szCs w:val="28"/>
        </w:rPr>
        <w:t>5</w:t>
      </w:r>
      <w:r w:rsidRPr="008B2158">
        <w:rPr>
          <w:sz w:val="28"/>
          <w:szCs w:val="28"/>
        </w:rPr>
        <w:t xml:space="preserve">]. </w:t>
      </w:r>
      <w:r>
        <w:rPr>
          <w:sz w:val="28"/>
          <w:szCs w:val="28"/>
        </w:rPr>
        <w:t xml:space="preserve">В последние годы доказана роль вирусов (Эпштейн-Барр, цитомегаловирусов, вируса герпеса и другие) в возникновении ОГН </w:t>
      </w:r>
      <w:r w:rsidRPr="008B2158">
        <w:rPr>
          <w:sz w:val="28"/>
          <w:szCs w:val="28"/>
        </w:rPr>
        <w:t>[</w:t>
      </w:r>
      <w:r w:rsidRPr="00D91A55">
        <w:rPr>
          <w:sz w:val="28"/>
          <w:szCs w:val="28"/>
        </w:rPr>
        <w:t>31</w:t>
      </w:r>
      <w:r>
        <w:rPr>
          <w:sz w:val="28"/>
          <w:szCs w:val="28"/>
        </w:rPr>
        <w:t>, 42</w:t>
      </w:r>
      <w:r w:rsidRPr="00D91A55">
        <w:rPr>
          <w:sz w:val="28"/>
          <w:szCs w:val="28"/>
        </w:rPr>
        <w:t>]</w:t>
      </w:r>
      <w:r w:rsidRPr="008B2158">
        <w:rPr>
          <w:sz w:val="28"/>
          <w:szCs w:val="28"/>
        </w:rPr>
        <w:t>. Вирусы оказывают цитопатологическое действие, поражают клеточные мембраны клубочков почек, канальцев, интерстиция, происходит клеточная деструкция, накопление иммунных комплексов и создаются условия для развития ГН и инт</w:t>
      </w:r>
      <w:r>
        <w:rPr>
          <w:sz w:val="28"/>
          <w:szCs w:val="28"/>
        </w:rPr>
        <w:t>е</w:t>
      </w:r>
      <w:r w:rsidRPr="008B2158">
        <w:rPr>
          <w:sz w:val="28"/>
          <w:szCs w:val="28"/>
        </w:rPr>
        <w:t>рстициального нефрита [</w:t>
      </w:r>
      <w:r>
        <w:rPr>
          <w:sz w:val="28"/>
          <w:szCs w:val="28"/>
        </w:rPr>
        <w:t>230</w:t>
      </w:r>
      <w:r w:rsidRPr="008B2158">
        <w:rPr>
          <w:sz w:val="28"/>
          <w:szCs w:val="28"/>
        </w:rPr>
        <w:t>]. Об этом свидетельствуют случаи возникновения ГН у детей с часто рецидивирующими респираторными вирусными инфекциями и выделения у них вирусных антигенов с мочой [</w:t>
      </w:r>
      <w:r>
        <w:rPr>
          <w:sz w:val="28"/>
          <w:szCs w:val="28"/>
        </w:rPr>
        <w:t>32</w:t>
      </w:r>
      <w:r w:rsidRPr="008B2158">
        <w:rPr>
          <w:sz w:val="28"/>
          <w:szCs w:val="28"/>
        </w:rPr>
        <w:t xml:space="preserve">]. Roys </w:t>
      </w:r>
      <w:r>
        <w:rPr>
          <w:rFonts w:hint="cs"/>
          <w:sz w:val="28"/>
          <w:szCs w:val="28"/>
        </w:rPr>
        <w:t>[</w:t>
      </w:r>
      <w:r>
        <w:rPr>
          <w:sz w:val="28"/>
          <w:szCs w:val="28"/>
        </w:rPr>
        <w:t>231</w:t>
      </w:r>
      <w:r>
        <w:rPr>
          <w:rFonts w:hint="cs"/>
          <w:sz w:val="28"/>
          <w:szCs w:val="28"/>
        </w:rPr>
        <w:t>]</w:t>
      </w:r>
      <w:r w:rsidRPr="008B2158">
        <w:rPr>
          <w:sz w:val="28"/>
          <w:szCs w:val="28"/>
        </w:rPr>
        <w:t xml:space="preserve"> описывает развитие острого ГН после фарингита. Доказана роль HBsAg в возникновении ГН [</w:t>
      </w:r>
      <w:r>
        <w:rPr>
          <w:sz w:val="28"/>
          <w:szCs w:val="28"/>
        </w:rPr>
        <w:t>143, 172</w:t>
      </w:r>
      <w:r w:rsidRPr="008B2158">
        <w:rPr>
          <w:sz w:val="28"/>
          <w:szCs w:val="28"/>
        </w:rPr>
        <w:t>]</w:t>
      </w:r>
      <w:r>
        <w:rPr>
          <w:sz w:val="28"/>
          <w:szCs w:val="28"/>
        </w:rPr>
        <w:t xml:space="preserve">. </w:t>
      </w:r>
      <w:r>
        <w:rPr>
          <w:sz w:val="28"/>
          <w:szCs w:val="28"/>
          <w:lang w:val="en-US"/>
        </w:rPr>
        <w:t>Zandre</w:t>
      </w:r>
      <w:r w:rsidRPr="000E6BA7">
        <w:rPr>
          <w:sz w:val="28"/>
          <w:szCs w:val="28"/>
        </w:rPr>
        <w:t xml:space="preserve"> </w:t>
      </w:r>
      <w:r w:rsidRPr="008B2158">
        <w:rPr>
          <w:sz w:val="28"/>
          <w:szCs w:val="28"/>
        </w:rPr>
        <w:t>M.</w:t>
      </w:r>
      <w:r>
        <w:rPr>
          <w:sz w:val="28"/>
          <w:szCs w:val="28"/>
          <w:lang w:val="en-US"/>
        </w:rPr>
        <w:t>B</w:t>
      </w:r>
      <w:r w:rsidRPr="000E6BA7">
        <w:rPr>
          <w:sz w:val="28"/>
          <w:szCs w:val="28"/>
        </w:rPr>
        <w:t xml:space="preserve">. </w:t>
      </w:r>
      <w:proofErr w:type="gramStart"/>
      <w:r w:rsidRPr="008B2158">
        <w:rPr>
          <w:sz w:val="28"/>
          <w:szCs w:val="28"/>
        </w:rPr>
        <w:t>et</w:t>
      </w:r>
      <w:proofErr w:type="gramEnd"/>
      <w:r w:rsidRPr="008B2158">
        <w:rPr>
          <w:sz w:val="28"/>
          <w:szCs w:val="28"/>
        </w:rPr>
        <w:t xml:space="preserve"> al</w:t>
      </w:r>
      <w:r>
        <w:rPr>
          <w:sz w:val="28"/>
          <w:szCs w:val="28"/>
          <w:lang w:val="en-US"/>
        </w:rPr>
        <w:t>l</w:t>
      </w:r>
      <w:r>
        <w:rPr>
          <w:sz w:val="28"/>
          <w:szCs w:val="28"/>
        </w:rPr>
        <w:t xml:space="preserve">. </w:t>
      </w:r>
      <w:r>
        <w:rPr>
          <w:rFonts w:hint="cs"/>
          <w:sz w:val="28"/>
          <w:szCs w:val="28"/>
        </w:rPr>
        <w:t>[</w:t>
      </w:r>
      <w:r w:rsidRPr="00B96755">
        <w:rPr>
          <w:sz w:val="28"/>
          <w:szCs w:val="28"/>
        </w:rPr>
        <w:t>179</w:t>
      </w:r>
      <w:r>
        <w:rPr>
          <w:rFonts w:hint="cs"/>
          <w:sz w:val="28"/>
          <w:szCs w:val="28"/>
        </w:rPr>
        <w:t>]</w:t>
      </w:r>
      <w:r w:rsidRPr="008B2158">
        <w:rPr>
          <w:sz w:val="28"/>
          <w:szCs w:val="28"/>
        </w:rPr>
        <w:t xml:space="preserve"> описывали случай развития ГН после инфекционного мононуклеоза.</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proofErr w:type="gramStart"/>
      <w:r w:rsidRPr="008B2158">
        <w:rPr>
          <w:sz w:val="28"/>
          <w:szCs w:val="28"/>
        </w:rPr>
        <w:t>Актуальность изучения проблемы ГН связана с тем, что острый ГН может переходить в хронический с развитием почечной недостаточности [</w:t>
      </w:r>
      <w:r>
        <w:rPr>
          <w:sz w:val="28"/>
          <w:szCs w:val="28"/>
        </w:rPr>
        <w:t>79, 226</w:t>
      </w:r>
      <w:r w:rsidRPr="008B2158">
        <w:rPr>
          <w:sz w:val="28"/>
          <w:szCs w:val="28"/>
        </w:rPr>
        <w:t>].</w:t>
      </w:r>
      <w:proofErr w:type="gramEnd"/>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В настоящее время </w:t>
      </w:r>
      <w:r>
        <w:rPr>
          <w:sz w:val="28"/>
          <w:szCs w:val="28"/>
        </w:rPr>
        <w:t xml:space="preserve">наблюдается тенденция к увеличению числа больных </w:t>
      </w:r>
      <w:r w:rsidRPr="008B2158">
        <w:rPr>
          <w:sz w:val="28"/>
          <w:szCs w:val="28"/>
        </w:rPr>
        <w:t>гломерулонефритом, ре</w:t>
      </w:r>
      <w:r>
        <w:rPr>
          <w:sz w:val="28"/>
          <w:szCs w:val="28"/>
        </w:rPr>
        <w:t xml:space="preserve">зистентных к проводимой терапии, </w:t>
      </w:r>
      <w:r w:rsidRPr="008B2158">
        <w:rPr>
          <w:sz w:val="28"/>
          <w:szCs w:val="28"/>
        </w:rPr>
        <w:t>латентных форм и хронического течения гломерулонефрита</w:t>
      </w:r>
      <w:r>
        <w:rPr>
          <w:sz w:val="28"/>
          <w:szCs w:val="28"/>
        </w:rPr>
        <w:t xml:space="preserve"> </w:t>
      </w:r>
      <w:r w:rsidRPr="008B2158">
        <w:rPr>
          <w:sz w:val="28"/>
          <w:szCs w:val="28"/>
        </w:rPr>
        <w:t>[</w:t>
      </w:r>
      <w:r>
        <w:rPr>
          <w:sz w:val="28"/>
          <w:szCs w:val="28"/>
        </w:rPr>
        <w:t>79</w:t>
      </w:r>
      <w:r w:rsidRPr="008B2158">
        <w:rPr>
          <w:sz w:val="28"/>
          <w:szCs w:val="28"/>
        </w:rPr>
        <w:t>]</w:t>
      </w:r>
      <w:r w:rsidRPr="008B2158">
        <w:rPr>
          <w:i/>
          <w:iCs/>
          <w:sz w:val="28"/>
          <w:szCs w:val="28"/>
        </w:rPr>
        <w:t>.</w:t>
      </w:r>
      <w:r w:rsidRPr="008B2158">
        <w:rPr>
          <w:iCs/>
          <w:sz w:val="28"/>
          <w:szCs w:val="28"/>
        </w:rPr>
        <w:t xml:space="preserve"> </w:t>
      </w:r>
      <w:r>
        <w:rPr>
          <w:iCs/>
          <w:sz w:val="28"/>
          <w:szCs w:val="28"/>
        </w:rPr>
        <w:t>Однако, ч</w:t>
      </w:r>
      <w:r w:rsidRPr="008B2158">
        <w:rPr>
          <w:iCs/>
          <w:sz w:val="28"/>
          <w:szCs w:val="28"/>
        </w:rPr>
        <w:t xml:space="preserve">исло работ, посвященных </w:t>
      </w:r>
      <w:proofErr w:type="gramStart"/>
      <w:r>
        <w:rPr>
          <w:iCs/>
          <w:sz w:val="28"/>
          <w:szCs w:val="28"/>
        </w:rPr>
        <w:t>хроническому</w:t>
      </w:r>
      <w:proofErr w:type="gramEnd"/>
      <w:r>
        <w:rPr>
          <w:iCs/>
          <w:sz w:val="28"/>
          <w:szCs w:val="28"/>
        </w:rPr>
        <w:t xml:space="preserve"> </w:t>
      </w:r>
      <w:r w:rsidRPr="008B2158">
        <w:rPr>
          <w:iCs/>
          <w:sz w:val="28"/>
          <w:szCs w:val="28"/>
        </w:rPr>
        <w:t>гломерулонефриту  у детей, нев</w:t>
      </w:r>
      <w:r>
        <w:rPr>
          <w:iCs/>
          <w:sz w:val="28"/>
          <w:szCs w:val="28"/>
        </w:rPr>
        <w:t xml:space="preserve">елико </w:t>
      </w:r>
      <w:r>
        <w:rPr>
          <w:rFonts w:hint="cs"/>
          <w:iCs/>
          <w:sz w:val="28"/>
          <w:szCs w:val="28"/>
        </w:rPr>
        <w:t>[</w:t>
      </w:r>
      <w:r w:rsidRPr="00B96755">
        <w:rPr>
          <w:iCs/>
          <w:sz w:val="28"/>
          <w:szCs w:val="28"/>
        </w:rPr>
        <w:t>2</w:t>
      </w:r>
      <w:r>
        <w:rPr>
          <w:iCs/>
          <w:sz w:val="28"/>
          <w:szCs w:val="28"/>
        </w:rPr>
        <w:t xml:space="preserve">, 15, </w:t>
      </w:r>
      <w:r w:rsidRPr="00B96755">
        <w:rPr>
          <w:iCs/>
          <w:sz w:val="28"/>
          <w:szCs w:val="28"/>
        </w:rPr>
        <w:t>171</w:t>
      </w:r>
      <w:r>
        <w:rPr>
          <w:rFonts w:hint="cs"/>
          <w:iCs/>
          <w:sz w:val="28"/>
          <w:szCs w:val="28"/>
        </w:rPr>
        <w:t>]</w:t>
      </w:r>
      <w:r w:rsidRPr="008B2158">
        <w:rPr>
          <w:iCs/>
          <w:sz w:val="28"/>
          <w:szCs w:val="28"/>
        </w:rPr>
        <w:t>.</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В литературе последних лет широко обсуждаются механизмы иммунного и неиммунного прогрессирования гломерулонефрита. Среди неиммунных </w:t>
      </w:r>
      <w:r>
        <w:rPr>
          <w:sz w:val="28"/>
          <w:szCs w:val="28"/>
        </w:rPr>
        <w:t xml:space="preserve">факторов </w:t>
      </w:r>
      <w:r w:rsidRPr="008B2158">
        <w:rPr>
          <w:sz w:val="28"/>
          <w:szCs w:val="28"/>
        </w:rPr>
        <w:t xml:space="preserve">подчеркивается роль повышения артериального давления, гиперфильтрации и внутригломерулярной гипертензии, протеинурии, </w:t>
      </w:r>
      <w:r w:rsidRPr="008B2158">
        <w:rPr>
          <w:sz w:val="28"/>
          <w:szCs w:val="28"/>
        </w:rPr>
        <w:lastRenderedPageBreak/>
        <w:t xml:space="preserve">расстройств коагуляционной системы, гиперлипидемии. Некоторые авторы подчеркивают </w:t>
      </w:r>
      <w:r>
        <w:rPr>
          <w:sz w:val="28"/>
          <w:szCs w:val="28"/>
        </w:rPr>
        <w:t xml:space="preserve">также </w:t>
      </w:r>
      <w:r w:rsidRPr="008B2158">
        <w:rPr>
          <w:sz w:val="28"/>
          <w:szCs w:val="28"/>
        </w:rPr>
        <w:t>роль возраста на хронизацию гломерулонефрита</w:t>
      </w:r>
      <w:r>
        <w:rPr>
          <w:sz w:val="28"/>
          <w:szCs w:val="28"/>
        </w:rPr>
        <w:t xml:space="preserve">, о чем свидетельствует частота хронизации патологического процесса в почках при развитии </w:t>
      </w:r>
      <w:r w:rsidRPr="008B2158">
        <w:rPr>
          <w:sz w:val="28"/>
          <w:szCs w:val="28"/>
        </w:rPr>
        <w:t>гломерул</w:t>
      </w:r>
      <w:r>
        <w:rPr>
          <w:sz w:val="28"/>
          <w:szCs w:val="28"/>
        </w:rPr>
        <w:t xml:space="preserve">онефрита у детей старше 10 лет </w:t>
      </w:r>
      <w:r w:rsidRPr="008B2158">
        <w:rPr>
          <w:sz w:val="28"/>
          <w:szCs w:val="28"/>
        </w:rPr>
        <w:t>[</w:t>
      </w:r>
      <w:r>
        <w:rPr>
          <w:sz w:val="28"/>
          <w:szCs w:val="28"/>
        </w:rPr>
        <w:t>49</w:t>
      </w:r>
      <w:r w:rsidRPr="008B2158">
        <w:rPr>
          <w:sz w:val="28"/>
          <w:szCs w:val="28"/>
        </w:rPr>
        <w:t xml:space="preserve">]. </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Проблема гломерулонефрита у детей и взрослых привлекает к себе вн</w:t>
      </w:r>
      <w:r>
        <w:rPr>
          <w:sz w:val="28"/>
          <w:szCs w:val="28"/>
        </w:rPr>
        <w:t xml:space="preserve">имание исследователей </w:t>
      </w:r>
      <w:r w:rsidRPr="008B2158">
        <w:rPr>
          <w:sz w:val="28"/>
          <w:szCs w:val="28"/>
        </w:rPr>
        <w:t>с точки зрения изучения этиологии и патогенеза заболев</w:t>
      </w:r>
      <w:r>
        <w:rPr>
          <w:sz w:val="28"/>
          <w:szCs w:val="28"/>
        </w:rPr>
        <w:t>ания</w:t>
      </w:r>
      <w:r w:rsidRPr="008B2158">
        <w:rPr>
          <w:sz w:val="28"/>
          <w:szCs w:val="28"/>
        </w:rPr>
        <w:t>. До настоящего времени не определены критерии, по которым можно было бы судить о хронизации и прогнозировать исход</w:t>
      </w:r>
      <w:r>
        <w:rPr>
          <w:sz w:val="28"/>
          <w:szCs w:val="28"/>
        </w:rPr>
        <w:t xml:space="preserve"> заболевания</w:t>
      </w:r>
      <w:r w:rsidRPr="008B2158">
        <w:rPr>
          <w:sz w:val="28"/>
          <w:szCs w:val="28"/>
        </w:rPr>
        <w:t xml:space="preserve">. </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По мнению </w:t>
      </w:r>
      <w:r w:rsidRPr="008B2158">
        <w:rPr>
          <w:sz w:val="28"/>
          <w:szCs w:val="28"/>
        </w:rPr>
        <w:t>В.М. Brenner прогрессирование гломерулонефритов связано с потерей функционирующих клубочков, гиперфильтрацией, накоплением внеклеточного матрикса</w:t>
      </w:r>
      <w:r>
        <w:rPr>
          <w:sz w:val="28"/>
          <w:szCs w:val="28"/>
        </w:rPr>
        <w:t xml:space="preserve"> [133]</w:t>
      </w:r>
      <w:r w:rsidRPr="008B2158">
        <w:rPr>
          <w:sz w:val="28"/>
          <w:szCs w:val="28"/>
        </w:rPr>
        <w:t xml:space="preserve">. </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В прогрессировании гломерулопатий имеет значение нарушен</w:t>
      </w:r>
      <w:r>
        <w:rPr>
          <w:sz w:val="28"/>
          <w:szCs w:val="28"/>
        </w:rPr>
        <w:t>ия иммунной системы характеризующиеся: выявлением антител</w:t>
      </w:r>
      <w:r w:rsidRPr="008B2158">
        <w:rPr>
          <w:sz w:val="28"/>
          <w:szCs w:val="28"/>
        </w:rPr>
        <w:t xml:space="preserve"> к базаль</w:t>
      </w:r>
      <w:r>
        <w:rPr>
          <w:sz w:val="28"/>
          <w:szCs w:val="28"/>
        </w:rPr>
        <w:t>ной мембране клубочков, фиксацией</w:t>
      </w:r>
      <w:r w:rsidRPr="008B2158">
        <w:rPr>
          <w:sz w:val="28"/>
          <w:szCs w:val="28"/>
        </w:rPr>
        <w:t xml:space="preserve"> иммунных комплексов в тканях, образование</w:t>
      </w:r>
      <w:r>
        <w:rPr>
          <w:sz w:val="28"/>
          <w:szCs w:val="28"/>
        </w:rPr>
        <w:t>м</w:t>
      </w:r>
      <w:r w:rsidRPr="008B2158">
        <w:rPr>
          <w:sz w:val="28"/>
          <w:szCs w:val="28"/>
        </w:rPr>
        <w:t xml:space="preserve"> аутоантител к ткани почек; а также снижение</w:t>
      </w:r>
      <w:r>
        <w:rPr>
          <w:sz w:val="28"/>
          <w:szCs w:val="28"/>
        </w:rPr>
        <w:t>м</w:t>
      </w:r>
      <w:r w:rsidRPr="008B2158">
        <w:rPr>
          <w:sz w:val="28"/>
          <w:szCs w:val="28"/>
        </w:rPr>
        <w:t xml:space="preserve"> уровня </w:t>
      </w:r>
      <w:r>
        <w:rPr>
          <w:sz w:val="28"/>
          <w:szCs w:val="28"/>
        </w:rPr>
        <w:t xml:space="preserve">    </w:t>
      </w:r>
      <w:r w:rsidRPr="008B2158">
        <w:rPr>
          <w:sz w:val="28"/>
          <w:szCs w:val="28"/>
        </w:rPr>
        <w:t>сыворот</w:t>
      </w:r>
      <w:r>
        <w:rPr>
          <w:sz w:val="28"/>
          <w:szCs w:val="28"/>
        </w:rPr>
        <w:t>очного СЗ, С</w:t>
      </w:r>
      <w:proofErr w:type="gramStart"/>
      <w:r>
        <w:rPr>
          <w:sz w:val="28"/>
          <w:szCs w:val="28"/>
        </w:rPr>
        <w:t>4</w:t>
      </w:r>
      <w:proofErr w:type="gramEnd"/>
      <w:r>
        <w:rPr>
          <w:sz w:val="28"/>
          <w:szCs w:val="28"/>
        </w:rPr>
        <w:t>, С5 - комплемента</w:t>
      </w:r>
      <w:r w:rsidRPr="008B2158">
        <w:rPr>
          <w:sz w:val="28"/>
          <w:szCs w:val="28"/>
        </w:rPr>
        <w:t>.</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По данным Д.Д.Иванова х</w:t>
      </w:r>
      <w:r w:rsidRPr="008B2158">
        <w:rPr>
          <w:sz w:val="28"/>
          <w:szCs w:val="28"/>
        </w:rPr>
        <w:t>ронические заболевания почек предшествуют хронической почечной недостаточности, когда клиренс фильтрации и уровень максимальной плотности мочи еще нормальные</w:t>
      </w:r>
      <w:r>
        <w:rPr>
          <w:sz w:val="28"/>
          <w:szCs w:val="28"/>
        </w:rPr>
        <w:t>. При этом</w:t>
      </w:r>
      <w:r w:rsidRPr="008B2158">
        <w:rPr>
          <w:sz w:val="28"/>
          <w:szCs w:val="28"/>
        </w:rPr>
        <w:t xml:space="preserve"> большое значение имеет </w:t>
      </w:r>
      <w:r>
        <w:rPr>
          <w:sz w:val="28"/>
          <w:szCs w:val="28"/>
        </w:rPr>
        <w:t xml:space="preserve">также </w:t>
      </w:r>
      <w:r w:rsidRPr="008B2158">
        <w:rPr>
          <w:sz w:val="28"/>
          <w:szCs w:val="28"/>
        </w:rPr>
        <w:t>снижение уровня сывороточного эритропоэтина и развитие анемии [</w:t>
      </w:r>
      <w:r>
        <w:rPr>
          <w:sz w:val="28"/>
          <w:szCs w:val="28"/>
        </w:rPr>
        <w:t>23</w:t>
      </w:r>
      <w:r w:rsidRPr="008B2158">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В научных исследованиях последних лет значительное внимание уделяется изучению </w:t>
      </w:r>
      <w:r w:rsidRPr="008B2158">
        <w:rPr>
          <w:sz w:val="28"/>
          <w:szCs w:val="28"/>
        </w:rPr>
        <w:sym w:font="Symbol" w:char="F062"/>
      </w:r>
      <w:r w:rsidRPr="008B2158">
        <w:rPr>
          <w:sz w:val="28"/>
          <w:szCs w:val="28"/>
        </w:rPr>
        <w:t>2</w:t>
      </w:r>
      <w:r>
        <w:rPr>
          <w:sz w:val="28"/>
          <w:szCs w:val="28"/>
        </w:rPr>
        <w:t>-микроглобулина (</w:t>
      </w:r>
      <w:r w:rsidRPr="008B2158">
        <w:rPr>
          <w:sz w:val="28"/>
          <w:szCs w:val="28"/>
        </w:rPr>
        <w:sym w:font="Symbol" w:char="F062"/>
      </w:r>
      <w:r w:rsidRPr="008B2158">
        <w:rPr>
          <w:sz w:val="28"/>
          <w:szCs w:val="28"/>
        </w:rPr>
        <w:t>2</w:t>
      </w:r>
      <w:r>
        <w:rPr>
          <w:sz w:val="28"/>
          <w:szCs w:val="28"/>
        </w:rPr>
        <w:t xml:space="preserve">-МГ), который находится на плазматической мембране большинства клеток и присутствует почти во всех биологических жидкостях человека – крови, моче, слюне, молозиве, спинномозговой и синовиальной жидкости. Установлено, что у здорового человека </w:t>
      </w:r>
      <w:r w:rsidRPr="008B2158">
        <w:rPr>
          <w:sz w:val="28"/>
          <w:szCs w:val="28"/>
        </w:rPr>
        <w:sym w:font="Symbol" w:char="F062"/>
      </w:r>
      <w:r w:rsidRPr="008B2158">
        <w:rPr>
          <w:sz w:val="28"/>
          <w:szCs w:val="28"/>
        </w:rPr>
        <w:t>2</w:t>
      </w:r>
      <w:r>
        <w:rPr>
          <w:sz w:val="28"/>
          <w:szCs w:val="28"/>
        </w:rPr>
        <w:t xml:space="preserve">-МГ практически полностью и свободно фильтруется через базальную мембрану клубочков и почти целиком реабсорбируется в проксимальных канальцах почки </w:t>
      </w:r>
      <w:r w:rsidRPr="0059292D">
        <w:rPr>
          <w:sz w:val="28"/>
          <w:szCs w:val="28"/>
        </w:rPr>
        <w:t>[</w:t>
      </w:r>
      <w:r>
        <w:rPr>
          <w:sz w:val="28"/>
          <w:szCs w:val="28"/>
        </w:rPr>
        <w:t>45, 74, 161, 221, 185</w:t>
      </w:r>
      <w:r w:rsidRPr="0059292D">
        <w:rPr>
          <w:sz w:val="28"/>
          <w:szCs w:val="28"/>
        </w:rPr>
        <w:t>]</w:t>
      </w:r>
      <w:r>
        <w:rPr>
          <w:sz w:val="28"/>
          <w:szCs w:val="28"/>
        </w:rPr>
        <w:t>.</w:t>
      </w:r>
    </w:p>
    <w:p w:rsidR="003938A4" w:rsidRPr="0059292D"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lastRenderedPageBreak/>
        <w:t xml:space="preserve">При поражении эпителия канальцев процессы реабсорбции и экскреции низкомолекулярных белков нарушаются, что может быть диагностировано на основании определения фильтрационной способности почек, а также использовано для оценки функционального состояния канальцевого аппарата </w:t>
      </w:r>
      <w:r w:rsidRPr="008B2158">
        <w:rPr>
          <w:sz w:val="28"/>
          <w:szCs w:val="28"/>
        </w:rPr>
        <w:t>[</w:t>
      </w:r>
      <w:r>
        <w:rPr>
          <w:sz w:val="28"/>
          <w:szCs w:val="28"/>
        </w:rPr>
        <w:t>6, 9, 17, 72,1 94, 252</w:t>
      </w:r>
      <w:r w:rsidRPr="008B2158">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Содержание </w:t>
      </w:r>
      <w:r w:rsidRPr="008B2158">
        <w:rPr>
          <w:sz w:val="28"/>
          <w:szCs w:val="28"/>
        </w:rPr>
        <w:sym w:font="Symbol" w:char="F062"/>
      </w:r>
      <w:r w:rsidRPr="008B2158">
        <w:rPr>
          <w:sz w:val="28"/>
          <w:szCs w:val="28"/>
        </w:rPr>
        <w:t>2</w:t>
      </w:r>
      <w:r>
        <w:rPr>
          <w:sz w:val="28"/>
          <w:szCs w:val="28"/>
        </w:rPr>
        <w:t xml:space="preserve">-МГ в сыворотке крови у здоровых людей стабильное, потому что его синтез не зависит от приема пищи и характера двигательной активности </w:t>
      </w:r>
      <w:r w:rsidRPr="008B2158">
        <w:rPr>
          <w:sz w:val="28"/>
          <w:szCs w:val="28"/>
        </w:rPr>
        <w:t>[</w:t>
      </w:r>
      <w:r>
        <w:rPr>
          <w:sz w:val="28"/>
          <w:szCs w:val="28"/>
        </w:rPr>
        <w:t>109, 161, 189, 227</w:t>
      </w:r>
      <w:r w:rsidRPr="008B2158">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Концентрация </w:t>
      </w:r>
      <w:r w:rsidRPr="008B2158">
        <w:rPr>
          <w:sz w:val="28"/>
          <w:szCs w:val="28"/>
        </w:rPr>
        <w:sym w:font="Symbol" w:char="F062"/>
      </w:r>
      <w:r w:rsidRPr="008B2158">
        <w:rPr>
          <w:sz w:val="28"/>
          <w:szCs w:val="28"/>
        </w:rPr>
        <w:t>2</w:t>
      </w:r>
      <w:r>
        <w:rPr>
          <w:sz w:val="28"/>
          <w:szCs w:val="28"/>
        </w:rPr>
        <w:t xml:space="preserve">-МГ в сыворотке крови обратно пропорциональна скорости клубочковой фильтрации, то есть снижение скорости последней приводит к повышению уровня </w:t>
      </w:r>
      <w:r w:rsidRPr="008B2158">
        <w:rPr>
          <w:sz w:val="28"/>
          <w:szCs w:val="28"/>
        </w:rPr>
        <w:sym w:font="Symbol" w:char="F062"/>
      </w:r>
      <w:r w:rsidRPr="008B2158">
        <w:rPr>
          <w:sz w:val="28"/>
          <w:szCs w:val="28"/>
        </w:rPr>
        <w:t>2</w:t>
      </w:r>
      <w:r>
        <w:rPr>
          <w:sz w:val="28"/>
          <w:szCs w:val="28"/>
        </w:rPr>
        <w:t xml:space="preserve">-МГ в крови. В связи с этим полностью обосновано использование результатов динамического изучения уровня </w:t>
      </w:r>
      <w:r w:rsidRPr="008B2158">
        <w:rPr>
          <w:sz w:val="28"/>
          <w:szCs w:val="28"/>
        </w:rPr>
        <w:sym w:font="Symbol" w:char="F062"/>
      </w:r>
      <w:r w:rsidRPr="008B2158">
        <w:rPr>
          <w:sz w:val="28"/>
          <w:szCs w:val="28"/>
        </w:rPr>
        <w:t>2</w:t>
      </w:r>
      <w:r>
        <w:rPr>
          <w:sz w:val="28"/>
          <w:szCs w:val="28"/>
        </w:rPr>
        <w:t xml:space="preserve">-МГ в сыворотке крови и моче, как наиболее информативного критерия оценки клубочковой фильтрации, активности и прогрессирования гломерулонефрита </w:t>
      </w:r>
      <w:r w:rsidRPr="008B2158">
        <w:rPr>
          <w:sz w:val="28"/>
          <w:szCs w:val="28"/>
        </w:rPr>
        <w:t>[</w:t>
      </w:r>
      <w:r>
        <w:rPr>
          <w:sz w:val="28"/>
          <w:szCs w:val="28"/>
        </w:rPr>
        <w:t>109, 256</w:t>
      </w:r>
      <w:r w:rsidRPr="008B2158">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По данным Т.П. Борисовой </w:t>
      </w:r>
      <w:r w:rsidRPr="00D91A55">
        <w:rPr>
          <w:sz w:val="28"/>
          <w:szCs w:val="28"/>
        </w:rPr>
        <w:t>[9]</w:t>
      </w:r>
      <w:r>
        <w:rPr>
          <w:sz w:val="28"/>
          <w:szCs w:val="28"/>
        </w:rPr>
        <w:t xml:space="preserve">, функциональные нарушения канальцевого аппарата при </w:t>
      </w:r>
      <w:proofErr w:type="gramStart"/>
      <w:r>
        <w:rPr>
          <w:sz w:val="28"/>
          <w:szCs w:val="28"/>
        </w:rPr>
        <w:t>остром</w:t>
      </w:r>
      <w:proofErr w:type="gramEnd"/>
      <w:r>
        <w:rPr>
          <w:sz w:val="28"/>
          <w:szCs w:val="28"/>
        </w:rPr>
        <w:t xml:space="preserve"> гломерулонефрите с нефритическим синдромом сопровождаются повышением экскреции </w:t>
      </w:r>
      <w:r w:rsidRPr="008B2158">
        <w:rPr>
          <w:sz w:val="28"/>
          <w:szCs w:val="28"/>
        </w:rPr>
        <w:sym w:font="Symbol" w:char="F062"/>
      </w:r>
      <w:r w:rsidRPr="008B2158">
        <w:rPr>
          <w:sz w:val="28"/>
          <w:szCs w:val="28"/>
        </w:rPr>
        <w:t>2</w:t>
      </w:r>
      <w:r>
        <w:rPr>
          <w:sz w:val="28"/>
          <w:szCs w:val="28"/>
        </w:rPr>
        <w:t>-МГ и сочетаются с морфологическими изменениями канальцев: дистрофией эпителия, лимфогистиоцитарной инфильтрацией стромы, повреждением мембранных структур канальцев. У этих детей наблюдается более медленный регресс клинических и лабораторных показателей заболевания.</w:t>
      </w:r>
    </w:p>
    <w:p w:rsidR="003938A4" w:rsidRPr="00C73FEA"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Как известно, структурной и функциональной основой биологических мембран являются фосфолипиды. При </w:t>
      </w:r>
      <w:proofErr w:type="gramStart"/>
      <w:r>
        <w:rPr>
          <w:sz w:val="28"/>
          <w:szCs w:val="28"/>
        </w:rPr>
        <w:t>диффузном</w:t>
      </w:r>
      <w:proofErr w:type="gramEnd"/>
      <w:r>
        <w:rPr>
          <w:sz w:val="28"/>
          <w:szCs w:val="28"/>
        </w:rPr>
        <w:t xml:space="preserve"> гломерулонефрите изменяется структура и функциональное состояние биомембран нефронов, конечным отражением чего может быть изменение уровня общих фосфолипидов в сыворотке крови и мембранах эритроцитов </w:t>
      </w:r>
      <w:r w:rsidRPr="006B5D9F">
        <w:rPr>
          <w:sz w:val="28"/>
          <w:szCs w:val="28"/>
        </w:rPr>
        <w:t>[</w:t>
      </w:r>
      <w:r>
        <w:rPr>
          <w:sz w:val="28"/>
          <w:szCs w:val="28"/>
        </w:rPr>
        <w:t>59, 89, 208</w:t>
      </w:r>
      <w:r w:rsidRPr="006B5D9F">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Метаболические нарушения и мембранно-патологические процессы при ГН могут стать серьезным фактором прогрессирования процесса путем токсического воздействия на мембраны клеток продуктов перекисного </w:t>
      </w:r>
      <w:r>
        <w:rPr>
          <w:sz w:val="28"/>
          <w:szCs w:val="28"/>
        </w:rPr>
        <w:lastRenderedPageBreak/>
        <w:t xml:space="preserve">окисления липидов, малонового диальдегида, высоких концентраций липидов </w:t>
      </w:r>
      <w:r w:rsidRPr="00690E02">
        <w:rPr>
          <w:sz w:val="28"/>
          <w:szCs w:val="28"/>
        </w:rPr>
        <w:t>[</w:t>
      </w:r>
      <w:r>
        <w:rPr>
          <w:sz w:val="28"/>
          <w:szCs w:val="28"/>
        </w:rPr>
        <w:t>16, 62, 239</w:t>
      </w:r>
      <w:r w:rsidRPr="00690E02">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В последние годы появляется все больше доказательств патогенетической роли повреждения цитомембран в происхождении нефропатий </w:t>
      </w:r>
      <w:r w:rsidRPr="00690E02">
        <w:rPr>
          <w:sz w:val="28"/>
          <w:szCs w:val="28"/>
        </w:rPr>
        <w:t>[</w:t>
      </w:r>
      <w:r>
        <w:rPr>
          <w:sz w:val="28"/>
          <w:szCs w:val="28"/>
        </w:rPr>
        <w:t>27, 31, 173</w:t>
      </w:r>
      <w:r w:rsidRPr="00690E02">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В это число входит ГН, при котором значительная роль принадлежит мембранно-деструктивным процессам, что подтверждается морфологически при исследовании с помощью световой электронной микроскопии </w:t>
      </w:r>
      <w:r w:rsidRPr="008F096C">
        <w:rPr>
          <w:sz w:val="28"/>
          <w:szCs w:val="28"/>
        </w:rPr>
        <w:t>[</w:t>
      </w:r>
      <w:r>
        <w:rPr>
          <w:sz w:val="28"/>
          <w:szCs w:val="28"/>
        </w:rPr>
        <w:t>9</w:t>
      </w:r>
      <w:r w:rsidRPr="008F096C">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Существует мнение об иммунном воспалении как основном факторе дестабилизации мембран при ГН, а также влиянии дислипидемии </w:t>
      </w:r>
      <w:r w:rsidRPr="0094662F">
        <w:rPr>
          <w:sz w:val="28"/>
          <w:szCs w:val="28"/>
        </w:rPr>
        <w:t>[</w:t>
      </w:r>
      <w:r>
        <w:rPr>
          <w:sz w:val="28"/>
          <w:szCs w:val="28"/>
        </w:rPr>
        <w:t>46</w:t>
      </w:r>
      <w:r w:rsidRPr="0094662F">
        <w:rPr>
          <w:sz w:val="28"/>
          <w:szCs w:val="28"/>
        </w:rPr>
        <w:t>]</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Состояние почечных цитомембран оценивается по уровню фосфолипидов в мембранах клеток периферической крови, сыворотке крови и моче, а также на уровне промежуточных конечных продуктов перекисного окисления липидов (ПОЛ). Известно, что мембраны эритроцитов отражают общие свойства биологических мембран организма, тем самым являются достаточно доступной и достоверной моделью в клинических условиях.</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Доказана взаимосвязь структурных нарушений мембран эритроцитов с </w:t>
      </w:r>
      <w:proofErr w:type="gramStart"/>
      <w:r>
        <w:rPr>
          <w:sz w:val="28"/>
          <w:szCs w:val="28"/>
        </w:rPr>
        <w:t>острым</w:t>
      </w:r>
      <w:proofErr w:type="gramEnd"/>
      <w:r>
        <w:rPr>
          <w:sz w:val="28"/>
          <w:szCs w:val="28"/>
        </w:rPr>
        <w:t xml:space="preserve"> гломерулонефритом </w:t>
      </w:r>
      <w:r w:rsidRPr="008F42AA">
        <w:rPr>
          <w:sz w:val="28"/>
          <w:szCs w:val="28"/>
        </w:rPr>
        <w:t>[</w:t>
      </w:r>
      <w:r>
        <w:rPr>
          <w:sz w:val="28"/>
          <w:szCs w:val="28"/>
        </w:rPr>
        <w:t>90</w:t>
      </w:r>
      <w:r w:rsidRPr="008F42AA">
        <w:rPr>
          <w:sz w:val="28"/>
          <w:szCs w:val="28"/>
        </w:rPr>
        <w:t>]</w:t>
      </w:r>
      <w:r>
        <w:rPr>
          <w:sz w:val="28"/>
          <w:szCs w:val="28"/>
        </w:rPr>
        <w:t>. Исследования динамики фосфолипидов в крови при хроническом ГН малочисленны.</w:t>
      </w:r>
    </w:p>
    <w:p w:rsidR="003938A4" w:rsidRPr="008F42AA"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Таким образом, несмотря на результаты многочисленных исследований, направленных на выяснение причин перехода острого гломерулонефрита в </w:t>
      </w:r>
      <w:proofErr w:type="gramStart"/>
      <w:r>
        <w:rPr>
          <w:sz w:val="28"/>
          <w:szCs w:val="28"/>
        </w:rPr>
        <w:t>хронический</w:t>
      </w:r>
      <w:proofErr w:type="gramEnd"/>
      <w:r>
        <w:rPr>
          <w:sz w:val="28"/>
          <w:szCs w:val="28"/>
        </w:rPr>
        <w:t xml:space="preserve">, не дают четких ответов по многим вопросам данной проблемы. </w:t>
      </w:r>
      <w:proofErr w:type="gramStart"/>
      <w:r>
        <w:rPr>
          <w:sz w:val="28"/>
          <w:szCs w:val="28"/>
        </w:rPr>
        <w:t xml:space="preserve">Изучение содержания фосфолипидов и </w:t>
      </w:r>
      <w:r w:rsidRPr="008B2158">
        <w:rPr>
          <w:sz w:val="28"/>
          <w:szCs w:val="28"/>
        </w:rPr>
        <w:sym w:font="Symbol" w:char="F062"/>
      </w:r>
      <w:r w:rsidRPr="008B2158">
        <w:rPr>
          <w:sz w:val="28"/>
          <w:szCs w:val="28"/>
        </w:rPr>
        <w:t>2</w:t>
      </w:r>
      <w:r>
        <w:rPr>
          <w:sz w:val="28"/>
          <w:szCs w:val="28"/>
        </w:rPr>
        <w:t>-МГ в динамике у детей с острым и хроническим гломерулонефритом остается весьма актуальным для уточнения механизма их взаимосвязи с протеинурией, канальцевыми дисфункциями и клубочковой фильтрацией, что позволит использовать тесты мембранолиза в качестве дополнительных критериев комплексной оценки хронизации и прогрессирования ГН.</w:t>
      </w:r>
      <w:proofErr w:type="gramEnd"/>
    </w:p>
    <w:p w:rsidR="003938A4" w:rsidRDefault="003938A4" w:rsidP="003938A4">
      <w:pPr>
        <w:shd w:val="clear" w:color="auto" w:fill="FFFFFF"/>
        <w:autoSpaceDE w:val="0"/>
        <w:autoSpaceDN w:val="0"/>
        <w:adjustRightInd w:val="0"/>
        <w:spacing w:line="360" w:lineRule="auto"/>
        <w:ind w:firstLine="709"/>
        <w:jc w:val="both"/>
        <w:rPr>
          <w:b/>
          <w:sz w:val="28"/>
          <w:szCs w:val="28"/>
        </w:rPr>
      </w:pPr>
    </w:p>
    <w:p w:rsidR="003938A4" w:rsidRPr="008F42AA" w:rsidRDefault="003938A4" w:rsidP="003938A4">
      <w:pPr>
        <w:shd w:val="clear" w:color="auto" w:fill="FFFFFF"/>
        <w:autoSpaceDE w:val="0"/>
        <w:autoSpaceDN w:val="0"/>
        <w:adjustRightInd w:val="0"/>
        <w:spacing w:line="360" w:lineRule="auto"/>
        <w:ind w:firstLine="709"/>
        <w:jc w:val="both"/>
        <w:rPr>
          <w:b/>
          <w:sz w:val="28"/>
          <w:szCs w:val="28"/>
        </w:rPr>
      </w:pPr>
      <w:r w:rsidRPr="008F42AA">
        <w:rPr>
          <w:b/>
          <w:sz w:val="28"/>
          <w:szCs w:val="28"/>
        </w:rPr>
        <w:t>Связь роботы с научными программами, планами, темами</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lastRenderedPageBreak/>
        <w:t xml:space="preserve">Тема диссертации утверждена Ученым Советом медицинского факультета №1 </w:t>
      </w:r>
      <w:r w:rsidRPr="008B2158">
        <w:rPr>
          <w:sz w:val="28"/>
          <w:szCs w:val="28"/>
        </w:rPr>
        <w:t xml:space="preserve">Винницкого национального медицинского университета </w:t>
      </w:r>
      <w:r>
        <w:rPr>
          <w:sz w:val="28"/>
          <w:szCs w:val="28"/>
        </w:rPr>
        <w:br/>
      </w:r>
      <w:r w:rsidRPr="008B2158">
        <w:rPr>
          <w:sz w:val="28"/>
          <w:szCs w:val="28"/>
        </w:rPr>
        <w:t>им. Н.И. Пирогова</w:t>
      </w:r>
      <w:r>
        <w:rPr>
          <w:sz w:val="28"/>
          <w:szCs w:val="28"/>
        </w:rPr>
        <w:t xml:space="preserve"> МОЗ Украины (Протокол № 3, от 20 января 2005 г.).</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Данная тема научной работы является фрагментом плановой научно-исследовательской работы кафедры педиатрии Винницкого национального медицинского университета им. Н.И. Пирогова «</w:t>
      </w:r>
      <w:proofErr w:type="gramStart"/>
      <w:r w:rsidRPr="008B2158">
        <w:rPr>
          <w:sz w:val="28"/>
          <w:szCs w:val="28"/>
        </w:rPr>
        <w:t>Клинико-эпидемиологичес</w:t>
      </w:r>
      <w:r>
        <w:rPr>
          <w:sz w:val="28"/>
          <w:szCs w:val="28"/>
        </w:rPr>
        <w:t>-</w:t>
      </w:r>
      <w:r w:rsidRPr="008B2158">
        <w:rPr>
          <w:sz w:val="28"/>
          <w:szCs w:val="28"/>
        </w:rPr>
        <w:t>кая</w:t>
      </w:r>
      <w:proofErr w:type="gramEnd"/>
      <w:r w:rsidRPr="008B2158">
        <w:rPr>
          <w:sz w:val="28"/>
          <w:szCs w:val="28"/>
        </w:rPr>
        <w:t xml:space="preserve"> характеристика и прогнозирование заболеваний у детей разного возраста», государственный регистрационный номер 0104U010186.</w:t>
      </w:r>
    </w:p>
    <w:p w:rsidR="003938A4" w:rsidRDefault="003938A4" w:rsidP="003938A4">
      <w:pPr>
        <w:shd w:val="clear" w:color="auto" w:fill="FFFFFF"/>
        <w:autoSpaceDE w:val="0"/>
        <w:autoSpaceDN w:val="0"/>
        <w:adjustRightInd w:val="0"/>
        <w:spacing w:line="360" w:lineRule="auto"/>
        <w:ind w:firstLine="709"/>
        <w:jc w:val="both"/>
        <w:rPr>
          <w:b/>
          <w:bCs/>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b/>
          <w:bCs/>
          <w:sz w:val="28"/>
          <w:szCs w:val="28"/>
        </w:rPr>
        <w:t>Цель и задачи исследования</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Совершенствовать диагностику хронизации и прогрессирования гломерулонефрита у детей на основании изучения </w:t>
      </w:r>
      <w:r w:rsidRPr="008B2158">
        <w:rPr>
          <w:sz w:val="28"/>
          <w:szCs w:val="28"/>
        </w:rPr>
        <w:t xml:space="preserve">клинико-лабораторных </w:t>
      </w:r>
      <w:r>
        <w:rPr>
          <w:sz w:val="28"/>
          <w:szCs w:val="28"/>
        </w:rPr>
        <w:t>показателей</w:t>
      </w:r>
      <w:r w:rsidRPr="008B2158">
        <w:rPr>
          <w:sz w:val="28"/>
          <w:szCs w:val="28"/>
        </w:rPr>
        <w:t>, определения</w:t>
      </w:r>
      <w:r>
        <w:rPr>
          <w:sz w:val="28"/>
          <w:szCs w:val="28"/>
        </w:rPr>
        <w:t xml:space="preserve"> фосфолипидов крови и</w:t>
      </w:r>
      <w:r w:rsidRPr="008B2158">
        <w:rPr>
          <w:sz w:val="28"/>
          <w:szCs w:val="28"/>
        </w:rPr>
        <w:t xml:space="preserve"> </w:t>
      </w:r>
      <w:r w:rsidRPr="008B2158">
        <w:rPr>
          <w:sz w:val="28"/>
          <w:szCs w:val="28"/>
        </w:rPr>
        <w:sym w:font="Symbol" w:char="F062"/>
      </w:r>
      <w:r w:rsidRPr="008B2158">
        <w:rPr>
          <w:sz w:val="28"/>
          <w:szCs w:val="28"/>
        </w:rPr>
        <w:t xml:space="preserve">2-микроглобулина в сыворотке крови и </w:t>
      </w:r>
      <w:r>
        <w:rPr>
          <w:sz w:val="28"/>
          <w:szCs w:val="28"/>
        </w:rPr>
        <w:t xml:space="preserve">в </w:t>
      </w:r>
      <w:r w:rsidRPr="008B2158">
        <w:rPr>
          <w:sz w:val="28"/>
          <w:szCs w:val="28"/>
        </w:rPr>
        <w:t xml:space="preserve">моче. </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b/>
          <w:bCs/>
          <w:sz w:val="28"/>
          <w:szCs w:val="28"/>
        </w:rPr>
        <w:t>Зада</w:t>
      </w:r>
      <w:r>
        <w:rPr>
          <w:b/>
          <w:bCs/>
          <w:sz w:val="28"/>
          <w:szCs w:val="28"/>
        </w:rPr>
        <w:t>ч</w:t>
      </w:r>
      <w:r w:rsidRPr="008B2158">
        <w:rPr>
          <w:b/>
          <w:bCs/>
          <w:sz w:val="28"/>
          <w:szCs w:val="28"/>
        </w:rPr>
        <w:t>и исследования:</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1</w:t>
      </w:r>
      <w:r w:rsidRPr="008B2158">
        <w:rPr>
          <w:sz w:val="28"/>
          <w:szCs w:val="28"/>
        </w:rPr>
        <w:t xml:space="preserve">. </w:t>
      </w:r>
      <w:r>
        <w:rPr>
          <w:sz w:val="28"/>
          <w:szCs w:val="28"/>
        </w:rPr>
        <w:t>Установить</w:t>
      </w:r>
      <w:r w:rsidRPr="008B2158">
        <w:rPr>
          <w:sz w:val="28"/>
          <w:szCs w:val="28"/>
        </w:rPr>
        <w:t xml:space="preserve"> взаимосвязь развития острого </w:t>
      </w:r>
      <w:r>
        <w:rPr>
          <w:sz w:val="28"/>
          <w:szCs w:val="28"/>
        </w:rPr>
        <w:t xml:space="preserve">и </w:t>
      </w:r>
      <w:r w:rsidRPr="008B2158">
        <w:rPr>
          <w:sz w:val="28"/>
          <w:szCs w:val="28"/>
        </w:rPr>
        <w:t xml:space="preserve">хронического гломерулонефрита </w:t>
      </w:r>
      <w:r>
        <w:rPr>
          <w:sz w:val="28"/>
          <w:szCs w:val="28"/>
        </w:rPr>
        <w:t xml:space="preserve">у детей </w:t>
      </w:r>
      <w:r w:rsidRPr="008B2158">
        <w:rPr>
          <w:sz w:val="28"/>
          <w:szCs w:val="28"/>
        </w:rPr>
        <w:t xml:space="preserve">с </w:t>
      </w:r>
      <w:r>
        <w:rPr>
          <w:sz w:val="28"/>
          <w:szCs w:val="28"/>
        </w:rPr>
        <w:t xml:space="preserve">учетом </w:t>
      </w:r>
      <w:r w:rsidRPr="008B2158">
        <w:rPr>
          <w:sz w:val="28"/>
          <w:szCs w:val="28"/>
        </w:rPr>
        <w:t>возраст</w:t>
      </w:r>
      <w:r>
        <w:rPr>
          <w:sz w:val="28"/>
          <w:szCs w:val="28"/>
        </w:rPr>
        <w:t xml:space="preserve">а и </w:t>
      </w:r>
      <w:r w:rsidRPr="008B2158">
        <w:rPr>
          <w:sz w:val="28"/>
          <w:szCs w:val="28"/>
        </w:rPr>
        <w:t>сопутствующи</w:t>
      </w:r>
      <w:r>
        <w:rPr>
          <w:sz w:val="28"/>
          <w:szCs w:val="28"/>
        </w:rPr>
        <w:t>х</w:t>
      </w:r>
      <w:r w:rsidRPr="008B2158">
        <w:rPr>
          <w:sz w:val="28"/>
          <w:szCs w:val="28"/>
        </w:rPr>
        <w:t xml:space="preserve"> заболевани</w:t>
      </w:r>
      <w:r>
        <w:rPr>
          <w:sz w:val="28"/>
          <w:szCs w:val="28"/>
        </w:rPr>
        <w:t>й</w:t>
      </w:r>
      <w:r w:rsidRPr="008B2158">
        <w:rPr>
          <w:sz w:val="28"/>
          <w:szCs w:val="28"/>
        </w:rPr>
        <w:t>.</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2</w:t>
      </w:r>
      <w:r w:rsidRPr="008B2158">
        <w:rPr>
          <w:sz w:val="28"/>
          <w:szCs w:val="28"/>
        </w:rPr>
        <w:t xml:space="preserve">. Определить клинико-лабораторные критерии </w:t>
      </w:r>
      <w:r>
        <w:rPr>
          <w:sz w:val="28"/>
          <w:szCs w:val="28"/>
        </w:rPr>
        <w:t xml:space="preserve">хронизации  </w:t>
      </w:r>
      <w:r w:rsidRPr="008B2158">
        <w:rPr>
          <w:sz w:val="28"/>
          <w:szCs w:val="28"/>
        </w:rPr>
        <w:t>гломерулонефрита у детей.</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3</w:t>
      </w:r>
      <w:r w:rsidRPr="008B2158">
        <w:rPr>
          <w:sz w:val="28"/>
          <w:szCs w:val="28"/>
        </w:rPr>
        <w:t xml:space="preserve">. </w:t>
      </w:r>
      <w:r>
        <w:rPr>
          <w:sz w:val="28"/>
          <w:szCs w:val="28"/>
        </w:rPr>
        <w:t>Установить</w:t>
      </w:r>
      <w:r w:rsidRPr="008B2158">
        <w:rPr>
          <w:sz w:val="28"/>
          <w:szCs w:val="28"/>
        </w:rPr>
        <w:t xml:space="preserve"> характер изме</w:t>
      </w:r>
      <w:r>
        <w:rPr>
          <w:sz w:val="28"/>
          <w:szCs w:val="28"/>
        </w:rPr>
        <w:t>нения и диагностическое значение</w:t>
      </w:r>
      <w:r w:rsidRPr="008B2158">
        <w:rPr>
          <w:sz w:val="28"/>
          <w:szCs w:val="28"/>
        </w:rPr>
        <w:t xml:space="preserve"> </w:t>
      </w:r>
      <w:r>
        <w:rPr>
          <w:sz w:val="28"/>
          <w:szCs w:val="28"/>
        </w:rPr>
        <w:t xml:space="preserve">определения </w:t>
      </w:r>
      <w:r w:rsidRPr="008B2158">
        <w:rPr>
          <w:sz w:val="28"/>
          <w:szCs w:val="28"/>
        </w:rPr>
        <w:sym w:font="Symbol" w:char="F062"/>
      </w:r>
      <w:r w:rsidRPr="008B2158">
        <w:rPr>
          <w:sz w:val="28"/>
          <w:szCs w:val="28"/>
        </w:rPr>
        <w:t>2-микроглобулина</w:t>
      </w:r>
      <w:r>
        <w:rPr>
          <w:sz w:val="28"/>
          <w:szCs w:val="28"/>
        </w:rPr>
        <w:t xml:space="preserve"> и фосфолипидов </w:t>
      </w:r>
      <w:r w:rsidRPr="008B2158">
        <w:rPr>
          <w:sz w:val="28"/>
          <w:szCs w:val="28"/>
        </w:rPr>
        <w:t xml:space="preserve">при </w:t>
      </w:r>
      <w:proofErr w:type="gramStart"/>
      <w:r w:rsidRPr="008B2158">
        <w:rPr>
          <w:sz w:val="28"/>
          <w:szCs w:val="28"/>
        </w:rPr>
        <w:t>остром</w:t>
      </w:r>
      <w:proofErr w:type="gramEnd"/>
      <w:r w:rsidRPr="008B2158">
        <w:rPr>
          <w:sz w:val="28"/>
          <w:szCs w:val="28"/>
        </w:rPr>
        <w:t xml:space="preserve"> и хроническом гломерулонефрите.</w:t>
      </w:r>
    </w:p>
    <w:p w:rsidR="003938A4"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4</w:t>
      </w:r>
      <w:r w:rsidRPr="008B2158">
        <w:rPr>
          <w:sz w:val="28"/>
          <w:szCs w:val="28"/>
        </w:rPr>
        <w:t xml:space="preserve">. </w:t>
      </w:r>
      <w:r>
        <w:rPr>
          <w:sz w:val="28"/>
          <w:szCs w:val="28"/>
        </w:rPr>
        <w:t>Выявить взаимосвязь</w:t>
      </w:r>
      <w:r w:rsidRPr="008B2158">
        <w:rPr>
          <w:sz w:val="28"/>
          <w:szCs w:val="28"/>
        </w:rPr>
        <w:t xml:space="preserve"> между содержанием</w:t>
      </w:r>
      <w:r>
        <w:rPr>
          <w:sz w:val="28"/>
          <w:szCs w:val="28"/>
        </w:rPr>
        <w:t xml:space="preserve"> фосфолипидов и</w:t>
      </w:r>
      <w:r w:rsidRPr="008B2158">
        <w:rPr>
          <w:sz w:val="28"/>
          <w:szCs w:val="28"/>
        </w:rPr>
        <w:t xml:space="preserve"> </w:t>
      </w:r>
      <w:r w:rsidRPr="008B2158">
        <w:rPr>
          <w:sz w:val="28"/>
          <w:szCs w:val="28"/>
        </w:rPr>
        <w:sym w:font="Symbol" w:char="F062"/>
      </w:r>
      <w:r w:rsidRPr="008B2158">
        <w:rPr>
          <w:sz w:val="28"/>
          <w:szCs w:val="28"/>
        </w:rPr>
        <w:t>2-микроглобулин</w:t>
      </w:r>
      <w:r>
        <w:rPr>
          <w:sz w:val="28"/>
          <w:szCs w:val="28"/>
        </w:rPr>
        <w:t>ов</w:t>
      </w:r>
      <w:r w:rsidRPr="008B2158">
        <w:rPr>
          <w:sz w:val="28"/>
          <w:szCs w:val="28"/>
        </w:rPr>
        <w:t xml:space="preserve"> и хронизаци</w:t>
      </w:r>
      <w:r>
        <w:rPr>
          <w:sz w:val="28"/>
          <w:szCs w:val="28"/>
        </w:rPr>
        <w:t>ей</w:t>
      </w:r>
      <w:r w:rsidRPr="008B2158">
        <w:rPr>
          <w:sz w:val="28"/>
          <w:szCs w:val="28"/>
        </w:rPr>
        <w:t xml:space="preserve"> гломерулонефрита.</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5. Изучить влияние неблагоприятных факторов на возникновение острого и хронического гломерулонефрита у детей.</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i/>
          <w:iCs/>
          <w:sz w:val="28"/>
          <w:szCs w:val="28"/>
        </w:rPr>
        <w:t>Объект исследования:</w:t>
      </w:r>
      <w:r w:rsidRPr="00316487">
        <w:rPr>
          <w:i/>
          <w:iCs/>
          <w:sz w:val="28"/>
          <w:szCs w:val="28"/>
        </w:rPr>
        <w:t xml:space="preserve"> острый и хронический</w:t>
      </w:r>
      <w:r>
        <w:rPr>
          <w:sz w:val="28"/>
          <w:szCs w:val="28"/>
        </w:rPr>
        <w:t xml:space="preserve"> гломерулонефрит у детей</w:t>
      </w:r>
      <w:r w:rsidRPr="008B2158">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i/>
          <w:iCs/>
          <w:sz w:val="28"/>
          <w:szCs w:val="28"/>
        </w:rPr>
        <w:t>Предмет исследования:</w:t>
      </w:r>
      <w:r w:rsidRPr="00855E36">
        <w:rPr>
          <w:i/>
          <w:iCs/>
          <w:sz w:val="28"/>
          <w:szCs w:val="28"/>
        </w:rPr>
        <w:t xml:space="preserve"> </w:t>
      </w:r>
      <w:r>
        <w:rPr>
          <w:sz w:val="28"/>
          <w:szCs w:val="28"/>
        </w:rPr>
        <w:t>клини</w:t>
      </w:r>
      <w:r w:rsidRPr="00855E36">
        <w:rPr>
          <w:sz w:val="28"/>
          <w:szCs w:val="28"/>
        </w:rPr>
        <w:t>ч</w:t>
      </w:r>
      <w:r>
        <w:rPr>
          <w:sz w:val="28"/>
          <w:szCs w:val="28"/>
        </w:rPr>
        <w:t>еские и лабораторные факторы</w:t>
      </w:r>
      <w:r w:rsidRPr="00855E36">
        <w:rPr>
          <w:sz w:val="28"/>
          <w:szCs w:val="28"/>
        </w:rPr>
        <w:t xml:space="preserve"> прогрес</w:t>
      </w:r>
      <w:r>
        <w:rPr>
          <w:sz w:val="28"/>
          <w:szCs w:val="28"/>
        </w:rPr>
        <w:t>сирования и хронизации гломерулонефрита у детей, показатели</w:t>
      </w:r>
      <w:r w:rsidRPr="00855E36">
        <w:rPr>
          <w:sz w:val="28"/>
          <w:szCs w:val="28"/>
        </w:rPr>
        <w:t xml:space="preserve"> </w:t>
      </w:r>
      <w:r w:rsidRPr="00855E36">
        <w:rPr>
          <w:sz w:val="28"/>
          <w:szCs w:val="28"/>
        </w:rPr>
        <w:lastRenderedPageBreak/>
        <w:t>кл</w:t>
      </w:r>
      <w:r>
        <w:rPr>
          <w:sz w:val="28"/>
          <w:szCs w:val="28"/>
        </w:rPr>
        <w:t>еточного деструктивного процесса</w:t>
      </w:r>
      <w:r w:rsidRPr="00855E36">
        <w:rPr>
          <w:sz w:val="28"/>
          <w:szCs w:val="28"/>
        </w:rPr>
        <w:t xml:space="preserve"> – </w:t>
      </w:r>
      <w:r>
        <w:rPr>
          <w:sz w:val="28"/>
          <w:szCs w:val="28"/>
        </w:rPr>
        <w:t>общие фосфолипиды сыворотки крови и мембран эритроцито</w:t>
      </w:r>
      <w:r w:rsidRPr="00855E36">
        <w:rPr>
          <w:sz w:val="28"/>
          <w:szCs w:val="28"/>
        </w:rPr>
        <w:t xml:space="preserve">в, </w:t>
      </w:r>
      <w:r w:rsidRPr="00855E36">
        <w:rPr>
          <w:sz w:val="28"/>
          <w:szCs w:val="28"/>
        </w:rPr>
        <w:sym w:font="Symbol" w:char="0062"/>
      </w:r>
      <w:r w:rsidRPr="00855E36">
        <w:rPr>
          <w:sz w:val="28"/>
          <w:szCs w:val="28"/>
          <w:vertAlign w:val="subscript"/>
        </w:rPr>
        <w:t>2</w:t>
      </w:r>
      <w:r>
        <w:rPr>
          <w:sz w:val="28"/>
          <w:szCs w:val="28"/>
        </w:rPr>
        <w:t>-микроглобулин, спонтанный гемолиз эритроцито</w:t>
      </w:r>
      <w:r w:rsidRPr="00855E36">
        <w:rPr>
          <w:sz w:val="28"/>
          <w:szCs w:val="28"/>
        </w:rPr>
        <w:t>в.</w:t>
      </w:r>
    </w:p>
    <w:p w:rsidR="003938A4" w:rsidRPr="00786468" w:rsidRDefault="003938A4" w:rsidP="003938A4">
      <w:pPr>
        <w:shd w:val="clear" w:color="auto" w:fill="FFFFFF"/>
        <w:autoSpaceDE w:val="0"/>
        <w:autoSpaceDN w:val="0"/>
        <w:adjustRightInd w:val="0"/>
        <w:spacing w:line="360" w:lineRule="exact"/>
        <w:ind w:firstLine="709"/>
        <w:jc w:val="both"/>
        <w:rPr>
          <w:sz w:val="28"/>
          <w:szCs w:val="28"/>
        </w:rPr>
      </w:pPr>
    </w:p>
    <w:p w:rsidR="003938A4" w:rsidRPr="00DB7650" w:rsidRDefault="003938A4" w:rsidP="003938A4">
      <w:pPr>
        <w:shd w:val="clear" w:color="auto" w:fill="FFFFFF"/>
        <w:autoSpaceDE w:val="0"/>
        <w:autoSpaceDN w:val="0"/>
        <w:adjustRightInd w:val="0"/>
        <w:spacing w:line="360" w:lineRule="auto"/>
        <w:ind w:firstLine="709"/>
        <w:jc w:val="both"/>
        <w:rPr>
          <w:i/>
          <w:sz w:val="28"/>
          <w:szCs w:val="28"/>
        </w:rPr>
      </w:pPr>
      <w:r w:rsidRPr="00DB7650">
        <w:rPr>
          <w:bCs/>
          <w:i/>
          <w:sz w:val="28"/>
          <w:szCs w:val="28"/>
        </w:rPr>
        <w:t>Методы исследования:</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1. Общие методы исследования: генеалогический анамнез; осмотр детей; оценка физического и нервно-психического развития; анализ лабораторных данных.</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2. Ультразвуковое исследование почек, радиоизотопная ренография, экскреторная урография.</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3. </w:t>
      </w:r>
      <w:proofErr w:type="gramStart"/>
      <w:r w:rsidRPr="008B2158">
        <w:rPr>
          <w:sz w:val="28"/>
          <w:szCs w:val="28"/>
        </w:rPr>
        <w:t>Биохимические исследования крови и мочи</w:t>
      </w:r>
      <w:r>
        <w:rPr>
          <w:sz w:val="28"/>
          <w:szCs w:val="28"/>
        </w:rPr>
        <w:t>: креатинин, коэффициент фильтрации, мочевина, холестерин, липиды, общий белок, альбумин, глобулин, фракции глобулинов, титр АСЛО, иммунные комплексы, процент реабсорбции воды)</w:t>
      </w:r>
      <w:r w:rsidRPr="008B2158">
        <w:rPr>
          <w:sz w:val="28"/>
          <w:szCs w:val="28"/>
        </w:rPr>
        <w:t>.</w:t>
      </w:r>
      <w:proofErr w:type="gramEnd"/>
    </w:p>
    <w:p w:rsidR="003938A4"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4. Специальные методы исследования: количественное определение </w:t>
      </w:r>
      <w:r w:rsidRPr="008B2158">
        <w:rPr>
          <w:sz w:val="28"/>
          <w:szCs w:val="28"/>
        </w:rPr>
        <w:sym w:font="Symbol" w:char="F062"/>
      </w:r>
      <w:r w:rsidRPr="008B2158">
        <w:rPr>
          <w:sz w:val="28"/>
          <w:szCs w:val="28"/>
        </w:rPr>
        <w:t xml:space="preserve">2-микроглобулина в сыворотке </w:t>
      </w:r>
      <w:r>
        <w:rPr>
          <w:sz w:val="28"/>
          <w:szCs w:val="28"/>
        </w:rPr>
        <w:t xml:space="preserve">крови </w:t>
      </w:r>
      <w:r w:rsidRPr="008B2158">
        <w:rPr>
          <w:sz w:val="28"/>
          <w:szCs w:val="28"/>
        </w:rPr>
        <w:t xml:space="preserve">и моче методом </w:t>
      </w:r>
      <w:r>
        <w:rPr>
          <w:sz w:val="28"/>
          <w:szCs w:val="28"/>
        </w:rPr>
        <w:t xml:space="preserve">иммуноферментного </w:t>
      </w:r>
      <w:r w:rsidRPr="008B2158">
        <w:rPr>
          <w:sz w:val="28"/>
          <w:szCs w:val="28"/>
        </w:rPr>
        <w:t xml:space="preserve">анализа; </w:t>
      </w:r>
      <w:r>
        <w:rPr>
          <w:sz w:val="28"/>
          <w:szCs w:val="28"/>
        </w:rPr>
        <w:t>используя</w:t>
      </w:r>
      <w:r w:rsidRPr="008B2158">
        <w:rPr>
          <w:sz w:val="28"/>
          <w:szCs w:val="28"/>
        </w:rPr>
        <w:t xml:space="preserve"> тест-систем</w:t>
      </w:r>
      <w:r>
        <w:rPr>
          <w:sz w:val="28"/>
          <w:szCs w:val="28"/>
        </w:rPr>
        <w:t>ы</w:t>
      </w:r>
      <w:r w:rsidRPr="008B2158">
        <w:rPr>
          <w:sz w:val="28"/>
          <w:szCs w:val="28"/>
        </w:rPr>
        <w:t xml:space="preserve"> DIA</w:t>
      </w:r>
      <w:proofErr w:type="gramStart"/>
      <w:r>
        <w:rPr>
          <w:sz w:val="28"/>
          <w:szCs w:val="28"/>
        </w:rPr>
        <w:t>МЕ</w:t>
      </w:r>
      <w:proofErr w:type="gramEnd"/>
      <w:r w:rsidRPr="008B2158">
        <w:rPr>
          <w:sz w:val="28"/>
          <w:szCs w:val="28"/>
        </w:rPr>
        <w:t>B.</w:t>
      </w:r>
    </w:p>
    <w:p w:rsidR="003938A4" w:rsidRPr="00176188"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5. Количественное определение содержания общих фосфолипидов в сыворотке крови и мембранах эритроцитов изучалось методом </w:t>
      </w:r>
      <w:r>
        <w:rPr>
          <w:sz w:val="28"/>
          <w:szCs w:val="28"/>
          <w:lang w:val="en-US"/>
        </w:rPr>
        <w:t>Racheia</w:t>
      </w:r>
      <w:r w:rsidRPr="00176188">
        <w:rPr>
          <w:sz w:val="28"/>
          <w:szCs w:val="28"/>
        </w:rPr>
        <w:t xml:space="preserve"> </w:t>
      </w:r>
      <w:r>
        <w:rPr>
          <w:sz w:val="28"/>
          <w:szCs w:val="28"/>
          <w:lang w:val="en-US"/>
        </w:rPr>
        <w:t>R</w:t>
      </w:r>
      <w:r w:rsidRPr="00176188">
        <w:rPr>
          <w:sz w:val="28"/>
          <w:szCs w:val="28"/>
        </w:rPr>
        <w:t>. (1973)</w:t>
      </w:r>
      <w:r>
        <w:rPr>
          <w:sz w:val="28"/>
          <w:szCs w:val="28"/>
        </w:rPr>
        <w:t>, путем экстракции липидов раствором Фолча (</w:t>
      </w:r>
      <w:proofErr w:type="gramStart"/>
      <w:r>
        <w:rPr>
          <w:sz w:val="28"/>
          <w:szCs w:val="28"/>
        </w:rPr>
        <w:t>хлороформ-метанолом</w:t>
      </w:r>
      <w:proofErr w:type="gramEnd"/>
      <w:r>
        <w:rPr>
          <w:sz w:val="28"/>
          <w:szCs w:val="28"/>
        </w:rPr>
        <w:t>) с добавлением красящего реактива и последующей фотометрией. Исследование физических свойств мембран эритроцитов проводилось определением механической стойкости эритроцитов по степени гемолиза (</w:t>
      </w:r>
      <w:r>
        <w:rPr>
          <w:sz w:val="28"/>
          <w:szCs w:val="28"/>
          <w:lang w:val="en-US"/>
        </w:rPr>
        <w:t>Jager</w:t>
      </w:r>
      <w:r w:rsidRPr="00176188">
        <w:rPr>
          <w:sz w:val="28"/>
          <w:szCs w:val="28"/>
        </w:rPr>
        <w:t xml:space="preserve"> </w:t>
      </w:r>
      <w:r>
        <w:rPr>
          <w:sz w:val="28"/>
          <w:szCs w:val="28"/>
          <w:lang w:val="en-US"/>
        </w:rPr>
        <w:t>F</w:t>
      </w:r>
      <w:r w:rsidRPr="00176188">
        <w:rPr>
          <w:sz w:val="28"/>
          <w:szCs w:val="28"/>
        </w:rPr>
        <w:t>.</w:t>
      </w:r>
      <w:r>
        <w:rPr>
          <w:sz w:val="28"/>
          <w:szCs w:val="28"/>
          <w:lang w:val="en-US"/>
        </w:rPr>
        <w:t>C</w:t>
      </w:r>
      <w:r w:rsidRPr="00176188">
        <w:rPr>
          <w:sz w:val="28"/>
          <w:szCs w:val="28"/>
        </w:rPr>
        <w:t>., 1968)</w:t>
      </w:r>
      <w:r>
        <w:rPr>
          <w:sz w:val="28"/>
          <w:szCs w:val="28"/>
        </w:rPr>
        <w:t>.</w:t>
      </w:r>
    </w:p>
    <w:p w:rsidR="003938A4" w:rsidRDefault="003938A4" w:rsidP="003938A4">
      <w:pPr>
        <w:shd w:val="clear" w:color="auto" w:fill="FFFFFF"/>
        <w:autoSpaceDE w:val="0"/>
        <w:autoSpaceDN w:val="0"/>
        <w:adjustRightInd w:val="0"/>
        <w:spacing w:line="360" w:lineRule="auto"/>
        <w:ind w:firstLine="709"/>
        <w:jc w:val="both"/>
        <w:rPr>
          <w:sz w:val="28"/>
          <w:szCs w:val="28"/>
        </w:rPr>
      </w:pPr>
      <w:r>
        <w:rPr>
          <w:iCs/>
          <w:sz w:val="28"/>
          <w:szCs w:val="28"/>
        </w:rPr>
        <w:t>6</w:t>
      </w:r>
      <w:r w:rsidRPr="008B2158">
        <w:rPr>
          <w:iCs/>
          <w:sz w:val="28"/>
          <w:szCs w:val="28"/>
        </w:rPr>
        <w:t>.</w:t>
      </w:r>
      <w:r w:rsidRPr="008B2158">
        <w:rPr>
          <w:i/>
          <w:iCs/>
          <w:sz w:val="28"/>
          <w:szCs w:val="28"/>
        </w:rPr>
        <w:t xml:space="preserve"> </w:t>
      </w:r>
      <w:r w:rsidRPr="008B2158">
        <w:rPr>
          <w:sz w:val="28"/>
          <w:szCs w:val="28"/>
        </w:rPr>
        <w:t>Статистическая обработка материалов и графические изображен</w:t>
      </w:r>
      <w:r>
        <w:rPr>
          <w:sz w:val="28"/>
          <w:szCs w:val="28"/>
        </w:rPr>
        <w:t>ия</w:t>
      </w:r>
      <w:r w:rsidRPr="008B2158">
        <w:rPr>
          <w:sz w:val="28"/>
          <w:szCs w:val="28"/>
        </w:rPr>
        <w:t xml:space="preserve"> выполнялись по специально </w:t>
      </w:r>
      <w:r>
        <w:rPr>
          <w:sz w:val="28"/>
          <w:szCs w:val="28"/>
        </w:rPr>
        <w:t>составленным</w:t>
      </w:r>
      <w:r w:rsidRPr="008B2158">
        <w:rPr>
          <w:sz w:val="28"/>
          <w:szCs w:val="28"/>
        </w:rPr>
        <w:t xml:space="preserve"> программам на персональном компьютере Duron 1.4G с применением электронных таблиц (Ех</w:t>
      </w:r>
      <w:proofErr w:type="gramStart"/>
      <w:r w:rsidRPr="008B2158">
        <w:rPr>
          <w:sz w:val="28"/>
          <w:szCs w:val="28"/>
        </w:rPr>
        <w:t>c</w:t>
      </w:r>
      <w:proofErr w:type="gramEnd"/>
      <w:r w:rsidRPr="008B2158">
        <w:rPr>
          <w:sz w:val="28"/>
          <w:szCs w:val="28"/>
        </w:rPr>
        <w:t xml:space="preserve">еl) и баз данных (Access) в рамках пакетов Microsoft Оffice 2000, а так же Statistica 6.0. Оформление и печать работы </w:t>
      </w:r>
      <w:r>
        <w:rPr>
          <w:sz w:val="28"/>
          <w:szCs w:val="28"/>
        </w:rPr>
        <w:t xml:space="preserve">выполнено </w:t>
      </w:r>
      <w:r w:rsidRPr="008B2158">
        <w:rPr>
          <w:sz w:val="28"/>
          <w:szCs w:val="28"/>
        </w:rPr>
        <w:t xml:space="preserve">в текстовом редакторе Word (Microsoft </w:t>
      </w:r>
      <w:proofErr w:type="gramStart"/>
      <w:r w:rsidRPr="008B2158">
        <w:rPr>
          <w:sz w:val="28"/>
          <w:szCs w:val="28"/>
        </w:rPr>
        <w:t>О</w:t>
      </w:r>
      <w:proofErr w:type="gramEnd"/>
      <w:r w:rsidRPr="008B2158">
        <w:rPr>
          <w:sz w:val="28"/>
          <w:szCs w:val="28"/>
        </w:rPr>
        <w:t>ffice 2000).</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b/>
          <w:bCs/>
          <w:sz w:val="28"/>
          <w:szCs w:val="28"/>
        </w:rPr>
        <w:t>Научная новизна исследования</w:t>
      </w:r>
    </w:p>
    <w:p w:rsidR="003938A4"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r>
        <w:rPr>
          <w:color w:val="000000"/>
          <w:sz w:val="28"/>
          <w:szCs w:val="28"/>
          <w:lang w:eastAsia="ru-RU"/>
        </w:rPr>
        <w:lastRenderedPageBreak/>
        <w:t xml:space="preserve">Получены комплексные сведения о состоянии клеточных мембран и содержании </w:t>
      </w:r>
      <w:r w:rsidRPr="008B2158">
        <w:rPr>
          <w:sz w:val="28"/>
          <w:szCs w:val="28"/>
        </w:rPr>
        <w:sym w:font="Symbol" w:char="F062"/>
      </w:r>
      <w:r w:rsidRPr="008B2158">
        <w:rPr>
          <w:sz w:val="28"/>
          <w:szCs w:val="28"/>
        </w:rPr>
        <w:t>2-микроглобулин</w:t>
      </w:r>
      <w:r>
        <w:rPr>
          <w:sz w:val="28"/>
          <w:szCs w:val="28"/>
        </w:rPr>
        <w:t>ов в сыворотке крови и моче при гломерулонефрите у детей.</w:t>
      </w:r>
    </w:p>
    <w:p w:rsidR="003938A4" w:rsidRDefault="003938A4" w:rsidP="003938A4">
      <w:pPr>
        <w:shd w:val="clear" w:color="auto" w:fill="FFFFFF"/>
        <w:autoSpaceDE w:val="0"/>
        <w:autoSpaceDN w:val="0"/>
        <w:adjustRightInd w:val="0"/>
        <w:spacing w:line="360" w:lineRule="auto"/>
        <w:ind w:firstLine="709"/>
        <w:jc w:val="both"/>
        <w:rPr>
          <w:sz w:val="28"/>
          <w:szCs w:val="28"/>
          <w:lang w:eastAsia="ru-RU"/>
        </w:rPr>
      </w:pPr>
      <w:r>
        <w:rPr>
          <w:color w:val="000000"/>
          <w:sz w:val="28"/>
          <w:szCs w:val="28"/>
          <w:lang w:eastAsia="ru-RU"/>
        </w:rPr>
        <w:t>У</w:t>
      </w:r>
      <w:r w:rsidRPr="007B025D">
        <w:rPr>
          <w:color w:val="000000"/>
          <w:sz w:val="28"/>
          <w:szCs w:val="28"/>
          <w:lang w:eastAsia="ru-RU"/>
        </w:rPr>
        <w:t xml:space="preserve">точнена роль клеточных механизмов в </w:t>
      </w:r>
      <w:r>
        <w:rPr>
          <w:color w:val="000000"/>
          <w:sz w:val="28"/>
          <w:szCs w:val="28"/>
          <w:lang w:eastAsia="ru-RU"/>
        </w:rPr>
        <w:t>хронизации и прогрессировании гломерулонефрита</w:t>
      </w:r>
      <w:r w:rsidRPr="007B025D">
        <w:rPr>
          <w:color w:val="000000"/>
          <w:sz w:val="28"/>
          <w:szCs w:val="28"/>
          <w:lang w:eastAsia="ru-RU"/>
        </w:rPr>
        <w:t>, проявляющихся перестройкой и снижением уровня общих фосфолипидов в сыворотке крови и мембранах эритроцитов, повышением спонтанного гемо</w:t>
      </w:r>
      <w:r>
        <w:rPr>
          <w:color w:val="000000"/>
          <w:sz w:val="28"/>
          <w:szCs w:val="28"/>
          <w:lang w:eastAsia="ru-RU"/>
        </w:rPr>
        <w:t xml:space="preserve">лиза эритроцитов, что позволяет </w:t>
      </w:r>
      <w:r w:rsidRPr="007B025D">
        <w:rPr>
          <w:color w:val="000000"/>
          <w:sz w:val="28"/>
          <w:szCs w:val="28"/>
          <w:lang w:eastAsia="ru-RU"/>
        </w:rPr>
        <w:t>оптимизировать</w:t>
      </w:r>
      <w:r w:rsidRPr="00B7237E">
        <w:rPr>
          <w:color w:val="000000"/>
          <w:sz w:val="28"/>
          <w:szCs w:val="28"/>
          <w:lang w:eastAsia="ru-RU"/>
        </w:rPr>
        <w:t xml:space="preserve"> </w:t>
      </w:r>
      <w:r w:rsidRPr="007B025D">
        <w:rPr>
          <w:color w:val="000000"/>
          <w:sz w:val="28"/>
          <w:szCs w:val="28"/>
          <w:lang w:eastAsia="ru-RU"/>
        </w:rPr>
        <w:t xml:space="preserve">критерии оценки прогрессирования </w:t>
      </w:r>
      <w:r>
        <w:rPr>
          <w:color w:val="000000"/>
          <w:sz w:val="28"/>
          <w:szCs w:val="28"/>
          <w:lang w:eastAsia="ru-RU"/>
        </w:rPr>
        <w:t>гломерулонефрита</w:t>
      </w:r>
      <w:r>
        <w:rPr>
          <w:sz w:val="28"/>
          <w:szCs w:val="28"/>
          <w:lang w:eastAsia="ru-RU"/>
        </w:rPr>
        <w:t>.</w:t>
      </w:r>
    </w:p>
    <w:p w:rsidR="003938A4" w:rsidRDefault="003938A4" w:rsidP="003938A4">
      <w:pPr>
        <w:shd w:val="clear" w:color="auto" w:fill="FFFFFF"/>
        <w:autoSpaceDE w:val="0"/>
        <w:autoSpaceDN w:val="0"/>
        <w:adjustRightInd w:val="0"/>
        <w:spacing w:line="360" w:lineRule="auto"/>
        <w:ind w:firstLine="709"/>
        <w:jc w:val="both"/>
        <w:rPr>
          <w:sz w:val="28"/>
          <w:szCs w:val="28"/>
          <w:lang w:eastAsia="ru-RU"/>
        </w:rPr>
      </w:pPr>
      <w:r>
        <w:rPr>
          <w:sz w:val="28"/>
          <w:szCs w:val="28"/>
          <w:lang w:eastAsia="ru-RU"/>
        </w:rPr>
        <w:t>Впервые показана взаимосвязь деструкции цитомембран с хронизацией гломерулонефрита у детей.</w:t>
      </w:r>
    </w:p>
    <w:p w:rsidR="003938A4" w:rsidRPr="007B025D" w:rsidRDefault="003938A4" w:rsidP="003938A4">
      <w:pPr>
        <w:shd w:val="clear" w:color="auto" w:fill="FFFFFF"/>
        <w:autoSpaceDE w:val="0"/>
        <w:autoSpaceDN w:val="0"/>
        <w:adjustRightInd w:val="0"/>
        <w:spacing w:line="360" w:lineRule="auto"/>
        <w:ind w:firstLine="709"/>
        <w:jc w:val="both"/>
        <w:rPr>
          <w:sz w:val="28"/>
          <w:szCs w:val="28"/>
          <w:lang w:eastAsia="ru-RU"/>
        </w:rPr>
      </w:pPr>
      <w:r>
        <w:rPr>
          <w:sz w:val="28"/>
          <w:szCs w:val="28"/>
          <w:lang w:eastAsia="ru-RU"/>
        </w:rPr>
        <w:t xml:space="preserve">Установлена </w:t>
      </w:r>
      <w:r>
        <w:rPr>
          <w:color w:val="000000"/>
          <w:sz w:val="28"/>
          <w:szCs w:val="28"/>
          <w:lang w:eastAsia="ru-RU"/>
        </w:rPr>
        <w:t xml:space="preserve">информативность показателей </w:t>
      </w:r>
      <w:r w:rsidRPr="0017249E">
        <w:rPr>
          <w:color w:val="000000"/>
          <w:sz w:val="28"/>
          <w:szCs w:val="28"/>
          <w:lang w:eastAsia="ru-RU"/>
        </w:rPr>
        <w:t xml:space="preserve">фосфолипидной </w:t>
      </w:r>
      <w:proofErr w:type="gramStart"/>
      <w:r w:rsidRPr="0017249E">
        <w:rPr>
          <w:color w:val="000000"/>
          <w:sz w:val="28"/>
          <w:szCs w:val="28"/>
          <w:lang w:eastAsia="ru-RU"/>
        </w:rPr>
        <w:t>дезорга</w:t>
      </w:r>
      <w:r>
        <w:rPr>
          <w:color w:val="000000"/>
          <w:sz w:val="28"/>
          <w:szCs w:val="28"/>
          <w:lang w:eastAsia="ru-RU"/>
        </w:rPr>
        <w:t>-</w:t>
      </w:r>
      <w:r w:rsidRPr="007B025D">
        <w:rPr>
          <w:color w:val="000000"/>
          <w:sz w:val="28"/>
          <w:szCs w:val="28"/>
          <w:lang w:eastAsia="ru-RU"/>
        </w:rPr>
        <w:t>низации</w:t>
      </w:r>
      <w:proofErr w:type="gramEnd"/>
      <w:r w:rsidRPr="007B025D">
        <w:rPr>
          <w:color w:val="000000"/>
          <w:sz w:val="28"/>
          <w:szCs w:val="28"/>
          <w:lang w:eastAsia="ru-RU"/>
        </w:rPr>
        <w:t xml:space="preserve"> мембран в компле</w:t>
      </w:r>
      <w:r>
        <w:rPr>
          <w:color w:val="000000"/>
          <w:sz w:val="28"/>
          <w:szCs w:val="28"/>
          <w:lang w:eastAsia="ru-RU"/>
        </w:rPr>
        <w:t>ксной оценке хронизации гломерулонефрита</w:t>
      </w:r>
      <w:r w:rsidRPr="007B025D">
        <w:rPr>
          <w:color w:val="000000"/>
          <w:sz w:val="28"/>
          <w:szCs w:val="28"/>
          <w:lang w:eastAsia="ru-RU"/>
        </w:rPr>
        <w:t xml:space="preserve"> у детей.</w:t>
      </w:r>
    </w:p>
    <w:p w:rsidR="003938A4"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r w:rsidRPr="007B025D">
        <w:rPr>
          <w:color w:val="000000"/>
          <w:sz w:val="28"/>
          <w:szCs w:val="28"/>
          <w:lang w:eastAsia="ru-RU"/>
        </w:rPr>
        <w:t xml:space="preserve">Повышенная экскреция </w:t>
      </w:r>
      <w:r w:rsidRPr="008B2158">
        <w:rPr>
          <w:sz w:val="28"/>
          <w:szCs w:val="28"/>
        </w:rPr>
        <w:sym w:font="Symbol" w:char="F062"/>
      </w:r>
      <w:r w:rsidRPr="008B2158">
        <w:rPr>
          <w:sz w:val="28"/>
          <w:szCs w:val="28"/>
        </w:rPr>
        <w:t>2</w:t>
      </w:r>
      <w:r>
        <w:rPr>
          <w:color w:val="000000"/>
          <w:sz w:val="28"/>
          <w:szCs w:val="28"/>
          <w:lang w:val="el-GR" w:eastAsia="ru-RU"/>
        </w:rPr>
        <w:t>-</w:t>
      </w:r>
      <w:r>
        <w:rPr>
          <w:color w:val="000000"/>
          <w:sz w:val="28"/>
          <w:szCs w:val="28"/>
          <w:lang w:eastAsia="ru-RU"/>
        </w:rPr>
        <w:t>микроглобулина</w:t>
      </w:r>
      <w:r w:rsidRPr="007B025D">
        <w:rPr>
          <w:color w:val="000000"/>
          <w:sz w:val="28"/>
          <w:szCs w:val="28"/>
          <w:lang w:val="el-GR" w:eastAsia="ru-RU"/>
        </w:rPr>
        <w:t xml:space="preserve"> </w:t>
      </w:r>
      <w:r>
        <w:rPr>
          <w:color w:val="000000"/>
          <w:sz w:val="28"/>
          <w:szCs w:val="28"/>
          <w:lang w:eastAsia="ru-RU"/>
        </w:rPr>
        <w:t xml:space="preserve">с мочой при </w:t>
      </w:r>
      <w:proofErr w:type="gramStart"/>
      <w:r>
        <w:rPr>
          <w:color w:val="000000"/>
          <w:sz w:val="28"/>
          <w:szCs w:val="28"/>
          <w:lang w:eastAsia="ru-RU"/>
        </w:rPr>
        <w:t>хроническом</w:t>
      </w:r>
      <w:proofErr w:type="gramEnd"/>
      <w:r>
        <w:rPr>
          <w:color w:val="000000"/>
          <w:sz w:val="28"/>
          <w:szCs w:val="28"/>
          <w:lang w:eastAsia="ru-RU"/>
        </w:rPr>
        <w:t xml:space="preserve"> гломерулонефрите</w:t>
      </w:r>
      <w:r w:rsidRPr="007B025D">
        <w:rPr>
          <w:color w:val="000000"/>
          <w:sz w:val="28"/>
          <w:szCs w:val="28"/>
          <w:lang w:eastAsia="ru-RU"/>
        </w:rPr>
        <w:t xml:space="preserve"> в период обострения и обратного развития клинических симптомов характеризует тубулярную дисфункцию и сочетается с выраженностью протеинурии, лейкоцитурии, снижением </w:t>
      </w:r>
      <w:r>
        <w:rPr>
          <w:color w:val="000000"/>
          <w:sz w:val="28"/>
          <w:szCs w:val="28"/>
          <w:lang w:eastAsia="ru-RU"/>
        </w:rPr>
        <w:t xml:space="preserve">относительной плотности </w:t>
      </w:r>
      <w:r w:rsidRPr="007B025D">
        <w:rPr>
          <w:color w:val="000000"/>
          <w:sz w:val="28"/>
          <w:szCs w:val="28"/>
          <w:lang w:eastAsia="ru-RU"/>
        </w:rPr>
        <w:t>мочи и может быть</w:t>
      </w:r>
      <w:r>
        <w:rPr>
          <w:color w:val="000000"/>
          <w:sz w:val="28"/>
          <w:szCs w:val="28"/>
          <w:lang w:eastAsia="ru-RU"/>
        </w:rPr>
        <w:t xml:space="preserve"> надежным</w:t>
      </w:r>
      <w:r w:rsidRPr="007B025D">
        <w:rPr>
          <w:color w:val="000000"/>
          <w:sz w:val="28"/>
          <w:szCs w:val="28"/>
          <w:lang w:eastAsia="ru-RU"/>
        </w:rPr>
        <w:t xml:space="preserve"> критер</w:t>
      </w:r>
      <w:r>
        <w:rPr>
          <w:color w:val="000000"/>
          <w:sz w:val="28"/>
          <w:szCs w:val="28"/>
          <w:lang w:eastAsia="ru-RU"/>
        </w:rPr>
        <w:t>ием формирования хронического гломерулонефрита</w:t>
      </w:r>
      <w:r w:rsidRPr="007B025D">
        <w:rPr>
          <w:color w:val="000000"/>
          <w:sz w:val="28"/>
          <w:szCs w:val="28"/>
          <w:lang w:eastAsia="ru-RU"/>
        </w:rPr>
        <w:t>.</w:t>
      </w:r>
    </w:p>
    <w:p w:rsidR="003938A4" w:rsidRPr="007B025D" w:rsidRDefault="003938A4" w:rsidP="003938A4">
      <w:pPr>
        <w:shd w:val="clear" w:color="auto" w:fill="FFFFFF"/>
        <w:autoSpaceDE w:val="0"/>
        <w:autoSpaceDN w:val="0"/>
        <w:adjustRightInd w:val="0"/>
        <w:spacing w:line="360" w:lineRule="auto"/>
        <w:ind w:firstLine="709"/>
        <w:jc w:val="both"/>
        <w:rPr>
          <w:sz w:val="28"/>
          <w:szCs w:val="28"/>
          <w:lang w:eastAsia="ru-RU"/>
        </w:rPr>
      </w:pPr>
      <w:r>
        <w:rPr>
          <w:color w:val="000000"/>
          <w:sz w:val="28"/>
          <w:szCs w:val="28"/>
          <w:lang w:eastAsia="ru-RU"/>
        </w:rPr>
        <w:t>Полученные результаты позволили провести математическое моделирование и разработать клинико-лабораторный алгоритм хронизации гломерулонефрита у детей.</w:t>
      </w:r>
    </w:p>
    <w:p w:rsidR="003938A4" w:rsidRDefault="003938A4" w:rsidP="003938A4">
      <w:pPr>
        <w:shd w:val="clear" w:color="auto" w:fill="FFFFFF"/>
        <w:autoSpaceDE w:val="0"/>
        <w:autoSpaceDN w:val="0"/>
        <w:adjustRightInd w:val="0"/>
        <w:spacing w:line="360" w:lineRule="auto"/>
        <w:jc w:val="both"/>
        <w:rPr>
          <w:color w:val="000000"/>
          <w:sz w:val="28"/>
          <w:szCs w:val="28"/>
          <w:lang w:eastAsia="ru-RU"/>
        </w:rPr>
      </w:pPr>
    </w:p>
    <w:p w:rsidR="003938A4" w:rsidRDefault="003938A4" w:rsidP="003938A4">
      <w:pPr>
        <w:shd w:val="clear" w:color="auto" w:fill="FFFFFF"/>
        <w:autoSpaceDE w:val="0"/>
        <w:autoSpaceDN w:val="0"/>
        <w:adjustRightInd w:val="0"/>
        <w:spacing w:line="360" w:lineRule="auto"/>
        <w:jc w:val="both"/>
        <w:rPr>
          <w:b/>
          <w:sz w:val="28"/>
          <w:szCs w:val="28"/>
        </w:rPr>
      </w:pPr>
    </w:p>
    <w:p w:rsidR="003938A4" w:rsidRDefault="003938A4" w:rsidP="003938A4">
      <w:pPr>
        <w:shd w:val="clear" w:color="auto" w:fill="FFFFFF"/>
        <w:autoSpaceDE w:val="0"/>
        <w:autoSpaceDN w:val="0"/>
        <w:adjustRightInd w:val="0"/>
        <w:spacing w:line="360" w:lineRule="auto"/>
        <w:ind w:firstLine="709"/>
        <w:jc w:val="both"/>
        <w:rPr>
          <w:b/>
          <w:sz w:val="28"/>
          <w:szCs w:val="28"/>
        </w:rPr>
      </w:pPr>
      <w:r>
        <w:rPr>
          <w:b/>
          <w:sz w:val="28"/>
          <w:szCs w:val="28"/>
        </w:rPr>
        <w:t>Практическое значение полученных результатов</w:t>
      </w:r>
    </w:p>
    <w:p w:rsidR="003938A4" w:rsidRPr="007B025D" w:rsidRDefault="003938A4" w:rsidP="003938A4">
      <w:pPr>
        <w:shd w:val="clear" w:color="auto" w:fill="FFFFFF"/>
        <w:autoSpaceDE w:val="0"/>
        <w:autoSpaceDN w:val="0"/>
        <w:adjustRightInd w:val="0"/>
        <w:spacing w:line="360" w:lineRule="auto"/>
        <w:ind w:firstLine="709"/>
        <w:jc w:val="both"/>
        <w:rPr>
          <w:sz w:val="28"/>
          <w:szCs w:val="28"/>
          <w:lang w:eastAsia="ru-RU"/>
        </w:rPr>
      </w:pPr>
      <w:r w:rsidRPr="007B025D">
        <w:rPr>
          <w:color w:val="000000"/>
          <w:sz w:val="28"/>
          <w:szCs w:val="28"/>
          <w:lang w:eastAsia="ru-RU"/>
        </w:rPr>
        <w:t>Изучение условий формирования хронического ГН и прогнозирование поражения почек по клинико-функциональным</w:t>
      </w:r>
      <w:r>
        <w:rPr>
          <w:color w:val="000000"/>
          <w:sz w:val="28"/>
          <w:szCs w:val="28"/>
          <w:lang w:eastAsia="ru-RU"/>
        </w:rPr>
        <w:t xml:space="preserve"> </w:t>
      </w:r>
      <w:r w:rsidRPr="007B025D">
        <w:rPr>
          <w:color w:val="000000"/>
          <w:sz w:val="28"/>
          <w:szCs w:val="28"/>
          <w:lang w:eastAsia="ru-RU"/>
        </w:rPr>
        <w:t xml:space="preserve">и биохимическим признакам </w:t>
      </w:r>
      <w:r>
        <w:rPr>
          <w:color w:val="000000"/>
          <w:sz w:val="28"/>
          <w:szCs w:val="28"/>
          <w:lang w:eastAsia="ru-RU"/>
        </w:rPr>
        <w:t>представляет</w:t>
      </w:r>
      <w:r w:rsidRPr="007B025D">
        <w:rPr>
          <w:color w:val="000000"/>
          <w:sz w:val="28"/>
          <w:szCs w:val="28"/>
          <w:lang w:eastAsia="ru-RU"/>
        </w:rPr>
        <w:t xml:space="preserve"> </w:t>
      </w:r>
      <w:proofErr w:type="gramStart"/>
      <w:r w:rsidRPr="007B025D">
        <w:rPr>
          <w:color w:val="000000"/>
          <w:sz w:val="28"/>
          <w:szCs w:val="28"/>
          <w:lang w:eastAsia="ru-RU"/>
        </w:rPr>
        <w:t>важное значение</w:t>
      </w:r>
      <w:proofErr w:type="gramEnd"/>
      <w:r w:rsidRPr="007B025D">
        <w:rPr>
          <w:color w:val="000000"/>
          <w:sz w:val="28"/>
          <w:szCs w:val="28"/>
          <w:lang w:eastAsia="ru-RU"/>
        </w:rPr>
        <w:t xml:space="preserve"> для практического врача.</w:t>
      </w:r>
    </w:p>
    <w:p w:rsidR="003938A4"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r>
        <w:rPr>
          <w:color w:val="000000"/>
          <w:sz w:val="28"/>
          <w:szCs w:val="28"/>
          <w:lang w:eastAsia="ru-RU"/>
        </w:rPr>
        <w:t xml:space="preserve">Результаты проведенных исследований углубляют представление о патогенезе острого и хронического гломерулонефрита у детей и имеют </w:t>
      </w:r>
      <w:r>
        <w:rPr>
          <w:color w:val="000000"/>
          <w:sz w:val="28"/>
          <w:szCs w:val="28"/>
          <w:lang w:eastAsia="ru-RU"/>
        </w:rPr>
        <w:lastRenderedPageBreak/>
        <w:t>клиническое значение в прогнозировании течения болезни, а также могут быть использованы в дальнейших разработках рациональной терапии этого заболевания.</w:t>
      </w:r>
    </w:p>
    <w:p w:rsidR="003938A4" w:rsidRPr="004E637D"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r>
        <w:rPr>
          <w:color w:val="000000"/>
          <w:sz w:val="28"/>
          <w:szCs w:val="28"/>
          <w:lang w:eastAsia="ru-RU"/>
        </w:rPr>
        <w:t xml:space="preserve">В комплекс обследования больных с ОГН и ХГН предложено включить помимо клинических, биохимических, ультразвуковых, рентгенологических методов исследования показатели фосфолипидов сыворотки крови и эритроцитов, спонтанный гемолиз эритроцитов, </w:t>
      </w:r>
      <w:r w:rsidRPr="008B2158">
        <w:rPr>
          <w:sz w:val="28"/>
          <w:szCs w:val="28"/>
        </w:rPr>
        <w:sym w:font="Symbol" w:char="F062"/>
      </w:r>
      <w:r w:rsidRPr="008B2158">
        <w:rPr>
          <w:sz w:val="28"/>
          <w:szCs w:val="28"/>
        </w:rPr>
        <w:t>2</w:t>
      </w:r>
      <w:r>
        <w:rPr>
          <w:color w:val="000000"/>
          <w:sz w:val="28"/>
          <w:szCs w:val="28"/>
          <w:lang w:val="el-GR" w:eastAsia="ru-RU"/>
        </w:rPr>
        <w:t>-</w:t>
      </w:r>
      <w:r>
        <w:rPr>
          <w:color w:val="000000"/>
          <w:sz w:val="28"/>
          <w:szCs w:val="28"/>
          <w:lang w:eastAsia="ru-RU"/>
        </w:rPr>
        <w:t>микроглобулина сыворотки крови и мочи.</w:t>
      </w:r>
      <w:r w:rsidRPr="004E637D">
        <w:rPr>
          <w:color w:val="000000"/>
          <w:sz w:val="28"/>
          <w:szCs w:val="28"/>
          <w:lang w:eastAsia="ru-RU"/>
        </w:rPr>
        <w:t xml:space="preserve"> </w:t>
      </w:r>
    </w:p>
    <w:p w:rsidR="003938A4"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proofErr w:type="gramStart"/>
      <w:r>
        <w:rPr>
          <w:color w:val="000000"/>
          <w:sz w:val="28"/>
          <w:szCs w:val="28"/>
          <w:lang w:eastAsia="ru-RU"/>
        </w:rPr>
        <w:t>Предложен</w:t>
      </w:r>
      <w:r w:rsidRPr="007B025D">
        <w:rPr>
          <w:color w:val="000000"/>
          <w:sz w:val="28"/>
          <w:szCs w:val="28"/>
          <w:lang w:eastAsia="ru-RU"/>
        </w:rPr>
        <w:t xml:space="preserve"> диагностический алгоритм клинических и лабораторных критериев прогрессирования ГН у детей, что может быть использовано при проведении диспансеризации де</w:t>
      </w:r>
      <w:r>
        <w:rPr>
          <w:color w:val="000000"/>
          <w:sz w:val="28"/>
          <w:szCs w:val="28"/>
          <w:lang w:eastAsia="ru-RU"/>
        </w:rPr>
        <w:t>тей больных</w:t>
      </w:r>
      <w:r w:rsidRPr="007B025D">
        <w:rPr>
          <w:color w:val="000000"/>
          <w:sz w:val="28"/>
          <w:szCs w:val="28"/>
          <w:lang w:eastAsia="ru-RU"/>
        </w:rPr>
        <w:t xml:space="preserve"> ГН на основе определения холестерина, общих липидов, протеинурии, гематурии, нестабильности клеточных мембран, повышения уровня </w:t>
      </w:r>
      <w:r w:rsidRPr="008B2158">
        <w:rPr>
          <w:sz w:val="28"/>
          <w:szCs w:val="28"/>
        </w:rPr>
        <w:sym w:font="Symbol" w:char="F062"/>
      </w:r>
      <w:r w:rsidRPr="008B2158">
        <w:rPr>
          <w:sz w:val="28"/>
          <w:szCs w:val="28"/>
        </w:rPr>
        <w:t>2</w:t>
      </w:r>
      <w:r>
        <w:rPr>
          <w:color w:val="000000"/>
          <w:sz w:val="28"/>
          <w:szCs w:val="28"/>
          <w:lang w:val="el-GR" w:eastAsia="ru-RU"/>
        </w:rPr>
        <w:t>-МГ</w:t>
      </w:r>
      <w:r w:rsidRPr="007B025D">
        <w:rPr>
          <w:color w:val="000000"/>
          <w:sz w:val="28"/>
          <w:szCs w:val="28"/>
          <w:lang w:val="el-GR" w:eastAsia="ru-RU"/>
        </w:rPr>
        <w:t xml:space="preserve"> </w:t>
      </w:r>
      <w:r w:rsidRPr="007B025D">
        <w:rPr>
          <w:color w:val="000000"/>
          <w:sz w:val="28"/>
          <w:szCs w:val="28"/>
          <w:lang w:eastAsia="ru-RU"/>
        </w:rPr>
        <w:t>в сочетании с такими клиническими симптомами: длительной гипертензией, отечным синдромом</w:t>
      </w:r>
      <w:r>
        <w:rPr>
          <w:color w:val="000000"/>
          <w:sz w:val="28"/>
          <w:szCs w:val="28"/>
          <w:lang w:eastAsia="ru-RU"/>
        </w:rPr>
        <w:t xml:space="preserve"> и лабораторными данными</w:t>
      </w:r>
      <w:r w:rsidRPr="007B025D">
        <w:rPr>
          <w:color w:val="000000"/>
          <w:sz w:val="28"/>
          <w:szCs w:val="28"/>
          <w:lang w:eastAsia="ru-RU"/>
        </w:rPr>
        <w:t xml:space="preserve"> </w:t>
      </w:r>
      <w:r>
        <w:rPr>
          <w:color w:val="000000"/>
          <w:sz w:val="28"/>
          <w:szCs w:val="28"/>
          <w:lang w:eastAsia="ru-RU"/>
        </w:rPr>
        <w:t>(гематурией</w:t>
      </w:r>
      <w:r w:rsidRPr="007B025D">
        <w:rPr>
          <w:color w:val="000000"/>
          <w:sz w:val="28"/>
          <w:szCs w:val="28"/>
          <w:lang w:eastAsia="ru-RU"/>
        </w:rPr>
        <w:t xml:space="preserve"> </w:t>
      </w:r>
      <w:r>
        <w:rPr>
          <w:color w:val="000000"/>
          <w:sz w:val="28"/>
          <w:szCs w:val="28"/>
          <w:lang w:eastAsia="ru-RU"/>
        </w:rPr>
        <w:t xml:space="preserve">и </w:t>
      </w:r>
      <w:r w:rsidRPr="007B025D">
        <w:rPr>
          <w:color w:val="000000"/>
          <w:sz w:val="28"/>
          <w:szCs w:val="28"/>
          <w:lang w:eastAsia="ru-RU"/>
        </w:rPr>
        <w:t>лейкоцитурией</w:t>
      </w:r>
      <w:r>
        <w:rPr>
          <w:color w:val="000000"/>
          <w:sz w:val="28"/>
          <w:szCs w:val="28"/>
          <w:lang w:eastAsia="ru-RU"/>
        </w:rPr>
        <w:t>).</w:t>
      </w:r>
      <w:proofErr w:type="gramEnd"/>
      <w:r>
        <w:rPr>
          <w:color w:val="000000"/>
          <w:sz w:val="28"/>
          <w:szCs w:val="28"/>
          <w:lang w:eastAsia="ru-RU"/>
        </w:rPr>
        <w:t xml:space="preserve"> Присоединение тубулоинтерстициального компонента при гломерулонефрите должно настораживать </w:t>
      </w:r>
      <w:r w:rsidRPr="0017249E">
        <w:rPr>
          <w:color w:val="000000"/>
          <w:sz w:val="28"/>
          <w:szCs w:val="28"/>
          <w:lang w:eastAsia="ru-RU"/>
        </w:rPr>
        <w:t>врача о возможности герпидного течения</w:t>
      </w:r>
      <w:r>
        <w:rPr>
          <w:color w:val="000000"/>
          <w:sz w:val="28"/>
          <w:szCs w:val="28"/>
          <w:lang w:eastAsia="ru-RU"/>
        </w:rPr>
        <w:t xml:space="preserve"> заболевания и перехода его в хроническую форму. В виду того, что показатели фосфолипидов, </w:t>
      </w:r>
      <w:r w:rsidRPr="008B2158">
        <w:rPr>
          <w:sz w:val="28"/>
          <w:szCs w:val="28"/>
        </w:rPr>
        <w:sym w:font="Symbol" w:char="F062"/>
      </w:r>
      <w:r w:rsidRPr="008B2158">
        <w:rPr>
          <w:sz w:val="28"/>
          <w:szCs w:val="28"/>
        </w:rPr>
        <w:t>2</w:t>
      </w:r>
      <w:r w:rsidRPr="007B025D">
        <w:rPr>
          <w:color w:val="000000"/>
          <w:sz w:val="28"/>
          <w:szCs w:val="28"/>
          <w:lang w:val="el-GR" w:eastAsia="ru-RU"/>
        </w:rPr>
        <w:t>-МГ</w:t>
      </w:r>
      <w:r>
        <w:rPr>
          <w:color w:val="000000"/>
          <w:sz w:val="28"/>
          <w:szCs w:val="28"/>
          <w:lang w:eastAsia="ru-RU"/>
        </w:rPr>
        <w:t>, спонтанного гемолиза эритроцитов детерминированы активностью и тяжестью гломерулонефрита, исследование данных показателей при ГН имеет большое практическое значение для оценки полноты выздоровления, своевременной диагностики хронизации почечного процесса и проведения лечебно-профилактических мероприятий.</w:t>
      </w:r>
    </w:p>
    <w:p w:rsidR="003938A4" w:rsidRPr="007B025D" w:rsidRDefault="003938A4" w:rsidP="003938A4">
      <w:pPr>
        <w:shd w:val="clear" w:color="auto" w:fill="FFFFFF"/>
        <w:autoSpaceDE w:val="0"/>
        <w:autoSpaceDN w:val="0"/>
        <w:adjustRightInd w:val="0"/>
        <w:spacing w:line="360" w:lineRule="auto"/>
        <w:ind w:firstLine="709"/>
        <w:jc w:val="both"/>
        <w:rPr>
          <w:sz w:val="28"/>
          <w:szCs w:val="28"/>
        </w:rPr>
      </w:pPr>
      <w:r w:rsidRPr="007B025D">
        <w:rPr>
          <w:color w:val="000000"/>
          <w:sz w:val="28"/>
          <w:szCs w:val="28"/>
          <w:lang w:eastAsia="ru-RU"/>
        </w:rPr>
        <w:t>Материалы работы внедрены в клиническую практику нефрологи</w:t>
      </w:r>
      <w:r>
        <w:rPr>
          <w:color w:val="000000"/>
          <w:sz w:val="28"/>
          <w:szCs w:val="28"/>
          <w:lang w:eastAsia="ru-RU"/>
        </w:rPr>
        <w:t>-</w:t>
      </w:r>
      <w:r w:rsidRPr="007B025D">
        <w:rPr>
          <w:color w:val="000000"/>
          <w:sz w:val="28"/>
          <w:szCs w:val="28"/>
          <w:lang w:eastAsia="ru-RU"/>
        </w:rPr>
        <w:t>ческих отделений Винницкой областной клинической детской больницы и Хмельницкой областной клинической детской больницы, Центра матери</w:t>
      </w:r>
      <w:r>
        <w:rPr>
          <w:color w:val="000000"/>
          <w:sz w:val="28"/>
          <w:szCs w:val="28"/>
          <w:lang w:eastAsia="ru-RU"/>
        </w:rPr>
        <w:t xml:space="preserve"> </w:t>
      </w:r>
      <w:r w:rsidRPr="007B025D">
        <w:rPr>
          <w:color w:val="000000"/>
          <w:sz w:val="28"/>
          <w:szCs w:val="28"/>
          <w:lang w:eastAsia="ru-RU"/>
        </w:rPr>
        <w:t>и ребенка г. Винницы, Харьковской областной детской больницы, Буковинской областной детской больницы</w:t>
      </w:r>
      <w:r>
        <w:rPr>
          <w:color w:val="000000"/>
          <w:sz w:val="28"/>
          <w:szCs w:val="28"/>
          <w:lang w:eastAsia="ru-RU"/>
        </w:rPr>
        <w:t>, Тернопольской областной детской клинической больницы</w:t>
      </w:r>
      <w:r w:rsidRPr="007B025D">
        <w:rPr>
          <w:color w:val="000000"/>
          <w:sz w:val="28"/>
          <w:szCs w:val="28"/>
          <w:lang w:eastAsia="ru-RU"/>
        </w:rPr>
        <w:t>. Данные</w:t>
      </w:r>
      <w:r>
        <w:rPr>
          <w:color w:val="000000"/>
          <w:sz w:val="28"/>
          <w:szCs w:val="28"/>
          <w:lang w:eastAsia="ru-RU"/>
        </w:rPr>
        <w:t>,</w:t>
      </w:r>
      <w:r w:rsidRPr="007B025D">
        <w:rPr>
          <w:color w:val="000000"/>
          <w:sz w:val="28"/>
          <w:szCs w:val="28"/>
          <w:lang w:eastAsia="ru-RU"/>
        </w:rPr>
        <w:t xml:space="preserve"> представленные в диссертации, включены в лекционный курс детских болезней ВНМУ им. Н.И. Пирогова.</w:t>
      </w:r>
    </w:p>
    <w:p w:rsidR="003938A4" w:rsidRDefault="003938A4" w:rsidP="003938A4">
      <w:pPr>
        <w:shd w:val="clear" w:color="auto" w:fill="FFFFFF"/>
        <w:autoSpaceDE w:val="0"/>
        <w:autoSpaceDN w:val="0"/>
        <w:adjustRightInd w:val="0"/>
        <w:ind w:firstLine="709"/>
        <w:jc w:val="both"/>
        <w:rPr>
          <w:b/>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b/>
          <w:sz w:val="28"/>
          <w:szCs w:val="28"/>
        </w:rPr>
      </w:pPr>
      <w:r w:rsidRPr="008B2158">
        <w:rPr>
          <w:b/>
          <w:sz w:val="28"/>
          <w:szCs w:val="28"/>
        </w:rPr>
        <w:t>Личный вклад соискателя</w:t>
      </w:r>
    </w:p>
    <w:p w:rsidR="003938A4"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Автором организовано выполнение научной работы, обоснована цель и задачи исследования, применена методика определения содержания </w:t>
      </w:r>
      <w:r w:rsidRPr="008B2158">
        <w:rPr>
          <w:sz w:val="28"/>
          <w:szCs w:val="28"/>
        </w:rPr>
        <w:sym w:font="Symbol" w:char="F062"/>
      </w:r>
      <w:r w:rsidRPr="008B2158">
        <w:rPr>
          <w:sz w:val="28"/>
          <w:szCs w:val="28"/>
        </w:rPr>
        <w:t>2-микроглобулина в крови и моче</w:t>
      </w:r>
      <w:r>
        <w:rPr>
          <w:sz w:val="28"/>
          <w:szCs w:val="28"/>
        </w:rPr>
        <w:t>, общих фосфолипидов в сыворотке крови и эритроцитах, спонтанного гемолиза эритроцитов у</w:t>
      </w:r>
      <w:r w:rsidRPr="008B2158">
        <w:rPr>
          <w:sz w:val="28"/>
          <w:szCs w:val="28"/>
        </w:rPr>
        <w:t xml:space="preserve"> детей, больных гломерулонефритом. Лично проведены углубленные клинико-лабораторные исследования, анализ историй болезни. Автором сделан анализ и обобщение литературы, написаны разделы собственных исследований, выполнена статистическая обработка полученных данных.</w:t>
      </w:r>
    </w:p>
    <w:p w:rsidR="003938A4" w:rsidRPr="00CB6106" w:rsidRDefault="003938A4" w:rsidP="003938A4">
      <w:pPr>
        <w:shd w:val="clear" w:color="auto" w:fill="FFFFFF"/>
        <w:autoSpaceDE w:val="0"/>
        <w:autoSpaceDN w:val="0"/>
        <w:adjustRightInd w:val="0"/>
        <w:spacing w:line="360" w:lineRule="auto"/>
        <w:ind w:firstLine="709"/>
        <w:jc w:val="both"/>
        <w:rPr>
          <w:sz w:val="28"/>
          <w:szCs w:val="28"/>
        </w:rPr>
      </w:pPr>
      <w:r>
        <w:rPr>
          <w:sz w:val="28"/>
          <w:szCs w:val="28"/>
        </w:rPr>
        <w:t xml:space="preserve">Автор самостоятельно провел набор больных гломерулонефритом, здоровых детей с последующей статистической обработкой полученных результатов. Автором проведены анализ и обобщение результатов исследования, сформулированы все положения и выводы, самостоятельно написаны три статьи и представлены в научных изданиях, рекомендованных ВАК Украины, где автору принадлежат основные идеи в разработке </w:t>
      </w:r>
      <w:r w:rsidRPr="00CB6106">
        <w:rPr>
          <w:sz w:val="28"/>
          <w:szCs w:val="28"/>
        </w:rPr>
        <w:t>исследования и оценки изучаемых показателей у детей Винницкой области, больных острым и хроническим гломерулонефритом.</w:t>
      </w:r>
    </w:p>
    <w:p w:rsidR="003938A4" w:rsidRPr="00CB6106" w:rsidRDefault="003938A4" w:rsidP="003938A4">
      <w:pPr>
        <w:shd w:val="clear" w:color="auto" w:fill="FFFFFF"/>
        <w:autoSpaceDE w:val="0"/>
        <w:autoSpaceDN w:val="0"/>
        <w:adjustRightInd w:val="0"/>
        <w:spacing w:line="360" w:lineRule="auto"/>
        <w:ind w:firstLine="709"/>
        <w:jc w:val="both"/>
        <w:rPr>
          <w:sz w:val="28"/>
          <w:szCs w:val="28"/>
        </w:rPr>
      </w:pPr>
      <w:r w:rsidRPr="00CB6106">
        <w:rPr>
          <w:sz w:val="28"/>
          <w:szCs w:val="28"/>
        </w:rPr>
        <w:t xml:space="preserve">Исследования </w:t>
      </w:r>
      <w:r w:rsidRPr="00CB6106">
        <w:rPr>
          <w:sz w:val="28"/>
          <w:szCs w:val="28"/>
        </w:rPr>
        <w:sym w:font="Symbol" w:char="F062"/>
      </w:r>
      <w:r w:rsidRPr="00CB6106">
        <w:rPr>
          <w:sz w:val="28"/>
          <w:szCs w:val="28"/>
        </w:rPr>
        <w:t xml:space="preserve">2-микроглобулинов в крови и моче выполнены в Научно-исследовательском центре (директор – профессор И.В. Гунас) Винницкого национального медицинского университета им. Н.И. Пирогова (ректор - член-корреспондент АМН Украины, профессор В.М. Мороз) и в иммунологической лаборатории Винницкой областной </w:t>
      </w:r>
      <w:r>
        <w:rPr>
          <w:sz w:val="28"/>
          <w:szCs w:val="28"/>
        </w:rPr>
        <w:t xml:space="preserve">детской </w:t>
      </w:r>
      <w:r w:rsidRPr="00CB6106">
        <w:rPr>
          <w:sz w:val="28"/>
          <w:szCs w:val="28"/>
        </w:rPr>
        <w:t>клинической больницы (главный врач – к</w:t>
      </w:r>
      <w:proofErr w:type="gramStart"/>
      <w:r w:rsidRPr="00CB6106">
        <w:rPr>
          <w:sz w:val="28"/>
          <w:szCs w:val="28"/>
        </w:rPr>
        <w:t>.м</w:t>
      </w:r>
      <w:proofErr w:type="gramEnd"/>
      <w:r w:rsidRPr="00CB6106">
        <w:rPr>
          <w:sz w:val="28"/>
          <w:szCs w:val="28"/>
        </w:rPr>
        <w:t>ед.н. Т.И.</w:t>
      </w:r>
      <w:r>
        <w:rPr>
          <w:sz w:val="28"/>
          <w:szCs w:val="28"/>
        </w:rPr>
        <w:t xml:space="preserve"> </w:t>
      </w:r>
      <w:r w:rsidRPr="00CB6106">
        <w:rPr>
          <w:sz w:val="28"/>
          <w:szCs w:val="28"/>
        </w:rPr>
        <w:t>Антонец).</w:t>
      </w:r>
    </w:p>
    <w:p w:rsidR="003938A4" w:rsidRDefault="003938A4" w:rsidP="003938A4">
      <w:pPr>
        <w:shd w:val="clear" w:color="auto" w:fill="FFFFFF"/>
        <w:autoSpaceDE w:val="0"/>
        <w:autoSpaceDN w:val="0"/>
        <w:adjustRightInd w:val="0"/>
        <w:ind w:firstLine="709"/>
        <w:jc w:val="both"/>
        <w:rPr>
          <w:b/>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b/>
          <w:sz w:val="28"/>
          <w:szCs w:val="28"/>
        </w:rPr>
      </w:pPr>
      <w:r w:rsidRPr="008B2158">
        <w:rPr>
          <w:b/>
          <w:sz w:val="28"/>
          <w:szCs w:val="28"/>
        </w:rPr>
        <w:t>Апробация результатов исследования</w:t>
      </w:r>
    </w:p>
    <w:p w:rsidR="003938A4"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Основные результат</w:t>
      </w:r>
      <w:r>
        <w:rPr>
          <w:sz w:val="28"/>
          <w:szCs w:val="28"/>
        </w:rPr>
        <w:t>ы</w:t>
      </w:r>
      <w:r w:rsidRPr="008B2158">
        <w:rPr>
          <w:sz w:val="28"/>
          <w:szCs w:val="28"/>
        </w:rPr>
        <w:t xml:space="preserve"> работы были представлены </w:t>
      </w:r>
      <w:proofErr w:type="gramStart"/>
      <w:r w:rsidRPr="008B2158">
        <w:rPr>
          <w:sz w:val="28"/>
          <w:szCs w:val="28"/>
        </w:rPr>
        <w:t>на</w:t>
      </w:r>
      <w:proofErr w:type="gramEnd"/>
      <w:r w:rsidRPr="008B2158">
        <w:rPr>
          <w:sz w:val="28"/>
          <w:szCs w:val="28"/>
        </w:rPr>
        <w:t xml:space="preserve">: </w:t>
      </w:r>
      <w:r>
        <w:rPr>
          <w:sz w:val="28"/>
          <w:szCs w:val="28"/>
        </w:rPr>
        <w:t>Всеукраинской научно-практической конференции «Актуальные вопросы детской нефрологии» (Винница, 2004); Украинской научно-практической конференции «Современная педиатрия: проблемы и перспективы» (Харьков, 2007); на заседании Винницкой ассоциации педиатров Украины (2004-2007).</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b/>
          <w:sz w:val="28"/>
          <w:szCs w:val="28"/>
        </w:rPr>
      </w:pPr>
      <w:r w:rsidRPr="008B2158">
        <w:rPr>
          <w:b/>
          <w:sz w:val="28"/>
          <w:szCs w:val="28"/>
        </w:rPr>
        <w:t>Публикации</w:t>
      </w:r>
    </w:p>
    <w:p w:rsidR="003938A4"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По материалам диссертации опубликовано </w:t>
      </w:r>
      <w:r>
        <w:rPr>
          <w:sz w:val="28"/>
          <w:szCs w:val="28"/>
        </w:rPr>
        <w:t>4</w:t>
      </w:r>
      <w:r w:rsidRPr="008B2158">
        <w:rPr>
          <w:sz w:val="28"/>
          <w:szCs w:val="28"/>
        </w:rPr>
        <w:t xml:space="preserve"> научных работ</w:t>
      </w:r>
      <w:r>
        <w:rPr>
          <w:sz w:val="28"/>
          <w:szCs w:val="28"/>
        </w:rPr>
        <w:t>ы</w:t>
      </w:r>
      <w:r w:rsidRPr="008B2158">
        <w:rPr>
          <w:sz w:val="28"/>
          <w:szCs w:val="28"/>
        </w:rPr>
        <w:t xml:space="preserve">, среди которых </w:t>
      </w:r>
      <w:r>
        <w:rPr>
          <w:sz w:val="28"/>
          <w:szCs w:val="28"/>
        </w:rPr>
        <w:t>3</w:t>
      </w:r>
      <w:r w:rsidRPr="008B2158">
        <w:rPr>
          <w:sz w:val="28"/>
          <w:szCs w:val="28"/>
        </w:rPr>
        <w:t xml:space="preserve"> стат</w:t>
      </w:r>
      <w:r>
        <w:rPr>
          <w:sz w:val="28"/>
          <w:szCs w:val="28"/>
        </w:rPr>
        <w:t>ьи</w:t>
      </w:r>
      <w:r w:rsidRPr="008B2158">
        <w:rPr>
          <w:sz w:val="28"/>
          <w:szCs w:val="28"/>
        </w:rPr>
        <w:t xml:space="preserve"> в научных изданиях, рекомендованных ВАК Украины и тезис</w:t>
      </w:r>
      <w:r>
        <w:rPr>
          <w:sz w:val="28"/>
          <w:szCs w:val="28"/>
        </w:rPr>
        <w:t>ы</w:t>
      </w:r>
      <w:r w:rsidRPr="008B2158">
        <w:rPr>
          <w:sz w:val="28"/>
          <w:szCs w:val="28"/>
        </w:rPr>
        <w:t xml:space="preserve"> докладов на научных конференциях.</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p>
    <w:p w:rsidR="003938A4" w:rsidRPr="008B2158" w:rsidRDefault="003938A4" w:rsidP="003938A4">
      <w:pPr>
        <w:shd w:val="clear" w:color="auto" w:fill="FFFFFF"/>
        <w:autoSpaceDE w:val="0"/>
        <w:autoSpaceDN w:val="0"/>
        <w:adjustRightInd w:val="0"/>
        <w:spacing w:line="360" w:lineRule="auto"/>
        <w:ind w:firstLine="709"/>
        <w:jc w:val="both"/>
        <w:rPr>
          <w:b/>
          <w:sz w:val="28"/>
          <w:szCs w:val="28"/>
        </w:rPr>
      </w:pPr>
      <w:r w:rsidRPr="008B2158">
        <w:rPr>
          <w:b/>
          <w:sz w:val="28"/>
          <w:szCs w:val="28"/>
        </w:rPr>
        <w:t>Структура и объем диссертации</w:t>
      </w:r>
    </w:p>
    <w:p w:rsidR="003938A4" w:rsidRPr="008B2158" w:rsidRDefault="003938A4" w:rsidP="003938A4">
      <w:pPr>
        <w:shd w:val="clear" w:color="auto" w:fill="FFFFFF"/>
        <w:autoSpaceDE w:val="0"/>
        <w:autoSpaceDN w:val="0"/>
        <w:adjustRightInd w:val="0"/>
        <w:spacing w:line="360" w:lineRule="auto"/>
        <w:ind w:firstLine="709"/>
        <w:jc w:val="both"/>
        <w:rPr>
          <w:sz w:val="28"/>
          <w:szCs w:val="28"/>
        </w:rPr>
      </w:pPr>
      <w:r w:rsidRPr="008B2158">
        <w:rPr>
          <w:sz w:val="28"/>
          <w:szCs w:val="28"/>
        </w:rPr>
        <w:t xml:space="preserve">Работа написана традиционно и состоит из списка </w:t>
      </w:r>
      <w:r>
        <w:rPr>
          <w:sz w:val="28"/>
          <w:szCs w:val="28"/>
        </w:rPr>
        <w:t>у</w:t>
      </w:r>
      <w:r w:rsidRPr="008B2158">
        <w:rPr>
          <w:sz w:val="28"/>
          <w:szCs w:val="28"/>
        </w:rPr>
        <w:t xml:space="preserve">словных сокращений, </w:t>
      </w:r>
      <w:r>
        <w:rPr>
          <w:sz w:val="28"/>
          <w:szCs w:val="28"/>
        </w:rPr>
        <w:t>введения</w:t>
      </w:r>
      <w:r w:rsidRPr="008B2158">
        <w:rPr>
          <w:sz w:val="28"/>
          <w:szCs w:val="28"/>
        </w:rPr>
        <w:t>, основной части, которая включает в себя обзор литературы по теме и выбор направлений исследования</w:t>
      </w:r>
      <w:r>
        <w:rPr>
          <w:sz w:val="28"/>
          <w:szCs w:val="28"/>
        </w:rPr>
        <w:t>, изложения</w:t>
      </w:r>
      <w:r w:rsidRPr="008B2158">
        <w:rPr>
          <w:sz w:val="28"/>
          <w:szCs w:val="28"/>
        </w:rPr>
        <w:t xml:space="preserve"> общей методики и специальны</w:t>
      </w:r>
      <w:r>
        <w:rPr>
          <w:sz w:val="28"/>
          <w:szCs w:val="28"/>
        </w:rPr>
        <w:t>х</w:t>
      </w:r>
      <w:r w:rsidRPr="008B2158">
        <w:rPr>
          <w:sz w:val="28"/>
          <w:szCs w:val="28"/>
        </w:rPr>
        <w:t xml:space="preserve"> метод</w:t>
      </w:r>
      <w:r>
        <w:rPr>
          <w:sz w:val="28"/>
          <w:szCs w:val="28"/>
        </w:rPr>
        <w:t>ов</w:t>
      </w:r>
      <w:r w:rsidRPr="008B2158">
        <w:rPr>
          <w:sz w:val="28"/>
          <w:szCs w:val="28"/>
        </w:rPr>
        <w:t xml:space="preserve"> исследования, результатов собственных исследований, анализа и обобщения результатов исследования, выводов, практических рекомендаций, списка использованных</w:t>
      </w:r>
      <w:r>
        <w:rPr>
          <w:sz w:val="28"/>
          <w:szCs w:val="28"/>
        </w:rPr>
        <w:t xml:space="preserve"> литературных </w:t>
      </w:r>
      <w:r w:rsidRPr="008B2158">
        <w:rPr>
          <w:sz w:val="28"/>
          <w:szCs w:val="28"/>
        </w:rPr>
        <w:t>источников. Дис</w:t>
      </w:r>
      <w:r>
        <w:rPr>
          <w:sz w:val="28"/>
          <w:szCs w:val="28"/>
        </w:rPr>
        <w:t>с</w:t>
      </w:r>
      <w:r w:rsidRPr="008B2158">
        <w:rPr>
          <w:sz w:val="28"/>
          <w:szCs w:val="28"/>
        </w:rPr>
        <w:t xml:space="preserve">ертационная работа изложена на </w:t>
      </w:r>
      <w:r>
        <w:rPr>
          <w:sz w:val="28"/>
          <w:szCs w:val="28"/>
        </w:rPr>
        <w:t>170</w:t>
      </w:r>
      <w:r w:rsidRPr="008B2158">
        <w:rPr>
          <w:sz w:val="28"/>
          <w:szCs w:val="28"/>
        </w:rPr>
        <w:t xml:space="preserve"> стр</w:t>
      </w:r>
      <w:r>
        <w:rPr>
          <w:sz w:val="28"/>
          <w:szCs w:val="28"/>
        </w:rPr>
        <w:t>аницах</w:t>
      </w:r>
      <w:r w:rsidRPr="008B2158">
        <w:rPr>
          <w:sz w:val="28"/>
          <w:szCs w:val="28"/>
        </w:rPr>
        <w:t xml:space="preserve"> машинописного текста, иллюстрирована </w:t>
      </w:r>
      <w:r>
        <w:rPr>
          <w:sz w:val="28"/>
          <w:szCs w:val="28"/>
        </w:rPr>
        <w:t>28</w:t>
      </w:r>
      <w:r w:rsidRPr="008B2158">
        <w:rPr>
          <w:sz w:val="28"/>
          <w:szCs w:val="28"/>
        </w:rPr>
        <w:t xml:space="preserve"> таблиц</w:t>
      </w:r>
      <w:r>
        <w:rPr>
          <w:sz w:val="28"/>
          <w:szCs w:val="28"/>
        </w:rPr>
        <w:t>а</w:t>
      </w:r>
      <w:r w:rsidRPr="008B2158">
        <w:rPr>
          <w:sz w:val="28"/>
          <w:szCs w:val="28"/>
        </w:rPr>
        <w:t xml:space="preserve">ми и </w:t>
      </w:r>
      <w:r>
        <w:rPr>
          <w:sz w:val="28"/>
          <w:szCs w:val="28"/>
        </w:rPr>
        <w:t>36</w:t>
      </w:r>
      <w:r w:rsidRPr="008B2158">
        <w:rPr>
          <w:sz w:val="28"/>
          <w:szCs w:val="28"/>
        </w:rPr>
        <w:t xml:space="preserve"> рисунками, включая </w:t>
      </w:r>
      <w:r>
        <w:rPr>
          <w:sz w:val="28"/>
          <w:szCs w:val="28"/>
        </w:rPr>
        <w:t>260</w:t>
      </w:r>
      <w:r w:rsidRPr="008B2158">
        <w:rPr>
          <w:sz w:val="28"/>
          <w:szCs w:val="28"/>
        </w:rPr>
        <w:t xml:space="preserve"> </w:t>
      </w:r>
      <w:r>
        <w:rPr>
          <w:sz w:val="28"/>
          <w:szCs w:val="28"/>
        </w:rPr>
        <w:t>источников</w:t>
      </w:r>
      <w:r w:rsidRPr="008B2158">
        <w:rPr>
          <w:sz w:val="28"/>
          <w:szCs w:val="28"/>
        </w:rPr>
        <w:t xml:space="preserve">: </w:t>
      </w:r>
      <w:r>
        <w:rPr>
          <w:sz w:val="28"/>
          <w:szCs w:val="28"/>
        </w:rPr>
        <w:t>115</w:t>
      </w:r>
      <w:r w:rsidRPr="008B2158">
        <w:rPr>
          <w:sz w:val="28"/>
          <w:szCs w:val="28"/>
        </w:rPr>
        <w:t xml:space="preserve"> </w:t>
      </w:r>
      <w:r>
        <w:rPr>
          <w:sz w:val="28"/>
          <w:szCs w:val="28"/>
        </w:rPr>
        <w:t xml:space="preserve">кириллицей </w:t>
      </w:r>
      <w:r w:rsidRPr="008B2158">
        <w:rPr>
          <w:sz w:val="28"/>
          <w:szCs w:val="28"/>
        </w:rPr>
        <w:t xml:space="preserve"> и </w:t>
      </w:r>
      <w:r>
        <w:rPr>
          <w:sz w:val="28"/>
          <w:szCs w:val="28"/>
        </w:rPr>
        <w:t>145</w:t>
      </w:r>
      <w:r w:rsidRPr="008B2158">
        <w:rPr>
          <w:sz w:val="28"/>
          <w:szCs w:val="28"/>
        </w:rPr>
        <w:t xml:space="preserve"> </w:t>
      </w:r>
      <w:r>
        <w:rPr>
          <w:sz w:val="28"/>
          <w:szCs w:val="28"/>
        </w:rPr>
        <w:t>латиницей</w:t>
      </w:r>
      <w:r w:rsidRPr="008B2158">
        <w:rPr>
          <w:sz w:val="28"/>
          <w:szCs w:val="28"/>
        </w:rPr>
        <w:t>.</w:t>
      </w:r>
    </w:p>
    <w:p w:rsidR="003938A4" w:rsidRPr="00033F38" w:rsidRDefault="003938A4" w:rsidP="003938A4">
      <w:pPr>
        <w:shd w:val="clear" w:color="auto" w:fill="FFFFFF"/>
        <w:autoSpaceDE w:val="0"/>
        <w:autoSpaceDN w:val="0"/>
        <w:adjustRightInd w:val="0"/>
        <w:spacing w:line="360" w:lineRule="auto"/>
        <w:jc w:val="center"/>
        <w:rPr>
          <w:sz w:val="28"/>
          <w:szCs w:val="28"/>
          <w:lang w:eastAsia="ru-RU"/>
        </w:rPr>
      </w:pPr>
      <w:r>
        <w:rPr>
          <w:sz w:val="28"/>
          <w:szCs w:val="28"/>
        </w:rPr>
        <w:br w:type="page"/>
      </w:r>
      <w:r w:rsidRPr="00033F38">
        <w:rPr>
          <w:b/>
          <w:bCs/>
          <w:color w:val="000000"/>
          <w:sz w:val="28"/>
          <w:szCs w:val="28"/>
          <w:lang w:eastAsia="ru-RU"/>
        </w:rPr>
        <w:lastRenderedPageBreak/>
        <w:t>ВЫВОДЫ</w:t>
      </w:r>
    </w:p>
    <w:p w:rsidR="003938A4" w:rsidRDefault="003938A4" w:rsidP="003938A4">
      <w:pPr>
        <w:spacing w:line="360" w:lineRule="auto"/>
        <w:jc w:val="both"/>
        <w:rPr>
          <w:color w:val="000000"/>
          <w:sz w:val="28"/>
          <w:szCs w:val="28"/>
          <w:lang w:eastAsia="ru-RU"/>
        </w:rPr>
      </w:pPr>
    </w:p>
    <w:p w:rsidR="003938A4" w:rsidRDefault="003938A4" w:rsidP="003938A4">
      <w:pPr>
        <w:spacing w:line="360" w:lineRule="auto"/>
        <w:ind w:firstLine="708"/>
        <w:jc w:val="both"/>
        <w:rPr>
          <w:color w:val="000000"/>
          <w:sz w:val="28"/>
          <w:szCs w:val="28"/>
          <w:lang w:eastAsia="ru-RU"/>
        </w:rPr>
      </w:pPr>
      <w:r>
        <w:rPr>
          <w:color w:val="000000"/>
          <w:sz w:val="28"/>
          <w:szCs w:val="28"/>
          <w:lang w:eastAsia="ru-RU"/>
        </w:rPr>
        <w:t>1. Выявлены возможные причины перехода острого гломерулонефрита в хронический: при нефритическом синдроме – высокая частота сопутствующей патологии, возраст детей старше 8 лет, длительно удерживающийся отечный синдром, гипертензия, гиподинамия, боли в пояснице, макрогематурия, лейкоцитурия, микроальбуминурия.</w:t>
      </w:r>
    </w:p>
    <w:p w:rsidR="003938A4" w:rsidRDefault="003938A4" w:rsidP="003938A4">
      <w:pPr>
        <w:spacing w:line="360" w:lineRule="auto"/>
        <w:jc w:val="both"/>
        <w:rPr>
          <w:color w:val="000000"/>
          <w:sz w:val="28"/>
          <w:szCs w:val="28"/>
          <w:lang w:eastAsia="ru-RU"/>
        </w:rPr>
      </w:pPr>
      <w:r>
        <w:rPr>
          <w:color w:val="000000"/>
          <w:sz w:val="28"/>
          <w:szCs w:val="28"/>
          <w:lang w:eastAsia="ru-RU"/>
        </w:rPr>
        <w:tab/>
        <w:t xml:space="preserve">2. Клинико-лабораторные факторы хронизации при </w:t>
      </w:r>
      <w:proofErr w:type="gramStart"/>
      <w:r>
        <w:rPr>
          <w:color w:val="000000"/>
          <w:sz w:val="28"/>
          <w:szCs w:val="28"/>
          <w:lang w:eastAsia="ru-RU"/>
        </w:rPr>
        <w:t>остром</w:t>
      </w:r>
      <w:proofErr w:type="gramEnd"/>
      <w:r>
        <w:rPr>
          <w:color w:val="000000"/>
          <w:sz w:val="28"/>
          <w:szCs w:val="28"/>
          <w:lang w:eastAsia="ru-RU"/>
        </w:rPr>
        <w:t xml:space="preserve"> гломерулонефрите с нефротическим синдромом: высокая частота сопутствующей патологии, длительно удерживающийся диуретико-резистентный отечный синдром, холестеринемия и гормонорезистентность, наличие интерстициального компонента, отягощенная наследственность по сердечно-сосудистой и почечной патологии.</w:t>
      </w:r>
    </w:p>
    <w:p w:rsidR="003938A4" w:rsidRDefault="003938A4" w:rsidP="003938A4">
      <w:pPr>
        <w:spacing w:line="360" w:lineRule="auto"/>
        <w:jc w:val="both"/>
        <w:rPr>
          <w:color w:val="000000"/>
          <w:sz w:val="28"/>
          <w:szCs w:val="28"/>
          <w:lang w:eastAsia="ru-RU"/>
        </w:rPr>
      </w:pPr>
      <w:r>
        <w:rPr>
          <w:color w:val="000000"/>
          <w:sz w:val="28"/>
          <w:szCs w:val="28"/>
          <w:lang w:eastAsia="ru-RU"/>
        </w:rPr>
        <w:tab/>
        <w:t xml:space="preserve">3. Нарушение в системе β2-микроглобулина у детей с </w:t>
      </w:r>
      <w:proofErr w:type="gramStart"/>
      <w:r>
        <w:rPr>
          <w:color w:val="000000"/>
          <w:sz w:val="28"/>
          <w:szCs w:val="28"/>
          <w:lang w:eastAsia="ru-RU"/>
        </w:rPr>
        <w:t>острым</w:t>
      </w:r>
      <w:proofErr w:type="gramEnd"/>
      <w:r>
        <w:rPr>
          <w:color w:val="000000"/>
          <w:sz w:val="28"/>
          <w:szCs w:val="28"/>
          <w:lang w:eastAsia="ru-RU"/>
        </w:rPr>
        <w:t xml:space="preserve"> гломерулонефритом начинаются с первых дней от начала болезни. Стабильно удерживающееся повышение уровня β2-микроглобулина в сыворотке крови и экскреции с мочой являются маркерами хронизации острого гломерулонефрита и прогрессирования хронического у детей.</w:t>
      </w:r>
    </w:p>
    <w:p w:rsidR="003938A4" w:rsidRDefault="003938A4" w:rsidP="003938A4">
      <w:pPr>
        <w:spacing w:line="360" w:lineRule="auto"/>
        <w:jc w:val="both"/>
        <w:rPr>
          <w:color w:val="000000"/>
          <w:sz w:val="28"/>
          <w:szCs w:val="28"/>
          <w:lang w:eastAsia="ru-RU"/>
        </w:rPr>
      </w:pPr>
      <w:r>
        <w:rPr>
          <w:color w:val="000000"/>
          <w:sz w:val="28"/>
          <w:szCs w:val="28"/>
          <w:lang w:eastAsia="ru-RU"/>
        </w:rPr>
        <w:tab/>
        <w:t>4. Повышение экскреции почками β2-микроглобулина служит чувствительным маркером повреждения проксимальных канальцев у детей, больных острым и хроническим гломерулонефритом и может использоваться для оценки степени активности патологического процесса в почках, что следует учитывать при эффективности терапии.</w:t>
      </w:r>
    </w:p>
    <w:p w:rsidR="003938A4" w:rsidRDefault="003938A4" w:rsidP="003938A4">
      <w:pPr>
        <w:spacing w:line="360" w:lineRule="auto"/>
        <w:jc w:val="both"/>
        <w:rPr>
          <w:color w:val="000000"/>
          <w:sz w:val="28"/>
          <w:szCs w:val="28"/>
          <w:lang w:eastAsia="ru-RU"/>
        </w:rPr>
      </w:pPr>
      <w:r>
        <w:rPr>
          <w:color w:val="000000"/>
          <w:sz w:val="28"/>
          <w:szCs w:val="28"/>
          <w:lang w:eastAsia="ru-RU"/>
        </w:rPr>
        <w:tab/>
        <w:t>5. Острый и хронический гломерулонефрит, независимо от формы заболевания, сопровождается повышенным повреждением фосфолипидного компонента клеточных мембран, отражающим мембранодеструктивный процесс. При хронизации острого и прогрессировании хронического гломерулонефрита патологический процесс в почках сопровождается более выраженными изменениями фосфолипидного компонента клеточных мембран.</w:t>
      </w:r>
    </w:p>
    <w:p w:rsidR="003938A4" w:rsidRDefault="003938A4" w:rsidP="003938A4">
      <w:pPr>
        <w:spacing w:line="360" w:lineRule="auto"/>
        <w:jc w:val="both"/>
        <w:rPr>
          <w:color w:val="000000"/>
          <w:sz w:val="28"/>
          <w:szCs w:val="28"/>
          <w:lang w:eastAsia="ru-RU"/>
        </w:rPr>
      </w:pPr>
      <w:r>
        <w:rPr>
          <w:color w:val="000000"/>
          <w:sz w:val="28"/>
          <w:szCs w:val="28"/>
          <w:lang w:eastAsia="ru-RU"/>
        </w:rPr>
        <w:tab/>
        <w:t xml:space="preserve">6. Установлено влияние неблагоприятных клинико-лабораторных факторов развития острого гломерулонефрита и его хронизации, разработан </w:t>
      </w:r>
      <w:r>
        <w:rPr>
          <w:color w:val="000000"/>
          <w:sz w:val="28"/>
          <w:szCs w:val="28"/>
          <w:lang w:eastAsia="ru-RU"/>
        </w:rPr>
        <w:lastRenderedPageBreak/>
        <w:t>алгоритм основных метаболических предпосылок развития хронического гломерулонефрита у детей.</w:t>
      </w:r>
    </w:p>
    <w:p w:rsidR="003938A4" w:rsidRPr="00B9725E" w:rsidRDefault="003938A4" w:rsidP="003938A4">
      <w:pPr>
        <w:spacing w:line="360" w:lineRule="auto"/>
        <w:jc w:val="both"/>
        <w:rPr>
          <w:color w:val="000000"/>
          <w:sz w:val="28"/>
          <w:szCs w:val="28"/>
          <w:lang w:eastAsia="ru-RU"/>
        </w:rPr>
      </w:pPr>
    </w:p>
    <w:p w:rsidR="003938A4" w:rsidRPr="00033F38" w:rsidRDefault="003938A4" w:rsidP="003938A4">
      <w:pPr>
        <w:shd w:val="clear" w:color="auto" w:fill="FFFFFF"/>
        <w:autoSpaceDE w:val="0"/>
        <w:autoSpaceDN w:val="0"/>
        <w:adjustRightInd w:val="0"/>
        <w:spacing w:line="360" w:lineRule="auto"/>
        <w:jc w:val="center"/>
        <w:rPr>
          <w:sz w:val="28"/>
          <w:szCs w:val="28"/>
          <w:lang w:eastAsia="ru-RU"/>
        </w:rPr>
      </w:pPr>
      <w:r>
        <w:rPr>
          <w:b/>
          <w:bCs/>
          <w:color w:val="000000"/>
          <w:sz w:val="28"/>
          <w:szCs w:val="28"/>
          <w:lang w:eastAsia="ru-RU"/>
        </w:rPr>
        <w:t>ПРАКТИЧЕСКИЕ РЕКОМЕНДАЦИИ</w:t>
      </w:r>
    </w:p>
    <w:p w:rsidR="003938A4"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p>
    <w:p w:rsidR="003938A4" w:rsidRDefault="003938A4" w:rsidP="003938A4">
      <w:pPr>
        <w:shd w:val="clear" w:color="auto" w:fill="FFFFFF"/>
        <w:autoSpaceDE w:val="0"/>
        <w:autoSpaceDN w:val="0"/>
        <w:adjustRightInd w:val="0"/>
        <w:spacing w:line="360" w:lineRule="auto"/>
        <w:ind w:firstLine="709"/>
        <w:jc w:val="both"/>
        <w:rPr>
          <w:color w:val="000000"/>
          <w:sz w:val="28"/>
          <w:szCs w:val="28"/>
          <w:lang w:eastAsia="ru-RU"/>
        </w:rPr>
      </w:pPr>
    </w:p>
    <w:p w:rsidR="003938A4" w:rsidRDefault="003938A4" w:rsidP="008712C2">
      <w:pPr>
        <w:pStyle w:val="affffffffc"/>
        <w:widowControl/>
        <w:numPr>
          <w:ilvl w:val="0"/>
          <w:numId w:val="53"/>
        </w:numPr>
        <w:shd w:val="clear" w:color="auto" w:fill="FFFFFF"/>
        <w:suppressAutoHyphens w:val="0"/>
        <w:autoSpaceDE w:val="0"/>
        <w:autoSpaceDN w:val="0"/>
        <w:adjustRightInd w:val="0"/>
        <w:ind w:left="0" w:firstLine="709"/>
        <w:contextualSpacing/>
        <w:rPr>
          <w:szCs w:val="28"/>
        </w:rPr>
      </w:pPr>
      <w:r w:rsidRPr="00571DF5">
        <w:rPr>
          <w:color w:val="000000"/>
          <w:szCs w:val="28"/>
          <w:lang w:eastAsia="ru-RU"/>
        </w:rPr>
        <w:t>Для ранней диагностики хронического гломерулонефрита</w:t>
      </w:r>
      <w:r>
        <w:rPr>
          <w:color w:val="000000"/>
          <w:szCs w:val="28"/>
          <w:lang w:eastAsia="ru-RU"/>
        </w:rPr>
        <w:t xml:space="preserve"> нефротической формы</w:t>
      </w:r>
      <w:r w:rsidRPr="00571DF5">
        <w:rPr>
          <w:color w:val="000000"/>
          <w:szCs w:val="28"/>
          <w:lang w:eastAsia="ru-RU"/>
        </w:rPr>
        <w:t xml:space="preserve"> необходимо учитывать наличие в дебюте острого </w:t>
      </w:r>
      <w:r>
        <w:rPr>
          <w:color w:val="000000"/>
          <w:szCs w:val="28"/>
          <w:lang w:eastAsia="ru-RU"/>
        </w:rPr>
        <w:t>гломерулонефрита</w:t>
      </w:r>
      <w:r w:rsidRPr="00571DF5">
        <w:rPr>
          <w:color w:val="000000"/>
          <w:szCs w:val="28"/>
          <w:lang w:eastAsia="ru-RU"/>
        </w:rPr>
        <w:t xml:space="preserve">, сочетание артериальной гипертензии, отечного синдрома, </w:t>
      </w:r>
      <w:r>
        <w:rPr>
          <w:color w:val="000000"/>
          <w:szCs w:val="28"/>
          <w:lang w:eastAsia="ru-RU"/>
        </w:rPr>
        <w:t xml:space="preserve">массивной протеинурии, </w:t>
      </w:r>
      <w:r w:rsidRPr="00571DF5">
        <w:rPr>
          <w:color w:val="000000"/>
          <w:szCs w:val="28"/>
          <w:lang w:eastAsia="ru-RU"/>
        </w:rPr>
        <w:t>продолжительность</w:t>
      </w:r>
      <w:r w:rsidRPr="00571DF5">
        <w:rPr>
          <w:szCs w:val="28"/>
        </w:rPr>
        <w:t xml:space="preserve"> мочевого синдрома, нарушение функции почек</w:t>
      </w:r>
      <w:r>
        <w:rPr>
          <w:szCs w:val="28"/>
        </w:rPr>
        <w:t>, стойкую гипопротеинемию, диспротеинемию и гиперхилестеринемию</w:t>
      </w:r>
      <w:r w:rsidRPr="00571DF5">
        <w:rPr>
          <w:szCs w:val="28"/>
        </w:rPr>
        <w:t>.</w:t>
      </w:r>
    </w:p>
    <w:p w:rsidR="003938A4" w:rsidRPr="00571DF5" w:rsidRDefault="003938A4" w:rsidP="008712C2">
      <w:pPr>
        <w:pStyle w:val="affffffffc"/>
        <w:widowControl/>
        <w:numPr>
          <w:ilvl w:val="0"/>
          <w:numId w:val="53"/>
        </w:numPr>
        <w:shd w:val="clear" w:color="auto" w:fill="FFFFFF"/>
        <w:suppressAutoHyphens w:val="0"/>
        <w:autoSpaceDE w:val="0"/>
        <w:autoSpaceDN w:val="0"/>
        <w:adjustRightInd w:val="0"/>
        <w:ind w:left="0" w:firstLine="709"/>
        <w:contextualSpacing/>
        <w:rPr>
          <w:szCs w:val="28"/>
        </w:rPr>
      </w:pPr>
      <w:r>
        <w:rPr>
          <w:szCs w:val="28"/>
        </w:rPr>
        <w:t>Для ранней диагностики хронического гломерулонефрита гематурической формы необходимо учитывать наличие стабильной гипертензии, гематурии, отечного синдрома.</w:t>
      </w:r>
    </w:p>
    <w:p w:rsidR="003938A4" w:rsidRDefault="003938A4" w:rsidP="008712C2">
      <w:pPr>
        <w:pStyle w:val="affffffffc"/>
        <w:widowControl/>
        <w:numPr>
          <w:ilvl w:val="0"/>
          <w:numId w:val="53"/>
        </w:numPr>
        <w:shd w:val="clear" w:color="auto" w:fill="FFFFFF"/>
        <w:suppressAutoHyphens w:val="0"/>
        <w:autoSpaceDE w:val="0"/>
        <w:autoSpaceDN w:val="0"/>
        <w:adjustRightInd w:val="0"/>
        <w:ind w:left="0" w:firstLine="709"/>
        <w:contextualSpacing/>
        <w:rPr>
          <w:szCs w:val="28"/>
        </w:rPr>
      </w:pPr>
      <w:r>
        <w:rPr>
          <w:szCs w:val="28"/>
        </w:rPr>
        <w:t>В комплексе обследования детей с острым и хроническим гломерулонефритом важно оценивать состояние цитомембран эритроцитов, что может служить ранним индикатором хронизации гломерулонефрита.</w:t>
      </w:r>
    </w:p>
    <w:p w:rsidR="003938A4" w:rsidRDefault="003938A4" w:rsidP="008712C2">
      <w:pPr>
        <w:pStyle w:val="affffffffc"/>
        <w:widowControl/>
        <w:numPr>
          <w:ilvl w:val="0"/>
          <w:numId w:val="53"/>
        </w:numPr>
        <w:shd w:val="clear" w:color="auto" w:fill="FFFFFF"/>
        <w:suppressAutoHyphens w:val="0"/>
        <w:autoSpaceDE w:val="0"/>
        <w:autoSpaceDN w:val="0"/>
        <w:adjustRightInd w:val="0"/>
        <w:ind w:left="0" w:firstLine="709"/>
        <w:contextualSpacing/>
        <w:rPr>
          <w:szCs w:val="28"/>
        </w:rPr>
      </w:pPr>
      <w:r>
        <w:rPr>
          <w:szCs w:val="28"/>
        </w:rPr>
        <w:t xml:space="preserve">К группе высокого риска по возникновению хронического гломерулонефрита должны быть включены дети, у которых имеется канальцевая дисфункция и повышение уровня </w:t>
      </w:r>
      <w:r w:rsidRPr="008B2158">
        <w:rPr>
          <w:szCs w:val="28"/>
        </w:rPr>
        <w:sym w:font="Symbol" w:char="F062"/>
      </w:r>
      <w:r w:rsidRPr="008B2158">
        <w:rPr>
          <w:szCs w:val="28"/>
        </w:rPr>
        <w:t>2</w:t>
      </w:r>
      <w:r w:rsidRPr="00033F38">
        <w:rPr>
          <w:color w:val="000000"/>
          <w:szCs w:val="28"/>
          <w:lang w:eastAsia="ru-RU"/>
        </w:rPr>
        <w:t>-МГ</w:t>
      </w:r>
      <w:r>
        <w:rPr>
          <w:color w:val="000000"/>
          <w:szCs w:val="28"/>
          <w:lang w:eastAsia="ru-RU"/>
        </w:rPr>
        <w:t xml:space="preserve"> </w:t>
      </w:r>
      <w:r>
        <w:rPr>
          <w:szCs w:val="28"/>
        </w:rPr>
        <w:t>крови, мочи, и снижение уровня фосфолипидов в сыворотке крови и мембранах эритроцитов. Эти показатели могут служить надежным маркером развития хронического гломерулонефрита.</w:t>
      </w:r>
    </w:p>
    <w:p w:rsidR="003938A4" w:rsidRDefault="003938A4" w:rsidP="008712C2">
      <w:pPr>
        <w:pStyle w:val="affffffffc"/>
        <w:widowControl/>
        <w:numPr>
          <w:ilvl w:val="0"/>
          <w:numId w:val="53"/>
        </w:numPr>
        <w:shd w:val="clear" w:color="auto" w:fill="FFFFFF"/>
        <w:suppressAutoHyphens w:val="0"/>
        <w:autoSpaceDE w:val="0"/>
        <w:autoSpaceDN w:val="0"/>
        <w:adjustRightInd w:val="0"/>
        <w:ind w:left="0" w:firstLine="709"/>
        <w:contextualSpacing/>
        <w:rPr>
          <w:szCs w:val="28"/>
        </w:rPr>
      </w:pPr>
      <w:r>
        <w:rPr>
          <w:szCs w:val="28"/>
        </w:rPr>
        <w:t>Наличие наследственной отягощенности по заболеваниям почек, патология беременности у матерей больных детей, хронические очаги инфекции повышают риск хронизации гломерулонефрита, что необходимо учитывать при диспансеризации и реабилитации больных детей.</w:t>
      </w:r>
    </w:p>
    <w:p w:rsidR="003938A4" w:rsidRPr="00571DF5" w:rsidRDefault="003938A4" w:rsidP="008712C2">
      <w:pPr>
        <w:pStyle w:val="affffffffc"/>
        <w:widowControl/>
        <w:numPr>
          <w:ilvl w:val="0"/>
          <w:numId w:val="53"/>
        </w:numPr>
        <w:shd w:val="clear" w:color="auto" w:fill="FFFFFF"/>
        <w:suppressAutoHyphens w:val="0"/>
        <w:autoSpaceDE w:val="0"/>
        <w:autoSpaceDN w:val="0"/>
        <w:adjustRightInd w:val="0"/>
        <w:ind w:left="0" w:firstLine="709"/>
        <w:contextualSpacing/>
        <w:rPr>
          <w:szCs w:val="28"/>
        </w:rPr>
      </w:pPr>
      <w:r>
        <w:rPr>
          <w:szCs w:val="28"/>
        </w:rPr>
        <w:t xml:space="preserve">Результаты исследования могут быть использованы при диспансеризации детей, перенесших острый гломерулонефрит: систематические наблюдения с измерением АД, исследование клинических и </w:t>
      </w:r>
      <w:r>
        <w:rPr>
          <w:szCs w:val="28"/>
        </w:rPr>
        <w:lastRenderedPageBreak/>
        <w:t>биохимических показателей в динамике, санация хронических очагов инфекции, санаторно-курортное лечение, профилактика ангины, ОРВИ.</w:t>
      </w:r>
    </w:p>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938A4" w:rsidRDefault="003938A4" w:rsidP="003938A4"/>
    <w:p w:rsidR="003938A4" w:rsidRPr="0035487D" w:rsidRDefault="003938A4" w:rsidP="003938A4">
      <w:pPr>
        <w:spacing w:line="360" w:lineRule="auto"/>
        <w:ind w:left="360"/>
        <w:jc w:val="center"/>
        <w:rPr>
          <w:b/>
          <w:caps/>
          <w:sz w:val="28"/>
          <w:szCs w:val="28"/>
        </w:rPr>
      </w:pPr>
      <w:r w:rsidRPr="0035487D">
        <w:rPr>
          <w:b/>
          <w:caps/>
          <w:sz w:val="28"/>
          <w:szCs w:val="28"/>
        </w:rPr>
        <w:t>Список использованной литературы</w:t>
      </w:r>
    </w:p>
    <w:p w:rsidR="003938A4" w:rsidRDefault="003938A4" w:rsidP="003938A4">
      <w:pPr>
        <w:spacing w:line="360" w:lineRule="auto"/>
        <w:jc w:val="both"/>
        <w:rPr>
          <w:sz w:val="28"/>
          <w:szCs w:val="28"/>
        </w:rPr>
      </w:pPr>
    </w:p>
    <w:p w:rsidR="003938A4" w:rsidRPr="0035487D" w:rsidRDefault="003938A4" w:rsidP="003938A4">
      <w:pPr>
        <w:spacing w:line="360" w:lineRule="auto"/>
        <w:jc w:val="both"/>
        <w:rPr>
          <w:sz w:val="28"/>
          <w:szCs w:val="28"/>
        </w:rPr>
      </w:pP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Багдасарова И.В. Интегральные, клинико-патогенетические принципы выбора терапии, прогнозирование и оценка ее эффективности при гломерулонефрите у детей: Дис… д-ра мед</w:t>
      </w:r>
      <w:proofErr w:type="gramStart"/>
      <w:r>
        <w:rPr>
          <w:sz w:val="28"/>
          <w:szCs w:val="28"/>
        </w:rPr>
        <w:t>.н</w:t>
      </w:r>
      <w:proofErr w:type="gramEnd"/>
      <w:r>
        <w:rPr>
          <w:sz w:val="28"/>
          <w:szCs w:val="28"/>
        </w:rPr>
        <w:t>аук.- К., 1990.- 450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lastRenderedPageBreak/>
        <w:t>Багдасарова</w:t>
      </w:r>
      <w:proofErr w:type="gramStart"/>
      <w:r>
        <w:rPr>
          <w:sz w:val="28"/>
          <w:szCs w:val="28"/>
        </w:rPr>
        <w:t xml:space="preserve"> І.</w:t>
      </w:r>
      <w:proofErr w:type="gramEnd"/>
      <w:r>
        <w:rPr>
          <w:sz w:val="28"/>
          <w:szCs w:val="28"/>
        </w:rPr>
        <w:t>В., Кундин Ю.В. Гемодинамічні та функціональні ниркові порушення при гломерулонефриті у дітей з артеріальною гіпертензією // Перинатологія та педіатрія.- 2003.- №2.- С. 39-41.</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Багдасарова</w:t>
      </w:r>
      <w:proofErr w:type="gramStart"/>
      <w:r>
        <w:rPr>
          <w:sz w:val="28"/>
          <w:szCs w:val="28"/>
        </w:rPr>
        <w:t xml:space="preserve"> І.</w:t>
      </w:r>
      <w:proofErr w:type="gramEnd"/>
      <w:r>
        <w:rPr>
          <w:sz w:val="28"/>
          <w:szCs w:val="28"/>
        </w:rPr>
        <w:t>В., Манежик О.І., Фоміна С.П. Ефективність глюкокортикоїдної та цитостатичної терапії первинного гломерулонефриту з нефротичним синдромом у дітей раннього віку // Перинатологія та педіатрія.- 2005.- №1(2).- С. 83-85.</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Балашова И.И., Нагаева Т.А. Роль геморрагического васкулита в возникновении поражения почек у детей // Проблемы детской нефрологии: Материалы Всероссийской научно-практической конференции.- Москва, 1997.- С. 13-14.</w:t>
      </w:r>
    </w:p>
    <w:p w:rsidR="003938A4" w:rsidRDefault="003938A4" w:rsidP="008712C2">
      <w:pPr>
        <w:numPr>
          <w:ilvl w:val="0"/>
          <w:numId w:val="54"/>
        </w:numPr>
        <w:suppressAutoHyphens w:val="0"/>
        <w:spacing w:line="360" w:lineRule="auto"/>
        <w:ind w:left="0" w:firstLine="709"/>
        <w:jc w:val="both"/>
        <w:rPr>
          <w:sz w:val="28"/>
          <w:szCs w:val="28"/>
        </w:rPr>
      </w:pPr>
      <w:r w:rsidRPr="00F83399">
        <w:rPr>
          <w:sz w:val="28"/>
          <w:szCs w:val="28"/>
        </w:rPr>
        <w:t>Басалаева М.С. Исходы гломерулонефритов у детей // Педиатрия. Журнал им. Г.Н.Сперанского.- 2000.- №1.- С. 17-19.</w:t>
      </w:r>
    </w:p>
    <w:p w:rsidR="003938A4" w:rsidRPr="00F83399" w:rsidRDefault="003938A4" w:rsidP="008712C2">
      <w:pPr>
        <w:numPr>
          <w:ilvl w:val="0"/>
          <w:numId w:val="54"/>
        </w:numPr>
        <w:suppressAutoHyphens w:val="0"/>
        <w:spacing w:line="360" w:lineRule="auto"/>
        <w:ind w:left="0" w:firstLine="709"/>
        <w:jc w:val="both"/>
        <w:rPr>
          <w:sz w:val="28"/>
          <w:szCs w:val="28"/>
        </w:rPr>
      </w:pPr>
      <w:r w:rsidRPr="00F83399">
        <w:rPr>
          <w:sz w:val="28"/>
          <w:szCs w:val="28"/>
        </w:rPr>
        <w:t xml:space="preserve">Бегляров Р.О. Динамика содержания бета – 2 </w:t>
      </w:r>
      <w:r>
        <w:rPr>
          <w:sz w:val="28"/>
          <w:szCs w:val="28"/>
        </w:rPr>
        <w:t>микроглобулина</w:t>
      </w:r>
      <w:r w:rsidRPr="00F83399">
        <w:rPr>
          <w:sz w:val="28"/>
          <w:szCs w:val="28"/>
        </w:rPr>
        <w:t xml:space="preserve"> и острофазных белков крови и мочи детей, больных </w:t>
      </w:r>
      <w:r>
        <w:rPr>
          <w:sz w:val="28"/>
          <w:szCs w:val="28"/>
        </w:rPr>
        <w:t>гломерулонефритом</w:t>
      </w:r>
      <w:r w:rsidRPr="00F83399">
        <w:rPr>
          <w:sz w:val="28"/>
          <w:szCs w:val="28"/>
        </w:rPr>
        <w:t>: Авт</w:t>
      </w:r>
      <w:r>
        <w:rPr>
          <w:sz w:val="28"/>
          <w:szCs w:val="28"/>
        </w:rPr>
        <w:t>о</w:t>
      </w:r>
      <w:r w:rsidRPr="00F83399">
        <w:rPr>
          <w:sz w:val="28"/>
          <w:szCs w:val="28"/>
        </w:rPr>
        <w:t>реф. Дис</w:t>
      </w:r>
      <w:r>
        <w:rPr>
          <w:sz w:val="28"/>
          <w:szCs w:val="28"/>
        </w:rPr>
        <w:t>…</w:t>
      </w:r>
      <w:r w:rsidRPr="00F83399">
        <w:rPr>
          <w:sz w:val="28"/>
          <w:szCs w:val="28"/>
        </w:rPr>
        <w:t xml:space="preserve"> канд</w:t>
      </w:r>
      <w:proofErr w:type="gramStart"/>
      <w:r w:rsidRPr="00F83399">
        <w:rPr>
          <w:sz w:val="28"/>
          <w:szCs w:val="28"/>
        </w:rPr>
        <w:t>.м</w:t>
      </w:r>
      <w:proofErr w:type="gramEnd"/>
      <w:r w:rsidRPr="00F83399">
        <w:rPr>
          <w:sz w:val="28"/>
          <w:szCs w:val="28"/>
        </w:rPr>
        <w:t>ед.наук.- Москва, 1992.- 24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Борисова Т.П. Клініко-морфологічні особливості первинного гломерулонефриту в дитячому віці та їх прогностичне значення // Матеріали ХІ з’їзду педіатрів України (7-10 грудня 2004 р.).- Київ, 2004.- С. 155.</w:t>
      </w:r>
    </w:p>
    <w:p w:rsidR="003938A4" w:rsidRPr="005A6B75" w:rsidRDefault="003938A4" w:rsidP="008712C2">
      <w:pPr>
        <w:numPr>
          <w:ilvl w:val="0"/>
          <w:numId w:val="54"/>
        </w:numPr>
        <w:suppressAutoHyphens w:val="0"/>
        <w:spacing w:line="360" w:lineRule="auto"/>
        <w:ind w:left="0" w:firstLine="709"/>
        <w:jc w:val="both"/>
        <w:rPr>
          <w:sz w:val="28"/>
          <w:szCs w:val="28"/>
        </w:rPr>
      </w:pPr>
      <w:r w:rsidRPr="005A6B75">
        <w:rPr>
          <w:sz w:val="28"/>
          <w:szCs w:val="28"/>
        </w:rPr>
        <w:t xml:space="preserve">Борисова Т.П. </w:t>
      </w:r>
      <w:r>
        <w:rPr>
          <w:sz w:val="28"/>
          <w:szCs w:val="28"/>
        </w:rPr>
        <w:t xml:space="preserve">Результати лікування й прогнозування перебігу гострого </w:t>
      </w:r>
      <w:r w:rsidRPr="00F5507B">
        <w:rPr>
          <w:sz w:val="28"/>
          <w:szCs w:val="28"/>
        </w:rPr>
        <w:t>гломерулонефриту</w:t>
      </w:r>
      <w:r>
        <w:rPr>
          <w:sz w:val="28"/>
          <w:szCs w:val="28"/>
        </w:rPr>
        <w:t xml:space="preserve"> з нефротичним синдромом у дітей // Актуальні проблеми клінічної педіатрії: </w:t>
      </w:r>
      <w:proofErr w:type="gramStart"/>
      <w:r>
        <w:rPr>
          <w:sz w:val="28"/>
          <w:szCs w:val="28"/>
        </w:rPr>
        <w:t>матер</w:t>
      </w:r>
      <w:proofErr w:type="gramEnd"/>
      <w:r>
        <w:rPr>
          <w:sz w:val="28"/>
          <w:szCs w:val="28"/>
        </w:rPr>
        <w:t>іали ІІ Конгресу педіатрів України (17-19 жовтня, 2006).- Київ, 2006.- С. 56-57.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Борисова Т.П. Сезонные особенности течения острого гломерулонефрита с нефритическим синдромом у детей // Перинатология и педиатрия.- 2005.- №1(2).- С. 124-127.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Борисова Т.П., Багдасарова И.В. Сравнительная оценка морфологических и клинико-лабораторных характеристик первичного гломерулонефрита в детском возрасте и их прогностическое значение / Актуальні питання дитячої нефрології: Матеріали Української науково-практичної конференції.- Вінниця: ВНМУ, 2004.- С. 355-357.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lastRenderedPageBreak/>
        <w:t>Борисова Т.П., Прохоров</w:t>
      </w:r>
      <w:proofErr w:type="gramStart"/>
      <w:r>
        <w:rPr>
          <w:sz w:val="28"/>
          <w:szCs w:val="28"/>
        </w:rPr>
        <w:t xml:space="preserve"> Є.</w:t>
      </w:r>
      <w:proofErr w:type="gramEnd"/>
      <w:r>
        <w:rPr>
          <w:sz w:val="28"/>
          <w:szCs w:val="28"/>
        </w:rPr>
        <w:t xml:space="preserve">В., Танасійчук-Гажиєва Н.В.  Діагностичне значення </w:t>
      </w:r>
      <w:r>
        <w:rPr>
          <w:sz w:val="28"/>
          <w:szCs w:val="28"/>
        </w:rPr>
        <w:sym w:font="Symbol" w:char="F062"/>
      </w:r>
      <w:r w:rsidRPr="00223502">
        <w:rPr>
          <w:sz w:val="28"/>
          <w:szCs w:val="28"/>
          <w:vertAlign w:val="subscript"/>
        </w:rPr>
        <w:t>2</w:t>
      </w:r>
      <w:r>
        <w:rPr>
          <w:sz w:val="28"/>
          <w:szCs w:val="28"/>
        </w:rPr>
        <w:t>-мікроглобуліну при первинному гломерулонефриті у дітей // Перинатологія та педіатрія.- 2001.- №1.- С. 51-54.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Вельтищев Ю.Е. Профилактическая и превентивная нефрология. Генетические и экопатогенные факторы риска развития нефропатий // Материалы І конгресса педиатров-нефрологов России.- С.-Пб</w:t>
      </w:r>
      <w:proofErr w:type="gramStart"/>
      <w:r>
        <w:rPr>
          <w:sz w:val="28"/>
          <w:szCs w:val="28"/>
        </w:rPr>
        <w:t xml:space="preserve">., </w:t>
      </w:r>
      <w:proofErr w:type="gramEnd"/>
      <w:r>
        <w:rPr>
          <w:sz w:val="28"/>
          <w:szCs w:val="28"/>
        </w:rPr>
        <w:t>1996.- С. 38-44.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Вирус простого герпеса и цитомегаловирус у детей с </w:t>
      </w:r>
      <w:proofErr w:type="gramStart"/>
      <w:r>
        <w:rPr>
          <w:sz w:val="28"/>
          <w:szCs w:val="28"/>
        </w:rPr>
        <w:t>острым</w:t>
      </w:r>
      <w:proofErr w:type="gramEnd"/>
      <w:r>
        <w:rPr>
          <w:sz w:val="28"/>
          <w:szCs w:val="28"/>
        </w:rPr>
        <w:t xml:space="preserve"> гломерулонефритом / Л.Н.Горчакова, В.В.Длин, Н.В.Шабалина, В.В.Малиновская // Материалы І Конгресса педиатров-нефрологов России.- Санкт Петербург, 1996.- С. 105-106.</w:t>
      </w:r>
    </w:p>
    <w:p w:rsidR="003938A4" w:rsidRPr="007C09D5" w:rsidRDefault="003938A4" w:rsidP="008712C2">
      <w:pPr>
        <w:numPr>
          <w:ilvl w:val="0"/>
          <w:numId w:val="54"/>
        </w:numPr>
        <w:shd w:val="clear" w:color="auto" w:fill="FFFFFF"/>
        <w:suppressAutoHyphens w:val="0"/>
        <w:autoSpaceDE w:val="0"/>
        <w:autoSpaceDN w:val="0"/>
        <w:adjustRightInd w:val="0"/>
        <w:spacing w:line="360" w:lineRule="auto"/>
        <w:ind w:left="0" w:firstLine="709"/>
        <w:jc w:val="both"/>
        <w:rPr>
          <w:sz w:val="28"/>
          <w:szCs w:val="28"/>
        </w:rPr>
      </w:pPr>
      <w:r w:rsidRPr="007C09D5">
        <w:rPr>
          <w:color w:val="000000"/>
          <w:sz w:val="28"/>
          <w:szCs w:val="28"/>
        </w:rPr>
        <w:t xml:space="preserve">Влияние антиоксидантной терапии на перекисное окисление липидов   и </w:t>
      </w:r>
      <w:r>
        <w:rPr>
          <w:color w:val="000000"/>
          <w:sz w:val="28"/>
          <w:szCs w:val="28"/>
        </w:rPr>
        <w:t>ф</w:t>
      </w:r>
      <w:r w:rsidRPr="007C09D5">
        <w:rPr>
          <w:color w:val="000000"/>
          <w:sz w:val="28"/>
          <w:szCs w:val="28"/>
        </w:rPr>
        <w:t xml:space="preserve">осфолипиды крови больного </w:t>
      </w:r>
      <w:proofErr w:type="gramStart"/>
      <w:r w:rsidRPr="007C09D5">
        <w:rPr>
          <w:color w:val="000000"/>
          <w:sz w:val="28"/>
          <w:szCs w:val="28"/>
        </w:rPr>
        <w:t>хроническим</w:t>
      </w:r>
      <w:proofErr w:type="gramEnd"/>
      <w:r w:rsidRPr="007C09D5">
        <w:rPr>
          <w:color w:val="000000"/>
          <w:sz w:val="28"/>
          <w:szCs w:val="28"/>
        </w:rPr>
        <w:t xml:space="preserve"> глом</w:t>
      </w:r>
      <w:r>
        <w:rPr>
          <w:color w:val="000000"/>
          <w:sz w:val="28"/>
          <w:szCs w:val="28"/>
        </w:rPr>
        <w:t>е</w:t>
      </w:r>
      <w:r w:rsidRPr="007C09D5">
        <w:rPr>
          <w:color w:val="000000"/>
          <w:sz w:val="28"/>
          <w:szCs w:val="28"/>
        </w:rPr>
        <w:t>рулонефритом / А.И.</w:t>
      </w:r>
      <w:r>
        <w:rPr>
          <w:color w:val="000000"/>
          <w:sz w:val="28"/>
          <w:szCs w:val="28"/>
        </w:rPr>
        <w:t xml:space="preserve"> </w:t>
      </w:r>
      <w:r w:rsidRPr="007C09D5">
        <w:rPr>
          <w:color w:val="000000"/>
          <w:sz w:val="28"/>
          <w:szCs w:val="28"/>
        </w:rPr>
        <w:t>Куликова, Ф.А.</w:t>
      </w:r>
      <w:r>
        <w:rPr>
          <w:color w:val="000000"/>
          <w:sz w:val="28"/>
          <w:szCs w:val="28"/>
        </w:rPr>
        <w:t xml:space="preserve"> </w:t>
      </w:r>
      <w:r w:rsidRPr="007C09D5">
        <w:rPr>
          <w:color w:val="000000"/>
          <w:sz w:val="28"/>
          <w:szCs w:val="28"/>
        </w:rPr>
        <w:t>Тугушева, О.З.</w:t>
      </w:r>
      <w:r>
        <w:rPr>
          <w:color w:val="000000"/>
          <w:sz w:val="28"/>
          <w:szCs w:val="28"/>
        </w:rPr>
        <w:t xml:space="preserve"> </w:t>
      </w:r>
      <w:r w:rsidRPr="007C09D5">
        <w:rPr>
          <w:color w:val="000000"/>
          <w:sz w:val="28"/>
          <w:szCs w:val="28"/>
        </w:rPr>
        <w:t>Митрофанова и др. // Нефрология.- 2000.- Т.4, №2.-</w:t>
      </w:r>
      <w:r>
        <w:rPr>
          <w:color w:val="000000"/>
          <w:sz w:val="28"/>
          <w:szCs w:val="28"/>
        </w:rPr>
        <w:t xml:space="preserve"> </w:t>
      </w:r>
      <w:r w:rsidRPr="007C09D5">
        <w:rPr>
          <w:color w:val="000000"/>
          <w:sz w:val="28"/>
          <w:szCs w:val="28"/>
        </w:rPr>
        <w:t>С. 28-34.</w:t>
      </w:r>
    </w:p>
    <w:p w:rsidR="003938A4" w:rsidRPr="007C09D5" w:rsidRDefault="003938A4" w:rsidP="008712C2">
      <w:pPr>
        <w:numPr>
          <w:ilvl w:val="0"/>
          <w:numId w:val="54"/>
        </w:numPr>
        <w:shd w:val="clear" w:color="auto" w:fill="FFFFFF"/>
        <w:suppressAutoHyphens w:val="0"/>
        <w:autoSpaceDE w:val="0"/>
        <w:autoSpaceDN w:val="0"/>
        <w:adjustRightInd w:val="0"/>
        <w:spacing w:line="360" w:lineRule="auto"/>
        <w:ind w:left="0" w:firstLine="709"/>
        <w:jc w:val="both"/>
        <w:rPr>
          <w:sz w:val="28"/>
          <w:szCs w:val="28"/>
        </w:rPr>
      </w:pPr>
      <w:r w:rsidRPr="007C09D5">
        <w:rPr>
          <w:color w:val="000000"/>
          <w:sz w:val="28"/>
          <w:szCs w:val="28"/>
        </w:rPr>
        <w:t>Гнатюк А.И. Практическая нефрология детского возраста.- Винница</w:t>
      </w:r>
      <w:r>
        <w:rPr>
          <w:color w:val="000000"/>
          <w:sz w:val="28"/>
          <w:szCs w:val="28"/>
        </w:rPr>
        <w:t xml:space="preserve">, </w:t>
      </w:r>
      <w:r w:rsidRPr="007C09D5">
        <w:rPr>
          <w:color w:val="000000"/>
          <w:sz w:val="28"/>
          <w:szCs w:val="28"/>
        </w:rPr>
        <w:t>2003.- С.</w:t>
      </w:r>
      <w:r>
        <w:rPr>
          <w:color w:val="000000"/>
          <w:sz w:val="28"/>
          <w:szCs w:val="28"/>
        </w:rPr>
        <w:t xml:space="preserve"> </w:t>
      </w:r>
      <w:r w:rsidRPr="007C09D5">
        <w:rPr>
          <w:color w:val="000000"/>
          <w:sz w:val="28"/>
          <w:szCs w:val="28"/>
        </w:rPr>
        <w:t>3-</w:t>
      </w:r>
      <w:r>
        <w:rPr>
          <w:color w:val="000000"/>
          <w:sz w:val="28"/>
          <w:szCs w:val="28"/>
        </w:rPr>
        <w:t>10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Гринштейн Ю.И. Роль липопероксидации в прогрессировании гломерулонефрита и почечной недостаточности // Сборник трудов </w:t>
      </w:r>
      <w:r>
        <w:rPr>
          <w:sz w:val="28"/>
          <w:szCs w:val="28"/>
          <w:lang w:val="en-US"/>
        </w:rPr>
        <w:t>IV</w:t>
      </w:r>
      <w:r>
        <w:rPr>
          <w:sz w:val="28"/>
          <w:szCs w:val="28"/>
        </w:rPr>
        <w:t xml:space="preserve"> ежегодного нефрологического семинара (25-28 июня, 1996).- С.-Пб</w:t>
      </w:r>
      <w:proofErr w:type="gramStart"/>
      <w:r>
        <w:rPr>
          <w:sz w:val="28"/>
          <w:szCs w:val="28"/>
        </w:rPr>
        <w:t xml:space="preserve">., </w:t>
      </w:r>
      <w:proofErr w:type="gramEnd"/>
      <w:r>
        <w:rPr>
          <w:sz w:val="28"/>
          <w:szCs w:val="28"/>
        </w:rPr>
        <w:t>1996.- С. 132-133.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Делекторская Л.Н., Окунев Д.Ю., Шестакова М.В. Значение ферментурии в ранней диагностике диабетической нефропатии // Лечебное дело.- 1990.- №7.- С. 10-14.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Диагностические значения определения оксида азота в плазме и моче при гломерулонефритах у детей / М.К. Соболева, М.Г. Миханова, Т.В. Зорькина, Е.Н. Верещагин // Современные методы диагностики и лечения нефро-урологических заболеваний у детей: Материалы І Конгресса педиатров-нефрологов России.- Москва, 1998.- С. 95.</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Дитяча нефрологія м. Львова: досвід та перспективи / О.О. Добрик, М.О. Секунда, О.М. Горгота</w:t>
      </w:r>
      <w:proofErr w:type="gramStart"/>
      <w:r>
        <w:rPr>
          <w:sz w:val="28"/>
          <w:szCs w:val="28"/>
        </w:rPr>
        <w:t>, І.</w:t>
      </w:r>
      <w:proofErr w:type="gramEnd"/>
      <w:r>
        <w:rPr>
          <w:sz w:val="28"/>
          <w:szCs w:val="28"/>
        </w:rPr>
        <w:t xml:space="preserve">М. Деркач, М.М. Кассараба // Сучасна педіатрія: </w:t>
      </w:r>
      <w:r>
        <w:rPr>
          <w:sz w:val="28"/>
          <w:szCs w:val="28"/>
        </w:rPr>
        <w:lastRenderedPageBreak/>
        <w:t>досягнення і перспективи: Матеріали науково-практичної конференції.- Львів, 2004.- С. 96-97.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Длин В.В. Вирусассоциированный гломерулонефрит у детей // Лечащий врач.- 2004.- №1.- С. 38-40.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Жмуров В.А. Мембран</w:t>
      </w:r>
      <w:proofErr w:type="gramStart"/>
      <w:r>
        <w:rPr>
          <w:sz w:val="28"/>
          <w:szCs w:val="28"/>
        </w:rPr>
        <w:t>о-</w:t>
      </w:r>
      <w:proofErr w:type="gramEnd"/>
      <w:r>
        <w:rPr>
          <w:sz w:val="28"/>
          <w:szCs w:val="28"/>
        </w:rPr>
        <w:t xml:space="preserve"> и иммунологические аспекты гломерулонефрита // Труды ІІІ ежегодного нефрологического семинара.- С.-Пб</w:t>
      </w:r>
      <w:proofErr w:type="gramStart"/>
      <w:r>
        <w:rPr>
          <w:sz w:val="28"/>
          <w:szCs w:val="28"/>
        </w:rPr>
        <w:t xml:space="preserve">., </w:t>
      </w:r>
      <w:proofErr w:type="gramEnd"/>
      <w:r>
        <w:rPr>
          <w:sz w:val="28"/>
          <w:szCs w:val="28"/>
        </w:rPr>
        <w:t>1995.- С. 178-181.</w:t>
      </w:r>
    </w:p>
    <w:p w:rsidR="003938A4" w:rsidRDefault="003938A4" w:rsidP="008712C2">
      <w:pPr>
        <w:numPr>
          <w:ilvl w:val="0"/>
          <w:numId w:val="54"/>
        </w:numPr>
        <w:suppressAutoHyphens w:val="0"/>
        <w:spacing w:line="360" w:lineRule="auto"/>
        <w:ind w:left="0" w:firstLine="709"/>
        <w:jc w:val="both"/>
        <w:rPr>
          <w:sz w:val="28"/>
          <w:szCs w:val="28"/>
        </w:rPr>
      </w:pPr>
      <w:r w:rsidRPr="0047721C">
        <w:rPr>
          <w:sz w:val="28"/>
          <w:szCs w:val="28"/>
        </w:rPr>
        <w:t>Зелінська О.Д. Деякі показники скор</w:t>
      </w:r>
      <w:r>
        <w:rPr>
          <w:sz w:val="28"/>
          <w:szCs w:val="28"/>
        </w:rPr>
        <w:t>о</w:t>
      </w:r>
      <w:r w:rsidRPr="0047721C">
        <w:rPr>
          <w:sz w:val="28"/>
          <w:szCs w:val="28"/>
        </w:rPr>
        <w:t xml:space="preserve">тливої функції міокарду при гломерулонефриті у дітей // </w:t>
      </w:r>
      <w:proofErr w:type="gramStart"/>
      <w:r w:rsidRPr="0047721C">
        <w:rPr>
          <w:sz w:val="28"/>
          <w:szCs w:val="28"/>
        </w:rPr>
        <w:t>Вісник</w:t>
      </w:r>
      <w:proofErr w:type="gramEnd"/>
      <w:r w:rsidRPr="0047721C">
        <w:rPr>
          <w:sz w:val="28"/>
          <w:szCs w:val="28"/>
        </w:rPr>
        <w:t xml:space="preserve"> Вінницького національного медичного університету ім. </w:t>
      </w:r>
      <w:r>
        <w:rPr>
          <w:sz w:val="28"/>
          <w:szCs w:val="28"/>
        </w:rPr>
        <w:t>М.І. Пирогова.- 2004.- №2.- С. 333.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Зосимов А.М., Голік В.П. Дисертаційні помилки.- Х.: ВД «Інжек», 2005.- 218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Иванов Д.Д., Скоропадская С.В. Использование эналаприла для лечения острого гломерулонефрита у детей // Врачебная практика.- 2001.- №2.- С. 32-34.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Игнатова М.С. Наследственность и заболевания органов мочевой системы: результаты и перспективы исследования // Педиатрия.- 1989.- №1.- С. 36-42.</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Игнатова М.С. Нефриты у детей: генетические аспекты // Современные методы диагностики и лечения в детской нефрологии и урологии: Материалы ІІ Республиканского конгресса.- Москва, 2002.- С. 6-12.</w:t>
      </w:r>
    </w:p>
    <w:p w:rsidR="003938A4" w:rsidRPr="00DB7397" w:rsidRDefault="003938A4" w:rsidP="008712C2">
      <w:pPr>
        <w:numPr>
          <w:ilvl w:val="0"/>
          <w:numId w:val="54"/>
        </w:numPr>
        <w:suppressAutoHyphens w:val="0"/>
        <w:spacing w:line="360" w:lineRule="auto"/>
        <w:ind w:left="0" w:firstLine="709"/>
        <w:jc w:val="both"/>
        <w:rPr>
          <w:sz w:val="28"/>
          <w:szCs w:val="28"/>
        </w:rPr>
      </w:pPr>
      <w:r>
        <w:rPr>
          <w:sz w:val="28"/>
          <w:szCs w:val="28"/>
        </w:rPr>
        <w:t>Игнатова М.С. Особенности патологии почек у детей / Нефрология  // Под ред. И.Е. Тареевой.- М.: Медицина, 1995.- Т. 1.- 436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Игнатова М.С. Патология органов мочевой системы // Нефрология и диализ.- 2004.- Т. 6, №2.- С. 127-132.</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Игнатова М.С. Проблемы нефрологии детского возраста на рубеже столетий // Российский вестник перинатологии и педиатрии.- Москва, 1998.- Т. 1.- С. 37.</w:t>
      </w:r>
    </w:p>
    <w:p w:rsidR="003938A4" w:rsidRPr="00A26EAE" w:rsidRDefault="003938A4" w:rsidP="008712C2">
      <w:pPr>
        <w:numPr>
          <w:ilvl w:val="0"/>
          <w:numId w:val="54"/>
        </w:numPr>
        <w:suppressAutoHyphens w:val="0"/>
        <w:spacing w:line="360" w:lineRule="auto"/>
        <w:ind w:left="0" w:firstLine="709"/>
        <w:jc w:val="both"/>
        <w:rPr>
          <w:sz w:val="28"/>
          <w:szCs w:val="28"/>
        </w:rPr>
      </w:pPr>
      <w:r>
        <w:rPr>
          <w:sz w:val="28"/>
          <w:szCs w:val="28"/>
        </w:rPr>
        <w:t xml:space="preserve">Изменение фракционного состава фосфолипидов эритроцитов и плазмы крови у больных с </w:t>
      </w:r>
      <w:proofErr w:type="gramStart"/>
      <w:r>
        <w:rPr>
          <w:sz w:val="28"/>
          <w:szCs w:val="28"/>
        </w:rPr>
        <w:t>хроническим</w:t>
      </w:r>
      <w:proofErr w:type="gramEnd"/>
      <w:r>
        <w:rPr>
          <w:sz w:val="28"/>
          <w:szCs w:val="28"/>
        </w:rPr>
        <w:t xml:space="preserve"> гломерулонефритом / А.И. Куликова, </w:t>
      </w:r>
      <w:r>
        <w:rPr>
          <w:sz w:val="28"/>
          <w:szCs w:val="28"/>
        </w:rPr>
        <w:lastRenderedPageBreak/>
        <w:t xml:space="preserve">О.В. Митрофанова, В.В. Козлов, С.В. Барановская // </w:t>
      </w:r>
      <w:r w:rsidRPr="001551C9">
        <w:rPr>
          <w:sz w:val="28"/>
          <w:szCs w:val="28"/>
        </w:rPr>
        <w:t>Нефрология.-</w:t>
      </w:r>
      <w:r>
        <w:rPr>
          <w:sz w:val="28"/>
          <w:szCs w:val="28"/>
        </w:rPr>
        <w:t xml:space="preserve"> </w:t>
      </w:r>
      <w:r w:rsidRPr="00A26EAE">
        <w:rPr>
          <w:sz w:val="28"/>
          <w:szCs w:val="28"/>
        </w:rPr>
        <w:t xml:space="preserve">1998.- </w:t>
      </w:r>
      <w:r>
        <w:rPr>
          <w:sz w:val="28"/>
          <w:szCs w:val="28"/>
        </w:rPr>
        <w:t>Т</w:t>
      </w:r>
      <w:r w:rsidRPr="00A26EAE">
        <w:rPr>
          <w:sz w:val="28"/>
          <w:szCs w:val="28"/>
        </w:rPr>
        <w:t xml:space="preserve">.2, №1.- </w:t>
      </w:r>
      <w:r>
        <w:rPr>
          <w:sz w:val="28"/>
          <w:szCs w:val="28"/>
        </w:rPr>
        <w:t>С</w:t>
      </w:r>
      <w:r w:rsidRPr="00A26EAE">
        <w:rPr>
          <w:sz w:val="28"/>
          <w:szCs w:val="28"/>
        </w:rPr>
        <w:t xml:space="preserve">. </w:t>
      </w:r>
      <w:r>
        <w:rPr>
          <w:sz w:val="28"/>
          <w:szCs w:val="28"/>
        </w:rPr>
        <w:t>37</w:t>
      </w:r>
      <w:r w:rsidRPr="00A26EAE">
        <w:rPr>
          <w:sz w:val="28"/>
          <w:szCs w:val="28"/>
        </w:rPr>
        <w:t>-</w:t>
      </w:r>
      <w:r>
        <w:rPr>
          <w:sz w:val="28"/>
          <w:szCs w:val="28"/>
        </w:rPr>
        <w:t>41</w:t>
      </w:r>
      <w:r w:rsidRPr="00A26EAE">
        <w:rPr>
          <w:sz w:val="28"/>
          <w:szCs w:val="28"/>
        </w:rPr>
        <w:t>.</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Изменения клеточных мембран у детей с </w:t>
      </w:r>
      <w:proofErr w:type="gramStart"/>
      <w:r>
        <w:rPr>
          <w:sz w:val="28"/>
          <w:szCs w:val="28"/>
        </w:rPr>
        <w:t>острым</w:t>
      </w:r>
      <w:proofErr w:type="gramEnd"/>
      <w:r>
        <w:rPr>
          <w:sz w:val="28"/>
          <w:szCs w:val="28"/>
        </w:rPr>
        <w:t xml:space="preserve"> гломерулонефритом на фоне атопического дерматита / Е.К. Каблукова, И.С. Горовой, Т.И. Антонец, О.А.Моравская и др. / Актуальні питання дитячої нефрології: Матеріали Української науково-практичної конференції.- Вінниця, 2004.- №2.- С. 346.</w:t>
      </w:r>
    </w:p>
    <w:p w:rsidR="003938A4" w:rsidRPr="00A41E03" w:rsidRDefault="003938A4" w:rsidP="008712C2">
      <w:pPr>
        <w:numPr>
          <w:ilvl w:val="0"/>
          <w:numId w:val="54"/>
        </w:numPr>
        <w:shd w:val="clear" w:color="auto" w:fill="FFFFFF"/>
        <w:suppressAutoHyphens w:val="0"/>
        <w:autoSpaceDE w:val="0"/>
        <w:autoSpaceDN w:val="0"/>
        <w:adjustRightInd w:val="0"/>
        <w:spacing w:line="360" w:lineRule="auto"/>
        <w:ind w:left="0" w:firstLine="709"/>
        <w:jc w:val="both"/>
        <w:rPr>
          <w:sz w:val="28"/>
          <w:szCs w:val="28"/>
        </w:rPr>
      </w:pPr>
      <w:r w:rsidRPr="00A41E03">
        <w:rPr>
          <w:color w:val="000000"/>
          <w:sz w:val="28"/>
          <w:szCs w:val="28"/>
        </w:rPr>
        <w:t xml:space="preserve">Каблукова Е.К. Изменение клеточных мембран у детей с пиелонефритом на фоне острых респираторных вирусных заболеваний // Материалы </w:t>
      </w:r>
      <w:r w:rsidRPr="00A41E03">
        <w:rPr>
          <w:color w:val="000000"/>
          <w:sz w:val="28"/>
          <w:szCs w:val="28"/>
          <w:lang w:val="en-US"/>
        </w:rPr>
        <w:t>I</w:t>
      </w:r>
      <w:r w:rsidRPr="00A41E03">
        <w:rPr>
          <w:color w:val="000000"/>
          <w:sz w:val="28"/>
          <w:szCs w:val="28"/>
        </w:rPr>
        <w:t xml:space="preserve"> Конгресса педиатров-нефрологов России. </w:t>
      </w:r>
      <w:proofErr w:type="gramStart"/>
      <w:r w:rsidRPr="00A41E03">
        <w:rPr>
          <w:color w:val="000000"/>
          <w:sz w:val="28"/>
          <w:szCs w:val="28"/>
        </w:rPr>
        <w:t>-С</w:t>
      </w:r>
      <w:proofErr w:type="gramEnd"/>
      <w:r w:rsidRPr="00A41E03">
        <w:rPr>
          <w:color w:val="000000"/>
          <w:sz w:val="28"/>
          <w:szCs w:val="28"/>
        </w:rPr>
        <w:t>Пб., 1996. -С. 278.</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Каблукова Е.К. Изменения клеточных мембран при неосложненных и осложненных острых респираторных вирусных инфекциях у детей и эффективность препаратов мембраностабилизирующего действия: Автореф. Дис…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ВДМУ им. Н.И. Пирогова.- Винница, 1991.- 45 С.  </w:t>
      </w:r>
    </w:p>
    <w:p w:rsidR="003938A4" w:rsidRPr="001A3A2E" w:rsidRDefault="003938A4" w:rsidP="008712C2">
      <w:pPr>
        <w:numPr>
          <w:ilvl w:val="0"/>
          <w:numId w:val="54"/>
        </w:numPr>
        <w:suppressAutoHyphens w:val="0"/>
        <w:spacing w:line="360" w:lineRule="auto"/>
        <w:ind w:left="0" w:firstLine="709"/>
        <w:jc w:val="both"/>
        <w:rPr>
          <w:sz w:val="28"/>
          <w:szCs w:val="28"/>
        </w:rPr>
      </w:pPr>
      <w:r>
        <w:rPr>
          <w:sz w:val="28"/>
          <w:szCs w:val="28"/>
        </w:rPr>
        <w:t xml:space="preserve">Клинико-лабораторные, морфологические, ренорадионуклидные и иммуногенетические маркеры хронизации и прогрессирования первичного гломерулонефрита с нефротическим синдромом у детей / И.В.Багдасарова, С.П.Фомина, Г.Д.Суслова, В.Ю.Кундин, Т.П.Борисова // </w:t>
      </w:r>
      <w:proofErr w:type="gramStart"/>
      <w:r>
        <w:rPr>
          <w:sz w:val="28"/>
          <w:szCs w:val="28"/>
        </w:rPr>
        <w:t>Матер</w:t>
      </w:r>
      <w:proofErr w:type="gramEnd"/>
      <w:r>
        <w:rPr>
          <w:sz w:val="28"/>
          <w:szCs w:val="28"/>
        </w:rPr>
        <w:t xml:space="preserve">іали ХІ з’їзду педіатрів України (7-10 грудня 2004 р.).- Київ, 2004.- С. 152. </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Клинико-морфологическая оценка факторов прогрессирования гломерулонефрита у детей / Г.А. Маковецкая, Н.В. Русакова, В.М. Русаков, И.Ф. Владимирская, И.Т. Абрамочкина // Проблемы детской нефрологии: Материалы Всероссийской научно-практической конференции.- Москва, 1997.- С. 21.</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Клинико-морфологические параллели при </w:t>
      </w:r>
      <w:proofErr w:type="gramStart"/>
      <w:r>
        <w:rPr>
          <w:sz w:val="28"/>
          <w:szCs w:val="28"/>
        </w:rPr>
        <w:t>хроническом</w:t>
      </w:r>
      <w:proofErr w:type="gramEnd"/>
      <w:r>
        <w:rPr>
          <w:sz w:val="28"/>
          <w:szCs w:val="28"/>
        </w:rPr>
        <w:t xml:space="preserve"> гломерулонефрите у детей / Т.В. Сергеева, Т.С. Вознесенский, С.А. Клочков, Н.А.Туманова // Проблемы детской нефрологии: Материалы Всероссийской научно-практической конференции.- Москва, 1997.- С. 33-36.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Кляр С. Почки и гомеостаз в норме и при патологии.- М.: Медицина, 1987.- С. 17.</w:t>
      </w:r>
    </w:p>
    <w:p w:rsidR="003938A4" w:rsidRPr="009C4CC4" w:rsidRDefault="003938A4" w:rsidP="008712C2">
      <w:pPr>
        <w:numPr>
          <w:ilvl w:val="0"/>
          <w:numId w:val="54"/>
        </w:numPr>
        <w:suppressAutoHyphens w:val="0"/>
        <w:spacing w:line="360" w:lineRule="auto"/>
        <w:ind w:left="0" w:firstLine="709"/>
        <w:jc w:val="both"/>
        <w:rPr>
          <w:sz w:val="28"/>
          <w:szCs w:val="28"/>
        </w:rPr>
      </w:pPr>
      <w:r>
        <w:rPr>
          <w:sz w:val="28"/>
          <w:szCs w:val="28"/>
        </w:rPr>
        <w:lastRenderedPageBreak/>
        <w:t>Ковальчук Д.Е., Жмуров В.А., Акимов С.И. Структурно-функциональное состояние мембран лимфоцитов у больных гемотурической формой хронического ГН // Тезисы докладов Первого съезда нефрологов России (11-13 октября, 1994).- Казань, 1994.- С. 20-21.</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Команденко М.С. Дополнительные методы активности гломерулонефрита // Сборник материалов ІІ съезда нефрологов России.- Москва, 1999.- С. 133.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Коровина М.А., Захарова И.Н. Морфофункциональные сопоставления при тубулоинтерстициальном нефрите (ТИН) у детей // Материалы ІІ съезда нефрологов Российской Федерации.- Москва</w:t>
      </w:r>
      <w:r w:rsidRPr="00880F06">
        <w:rPr>
          <w:sz w:val="28"/>
          <w:szCs w:val="28"/>
        </w:rPr>
        <w:t xml:space="preserve">, 1999.- </w:t>
      </w:r>
      <w:r>
        <w:rPr>
          <w:sz w:val="28"/>
          <w:szCs w:val="28"/>
        </w:rPr>
        <w:t>С</w:t>
      </w:r>
      <w:r w:rsidRPr="00880F06">
        <w:rPr>
          <w:sz w:val="28"/>
          <w:szCs w:val="28"/>
        </w:rPr>
        <w:t xml:space="preserve">. </w:t>
      </w:r>
      <w:r>
        <w:rPr>
          <w:sz w:val="28"/>
          <w:szCs w:val="28"/>
        </w:rPr>
        <w:t>12</w:t>
      </w:r>
      <w:r w:rsidRPr="00880F06">
        <w:rPr>
          <w:sz w:val="28"/>
          <w:szCs w:val="28"/>
        </w:rPr>
        <w:t>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Коровина Н.А., Гаврюшова Л.П. Гломерулонефрит у детей.- Москва: Медицина, 1990.- 120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Коровина Н.А., Гаврюшова Л.П., Мумладзе Э.Б. Соверменные особенности течения гломерулонефрита у детей // Педиатрия.- 1996.- №5.- С. 54-57.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Коровина Н.А., Гаврюшова Л.П., Шашинка М.С. Гломерулонефрит у детей.- Москва: Медицина, 1990.- 120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Коровина Н.А., Захарова И.Н. Тубулоинтерстициальный нефрит: морфофункциональная диагностика и лечение // Российский педиатрический журнал.- 1998.- №2.- С. 20-24. </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Кроткова И.Ф. Диагностическое значение определения β2-МГ в биологических жидкостях // Клиническая медицина.- </w:t>
      </w:r>
      <w:r w:rsidRPr="00F54223">
        <w:rPr>
          <w:sz w:val="28"/>
          <w:szCs w:val="28"/>
          <w:lang w:val="en-GB"/>
        </w:rPr>
        <w:t xml:space="preserve">1987.- </w:t>
      </w:r>
      <w:r w:rsidRPr="00F54223">
        <w:rPr>
          <w:sz w:val="28"/>
          <w:szCs w:val="28"/>
        </w:rPr>
        <w:t xml:space="preserve">№9.- </w:t>
      </w:r>
      <w:r>
        <w:rPr>
          <w:sz w:val="28"/>
          <w:szCs w:val="28"/>
        </w:rPr>
        <w:t>С</w:t>
      </w:r>
      <w:r w:rsidRPr="00F54223">
        <w:rPr>
          <w:sz w:val="28"/>
          <w:szCs w:val="28"/>
        </w:rPr>
        <w:t xml:space="preserve">. </w:t>
      </w:r>
      <w:r>
        <w:rPr>
          <w:sz w:val="28"/>
          <w:szCs w:val="28"/>
        </w:rPr>
        <w:t>24-28.</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Куликова А.И., Тугушева Ф.А., Митрофанова О.З. Влияние антиоксидантной терапии на перекисное окисление липидов и фосфолипиды крови больных с </w:t>
      </w:r>
      <w:proofErr w:type="gramStart"/>
      <w:r>
        <w:rPr>
          <w:sz w:val="28"/>
          <w:szCs w:val="28"/>
        </w:rPr>
        <w:t>хроническим</w:t>
      </w:r>
      <w:proofErr w:type="gramEnd"/>
      <w:r>
        <w:rPr>
          <w:sz w:val="28"/>
          <w:szCs w:val="28"/>
        </w:rPr>
        <w:t xml:space="preserve"> гломерунефритом // Нефрология .- 2000.- Т. 4, №2.- С. 34-40.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Кучеренко А.Г., Маткемиров Д., Марков Х.М. Оксид азота </w:t>
      </w:r>
      <w:proofErr w:type="gramStart"/>
      <w:r>
        <w:rPr>
          <w:sz w:val="28"/>
          <w:szCs w:val="28"/>
        </w:rPr>
        <w:t>при</w:t>
      </w:r>
      <w:proofErr w:type="gramEnd"/>
      <w:r>
        <w:rPr>
          <w:sz w:val="28"/>
          <w:szCs w:val="28"/>
        </w:rPr>
        <w:t xml:space="preserve"> хроническом гломерулонефрите у детей // Педиатрия.- 2002.- №2.- С. 17-20.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Лозовская Л.С., Каблукова Е.К. Хроническая форма врожденной хронической энтеровирусной инфекции, как одни из главных этиологических факторов транзиторной интерстициальной нефропатии и нефритов, </w:t>
      </w:r>
      <w:r>
        <w:rPr>
          <w:sz w:val="28"/>
          <w:szCs w:val="28"/>
        </w:rPr>
        <w:lastRenderedPageBreak/>
        <w:t>выявляемые у детей на фоне острых инфекционных заболеваний // Проблемы детской нефрологии: Материалы Всероссийской научно-практической конференции.- Москва, 1997.- С. 73-74.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Майданник В.Г. Гломерулярные  болезни почек у детей.- Киев, 2002.- 225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Майданник В.Г. Тубулоинтерстициальные болезни почек у детей.- Киев, 2002.- 155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Майданник В.Г. Тубулоинтерстициальный нефрит у детей // Педиатрия, акушерство и гинекология.- 1996.- №4.- С. 62-66.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Майданник В.Г., Малкоч А.В. Значення оксиду азоту в клінічній нефрології // Актуальні проблеми нефрології.- 1999.- №3.- С. 30-43.</w:t>
      </w:r>
    </w:p>
    <w:p w:rsidR="003938A4" w:rsidRPr="00A26EAE" w:rsidRDefault="003938A4" w:rsidP="008712C2">
      <w:pPr>
        <w:numPr>
          <w:ilvl w:val="0"/>
          <w:numId w:val="54"/>
        </w:numPr>
        <w:suppressAutoHyphens w:val="0"/>
        <w:spacing w:line="360" w:lineRule="auto"/>
        <w:ind w:left="0" w:firstLine="709"/>
        <w:jc w:val="both"/>
        <w:rPr>
          <w:sz w:val="28"/>
          <w:szCs w:val="28"/>
        </w:rPr>
      </w:pPr>
      <w:r>
        <w:rPr>
          <w:sz w:val="28"/>
          <w:szCs w:val="28"/>
        </w:rPr>
        <w:t>Майданник В.Т. Педиатрия: Учебник для студентов высших медицинских учебных заведений.- Харьков, 2004.- 1113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Макарец Б.Г., Малаховский Ю.Е., Рыков В.А. Склеротические изменения на ранних стадиях гломерулонефрита у детей (клиника и диагностика) // Педиатрия.- 2000.- №1.- С. 9-13.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Маковецкая Г.А., Борискина И.Е. Состояние сердечно-сосудистой и респираторной систем у детей с </w:t>
      </w:r>
      <w:proofErr w:type="gramStart"/>
      <w:r>
        <w:rPr>
          <w:sz w:val="28"/>
          <w:szCs w:val="28"/>
        </w:rPr>
        <w:t>хроническим</w:t>
      </w:r>
      <w:proofErr w:type="gramEnd"/>
      <w:r>
        <w:rPr>
          <w:sz w:val="28"/>
          <w:szCs w:val="28"/>
        </w:rPr>
        <w:t xml:space="preserve"> гломерулонефритом в период клинико-лабораторной ремиссии // Российский вестник перинатологии и педиатрии.- 2003.- Т. 48, №5.- С. 51.</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Маковецкая Г.А., Гасимина Г.С., Борисова О.В. Функциональный нефрит почки при тубулоинтерстициальных поражениях у детей // Нефрология.- 2003.- Т. 7, №2.- С. 55.</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Мельниченко Э.М., Белик Л.П. Состояние органов полости рта у детей </w:t>
      </w:r>
      <w:proofErr w:type="gramStart"/>
      <w:r>
        <w:rPr>
          <w:sz w:val="28"/>
          <w:szCs w:val="28"/>
        </w:rPr>
        <w:t>с</w:t>
      </w:r>
      <w:proofErr w:type="gramEnd"/>
      <w:r>
        <w:rPr>
          <w:sz w:val="28"/>
          <w:szCs w:val="28"/>
        </w:rPr>
        <w:t xml:space="preserve"> хроническим гломерулонефритом // Стоматология.- 2002.- №2.- С. 52-54.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Мигаль Л.Я., Багдасарова</w:t>
      </w:r>
      <w:proofErr w:type="gramStart"/>
      <w:r>
        <w:rPr>
          <w:sz w:val="28"/>
          <w:szCs w:val="28"/>
        </w:rPr>
        <w:t xml:space="preserve"> І.</w:t>
      </w:r>
      <w:proofErr w:type="gramEnd"/>
      <w:r>
        <w:rPr>
          <w:sz w:val="28"/>
          <w:szCs w:val="28"/>
        </w:rPr>
        <w:t>В., Сербіна І.С. Лізосомна ензимурія, як критерій дисфункції проксимальних канальців нирок у дітей при прогресуванні гломерулонефриту // Перинатологія та педіатрія.- 2003.- №3.- С. 39.</w:t>
      </w:r>
    </w:p>
    <w:p w:rsidR="003938A4" w:rsidRPr="00E97CA9" w:rsidRDefault="003938A4" w:rsidP="008712C2">
      <w:pPr>
        <w:numPr>
          <w:ilvl w:val="0"/>
          <w:numId w:val="54"/>
        </w:numPr>
        <w:suppressAutoHyphens w:val="0"/>
        <w:spacing w:line="360" w:lineRule="auto"/>
        <w:ind w:left="0" w:firstLine="709"/>
        <w:jc w:val="both"/>
        <w:rPr>
          <w:sz w:val="28"/>
          <w:szCs w:val="28"/>
          <w:lang w:val="en-GB"/>
        </w:rPr>
      </w:pPr>
      <w:r>
        <w:rPr>
          <w:sz w:val="28"/>
          <w:szCs w:val="28"/>
        </w:rPr>
        <w:t xml:space="preserve">Митрофанова О.В., Куликова А.И. Состояние фосфолипидов крови при </w:t>
      </w:r>
      <w:proofErr w:type="gramStart"/>
      <w:r>
        <w:rPr>
          <w:sz w:val="28"/>
          <w:szCs w:val="28"/>
        </w:rPr>
        <w:t>хроническом</w:t>
      </w:r>
      <w:proofErr w:type="gramEnd"/>
      <w:r>
        <w:rPr>
          <w:sz w:val="28"/>
          <w:szCs w:val="28"/>
        </w:rPr>
        <w:t xml:space="preserve"> гломерулонефрите // Нефрологический сборник </w:t>
      </w:r>
      <w:r>
        <w:rPr>
          <w:sz w:val="28"/>
          <w:szCs w:val="28"/>
        </w:rPr>
        <w:lastRenderedPageBreak/>
        <w:t>материалов рабочего совещания нефрологов Северо-запада России (16 мая, 1996).- С</w:t>
      </w:r>
      <w:r w:rsidRPr="00E97CA9">
        <w:rPr>
          <w:sz w:val="28"/>
          <w:szCs w:val="28"/>
          <w:lang w:val="en-GB"/>
        </w:rPr>
        <w:t>.-</w:t>
      </w:r>
      <w:r>
        <w:rPr>
          <w:sz w:val="28"/>
          <w:szCs w:val="28"/>
        </w:rPr>
        <w:t>Пб</w:t>
      </w:r>
      <w:proofErr w:type="gramStart"/>
      <w:r w:rsidRPr="00E97CA9">
        <w:rPr>
          <w:sz w:val="28"/>
          <w:szCs w:val="28"/>
          <w:lang w:val="en-GB"/>
        </w:rPr>
        <w:t xml:space="preserve">., </w:t>
      </w:r>
      <w:proofErr w:type="gramEnd"/>
      <w:r w:rsidRPr="00E97CA9">
        <w:rPr>
          <w:sz w:val="28"/>
          <w:szCs w:val="28"/>
          <w:lang w:val="en-GB"/>
        </w:rPr>
        <w:t xml:space="preserve">1996.- </w:t>
      </w:r>
      <w:r>
        <w:rPr>
          <w:sz w:val="28"/>
          <w:szCs w:val="28"/>
        </w:rPr>
        <w:t>С</w:t>
      </w:r>
      <w:r w:rsidRPr="00E97CA9">
        <w:rPr>
          <w:sz w:val="28"/>
          <w:szCs w:val="28"/>
          <w:lang w:val="en-GB"/>
        </w:rPr>
        <w:t>. 48-52.</w:t>
      </w:r>
    </w:p>
    <w:p w:rsidR="003938A4" w:rsidRPr="006B07FC" w:rsidRDefault="003938A4" w:rsidP="008712C2">
      <w:pPr>
        <w:numPr>
          <w:ilvl w:val="0"/>
          <w:numId w:val="54"/>
        </w:numPr>
        <w:suppressAutoHyphens w:val="0"/>
        <w:spacing w:line="360" w:lineRule="auto"/>
        <w:ind w:left="0" w:firstLine="709"/>
        <w:jc w:val="both"/>
        <w:rPr>
          <w:sz w:val="28"/>
          <w:szCs w:val="28"/>
        </w:rPr>
      </w:pPr>
      <w:r>
        <w:rPr>
          <w:sz w:val="28"/>
          <w:szCs w:val="28"/>
        </w:rPr>
        <w:t>Митрофанова О.В., Куликова А.И. Фосфолипиды плазмы и эритроцитов при мезангиальнопролиферативном гломерулонефрите // Тезисы докладов Первого съезда нефрологов России (11-13 октября, 1994).- Казань, 1994.- С. 26.</w:t>
      </w:r>
    </w:p>
    <w:p w:rsidR="003938A4" w:rsidRPr="000A4428" w:rsidRDefault="003938A4" w:rsidP="008712C2">
      <w:pPr>
        <w:numPr>
          <w:ilvl w:val="0"/>
          <w:numId w:val="54"/>
        </w:numPr>
        <w:suppressAutoHyphens w:val="0"/>
        <w:spacing w:line="360" w:lineRule="auto"/>
        <w:ind w:left="0" w:firstLine="709"/>
        <w:jc w:val="both"/>
        <w:rPr>
          <w:sz w:val="28"/>
          <w:szCs w:val="28"/>
        </w:rPr>
      </w:pPr>
      <w:r>
        <w:rPr>
          <w:sz w:val="28"/>
          <w:szCs w:val="28"/>
        </w:rPr>
        <w:t xml:space="preserve">Михайлова Н.В. Клиническая оценка изменений уровня </w:t>
      </w:r>
      <w:r>
        <w:rPr>
          <w:sz w:val="28"/>
          <w:szCs w:val="28"/>
        </w:rPr>
        <w:sym w:font="Symbol" w:char="F062"/>
      </w:r>
      <w:r>
        <w:rPr>
          <w:sz w:val="28"/>
          <w:szCs w:val="28"/>
        </w:rPr>
        <w:t xml:space="preserve">2-микроглобулина и фибронектина при </w:t>
      </w:r>
      <w:proofErr w:type="gramStart"/>
      <w:r>
        <w:rPr>
          <w:sz w:val="28"/>
          <w:szCs w:val="28"/>
        </w:rPr>
        <w:t>хроническом</w:t>
      </w:r>
      <w:proofErr w:type="gramEnd"/>
      <w:r>
        <w:rPr>
          <w:sz w:val="28"/>
          <w:szCs w:val="28"/>
        </w:rPr>
        <w:t xml:space="preserve"> гломерулонефрите: Автореф. Дис… канд</w:t>
      </w:r>
      <w:proofErr w:type="gramStart"/>
      <w:r>
        <w:rPr>
          <w:sz w:val="28"/>
          <w:szCs w:val="28"/>
        </w:rPr>
        <w:t>.м</w:t>
      </w:r>
      <w:proofErr w:type="gramEnd"/>
      <w:r>
        <w:rPr>
          <w:sz w:val="28"/>
          <w:szCs w:val="28"/>
        </w:rPr>
        <w:t>ед.наук.- Москва, 2004.- 24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Мухин Н.А., Козловская Л.В. Некоторые клинические аспекты активности нефрита // Клиническая медицина.- </w:t>
      </w:r>
      <w:r w:rsidRPr="00C04EF0">
        <w:rPr>
          <w:sz w:val="28"/>
          <w:szCs w:val="28"/>
          <w:lang w:val="en-GB"/>
        </w:rPr>
        <w:t xml:space="preserve">1997.- </w:t>
      </w:r>
      <w:r w:rsidRPr="006B3C4A">
        <w:rPr>
          <w:sz w:val="28"/>
          <w:szCs w:val="28"/>
        </w:rPr>
        <w:t xml:space="preserve">№9.- </w:t>
      </w:r>
      <w:r>
        <w:rPr>
          <w:sz w:val="28"/>
          <w:szCs w:val="28"/>
        </w:rPr>
        <w:t>С</w:t>
      </w:r>
      <w:r w:rsidRPr="006B3C4A">
        <w:rPr>
          <w:sz w:val="28"/>
          <w:szCs w:val="28"/>
        </w:rPr>
        <w:t xml:space="preserve">. </w:t>
      </w:r>
      <w:r>
        <w:rPr>
          <w:sz w:val="28"/>
          <w:szCs w:val="28"/>
        </w:rPr>
        <w:t>4-9.</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Нежданова М.В., Московская Е.Ф., Зауранов Е.О. Некоторые современные особенности гломерулонефрита у детей // Проблемы детской нефрологии: Материалы Всероссийской научно-практической конференции.- Москва, 1997.- С. 24.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Новые подходы в терапии больных гломерулонефритом / С.И. Рябов, И.А. Ракитянская, В.В.Ставская и соавт. // Терапевтический архив.- 1996.- №6.- С. 24-27.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Особливості початкового періоду гломерулонефриту з нефротичним синдромом у дітей при супутній стрептококовій та </w:t>
      </w:r>
      <w:proofErr w:type="gramStart"/>
      <w:r>
        <w:rPr>
          <w:sz w:val="28"/>
          <w:szCs w:val="28"/>
        </w:rPr>
        <w:t>м</w:t>
      </w:r>
      <w:proofErr w:type="gramEnd"/>
      <w:r>
        <w:rPr>
          <w:sz w:val="28"/>
          <w:szCs w:val="28"/>
        </w:rPr>
        <w:t>ікоплазменній інфекції / І.В.Багдасарова, Г.Д.Суслова, С.П.Фоміна, А.В.Руденко // Актуальні питання дитячої нефрології: Матеріали науково-практичної конференції (23-24 вересня 2004 р.).- Вінниця: ВНМУ, 2004.- С. 350-353.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Панченко Е.Л., Наумова В.И., Сенцова Т.Г. Особенности клиник</w:t>
      </w:r>
      <w:proofErr w:type="gramStart"/>
      <w:r>
        <w:rPr>
          <w:sz w:val="28"/>
          <w:szCs w:val="28"/>
        </w:rPr>
        <w:t>о-</w:t>
      </w:r>
      <w:proofErr w:type="gramEnd"/>
      <w:r>
        <w:rPr>
          <w:sz w:val="28"/>
          <w:szCs w:val="28"/>
        </w:rPr>
        <w:t xml:space="preserve"> и иммунно-морфологических проявлений и исход </w:t>
      </w:r>
      <w:r>
        <w:rPr>
          <w:sz w:val="28"/>
          <w:szCs w:val="28"/>
          <w:lang w:val="en-US"/>
        </w:rPr>
        <w:t>Ig</w:t>
      </w:r>
      <w:r>
        <w:rPr>
          <w:sz w:val="28"/>
          <w:szCs w:val="28"/>
        </w:rPr>
        <w:t>А гломерулонефрита у детей //  Материалы І Конгресса педиатров-нефрологов России.- Санкт-Петербург, 1996.- С. 140-143.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Папаян А.В., Савенкова Н.Д. Клиническая нефрология детского возраста.- Санкт-Петербург, 1997.- 718 с.</w:t>
      </w:r>
    </w:p>
    <w:p w:rsidR="003938A4" w:rsidRDefault="003938A4" w:rsidP="008712C2">
      <w:pPr>
        <w:numPr>
          <w:ilvl w:val="0"/>
          <w:numId w:val="54"/>
        </w:numPr>
        <w:suppressAutoHyphens w:val="0"/>
        <w:spacing w:line="360" w:lineRule="auto"/>
        <w:ind w:left="0" w:firstLine="709"/>
        <w:jc w:val="both"/>
        <w:rPr>
          <w:sz w:val="28"/>
          <w:szCs w:val="28"/>
        </w:rPr>
      </w:pPr>
      <w:r w:rsidRPr="0047721C">
        <w:rPr>
          <w:sz w:val="28"/>
          <w:szCs w:val="28"/>
        </w:rPr>
        <w:lastRenderedPageBreak/>
        <w:t xml:space="preserve">Поликистоз почек у детей: диагностические критерии, терапия / Н.Л. Аряев, А.А. Старикова, Л.И. Дмитриева, Э.А. Маслакова, Н.В. Дробош // </w:t>
      </w:r>
      <w:r w:rsidRPr="008337D6">
        <w:rPr>
          <w:sz w:val="28"/>
          <w:szCs w:val="28"/>
        </w:rPr>
        <w:t>А</w:t>
      </w:r>
      <w:r>
        <w:rPr>
          <w:sz w:val="28"/>
          <w:szCs w:val="28"/>
        </w:rPr>
        <w:t>ктуальні питання дитячої нефрології: Матеріали Української науково-практичної конференції.- Вінниця, 2004.- С. 348-350.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Прогностические</w:t>
      </w:r>
      <w:r w:rsidRPr="00F56969">
        <w:rPr>
          <w:sz w:val="28"/>
          <w:szCs w:val="28"/>
        </w:rPr>
        <w:t xml:space="preserve"> </w:t>
      </w:r>
      <w:r>
        <w:rPr>
          <w:sz w:val="28"/>
          <w:szCs w:val="28"/>
        </w:rPr>
        <w:t>факторы</w:t>
      </w:r>
      <w:r w:rsidRPr="00F56969">
        <w:rPr>
          <w:sz w:val="28"/>
          <w:szCs w:val="28"/>
        </w:rPr>
        <w:t xml:space="preserve"> </w:t>
      </w:r>
      <w:r>
        <w:rPr>
          <w:sz w:val="28"/>
          <w:szCs w:val="28"/>
        </w:rPr>
        <w:t xml:space="preserve">прогрессирования хронического гломерулонефрита и хронических невоспалительных нефропатий / М.Я.Ратнер, В.В.Серков, В.А. Варшавский, М.Д.Федорова // Терапевтический архив.- </w:t>
      </w:r>
      <w:r w:rsidRPr="007860F9">
        <w:rPr>
          <w:sz w:val="28"/>
          <w:szCs w:val="28"/>
        </w:rPr>
        <w:t xml:space="preserve">1998.- </w:t>
      </w:r>
      <w:r>
        <w:rPr>
          <w:sz w:val="28"/>
          <w:szCs w:val="28"/>
        </w:rPr>
        <w:t>Т</w:t>
      </w:r>
      <w:r w:rsidRPr="007860F9">
        <w:rPr>
          <w:sz w:val="28"/>
          <w:szCs w:val="28"/>
        </w:rPr>
        <w:t>. 70, №6.-</w:t>
      </w:r>
      <w:r>
        <w:rPr>
          <w:sz w:val="28"/>
          <w:szCs w:val="28"/>
        </w:rPr>
        <w:t xml:space="preserve"> С. 7-11.</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Прохоров Е.В., Самойленко І.Г. </w:t>
      </w:r>
      <w:proofErr w:type="gramStart"/>
      <w:r>
        <w:rPr>
          <w:sz w:val="28"/>
          <w:szCs w:val="28"/>
        </w:rPr>
        <w:t>Проф</w:t>
      </w:r>
      <w:proofErr w:type="gramEnd"/>
      <w:r>
        <w:rPr>
          <w:sz w:val="28"/>
          <w:szCs w:val="28"/>
        </w:rPr>
        <w:t>ілактика ураження нирок у дітей з геморагічним васкулітом // Врачебная практика.- 2001.- №2.- С. 62-66.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Ракитянская Н.А., Рябов С.И. Роль мононуклеидов в терапии нефрона у больных </w:t>
      </w:r>
      <w:proofErr w:type="gramStart"/>
      <w:r>
        <w:rPr>
          <w:sz w:val="28"/>
          <w:szCs w:val="28"/>
        </w:rPr>
        <w:t>хроническим</w:t>
      </w:r>
      <w:proofErr w:type="gramEnd"/>
      <w:r>
        <w:rPr>
          <w:sz w:val="28"/>
          <w:szCs w:val="28"/>
        </w:rPr>
        <w:t xml:space="preserve"> гломерулонефритом // Нефрология.- </w:t>
      </w:r>
      <w:r w:rsidRPr="006B3C4A">
        <w:rPr>
          <w:sz w:val="28"/>
          <w:szCs w:val="28"/>
          <w:lang w:val="en-GB"/>
        </w:rPr>
        <w:t xml:space="preserve">1998.- </w:t>
      </w:r>
      <w:r>
        <w:rPr>
          <w:sz w:val="28"/>
          <w:szCs w:val="28"/>
        </w:rPr>
        <w:t>Т</w:t>
      </w:r>
      <w:r w:rsidRPr="00F56969">
        <w:rPr>
          <w:sz w:val="28"/>
          <w:szCs w:val="28"/>
        </w:rPr>
        <w:t>. 2, №1.-</w:t>
      </w:r>
      <w:r>
        <w:rPr>
          <w:sz w:val="28"/>
          <w:szCs w:val="28"/>
        </w:rPr>
        <w:t xml:space="preserve"> С. 30-36.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Раков С.С., Бетехтина В.А. Белковые маркеры оценки нефропротективного действия гипотензивных средств у больных с артериальной гипертонией // Клиническая и лабораторная диагностика.- 2000.- №7.- С. 3-7.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Рання діагностика та удосконалення організації нефрологічної допомоги дітям з нефропатіями / В.І. Руда, О.К. Каблукова, Л.В.Пипа, Н.Г.Урбан та ін. // Матеріали ХІ з’їзду педіатрів України (7-10 грудня 2004 р.).- Київ, 2004.- С. 164.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Ратнер М.Я., Федорова М.Д. Прогностические значения морфологического типа хронического гломерулонефрита и тубулоинтерсти-циальных изменений в зависимости от клинического типа заболевания // Терапевтический архив.- 1997.- №6.- С. 10-13.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Романов А.Ф., Лебедев В.С. Ближайшие результаты комплексного лечения детей с </w:t>
      </w:r>
      <w:proofErr w:type="gramStart"/>
      <w:r>
        <w:rPr>
          <w:sz w:val="28"/>
          <w:szCs w:val="28"/>
        </w:rPr>
        <w:t>острым</w:t>
      </w:r>
      <w:proofErr w:type="gramEnd"/>
      <w:r>
        <w:rPr>
          <w:sz w:val="28"/>
          <w:szCs w:val="28"/>
        </w:rPr>
        <w:t xml:space="preserve"> и хроническим гломерулонефритом // Материалы І Конгресса педиатров-нефрологов России.- Санкт-Петербург, 1996.- С. 146.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Русакова Н.В., Владимирцева И.Ф. Оценка различных методов терапии при гематурических вариантах гломерулонефрита у детей // </w:t>
      </w:r>
      <w:r>
        <w:rPr>
          <w:sz w:val="28"/>
          <w:szCs w:val="28"/>
        </w:rPr>
        <w:lastRenderedPageBreak/>
        <w:t>Современные методы диагностики и лечения нефро-урологических заболеваний у детей: Материалы І Конгресса.- Москва, 1998.- С. 98.</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Рябов С.И., Ракитанская И.А., Ставская В.В. Новые подходы в терапии больных гломерулонефритом // Терапевтический архив.- 1996.- №6.- С. 24-27.</w:t>
      </w:r>
    </w:p>
    <w:p w:rsidR="003938A4" w:rsidRPr="007001C1" w:rsidRDefault="003938A4" w:rsidP="008712C2">
      <w:pPr>
        <w:numPr>
          <w:ilvl w:val="0"/>
          <w:numId w:val="54"/>
        </w:numPr>
        <w:suppressAutoHyphens w:val="0"/>
        <w:spacing w:line="360" w:lineRule="auto"/>
        <w:ind w:left="0" w:firstLine="709"/>
        <w:jc w:val="both"/>
        <w:rPr>
          <w:sz w:val="28"/>
          <w:szCs w:val="28"/>
        </w:rPr>
      </w:pPr>
      <w:r>
        <w:rPr>
          <w:sz w:val="28"/>
          <w:szCs w:val="28"/>
        </w:rPr>
        <w:t xml:space="preserve">Савенкова Н.Д. Нефротический синдром в детском возрасте (этиологические, клинико-морфологические, диагностические, </w:t>
      </w:r>
      <w:proofErr w:type="gramStart"/>
      <w:r>
        <w:rPr>
          <w:sz w:val="28"/>
          <w:szCs w:val="28"/>
        </w:rPr>
        <w:t>терапевтичес-кие</w:t>
      </w:r>
      <w:proofErr w:type="gramEnd"/>
      <w:r>
        <w:rPr>
          <w:sz w:val="28"/>
          <w:szCs w:val="28"/>
        </w:rPr>
        <w:t xml:space="preserve"> аспекты, вопросы классификации): Автореф. Дис…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С.-Пб, 1996.- 41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Сергеева К.М., Смирнова Н.Н. Вторичные нефропатии у детей. Диагностика и принципы лечения // Нефрология.- 2000.- Т. 4, №2.- С. 19-29.</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Сергеева Т.В. Влияние комплексной терапии на течение и исход хронического гломерулонефрита у детей: Дис…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Москва, 1986.- 430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Сергеева Т.В., Алексеевский Ю.Г., Газалишвили Т.В. Характер и значение тубулоинтерстициальных изменений при </w:t>
      </w:r>
      <w:proofErr w:type="gramStart"/>
      <w:r>
        <w:rPr>
          <w:sz w:val="28"/>
          <w:szCs w:val="28"/>
        </w:rPr>
        <w:t>первичном</w:t>
      </w:r>
      <w:proofErr w:type="gramEnd"/>
      <w:r>
        <w:rPr>
          <w:sz w:val="28"/>
          <w:szCs w:val="28"/>
        </w:rPr>
        <w:t xml:space="preserve"> гломерулонефрите у детей // Педиатрия.- 1997.- №2.- С. 49-52.</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Сергеева Т.В., Маткемиров Д.А., Туманова Л.А. Выживаемость детей с различными формами первичного гломерулонефрита // Российский педиатрический журнал.- 2003.- №1.- С. 30-33.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Сергеева Т.В., Сенцова Т.Б., Маткемиров Д.А. Значение некоторых плазменных протеинов при прогрессировании гломерулонефрита // Материалы Конгресса педиатров-нефрологов России.- Санкт-Петербург, 1996.- С. 183.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Сергеева Т.В., Цаллагова Р.Б. Исходы первичного гломерулонефрита у детей // Проблемы детской нефрологии: Материалы Всероссийской научно-практической конференции.- Москва, 1997.- С. 36.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Серов В.В., Пальцев М.А. Почки и артериальная гипертензия.- Москва, 1993.- 210 с.</w:t>
      </w:r>
    </w:p>
    <w:p w:rsidR="003938A4" w:rsidRPr="00252A23" w:rsidRDefault="003938A4" w:rsidP="008712C2">
      <w:pPr>
        <w:numPr>
          <w:ilvl w:val="0"/>
          <w:numId w:val="54"/>
        </w:numPr>
        <w:suppressAutoHyphens w:val="0"/>
        <w:spacing w:line="360" w:lineRule="auto"/>
        <w:ind w:left="0" w:firstLine="709"/>
        <w:jc w:val="both"/>
        <w:rPr>
          <w:sz w:val="28"/>
          <w:szCs w:val="28"/>
        </w:rPr>
      </w:pPr>
      <w:r>
        <w:rPr>
          <w:sz w:val="28"/>
          <w:szCs w:val="28"/>
        </w:rPr>
        <w:t xml:space="preserve">Сагитова О.Н., Максудова А.М. Об информативности иммунномембранных показателей активности ГН и эффективности </w:t>
      </w:r>
      <w:r w:rsidRPr="00635529">
        <w:rPr>
          <w:sz w:val="28"/>
          <w:szCs w:val="28"/>
        </w:rPr>
        <w:lastRenderedPageBreak/>
        <w:t>мемраностабилизатора диме</w:t>
      </w:r>
      <w:r>
        <w:rPr>
          <w:sz w:val="28"/>
          <w:szCs w:val="28"/>
        </w:rPr>
        <w:t>фосфена</w:t>
      </w:r>
      <w:r w:rsidRPr="00635529">
        <w:rPr>
          <w:sz w:val="28"/>
          <w:szCs w:val="28"/>
        </w:rPr>
        <w:t xml:space="preserve"> // Терапевтический</w:t>
      </w:r>
      <w:r>
        <w:rPr>
          <w:sz w:val="28"/>
          <w:szCs w:val="28"/>
        </w:rPr>
        <w:t xml:space="preserve"> архив.- </w:t>
      </w:r>
      <w:r w:rsidRPr="00252A23">
        <w:rPr>
          <w:sz w:val="28"/>
          <w:szCs w:val="28"/>
        </w:rPr>
        <w:t xml:space="preserve">1999.- №6.- </w:t>
      </w:r>
      <w:r>
        <w:rPr>
          <w:sz w:val="28"/>
          <w:szCs w:val="28"/>
        </w:rPr>
        <w:t>С</w:t>
      </w:r>
      <w:r w:rsidRPr="00252A23">
        <w:rPr>
          <w:sz w:val="28"/>
          <w:szCs w:val="28"/>
        </w:rPr>
        <w:t xml:space="preserve">. </w:t>
      </w:r>
      <w:r>
        <w:rPr>
          <w:sz w:val="28"/>
          <w:szCs w:val="28"/>
        </w:rPr>
        <w:t>39-42</w:t>
      </w:r>
      <w:r w:rsidRPr="00252A23">
        <w:rPr>
          <w:sz w:val="28"/>
          <w:szCs w:val="28"/>
        </w:rPr>
        <w:t>.</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Ситникова В.П., Стенышинская Е.В. Критерии хронизации и эффективность лечения острого гломерулонефрита без нефротического синдрома // Педиатрия.- 1991.- №4.- С. 35-38.</w:t>
      </w:r>
    </w:p>
    <w:p w:rsidR="003938A4" w:rsidRDefault="003938A4" w:rsidP="008712C2">
      <w:pPr>
        <w:numPr>
          <w:ilvl w:val="0"/>
          <w:numId w:val="54"/>
        </w:numPr>
        <w:suppressAutoHyphens w:val="0"/>
        <w:spacing w:line="360" w:lineRule="auto"/>
        <w:ind w:left="0" w:firstLine="709"/>
        <w:jc w:val="both"/>
        <w:rPr>
          <w:sz w:val="28"/>
          <w:szCs w:val="28"/>
        </w:rPr>
      </w:pPr>
      <w:r w:rsidRPr="001551C9">
        <w:rPr>
          <w:sz w:val="28"/>
          <w:szCs w:val="28"/>
        </w:rPr>
        <w:t>Смирнов А.В. Нефротическая дис</w:t>
      </w:r>
      <w:r>
        <w:rPr>
          <w:sz w:val="28"/>
          <w:szCs w:val="28"/>
        </w:rPr>
        <w:t>лип</w:t>
      </w:r>
      <w:r w:rsidRPr="001551C9">
        <w:rPr>
          <w:sz w:val="28"/>
          <w:szCs w:val="28"/>
        </w:rPr>
        <w:t>опротеи</w:t>
      </w:r>
      <w:r>
        <w:rPr>
          <w:sz w:val="28"/>
          <w:szCs w:val="28"/>
        </w:rPr>
        <w:t>н</w:t>
      </w:r>
      <w:r w:rsidRPr="001551C9">
        <w:rPr>
          <w:sz w:val="28"/>
          <w:szCs w:val="28"/>
        </w:rPr>
        <w:t>емия // Нефрология.-</w:t>
      </w:r>
      <w:r>
        <w:rPr>
          <w:sz w:val="28"/>
          <w:szCs w:val="28"/>
        </w:rPr>
        <w:t xml:space="preserve"> </w:t>
      </w:r>
      <w:r w:rsidRPr="005A6B75">
        <w:rPr>
          <w:sz w:val="28"/>
          <w:szCs w:val="28"/>
        </w:rPr>
        <w:t xml:space="preserve">1998.- </w:t>
      </w:r>
      <w:r>
        <w:rPr>
          <w:sz w:val="28"/>
          <w:szCs w:val="28"/>
        </w:rPr>
        <w:t>Т</w:t>
      </w:r>
      <w:r w:rsidRPr="005A6B75">
        <w:rPr>
          <w:sz w:val="28"/>
          <w:szCs w:val="28"/>
        </w:rPr>
        <w:t>.2, №3.-</w:t>
      </w:r>
      <w:r>
        <w:rPr>
          <w:sz w:val="28"/>
          <w:szCs w:val="28"/>
        </w:rPr>
        <w:t xml:space="preserve"> С. 20-29.</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Смирнова М.Н., Козлов В.В., Флеров М.А. Фосфолипидный состав плазмы крови как показатель организации фосфолипидов матрикса мембран почек и печени // Нефрология.- 1998.- Т. 2, №2.- С. 81-84.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Современные особенности течения гломерулонефрита у детей (иммунно-мембранологические аспекты) / А.С.Эйберман, Л.Н.Ковалкова, Н.В.Кубалик, Н.В.Турсина // Сборник трудов ІІІ ежегодного нефрологического семинара.- С.-Пб</w:t>
      </w:r>
      <w:proofErr w:type="gramStart"/>
      <w:r>
        <w:rPr>
          <w:sz w:val="28"/>
          <w:szCs w:val="28"/>
        </w:rPr>
        <w:t xml:space="preserve">., </w:t>
      </w:r>
      <w:proofErr w:type="gramEnd"/>
      <w:r>
        <w:rPr>
          <w:sz w:val="28"/>
          <w:szCs w:val="28"/>
        </w:rPr>
        <w:t>1995.- С. 262-263.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Соколов Е.И. Геморрагические заболевания почек // Клиническая иммунология.- Москва, 1998.- С. 161-166.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Сошникова М.А., Киреева Т.И. Состояние почечных функций и эндокринно-обменная характеристика при гломерулонефрите у детей // Материалы Конгресса педиатров-нефрологов России.- Санкт-Петербург, 1996.- С. 200.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Стахурлова Л.И., Настаушева Т.Л., Швырев А.П. Гломерулонефрит в структуре хронической почечной недостаточности у детей Воронежского региона // Российский педиатрический журнал.- 2004.- №4.- С. 23-26.</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Стефани Д.В. Система </w:t>
      </w:r>
      <w:r>
        <w:rPr>
          <w:sz w:val="28"/>
          <w:szCs w:val="28"/>
          <w:lang w:val="en-US"/>
        </w:rPr>
        <w:t>HLA</w:t>
      </w:r>
      <w:r w:rsidRPr="00AE3CDE">
        <w:rPr>
          <w:sz w:val="28"/>
          <w:szCs w:val="28"/>
        </w:rPr>
        <w:t xml:space="preserve"> </w:t>
      </w:r>
      <w:r>
        <w:rPr>
          <w:sz w:val="28"/>
          <w:szCs w:val="28"/>
        </w:rPr>
        <w:t>и иммунологическая реактивность / В кн. Иммунология и иммунопатология детского возраста.- Москва: Медицина, 1996.- С. 59-67.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Студеникин М.Я., Наумова В.И. Клинические формы болезней почек / В кн. Болезни почек в детском возрасте / Под ред. М.Я. Студеникина.- Москва, 1976.- С. 148-150.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lastRenderedPageBreak/>
        <w:t xml:space="preserve">Тареев Е.М. </w:t>
      </w:r>
      <w:proofErr w:type="gramStart"/>
      <w:r>
        <w:rPr>
          <w:sz w:val="28"/>
          <w:szCs w:val="28"/>
        </w:rPr>
        <w:t>Острый</w:t>
      </w:r>
      <w:proofErr w:type="gramEnd"/>
      <w:r>
        <w:rPr>
          <w:sz w:val="28"/>
          <w:szCs w:val="28"/>
        </w:rPr>
        <w:t xml:space="preserve"> гломерулонефрит / В кн. Нефрология. Руководство для врачей</w:t>
      </w:r>
      <w:proofErr w:type="gramStart"/>
      <w:r>
        <w:rPr>
          <w:sz w:val="28"/>
          <w:szCs w:val="28"/>
        </w:rPr>
        <w:t xml:space="preserve"> / П</w:t>
      </w:r>
      <w:proofErr w:type="gramEnd"/>
      <w:r>
        <w:rPr>
          <w:sz w:val="28"/>
          <w:szCs w:val="28"/>
        </w:rPr>
        <w:t>од ред. И.Я. Тареевой.- Москва: Медицина, 1995.- С. 50-54.</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Тареева И.Е. Механизмы прогрессирования гломерулонефрита // Терапевтический архив.- </w:t>
      </w:r>
      <w:r w:rsidRPr="005A6B75">
        <w:rPr>
          <w:sz w:val="28"/>
          <w:szCs w:val="28"/>
        </w:rPr>
        <w:t xml:space="preserve">1996.- №6.- </w:t>
      </w:r>
      <w:r>
        <w:rPr>
          <w:sz w:val="28"/>
          <w:szCs w:val="28"/>
        </w:rPr>
        <w:t>С</w:t>
      </w:r>
      <w:r w:rsidRPr="005A6B75">
        <w:rPr>
          <w:sz w:val="28"/>
          <w:szCs w:val="28"/>
        </w:rPr>
        <w:t xml:space="preserve">. </w:t>
      </w:r>
      <w:r>
        <w:rPr>
          <w:sz w:val="28"/>
          <w:szCs w:val="28"/>
        </w:rPr>
        <w:t>5-10</w:t>
      </w:r>
      <w:r w:rsidRPr="005A6B75">
        <w:rPr>
          <w:sz w:val="28"/>
          <w:szCs w:val="28"/>
        </w:rPr>
        <w:t>.</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Тареева И.Я., Шилов Е.М. Современные представления о гломерулонефрите // Русский медицинский журнал.- 1997.- Т. 5, №23.- С. 1516-1520.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Теблоева Л.Т. Актуальные вопросы детской нефрологии // Педиатрия.- 1997.- №6.- С. 4-7.</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Томилина Н.А. Механизмы прогрессирования хронической почечной недостаточности // Сб. материалов Международного нефрологического симпозиума.- Москва, 1998.- С. 7-13.</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Тубулярні дисфункції та стан </w:t>
      </w:r>
      <w:proofErr w:type="gramStart"/>
      <w:r>
        <w:rPr>
          <w:sz w:val="28"/>
          <w:szCs w:val="28"/>
        </w:rPr>
        <w:t>г</w:t>
      </w:r>
      <w:proofErr w:type="gramEnd"/>
      <w:r>
        <w:rPr>
          <w:sz w:val="28"/>
          <w:szCs w:val="28"/>
        </w:rPr>
        <w:t>іпофізарно-тиреоїдної системи природжених нефропатій у дітей</w:t>
      </w:r>
      <w:r w:rsidRPr="0047721C">
        <w:rPr>
          <w:sz w:val="28"/>
          <w:szCs w:val="28"/>
        </w:rPr>
        <w:t xml:space="preserve"> / А.С.Бомк, І.Ю.Кулачковська, Н.Ю.Костур, І.З.Хлопік // Сучасна педіатрія: досягнення і перспективи: Матеріали науково-практичної конференції (13-14 жовтня 2004 р.).- </w:t>
      </w:r>
      <w:r>
        <w:rPr>
          <w:sz w:val="28"/>
          <w:szCs w:val="28"/>
        </w:rPr>
        <w:t>Львів, 2004.- С. 100.</w:t>
      </w:r>
    </w:p>
    <w:p w:rsidR="003938A4" w:rsidRPr="00894385" w:rsidRDefault="003938A4" w:rsidP="008712C2">
      <w:pPr>
        <w:numPr>
          <w:ilvl w:val="0"/>
          <w:numId w:val="54"/>
        </w:numPr>
        <w:suppressAutoHyphens w:val="0"/>
        <w:spacing w:line="360" w:lineRule="auto"/>
        <w:ind w:left="0" w:firstLine="709"/>
        <w:jc w:val="both"/>
        <w:rPr>
          <w:sz w:val="28"/>
          <w:szCs w:val="28"/>
        </w:rPr>
      </w:pPr>
      <w:r>
        <w:rPr>
          <w:sz w:val="28"/>
          <w:szCs w:val="28"/>
        </w:rPr>
        <w:t xml:space="preserve">Умаров Р.Х. Показатели вегетативного обеспечения организма у детей больных </w:t>
      </w:r>
      <w:proofErr w:type="gramStart"/>
      <w:r>
        <w:rPr>
          <w:sz w:val="28"/>
          <w:szCs w:val="28"/>
        </w:rPr>
        <w:t>хроническим</w:t>
      </w:r>
      <w:proofErr w:type="gramEnd"/>
      <w:r>
        <w:rPr>
          <w:sz w:val="28"/>
          <w:szCs w:val="28"/>
        </w:rPr>
        <w:t xml:space="preserve"> гломерулонефритом // Лікарська справа.- 2001.- №4.- С. 70-73.</w:t>
      </w:r>
    </w:p>
    <w:p w:rsidR="003938A4" w:rsidRPr="007B700A" w:rsidRDefault="003938A4" w:rsidP="008712C2">
      <w:pPr>
        <w:numPr>
          <w:ilvl w:val="0"/>
          <w:numId w:val="54"/>
        </w:numPr>
        <w:suppressAutoHyphens w:val="0"/>
        <w:spacing w:line="360" w:lineRule="auto"/>
        <w:ind w:left="0" w:firstLine="709"/>
        <w:jc w:val="both"/>
        <w:rPr>
          <w:sz w:val="28"/>
          <w:szCs w:val="28"/>
        </w:rPr>
      </w:pPr>
      <w:r>
        <w:rPr>
          <w:sz w:val="28"/>
          <w:szCs w:val="28"/>
        </w:rPr>
        <w:t>Ураження нирок при хронічній токсоплазмозній інфекції у дитини 12 років / Л.В. П</w:t>
      </w:r>
      <w:r w:rsidRPr="006725B4">
        <w:rPr>
          <w:sz w:val="28"/>
          <w:szCs w:val="28"/>
        </w:rPr>
        <w:t>и</w:t>
      </w:r>
      <w:r>
        <w:rPr>
          <w:sz w:val="28"/>
          <w:szCs w:val="28"/>
        </w:rPr>
        <w:t xml:space="preserve">па, М.С. Грещило, В.І. Руда та співав. // Педіатрія, акушерство та </w:t>
      </w:r>
      <w:proofErr w:type="gramStart"/>
      <w:r>
        <w:rPr>
          <w:sz w:val="28"/>
          <w:szCs w:val="28"/>
        </w:rPr>
        <w:t>г</w:t>
      </w:r>
      <w:proofErr w:type="gramEnd"/>
      <w:r>
        <w:rPr>
          <w:sz w:val="28"/>
          <w:szCs w:val="28"/>
        </w:rPr>
        <w:t>інекологія.- 2002.- №6.- С. 41-43.</w:t>
      </w:r>
    </w:p>
    <w:p w:rsidR="003938A4" w:rsidRPr="006864AF" w:rsidRDefault="003938A4" w:rsidP="008712C2">
      <w:pPr>
        <w:numPr>
          <w:ilvl w:val="0"/>
          <w:numId w:val="54"/>
        </w:numPr>
        <w:suppressAutoHyphens w:val="0"/>
        <w:spacing w:line="360" w:lineRule="auto"/>
        <w:ind w:left="0" w:firstLine="709"/>
        <w:jc w:val="both"/>
        <w:rPr>
          <w:sz w:val="28"/>
          <w:szCs w:val="28"/>
        </w:rPr>
      </w:pPr>
      <w:r>
        <w:rPr>
          <w:sz w:val="28"/>
          <w:szCs w:val="28"/>
        </w:rPr>
        <w:t xml:space="preserve">Фадеева Н.И., Максимов А.И., Куликова Т.О. Влияние ингибиторов ангиотензинпревращающего фермента на показатели почечной гемодинамики у детей с </w:t>
      </w:r>
      <w:proofErr w:type="gramStart"/>
      <w:r>
        <w:rPr>
          <w:sz w:val="28"/>
          <w:szCs w:val="28"/>
        </w:rPr>
        <w:t>хроническим</w:t>
      </w:r>
      <w:proofErr w:type="gramEnd"/>
      <w:r>
        <w:rPr>
          <w:sz w:val="28"/>
          <w:szCs w:val="28"/>
        </w:rPr>
        <w:t xml:space="preserve"> гломерулонефритом // Материалы І Конгресса педиатров-нефрологов России.- С.-Пб</w:t>
      </w:r>
      <w:proofErr w:type="gramStart"/>
      <w:r>
        <w:rPr>
          <w:sz w:val="28"/>
          <w:szCs w:val="28"/>
        </w:rPr>
        <w:t xml:space="preserve">., </w:t>
      </w:r>
      <w:proofErr w:type="gramEnd"/>
      <w:r>
        <w:rPr>
          <w:sz w:val="28"/>
          <w:szCs w:val="28"/>
        </w:rPr>
        <w:t>1996.- С. 202.</w:t>
      </w:r>
    </w:p>
    <w:p w:rsidR="003938A4" w:rsidRPr="008B4B41" w:rsidRDefault="003938A4" w:rsidP="008712C2">
      <w:pPr>
        <w:numPr>
          <w:ilvl w:val="0"/>
          <w:numId w:val="54"/>
        </w:numPr>
        <w:suppressAutoHyphens w:val="0"/>
        <w:spacing w:line="360" w:lineRule="auto"/>
        <w:ind w:left="0" w:firstLine="709"/>
        <w:jc w:val="both"/>
        <w:rPr>
          <w:sz w:val="28"/>
          <w:szCs w:val="28"/>
        </w:rPr>
      </w:pPr>
      <w:r>
        <w:rPr>
          <w:sz w:val="28"/>
          <w:szCs w:val="28"/>
        </w:rPr>
        <w:t>Харина Е.А., Байгильдина Л.М., Брыдун А.В. Трудности дифференциальной диагностики нефротической формы гломерулонефрита и диабетической нефропатии // Российский вестник перинатологии и педиатрии.- 1997.- №4.- С. 57-61.</w:t>
      </w:r>
    </w:p>
    <w:p w:rsidR="003938A4" w:rsidRPr="00630627" w:rsidRDefault="003938A4" w:rsidP="008712C2">
      <w:pPr>
        <w:numPr>
          <w:ilvl w:val="0"/>
          <w:numId w:val="54"/>
        </w:numPr>
        <w:suppressAutoHyphens w:val="0"/>
        <w:spacing w:line="360" w:lineRule="auto"/>
        <w:ind w:left="0" w:firstLine="709"/>
        <w:jc w:val="both"/>
        <w:rPr>
          <w:sz w:val="28"/>
          <w:szCs w:val="28"/>
        </w:rPr>
      </w:pPr>
      <w:r>
        <w:rPr>
          <w:sz w:val="28"/>
          <w:szCs w:val="28"/>
        </w:rPr>
        <w:lastRenderedPageBreak/>
        <w:t xml:space="preserve">Цыгин А.Н. Терапия и течение </w:t>
      </w:r>
      <w:proofErr w:type="gramStart"/>
      <w:r>
        <w:rPr>
          <w:sz w:val="28"/>
          <w:szCs w:val="28"/>
        </w:rPr>
        <w:t>первичного</w:t>
      </w:r>
      <w:proofErr w:type="gramEnd"/>
      <w:r>
        <w:rPr>
          <w:sz w:val="28"/>
          <w:szCs w:val="28"/>
        </w:rPr>
        <w:t xml:space="preserve"> гломерулонефрита с нефротическим синдромом // Педиатрия.- </w:t>
      </w:r>
      <w:r w:rsidRPr="006864AF">
        <w:rPr>
          <w:sz w:val="28"/>
          <w:szCs w:val="28"/>
        </w:rPr>
        <w:t xml:space="preserve">1997.- №2.- </w:t>
      </w:r>
      <w:r>
        <w:rPr>
          <w:sz w:val="28"/>
          <w:szCs w:val="28"/>
        </w:rPr>
        <w:t>С</w:t>
      </w:r>
      <w:r w:rsidRPr="006864AF">
        <w:rPr>
          <w:sz w:val="28"/>
          <w:szCs w:val="28"/>
        </w:rPr>
        <w:t xml:space="preserve">. </w:t>
      </w:r>
      <w:r>
        <w:rPr>
          <w:sz w:val="28"/>
          <w:szCs w:val="28"/>
        </w:rPr>
        <w:t>60-64.</w:t>
      </w:r>
    </w:p>
    <w:p w:rsidR="003938A4" w:rsidRPr="00DD27BF" w:rsidRDefault="003938A4" w:rsidP="008712C2">
      <w:pPr>
        <w:numPr>
          <w:ilvl w:val="0"/>
          <w:numId w:val="54"/>
        </w:numPr>
        <w:suppressAutoHyphens w:val="0"/>
        <w:spacing w:line="360" w:lineRule="auto"/>
        <w:ind w:left="0" w:firstLine="709"/>
        <w:jc w:val="both"/>
        <w:rPr>
          <w:sz w:val="28"/>
          <w:szCs w:val="28"/>
        </w:rPr>
      </w:pPr>
      <w:r>
        <w:rPr>
          <w:sz w:val="28"/>
          <w:szCs w:val="28"/>
        </w:rPr>
        <w:t>Цыгин А.Н., Рябчиков О.П., Сенцова Т.Б. Исследование патогенеза стероидчувствительного нефротического синдрома у детей // Проблемы нефрологии: Всероссийская научно-практическая конференция.- Москва, 1997.- С. 43.</w:t>
      </w:r>
    </w:p>
    <w:p w:rsidR="003938A4" w:rsidRPr="00424A88" w:rsidRDefault="003938A4" w:rsidP="008712C2">
      <w:pPr>
        <w:numPr>
          <w:ilvl w:val="0"/>
          <w:numId w:val="54"/>
        </w:numPr>
        <w:suppressAutoHyphens w:val="0"/>
        <w:spacing w:line="360" w:lineRule="auto"/>
        <w:ind w:left="0" w:firstLine="709"/>
        <w:jc w:val="both"/>
        <w:rPr>
          <w:sz w:val="28"/>
          <w:szCs w:val="28"/>
        </w:rPr>
      </w:pPr>
      <w:r>
        <w:rPr>
          <w:sz w:val="28"/>
          <w:szCs w:val="28"/>
        </w:rPr>
        <w:t xml:space="preserve">Шабунина И.В., Афанасьева О.И., Покровский С.Н. </w:t>
      </w:r>
      <w:r w:rsidRPr="00E34ADC">
        <w:rPr>
          <w:iCs/>
          <w:sz w:val="28"/>
          <w:szCs w:val="28"/>
        </w:rPr>
        <w:t xml:space="preserve">Гемосорбент для удаления </w:t>
      </w:r>
      <w:r w:rsidRPr="00E34ADC">
        <w:rPr>
          <w:iCs/>
          <w:caps/>
          <w:sz w:val="28"/>
          <w:szCs w:val="28"/>
        </w:rPr>
        <w:sym w:font="Symbol" w:char="0062"/>
      </w:r>
      <w:r w:rsidRPr="00E34ADC">
        <w:rPr>
          <w:iCs/>
          <w:caps/>
          <w:sz w:val="28"/>
          <w:szCs w:val="28"/>
          <w:vertAlign w:val="subscript"/>
        </w:rPr>
        <w:t>2</w:t>
      </w:r>
      <w:r w:rsidRPr="00E34ADC">
        <w:rPr>
          <w:iCs/>
          <w:sz w:val="28"/>
          <w:szCs w:val="28"/>
        </w:rPr>
        <w:t>-микроглобулина из крови</w:t>
      </w:r>
      <w:r w:rsidRPr="00E34ADC">
        <w:rPr>
          <w:iCs/>
          <w:caps/>
          <w:sz w:val="28"/>
          <w:szCs w:val="28"/>
        </w:rPr>
        <w:t xml:space="preserve"> </w:t>
      </w:r>
      <w:r w:rsidRPr="00E34ADC">
        <w:rPr>
          <w:iCs/>
          <w:sz w:val="28"/>
          <w:szCs w:val="28"/>
        </w:rPr>
        <w:t>больных с гемодиализ ассоциированным амилоидозом</w:t>
      </w:r>
      <w:r w:rsidRPr="00E34ADC">
        <w:rPr>
          <w:sz w:val="28"/>
          <w:szCs w:val="28"/>
        </w:rPr>
        <w:t xml:space="preserve"> </w:t>
      </w:r>
      <w:r>
        <w:rPr>
          <w:sz w:val="28"/>
          <w:szCs w:val="28"/>
        </w:rPr>
        <w:t>// З</w:t>
      </w:r>
      <w:r w:rsidRPr="003A1E54">
        <w:rPr>
          <w:sz w:val="28"/>
          <w:szCs w:val="28"/>
        </w:rPr>
        <w:t xml:space="preserve">доровье и образование в </w:t>
      </w:r>
      <w:r>
        <w:rPr>
          <w:sz w:val="28"/>
          <w:szCs w:val="28"/>
        </w:rPr>
        <w:t>ХХІ</w:t>
      </w:r>
      <w:r w:rsidRPr="003A1E54">
        <w:rPr>
          <w:sz w:val="28"/>
          <w:szCs w:val="28"/>
        </w:rPr>
        <w:t xml:space="preserve"> веке</w:t>
      </w:r>
      <w:r>
        <w:rPr>
          <w:sz w:val="28"/>
          <w:szCs w:val="28"/>
        </w:rPr>
        <w:t>:</w:t>
      </w:r>
      <w:r w:rsidRPr="003A1E54">
        <w:rPr>
          <w:sz w:val="28"/>
          <w:szCs w:val="28"/>
        </w:rPr>
        <w:t xml:space="preserve"> </w:t>
      </w:r>
      <w:r>
        <w:rPr>
          <w:sz w:val="28"/>
          <w:szCs w:val="28"/>
        </w:rPr>
        <w:t>С</w:t>
      </w:r>
      <w:r w:rsidRPr="003A1E54">
        <w:rPr>
          <w:sz w:val="28"/>
          <w:szCs w:val="28"/>
        </w:rPr>
        <w:t xml:space="preserve">писок научных трудов для публикации на вторую международную научно-практическую конференцию </w:t>
      </w:r>
      <w:r>
        <w:rPr>
          <w:sz w:val="28"/>
          <w:szCs w:val="28"/>
        </w:rPr>
        <w:t>(</w:t>
      </w:r>
      <w:r w:rsidRPr="003A1E54">
        <w:rPr>
          <w:sz w:val="28"/>
          <w:szCs w:val="28"/>
        </w:rPr>
        <w:t>12</w:t>
      </w:r>
      <w:r>
        <w:rPr>
          <w:sz w:val="28"/>
          <w:szCs w:val="28"/>
        </w:rPr>
        <w:t>-</w:t>
      </w:r>
      <w:r w:rsidRPr="003A1E54">
        <w:rPr>
          <w:sz w:val="28"/>
          <w:szCs w:val="28"/>
        </w:rPr>
        <w:t>14 апреля</w:t>
      </w:r>
      <w:r>
        <w:rPr>
          <w:sz w:val="28"/>
          <w:szCs w:val="28"/>
        </w:rPr>
        <w:t>,</w:t>
      </w:r>
      <w:r w:rsidRPr="003A1E54">
        <w:rPr>
          <w:sz w:val="28"/>
          <w:szCs w:val="28"/>
        </w:rPr>
        <w:t xml:space="preserve"> 2001</w:t>
      </w:r>
      <w:r>
        <w:rPr>
          <w:sz w:val="28"/>
          <w:szCs w:val="28"/>
        </w:rPr>
        <w:t xml:space="preserve">).- </w:t>
      </w:r>
      <w:r w:rsidRPr="00611AEE">
        <w:rPr>
          <w:sz w:val="28"/>
          <w:szCs w:val="28"/>
        </w:rPr>
        <w:t>200</w:t>
      </w:r>
      <w:r>
        <w:rPr>
          <w:sz w:val="28"/>
          <w:szCs w:val="28"/>
        </w:rPr>
        <w:t>1</w:t>
      </w:r>
      <w:r w:rsidRPr="00611AEE">
        <w:rPr>
          <w:sz w:val="28"/>
          <w:szCs w:val="28"/>
        </w:rPr>
        <w:t xml:space="preserve">.- </w:t>
      </w:r>
      <w:r>
        <w:rPr>
          <w:sz w:val="28"/>
          <w:szCs w:val="28"/>
        </w:rPr>
        <w:t>С</w:t>
      </w:r>
      <w:r w:rsidRPr="00611AEE">
        <w:rPr>
          <w:sz w:val="28"/>
          <w:szCs w:val="28"/>
        </w:rPr>
        <w:t xml:space="preserve">. </w:t>
      </w:r>
      <w:r>
        <w:rPr>
          <w:sz w:val="28"/>
          <w:szCs w:val="28"/>
        </w:rPr>
        <w:t>190.</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 xml:space="preserve">Шабунина И.В., Афанасьева О.И., Покровский С.Н. Метод количественного определения концентрации β2-МГ в крови человека // Клиническая и лабораторная диагностика.- </w:t>
      </w:r>
      <w:r w:rsidRPr="00F54223">
        <w:rPr>
          <w:sz w:val="28"/>
          <w:szCs w:val="28"/>
          <w:lang w:val="en-GB"/>
        </w:rPr>
        <w:t xml:space="preserve">2002.- </w:t>
      </w:r>
      <w:r w:rsidRPr="00F54223">
        <w:rPr>
          <w:sz w:val="28"/>
          <w:szCs w:val="28"/>
        </w:rPr>
        <w:t xml:space="preserve">№5.- </w:t>
      </w:r>
      <w:r>
        <w:rPr>
          <w:sz w:val="28"/>
          <w:szCs w:val="28"/>
        </w:rPr>
        <w:t>С</w:t>
      </w:r>
      <w:r w:rsidRPr="00F54223">
        <w:rPr>
          <w:sz w:val="28"/>
          <w:szCs w:val="28"/>
        </w:rPr>
        <w:t>. 8</w:t>
      </w:r>
      <w:r>
        <w:rPr>
          <w:sz w:val="28"/>
          <w:szCs w:val="28"/>
        </w:rPr>
        <w:t>-11.</w:t>
      </w:r>
    </w:p>
    <w:p w:rsidR="003938A4" w:rsidRPr="00AA5EA3" w:rsidRDefault="003938A4" w:rsidP="008712C2">
      <w:pPr>
        <w:numPr>
          <w:ilvl w:val="0"/>
          <w:numId w:val="54"/>
        </w:numPr>
        <w:suppressAutoHyphens w:val="0"/>
        <w:spacing w:line="360" w:lineRule="auto"/>
        <w:ind w:left="0" w:firstLine="709"/>
        <w:jc w:val="both"/>
        <w:rPr>
          <w:sz w:val="28"/>
          <w:szCs w:val="28"/>
        </w:rPr>
      </w:pPr>
      <w:r>
        <w:rPr>
          <w:sz w:val="28"/>
          <w:szCs w:val="28"/>
        </w:rPr>
        <w:t>Шашинка М. Генетические факторы в развитии гломерулонефрита / В кн. Гломерулонефрит у детей.- Москва: Медицина, 1990.- С. 51-53.</w:t>
      </w:r>
    </w:p>
    <w:p w:rsidR="003938A4" w:rsidRPr="001C701F" w:rsidRDefault="003938A4" w:rsidP="008712C2">
      <w:pPr>
        <w:numPr>
          <w:ilvl w:val="0"/>
          <w:numId w:val="54"/>
        </w:numPr>
        <w:suppressAutoHyphens w:val="0"/>
        <w:spacing w:line="360" w:lineRule="auto"/>
        <w:ind w:left="0" w:firstLine="709"/>
        <w:jc w:val="both"/>
        <w:rPr>
          <w:sz w:val="28"/>
          <w:szCs w:val="28"/>
        </w:rPr>
      </w:pPr>
      <w:r w:rsidRPr="00AA5EA3">
        <w:rPr>
          <w:sz w:val="28"/>
          <w:szCs w:val="28"/>
        </w:rPr>
        <w:t>Шейман Б.С., Багдасарова</w:t>
      </w:r>
      <w:proofErr w:type="gramStart"/>
      <w:r w:rsidRPr="00AA5EA3">
        <w:rPr>
          <w:sz w:val="28"/>
          <w:szCs w:val="28"/>
        </w:rPr>
        <w:t xml:space="preserve"> І.</w:t>
      </w:r>
      <w:proofErr w:type="gramEnd"/>
      <w:r w:rsidRPr="00AA5EA3">
        <w:rPr>
          <w:sz w:val="28"/>
          <w:szCs w:val="28"/>
        </w:rPr>
        <w:t xml:space="preserve">В., Осадча О.І. Механізми формування токсикозу у дітей з гломерулонефритом // </w:t>
      </w:r>
      <w:r>
        <w:rPr>
          <w:sz w:val="28"/>
          <w:szCs w:val="28"/>
        </w:rPr>
        <w:t>П</w:t>
      </w:r>
      <w:r w:rsidRPr="00AA5EA3">
        <w:rPr>
          <w:sz w:val="28"/>
          <w:szCs w:val="28"/>
        </w:rPr>
        <w:t>ер</w:t>
      </w:r>
      <w:r>
        <w:rPr>
          <w:sz w:val="28"/>
          <w:szCs w:val="28"/>
        </w:rPr>
        <w:t>инатологія та педіатрія.- 2000.- №4.- С. 26-28.</w:t>
      </w:r>
    </w:p>
    <w:p w:rsidR="003938A4" w:rsidRPr="003B603F" w:rsidRDefault="003938A4" w:rsidP="008712C2">
      <w:pPr>
        <w:numPr>
          <w:ilvl w:val="0"/>
          <w:numId w:val="54"/>
        </w:numPr>
        <w:suppressAutoHyphens w:val="0"/>
        <w:spacing w:line="360" w:lineRule="auto"/>
        <w:ind w:left="0" w:firstLine="709"/>
        <w:jc w:val="both"/>
        <w:rPr>
          <w:sz w:val="28"/>
          <w:szCs w:val="28"/>
        </w:rPr>
      </w:pPr>
      <w:r>
        <w:rPr>
          <w:sz w:val="28"/>
          <w:szCs w:val="28"/>
        </w:rPr>
        <w:t xml:space="preserve">Шилов Е.М., Краснова Т.Н. Иммунно-депрессивная терапия гломерулонефрита // Русский медицинский журнал.- </w:t>
      </w:r>
      <w:r w:rsidRPr="00C2303C">
        <w:rPr>
          <w:sz w:val="28"/>
          <w:szCs w:val="28"/>
        </w:rPr>
        <w:t xml:space="preserve">1997.- </w:t>
      </w:r>
      <w:r>
        <w:rPr>
          <w:sz w:val="28"/>
          <w:szCs w:val="28"/>
        </w:rPr>
        <w:t>Т</w:t>
      </w:r>
      <w:r w:rsidRPr="00C2303C">
        <w:rPr>
          <w:sz w:val="28"/>
          <w:szCs w:val="28"/>
        </w:rPr>
        <w:t>. 5, №2</w:t>
      </w:r>
      <w:r w:rsidRPr="00016CF1">
        <w:rPr>
          <w:sz w:val="28"/>
          <w:szCs w:val="28"/>
          <w:lang w:val="en-US"/>
        </w:rPr>
        <w:t>3.-</w:t>
      </w:r>
      <w:r>
        <w:rPr>
          <w:sz w:val="28"/>
          <w:szCs w:val="28"/>
        </w:rPr>
        <w:t xml:space="preserve"> С. 1521-1525.</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Юрасова Ю.Б. Особенности мембранопатологических процессов при различной нефропатии у детей.- Москва, 1996.- 25 с.</w:t>
      </w:r>
    </w:p>
    <w:p w:rsidR="003938A4" w:rsidRPr="00A26EAE" w:rsidRDefault="003938A4" w:rsidP="008712C2">
      <w:pPr>
        <w:numPr>
          <w:ilvl w:val="0"/>
          <w:numId w:val="54"/>
        </w:numPr>
        <w:suppressAutoHyphens w:val="0"/>
        <w:spacing w:line="360" w:lineRule="auto"/>
        <w:ind w:left="0" w:firstLine="709"/>
        <w:jc w:val="both"/>
        <w:rPr>
          <w:sz w:val="28"/>
          <w:szCs w:val="28"/>
        </w:rPr>
      </w:pPr>
      <w:r>
        <w:rPr>
          <w:sz w:val="28"/>
          <w:szCs w:val="28"/>
        </w:rPr>
        <w:t>Юрьева</w:t>
      </w:r>
      <w:r w:rsidRPr="00A26EAE">
        <w:rPr>
          <w:sz w:val="28"/>
          <w:szCs w:val="28"/>
        </w:rPr>
        <w:t xml:space="preserve"> </w:t>
      </w:r>
      <w:r>
        <w:rPr>
          <w:sz w:val="28"/>
          <w:szCs w:val="28"/>
        </w:rPr>
        <w:t>Э</w:t>
      </w:r>
      <w:r w:rsidRPr="00A26EAE">
        <w:rPr>
          <w:sz w:val="28"/>
          <w:szCs w:val="28"/>
        </w:rPr>
        <w:t>.</w:t>
      </w:r>
      <w:r>
        <w:rPr>
          <w:sz w:val="28"/>
          <w:szCs w:val="28"/>
        </w:rPr>
        <w:t>А</w:t>
      </w:r>
      <w:r w:rsidRPr="00A26EAE">
        <w:rPr>
          <w:sz w:val="28"/>
          <w:szCs w:val="28"/>
        </w:rPr>
        <w:t xml:space="preserve">., </w:t>
      </w:r>
      <w:r>
        <w:rPr>
          <w:sz w:val="28"/>
          <w:szCs w:val="28"/>
        </w:rPr>
        <w:t>Длин</w:t>
      </w:r>
      <w:r w:rsidRPr="00A26EAE">
        <w:rPr>
          <w:sz w:val="28"/>
          <w:szCs w:val="28"/>
        </w:rPr>
        <w:t xml:space="preserve"> </w:t>
      </w:r>
      <w:r>
        <w:rPr>
          <w:sz w:val="28"/>
          <w:szCs w:val="28"/>
        </w:rPr>
        <w:t>В</w:t>
      </w:r>
      <w:r w:rsidRPr="00A26EAE">
        <w:rPr>
          <w:sz w:val="28"/>
          <w:szCs w:val="28"/>
        </w:rPr>
        <w:t>.</w:t>
      </w:r>
      <w:r>
        <w:rPr>
          <w:sz w:val="28"/>
          <w:szCs w:val="28"/>
        </w:rPr>
        <w:t>В</w:t>
      </w:r>
      <w:r w:rsidRPr="00A26EAE">
        <w:rPr>
          <w:sz w:val="28"/>
          <w:szCs w:val="28"/>
        </w:rPr>
        <w:t xml:space="preserve">. </w:t>
      </w:r>
      <w:r>
        <w:rPr>
          <w:sz w:val="28"/>
          <w:szCs w:val="28"/>
        </w:rPr>
        <w:t>Диагностический</w:t>
      </w:r>
      <w:r w:rsidRPr="00A26EAE">
        <w:rPr>
          <w:sz w:val="28"/>
          <w:szCs w:val="28"/>
        </w:rPr>
        <w:t xml:space="preserve"> </w:t>
      </w:r>
      <w:r>
        <w:rPr>
          <w:sz w:val="28"/>
          <w:szCs w:val="28"/>
        </w:rPr>
        <w:t>справочник</w:t>
      </w:r>
      <w:r w:rsidRPr="00A26EAE">
        <w:rPr>
          <w:sz w:val="28"/>
          <w:szCs w:val="28"/>
        </w:rPr>
        <w:t xml:space="preserve"> </w:t>
      </w:r>
      <w:r>
        <w:rPr>
          <w:sz w:val="28"/>
          <w:szCs w:val="28"/>
        </w:rPr>
        <w:t>нефролога</w:t>
      </w:r>
      <w:r w:rsidRPr="00A26EAE">
        <w:rPr>
          <w:sz w:val="28"/>
          <w:szCs w:val="28"/>
        </w:rPr>
        <w:t>.-</w:t>
      </w:r>
      <w:r>
        <w:rPr>
          <w:sz w:val="28"/>
          <w:szCs w:val="28"/>
        </w:rPr>
        <w:t xml:space="preserve"> Москва, 2002.- 96 с.</w:t>
      </w:r>
    </w:p>
    <w:p w:rsidR="003938A4" w:rsidRDefault="003938A4" w:rsidP="008712C2">
      <w:pPr>
        <w:numPr>
          <w:ilvl w:val="0"/>
          <w:numId w:val="54"/>
        </w:numPr>
        <w:suppressAutoHyphens w:val="0"/>
        <w:spacing w:line="360" w:lineRule="auto"/>
        <w:ind w:left="0" w:firstLine="709"/>
        <w:jc w:val="both"/>
        <w:rPr>
          <w:sz w:val="28"/>
          <w:szCs w:val="28"/>
        </w:rPr>
      </w:pPr>
      <w:r>
        <w:rPr>
          <w:sz w:val="28"/>
          <w:szCs w:val="28"/>
        </w:rPr>
        <w:t>Юшко Е.И. Злокачественное течение нефрогенной гипертензии // Материалы І Конгресса педиатров-нефрологов России.- С.-Пб</w:t>
      </w:r>
      <w:proofErr w:type="gramStart"/>
      <w:r>
        <w:rPr>
          <w:sz w:val="28"/>
          <w:szCs w:val="28"/>
        </w:rPr>
        <w:t xml:space="preserve">., </w:t>
      </w:r>
      <w:proofErr w:type="gramEnd"/>
      <w:r>
        <w:rPr>
          <w:sz w:val="28"/>
          <w:szCs w:val="28"/>
        </w:rPr>
        <w:t>1996.- С. 365.</w:t>
      </w:r>
    </w:p>
    <w:p w:rsidR="003938A4" w:rsidRPr="00395E55"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A</w:t>
      </w:r>
      <w:r w:rsidRPr="003938A4">
        <w:rPr>
          <w:sz w:val="28"/>
          <w:szCs w:val="28"/>
          <w:lang w:val="en-US"/>
        </w:rPr>
        <w:t xml:space="preserve"> </w:t>
      </w:r>
      <w:r>
        <w:rPr>
          <w:sz w:val="28"/>
          <w:szCs w:val="28"/>
          <w:lang w:val="en-US"/>
        </w:rPr>
        <w:t>locus</w:t>
      </w:r>
      <w:r w:rsidRPr="003938A4">
        <w:rPr>
          <w:sz w:val="28"/>
          <w:szCs w:val="28"/>
          <w:lang w:val="en-US"/>
        </w:rPr>
        <w:t xml:space="preserve"> </w:t>
      </w:r>
      <w:r>
        <w:rPr>
          <w:sz w:val="28"/>
          <w:szCs w:val="28"/>
          <w:lang w:val="en-US"/>
        </w:rPr>
        <w:t>for</w:t>
      </w:r>
      <w:r w:rsidRPr="003938A4">
        <w:rPr>
          <w:sz w:val="28"/>
          <w:szCs w:val="28"/>
          <w:lang w:val="en-US"/>
        </w:rPr>
        <w:t xml:space="preserve"> </w:t>
      </w:r>
      <w:r>
        <w:rPr>
          <w:sz w:val="28"/>
          <w:szCs w:val="28"/>
          <w:lang w:val="en-US"/>
        </w:rPr>
        <w:t>inherited</w:t>
      </w:r>
      <w:r w:rsidRPr="003938A4">
        <w:rPr>
          <w:sz w:val="28"/>
          <w:szCs w:val="28"/>
          <w:lang w:val="en-US"/>
        </w:rPr>
        <w:t xml:space="preserve"> </w:t>
      </w:r>
      <w:r>
        <w:rPr>
          <w:sz w:val="28"/>
          <w:szCs w:val="28"/>
          <w:lang w:val="en-US"/>
        </w:rPr>
        <w:t>focal</w:t>
      </w:r>
      <w:r w:rsidRPr="003938A4">
        <w:rPr>
          <w:sz w:val="28"/>
          <w:szCs w:val="28"/>
          <w:lang w:val="en-US"/>
        </w:rPr>
        <w:t xml:space="preserve"> </w:t>
      </w:r>
      <w:r>
        <w:rPr>
          <w:sz w:val="28"/>
          <w:szCs w:val="28"/>
          <w:lang w:val="en-US"/>
        </w:rPr>
        <w:t>segmental</w:t>
      </w:r>
      <w:r w:rsidRPr="003938A4">
        <w:rPr>
          <w:sz w:val="28"/>
          <w:szCs w:val="28"/>
          <w:lang w:val="en-US"/>
        </w:rPr>
        <w:t xml:space="preserve"> </w:t>
      </w:r>
      <w:r>
        <w:rPr>
          <w:sz w:val="28"/>
          <w:szCs w:val="28"/>
          <w:lang w:val="en-US"/>
        </w:rPr>
        <w:t>glomerulosclerosis</w:t>
      </w:r>
      <w:r w:rsidRPr="003938A4">
        <w:rPr>
          <w:sz w:val="28"/>
          <w:szCs w:val="28"/>
          <w:lang w:val="en-US"/>
        </w:rPr>
        <w:t xml:space="preserve"> </w:t>
      </w:r>
      <w:r>
        <w:rPr>
          <w:sz w:val="28"/>
          <w:szCs w:val="28"/>
          <w:lang w:val="en-US"/>
        </w:rPr>
        <w:t>mars</w:t>
      </w:r>
      <w:r w:rsidRPr="003938A4">
        <w:rPr>
          <w:sz w:val="28"/>
          <w:szCs w:val="28"/>
          <w:lang w:val="en-US"/>
        </w:rPr>
        <w:t xml:space="preserve"> </w:t>
      </w:r>
      <w:r>
        <w:rPr>
          <w:sz w:val="28"/>
          <w:szCs w:val="28"/>
          <w:lang w:val="en-US"/>
        </w:rPr>
        <w:t>to</w:t>
      </w:r>
      <w:r w:rsidRPr="005A6B75">
        <w:rPr>
          <w:sz w:val="28"/>
          <w:szCs w:val="28"/>
          <w:lang w:val="en-US"/>
        </w:rPr>
        <w:t xml:space="preserve"> </w:t>
      </w:r>
      <w:r>
        <w:rPr>
          <w:sz w:val="28"/>
          <w:szCs w:val="28"/>
          <w:lang w:val="en-US"/>
        </w:rPr>
        <w:t>chromosome</w:t>
      </w:r>
      <w:r w:rsidRPr="00A10535">
        <w:rPr>
          <w:sz w:val="28"/>
          <w:szCs w:val="28"/>
          <w:lang w:val="en-GB"/>
        </w:rPr>
        <w:t xml:space="preserve"> 19</w:t>
      </w:r>
      <w:r>
        <w:rPr>
          <w:sz w:val="28"/>
          <w:szCs w:val="28"/>
          <w:lang w:val="en-US"/>
        </w:rPr>
        <w:t>g</w:t>
      </w:r>
      <w:r w:rsidRPr="00A10535">
        <w:rPr>
          <w:sz w:val="28"/>
          <w:szCs w:val="28"/>
          <w:lang w:val="en-GB"/>
        </w:rPr>
        <w:t xml:space="preserve"> 13 / </w:t>
      </w:r>
      <w:r>
        <w:rPr>
          <w:sz w:val="28"/>
          <w:szCs w:val="28"/>
          <w:lang w:val="en-US"/>
        </w:rPr>
        <w:t>J</w:t>
      </w:r>
      <w:r w:rsidRPr="00A10535">
        <w:rPr>
          <w:sz w:val="28"/>
          <w:szCs w:val="28"/>
          <w:lang w:val="en-GB"/>
        </w:rPr>
        <w:t xml:space="preserve">. </w:t>
      </w:r>
      <w:r>
        <w:rPr>
          <w:sz w:val="28"/>
          <w:szCs w:val="28"/>
          <w:lang w:val="en-US"/>
        </w:rPr>
        <w:t>Martins</w:t>
      </w:r>
      <w:r w:rsidRPr="00A10535">
        <w:rPr>
          <w:sz w:val="28"/>
          <w:szCs w:val="28"/>
          <w:lang w:val="en-GB"/>
        </w:rPr>
        <w:t xml:space="preserve"> </w:t>
      </w:r>
      <w:r>
        <w:rPr>
          <w:sz w:val="28"/>
          <w:szCs w:val="28"/>
          <w:lang w:val="en-US"/>
        </w:rPr>
        <w:t>Beverly</w:t>
      </w:r>
      <w:r w:rsidRPr="00A10535">
        <w:rPr>
          <w:sz w:val="28"/>
          <w:szCs w:val="28"/>
          <w:lang w:val="en-GB"/>
        </w:rPr>
        <w:t xml:space="preserve">, </w:t>
      </w:r>
      <w:r>
        <w:rPr>
          <w:sz w:val="28"/>
          <w:szCs w:val="28"/>
          <w:lang w:val="en-US"/>
        </w:rPr>
        <w:t>H</w:t>
      </w:r>
      <w:r w:rsidRPr="00A10535">
        <w:rPr>
          <w:sz w:val="28"/>
          <w:szCs w:val="28"/>
          <w:lang w:val="en-GB"/>
        </w:rPr>
        <w:t xml:space="preserve">. </w:t>
      </w:r>
      <w:r>
        <w:rPr>
          <w:sz w:val="28"/>
          <w:szCs w:val="28"/>
          <w:lang w:val="en-US"/>
        </w:rPr>
        <w:t>Kim</w:t>
      </w:r>
      <w:r w:rsidRPr="00A10535">
        <w:rPr>
          <w:sz w:val="28"/>
          <w:szCs w:val="28"/>
          <w:lang w:val="en-GB"/>
        </w:rPr>
        <w:t xml:space="preserve"> </w:t>
      </w:r>
      <w:r>
        <w:rPr>
          <w:sz w:val="28"/>
          <w:szCs w:val="28"/>
          <w:lang w:val="en-US"/>
        </w:rPr>
        <w:t>Sung</w:t>
      </w:r>
      <w:r w:rsidRPr="00A10535">
        <w:rPr>
          <w:sz w:val="28"/>
          <w:szCs w:val="28"/>
          <w:lang w:val="en-GB"/>
        </w:rPr>
        <w:t xml:space="preserve">, </w:t>
      </w:r>
      <w:r>
        <w:rPr>
          <w:sz w:val="28"/>
          <w:szCs w:val="28"/>
          <w:lang w:val="en-US"/>
        </w:rPr>
        <w:t>K</w:t>
      </w:r>
      <w:r w:rsidRPr="00A10535">
        <w:rPr>
          <w:sz w:val="28"/>
          <w:szCs w:val="28"/>
          <w:lang w:val="en-GB"/>
        </w:rPr>
        <w:t xml:space="preserve">. </w:t>
      </w:r>
      <w:r>
        <w:rPr>
          <w:sz w:val="28"/>
          <w:szCs w:val="28"/>
          <w:lang w:val="en-US"/>
        </w:rPr>
        <w:t xml:space="preserve">Calabrese, M. Haas, J.G. Seidma </w:t>
      </w:r>
      <w:proofErr w:type="gramStart"/>
      <w:r>
        <w:rPr>
          <w:sz w:val="28"/>
          <w:szCs w:val="28"/>
          <w:lang w:val="en-US"/>
        </w:rPr>
        <w:t>et</w:t>
      </w:r>
      <w:proofErr w:type="gramEnd"/>
      <w:r>
        <w:rPr>
          <w:sz w:val="28"/>
          <w:szCs w:val="28"/>
          <w:lang w:val="en-US"/>
        </w:rPr>
        <w:t xml:space="preserve"> all. // Kidnei International</w:t>
      </w:r>
      <w:proofErr w:type="gramStart"/>
      <w:r>
        <w:rPr>
          <w:sz w:val="28"/>
          <w:szCs w:val="28"/>
          <w:lang w:val="en-US"/>
        </w:rPr>
        <w:t>.-</w:t>
      </w:r>
      <w:proofErr w:type="gramEnd"/>
      <w:r>
        <w:rPr>
          <w:sz w:val="28"/>
          <w:szCs w:val="28"/>
          <w:lang w:val="en-US"/>
        </w:rPr>
        <w:t xml:space="preserve"> 1998.- Vol. 53</w:t>
      </w:r>
      <w:r>
        <w:rPr>
          <w:sz w:val="28"/>
          <w:szCs w:val="28"/>
        </w:rPr>
        <w:t>,№1</w:t>
      </w:r>
      <w:r>
        <w:rPr>
          <w:sz w:val="28"/>
          <w:szCs w:val="28"/>
          <w:lang w:val="en-US"/>
        </w:rPr>
        <w:t>- P. 286.</w:t>
      </w:r>
    </w:p>
    <w:p w:rsidR="003938A4" w:rsidRPr="00DB0DCA"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Abnormalities of glomerular basement membrane in acute postinfection’s glomerulonephritis / M.S. Lee, G. Choi, On-Hy, Koh-Hi // Clin. Nephrol</w:t>
      </w:r>
      <w:proofErr w:type="gramStart"/>
      <w:r>
        <w:rPr>
          <w:sz w:val="28"/>
          <w:szCs w:val="28"/>
          <w:lang w:val="en-US"/>
        </w:rPr>
        <w:t>.-</w:t>
      </w:r>
      <w:proofErr w:type="gramEnd"/>
      <w:r>
        <w:rPr>
          <w:sz w:val="28"/>
          <w:szCs w:val="28"/>
          <w:lang w:val="en-US"/>
        </w:rPr>
        <w:t xml:space="preserve"> 1990.- Vol. 33, </w:t>
      </w:r>
      <w:r>
        <w:rPr>
          <w:sz w:val="28"/>
          <w:szCs w:val="28"/>
        </w:rPr>
        <w:t>№</w:t>
      </w:r>
      <w:r>
        <w:rPr>
          <w:sz w:val="28"/>
          <w:szCs w:val="28"/>
          <w:lang w:val="en-US"/>
        </w:rPr>
        <w:t>5.- P. 220-226.</w:t>
      </w:r>
    </w:p>
    <w:p w:rsidR="003938A4" w:rsidRPr="00E25343" w:rsidRDefault="003938A4" w:rsidP="008712C2">
      <w:pPr>
        <w:numPr>
          <w:ilvl w:val="0"/>
          <w:numId w:val="54"/>
        </w:numPr>
        <w:suppressAutoHyphens w:val="0"/>
        <w:spacing w:line="360" w:lineRule="auto"/>
        <w:ind w:left="0" w:firstLine="709"/>
        <w:jc w:val="both"/>
        <w:rPr>
          <w:sz w:val="28"/>
          <w:szCs w:val="28"/>
          <w:lang w:val="en-US"/>
        </w:rPr>
      </w:pPr>
      <w:r w:rsidRPr="00E25343">
        <w:rPr>
          <w:sz w:val="28"/>
          <w:szCs w:val="28"/>
          <w:lang w:val="en-US"/>
        </w:rPr>
        <w:t>Acute glomerulonephritis associated with strepto</w:t>
      </w:r>
      <w:r>
        <w:rPr>
          <w:sz w:val="28"/>
          <w:szCs w:val="28"/>
          <w:lang w:val="en-US"/>
        </w:rPr>
        <w:t>co</w:t>
      </w:r>
      <w:r w:rsidRPr="00E25343">
        <w:rPr>
          <w:sz w:val="28"/>
          <w:szCs w:val="28"/>
          <w:lang w:val="en-US"/>
        </w:rPr>
        <w:t>ccus</w:t>
      </w:r>
      <w:r>
        <w:rPr>
          <w:sz w:val="28"/>
          <w:szCs w:val="28"/>
          <w:lang w:val="en-US"/>
        </w:rPr>
        <w:t xml:space="preserve"> pyogennes with concomitant spread of streptococcus constellatus in four rural families / G.Almoroth</w:t>
      </w:r>
      <w:r w:rsidRPr="00F7520F">
        <w:rPr>
          <w:sz w:val="28"/>
          <w:szCs w:val="28"/>
          <w:lang w:val="en-US"/>
        </w:rPr>
        <w:t>,</w:t>
      </w:r>
      <w:r>
        <w:rPr>
          <w:sz w:val="28"/>
          <w:szCs w:val="28"/>
          <w:lang w:val="en-US"/>
        </w:rPr>
        <w:t xml:space="preserve"> A. Lindell</w:t>
      </w:r>
      <w:r w:rsidRPr="00F7520F">
        <w:rPr>
          <w:sz w:val="28"/>
          <w:szCs w:val="28"/>
          <w:lang w:val="en-US"/>
        </w:rPr>
        <w:t>,</w:t>
      </w:r>
      <w:r>
        <w:rPr>
          <w:sz w:val="28"/>
          <w:szCs w:val="28"/>
          <w:lang w:val="en-US"/>
        </w:rPr>
        <w:t xml:space="preserve"> H. Aselius et al. // Ups. J. Med. Sci.- 2005.- Vol. 110</w:t>
      </w:r>
      <w:r w:rsidRPr="007B2903">
        <w:rPr>
          <w:sz w:val="28"/>
          <w:szCs w:val="28"/>
          <w:lang w:val="en-US"/>
        </w:rPr>
        <w:t>,№</w:t>
      </w:r>
      <w:r>
        <w:rPr>
          <w:sz w:val="28"/>
          <w:szCs w:val="28"/>
          <w:lang w:val="en-US"/>
        </w:rPr>
        <w:t>3.- P. 217-231.</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Acute glomerulonephritis in Kelantan – a prospective study / F. Cruz, A.T. Samsudin, M.S. Hamid, T. Abraham // Med. J. Malaya.- 1990- Vol. 45</w:t>
      </w:r>
      <w:r>
        <w:rPr>
          <w:sz w:val="28"/>
          <w:szCs w:val="28"/>
        </w:rPr>
        <w:t>, №</w:t>
      </w:r>
      <w:r>
        <w:rPr>
          <w:sz w:val="28"/>
          <w:szCs w:val="28"/>
          <w:lang w:val="en-US"/>
        </w:rPr>
        <w:t>2.- P. 123-130.</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Acute postinfectious crescentic glomerulonephritis: clinicopathologic presentation and risk factors / A.A.El-Husseini</w:t>
      </w:r>
      <w:r w:rsidRPr="005E76A1">
        <w:rPr>
          <w:sz w:val="28"/>
          <w:szCs w:val="28"/>
          <w:lang w:val="en-US" w:bidi="ar-EG"/>
        </w:rPr>
        <w:t>,</w:t>
      </w:r>
      <w:r>
        <w:rPr>
          <w:sz w:val="28"/>
          <w:szCs w:val="28"/>
          <w:lang w:val="en-US" w:bidi="ar-EG"/>
        </w:rPr>
        <w:t xml:space="preserve"> H.A. Sheashaa, A.A. Sabry et al. // Int. Urol. Nephrol.- 2005.- Vol. 37</w:t>
      </w:r>
      <w:r w:rsidRPr="007B2903">
        <w:rPr>
          <w:sz w:val="28"/>
          <w:szCs w:val="28"/>
          <w:lang w:val="en-US" w:bidi="ar-EG"/>
        </w:rPr>
        <w:t>,</w:t>
      </w:r>
      <w:r>
        <w:rPr>
          <w:sz w:val="28"/>
          <w:szCs w:val="28"/>
          <w:lang w:bidi="ar-EG"/>
        </w:rPr>
        <w:t xml:space="preserve"> </w:t>
      </w:r>
      <w:r w:rsidRPr="007B2903">
        <w:rPr>
          <w:sz w:val="28"/>
          <w:szCs w:val="28"/>
          <w:lang w:val="en-US" w:bidi="ar-EG"/>
        </w:rPr>
        <w:t>№</w:t>
      </w:r>
      <w:r>
        <w:rPr>
          <w:sz w:val="28"/>
          <w:szCs w:val="28"/>
          <w:lang w:val="en-US" w:bidi="ar-EG"/>
        </w:rPr>
        <w:t>3.- P. 603-609.</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Acute poststreptococcal</w:t>
      </w:r>
      <w:r w:rsidRPr="001F0348">
        <w:rPr>
          <w:sz w:val="28"/>
          <w:szCs w:val="28"/>
          <w:lang w:val="en-US"/>
        </w:rPr>
        <w:t xml:space="preserve"> </w:t>
      </w:r>
      <w:r>
        <w:rPr>
          <w:sz w:val="28"/>
          <w:szCs w:val="28"/>
          <w:lang w:val="en-US"/>
        </w:rPr>
        <w:t>glomerulonephritis followed by acute rheumatic carditis: an unusual case (letter) / A. Oner, S. Atalay, S. Karademis, O. Pekuz // Pediatr. Nephrol</w:t>
      </w:r>
      <w:proofErr w:type="gramStart"/>
      <w:r>
        <w:rPr>
          <w:sz w:val="28"/>
          <w:szCs w:val="28"/>
          <w:lang w:val="en-US"/>
        </w:rPr>
        <w:t>.-</w:t>
      </w:r>
      <w:proofErr w:type="gramEnd"/>
      <w:r>
        <w:rPr>
          <w:sz w:val="28"/>
          <w:szCs w:val="28"/>
          <w:lang w:val="en-US"/>
        </w:rPr>
        <w:t xml:space="preserve"> </w:t>
      </w:r>
      <w:r w:rsidRPr="00D07BA1">
        <w:rPr>
          <w:sz w:val="28"/>
          <w:szCs w:val="28"/>
          <w:lang w:val="en-US"/>
        </w:rPr>
        <w:t>199</w:t>
      </w:r>
      <w:r>
        <w:rPr>
          <w:sz w:val="28"/>
          <w:szCs w:val="28"/>
          <w:lang w:val="en-US"/>
        </w:rPr>
        <w:t>3</w:t>
      </w:r>
      <w:r w:rsidRPr="00D07BA1">
        <w:rPr>
          <w:sz w:val="28"/>
          <w:szCs w:val="28"/>
          <w:lang w:val="en-US"/>
        </w:rPr>
        <w:t xml:space="preserve">.- Vol. </w:t>
      </w:r>
      <w:r>
        <w:rPr>
          <w:sz w:val="28"/>
          <w:szCs w:val="28"/>
          <w:lang w:val="en-US"/>
        </w:rPr>
        <w:t>7</w:t>
      </w:r>
      <w:r w:rsidRPr="00D07BA1">
        <w:rPr>
          <w:sz w:val="28"/>
          <w:szCs w:val="28"/>
          <w:lang w:val="en-US"/>
        </w:rPr>
        <w:t xml:space="preserve">, </w:t>
      </w:r>
      <w:r>
        <w:rPr>
          <w:sz w:val="28"/>
          <w:szCs w:val="28"/>
        </w:rPr>
        <w:t>№</w:t>
      </w:r>
      <w:r>
        <w:rPr>
          <w:sz w:val="28"/>
          <w:szCs w:val="28"/>
          <w:lang w:val="en-US"/>
        </w:rPr>
        <w:t>5</w:t>
      </w:r>
      <w:r w:rsidRPr="00D07BA1">
        <w:rPr>
          <w:sz w:val="28"/>
          <w:szCs w:val="28"/>
          <w:lang w:val="en-US"/>
        </w:rPr>
        <w:t xml:space="preserve">.- P. </w:t>
      </w:r>
      <w:r>
        <w:rPr>
          <w:sz w:val="28"/>
          <w:szCs w:val="28"/>
          <w:lang w:val="en-US"/>
        </w:rPr>
        <w:t>592</w:t>
      </w:r>
      <w:r w:rsidRPr="00D07BA1">
        <w:rPr>
          <w:sz w:val="28"/>
          <w:szCs w:val="28"/>
          <w:lang w:val="en-US"/>
        </w:rPr>
        <w:t>-</w:t>
      </w:r>
      <w:r>
        <w:rPr>
          <w:sz w:val="28"/>
          <w:szCs w:val="28"/>
          <w:lang w:val="en-US"/>
        </w:rPr>
        <w:t>593</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Acute poststreptococcal</w:t>
      </w:r>
      <w:r w:rsidRPr="001F0348">
        <w:rPr>
          <w:sz w:val="28"/>
          <w:szCs w:val="28"/>
          <w:lang w:val="en-US"/>
        </w:rPr>
        <w:t xml:space="preserve"> </w:t>
      </w:r>
      <w:r>
        <w:rPr>
          <w:sz w:val="28"/>
          <w:szCs w:val="28"/>
          <w:lang w:val="en-US"/>
        </w:rPr>
        <w:t xml:space="preserve">glomerulonephritis in a large children’s Hospital / Jankauskieni, R. Cerkausdiene, Jarimaviciane </w:t>
      </w:r>
      <w:proofErr w:type="gramStart"/>
      <w:r>
        <w:rPr>
          <w:sz w:val="28"/>
          <w:szCs w:val="28"/>
          <w:lang w:val="en-US"/>
        </w:rPr>
        <w:t>et</w:t>
      </w:r>
      <w:proofErr w:type="gramEnd"/>
      <w:r>
        <w:rPr>
          <w:sz w:val="28"/>
          <w:szCs w:val="28"/>
          <w:lang w:val="en-US"/>
        </w:rPr>
        <w:t xml:space="preserve"> all. // Ped. Nephrol</w:t>
      </w:r>
      <w:proofErr w:type="gramStart"/>
      <w:r>
        <w:rPr>
          <w:sz w:val="28"/>
          <w:szCs w:val="28"/>
          <w:lang w:val="en-US"/>
        </w:rPr>
        <w:t>.-</w:t>
      </w:r>
      <w:proofErr w:type="gramEnd"/>
      <w:r>
        <w:rPr>
          <w:sz w:val="28"/>
          <w:szCs w:val="28"/>
          <w:lang w:val="en-US"/>
        </w:rPr>
        <w:t xml:space="preserve"> 1998.- Vol. 12</w:t>
      </w:r>
      <w:r>
        <w:rPr>
          <w:sz w:val="28"/>
          <w:szCs w:val="28"/>
        </w:rPr>
        <w:t>, №</w:t>
      </w:r>
      <w:r>
        <w:rPr>
          <w:sz w:val="28"/>
          <w:szCs w:val="28"/>
          <w:lang w:val="en-US"/>
        </w:rPr>
        <w:t>7.- P. 168.</w:t>
      </w:r>
    </w:p>
    <w:p w:rsidR="003938A4" w:rsidRPr="00CB63E3" w:rsidRDefault="003938A4" w:rsidP="008712C2">
      <w:pPr>
        <w:numPr>
          <w:ilvl w:val="0"/>
          <w:numId w:val="54"/>
        </w:numPr>
        <w:suppressAutoHyphens w:val="0"/>
        <w:spacing w:line="360" w:lineRule="auto"/>
        <w:ind w:left="0" w:firstLine="709"/>
        <w:jc w:val="both"/>
        <w:rPr>
          <w:sz w:val="28"/>
          <w:szCs w:val="28"/>
          <w:lang w:val="de-DE"/>
        </w:rPr>
      </w:pPr>
      <w:r>
        <w:rPr>
          <w:sz w:val="28"/>
          <w:szCs w:val="28"/>
          <w:lang w:val="en-US"/>
        </w:rPr>
        <w:t xml:space="preserve">Anderson R.J. Prevention and management of acute renal failure //Hospital Practice.- </w:t>
      </w:r>
      <w:r>
        <w:rPr>
          <w:sz w:val="28"/>
          <w:szCs w:val="28"/>
          <w:lang w:val="de-DE"/>
        </w:rPr>
        <w:t>1993.- Vol. 8</w:t>
      </w:r>
      <w:r>
        <w:rPr>
          <w:sz w:val="28"/>
          <w:szCs w:val="28"/>
        </w:rPr>
        <w:t>, №1</w:t>
      </w:r>
      <w:r w:rsidRPr="00CB63E3">
        <w:rPr>
          <w:sz w:val="28"/>
          <w:szCs w:val="28"/>
          <w:lang w:val="de-DE"/>
        </w:rPr>
        <w:t>- P. 65-75.</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Antibodies against  four proteins from a Streptococcus pyogenes serotype M1 strain and levels of circulating mannan-binding lectin in acute poststreptococcal glomerulonephritis / L.Skattum</w:t>
      </w:r>
      <w:r w:rsidRPr="00E25343">
        <w:rPr>
          <w:sz w:val="28"/>
          <w:szCs w:val="28"/>
          <w:lang w:val="en-US"/>
        </w:rPr>
        <w:t>,</w:t>
      </w:r>
      <w:r>
        <w:rPr>
          <w:sz w:val="28"/>
          <w:szCs w:val="28"/>
          <w:lang w:val="en-US"/>
        </w:rPr>
        <w:t xml:space="preserve"> P. Akesson</w:t>
      </w:r>
      <w:r w:rsidRPr="00E25343">
        <w:rPr>
          <w:sz w:val="28"/>
          <w:szCs w:val="28"/>
          <w:lang w:val="en-US"/>
        </w:rPr>
        <w:t>,</w:t>
      </w:r>
      <w:r>
        <w:rPr>
          <w:sz w:val="28"/>
          <w:szCs w:val="28"/>
          <w:lang w:val="en-US"/>
        </w:rPr>
        <w:t xml:space="preserve"> L. Truedsson</w:t>
      </w:r>
      <w:r w:rsidRPr="00E25343">
        <w:rPr>
          <w:sz w:val="28"/>
          <w:szCs w:val="28"/>
          <w:lang w:val="en-US"/>
        </w:rPr>
        <w:t>,</w:t>
      </w:r>
      <w:r>
        <w:rPr>
          <w:sz w:val="28"/>
          <w:szCs w:val="28"/>
          <w:lang w:val="en-US"/>
        </w:rPr>
        <w:t xml:space="preserve"> A.G. Sjoholom // Int. Arch. Allergy Imumunol.- 2006.- Vol. 140</w:t>
      </w:r>
      <w:r>
        <w:rPr>
          <w:sz w:val="28"/>
          <w:szCs w:val="28"/>
        </w:rPr>
        <w:t>, №</w:t>
      </w:r>
      <w:r>
        <w:rPr>
          <w:sz w:val="28"/>
          <w:szCs w:val="28"/>
          <w:lang w:val="en-US"/>
        </w:rPr>
        <w:t>1- P. 9-19.</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Assadi F.K. Value of urinary excretion of microalbumin in predicting glomerular lesions in children with isolated microscopic hematuria // Pediatr. Nephrol</w:t>
      </w:r>
      <w:proofErr w:type="gramStart"/>
      <w:r>
        <w:rPr>
          <w:sz w:val="28"/>
          <w:szCs w:val="28"/>
          <w:lang w:val="en-US"/>
        </w:rPr>
        <w:t>.-</w:t>
      </w:r>
      <w:proofErr w:type="gramEnd"/>
      <w:r>
        <w:rPr>
          <w:sz w:val="28"/>
          <w:szCs w:val="28"/>
          <w:lang w:val="en-US"/>
        </w:rPr>
        <w:t xml:space="preserve"> 2005.- Vol. 20</w:t>
      </w:r>
      <w:r>
        <w:rPr>
          <w:sz w:val="28"/>
          <w:szCs w:val="28"/>
        </w:rPr>
        <w:t>, №</w:t>
      </w:r>
      <w:r>
        <w:rPr>
          <w:sz w:val="28"/>
          <w:szCs w:val="28"/>
          <w:lang w:val="en-US"/>
        </w:rPr>
        <w:t>8- P. 1131-1135.</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Asymptomatic acute </w:t>
      </w:r>
      <w:r w:rsidRPr="007C09D5">
        <w:rPr>
          <w:color w:val="000000"/>
          <w:sz w:val="28"/>
          <w:szCs w:val="28"/>
          <w:lang w:val="en-US"/>
        </w:rPr>
        <w:t>poststreptococcal</w:t>
      </w:r>
      <w:r w:rsidRPr="003938A4">
        <w:rPr>
          <w:color w:val="000000"/>
          <w:sz w:val="28"/>
          <w:szCs w:val="28"/>
          <w:lang w:val="en-US"/>
        </w:rPr>
        <w:t xml:space="preserve"> </w:t>
      </w:r>
      <w:r w:rsidRPr="007C09D5">
        <w:rPr>
          <w:color w:val="000000"/>
          <w:sz w:val="28"/>
          <w:szCs w:val="28"/>
          <w:lang w:val="en-US"/>
        </w:rPr>
        <w:t xml:space="preserve">glomerulonephritis </w:t>
      </w:r>
      <w:r>
        <w:rPr>
          <w:color w:val="000000"/>
          <w:sz w:val="28"/>
          <w:szCs w:val="28"/>
          <w:lang w:val="en-US"/>
        </w:rPr>
        <w:t xml:space="preserve">following upper respiratory tract infections caused by group </w:t>
      </w:r>
      <w:proofErr w:type="gramStart"/>
      <w:r>
        <w:rPr>
          <w:color w:val="000000"/>
          <w:sz w:val="28"/>
          <w:szCs w:val="28"/>
          <w:lang w:val="en-US"/>
        </w:rPr>
        <w:t>A</w:t>
      </w:r>
      <w:proofErr w:type="gramEnd"/>
      <w:r>
        <w:rPr>
          <w:color w:val="000000"/>
          <w:sz w:val="28"/>
          <w:szCs w:val="28"/>
          <w:lang w:val="en-US"/>
        </w:rPr>
        <w:t xml:space="preserve"> streptococci / N. Yochizawa, Y. Suzuki, S. Oshima, A. Takeuchi et all. // Clin. </w:t>
      </w:r>
      <w:r w:rsidRPr="007C09D5">
        <w:rPr>
          <w:color w:val="000000"/>
          <w:sz w:val="28"/>
          <w:szCs w:val="28"/>
          <w:lang w:val="en-US"/>
        </w:rPr>
        <w:t>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Pr>
          <w:color w:val="000000"/>
          <w:sz w:val="28"/>
          <w:szCs w:val="28"/>
          <w:lang w:val="en-US"/>
        </w:rPr>
        <w:t>6</w:t>
      </w:r>
      <w:r w:rsidRPr="007C09D5">
        <w:rPr>
          <w:color w:val="000000"/>
          <w:sz w:val="28"/>
          <w:szCs w:val="28"/>
          <w:lang w:val="en-US"/>
        </w:rPr>
        <w:t xml:space="preserve">- Vol. </w:t>
      </w:r>
      <w:r>
        <w:rPr>
          <w:color w:val="000000"/>
          <w:sz w:val="28"/>
          <w:szCs w:val="28"/>
          <w:lang w:val="en-US"/>
        </w:rPr>
        <w:t xml:space="preserve">46, </w:t>
      </w:r>
      <w:r w:rsidRPr="002168E7">
        <w:rPr>
          <w:color w:val="000000"/>
          <w:sz w:val="28"/>
          <w:szCs w:val="28"/>
          <w:lang w:val="en-US"/>
        </w:rPr>
        <w:t>№</w:t>
      </w:r>
      <w:r>
        <w:rPr>
          <w:color w:val="000000"/>
          <w:sz w:val="28"/>
          <w:szCs w:val="28"/>
          <w:lang w:val="en-US"/>
        </w:rPr>
        <w:t>5</w:t>
      </w:r>
      <w:r w:rsidRPr="007C09D5">
        <w:rPr>
          <w:color w:val="000000"/>
          <w:sz w:val="28"/>
          <w:szCs w:val="28"/>
          <w:lang w:val="en-US"/>
        </w:rPr>
        <w:t xml:space="preserve">.- P. </w:t>
      </w:r>
      <w:r>
        <w:rPr>
          <w:color w:val="000000"/>
          <w:sz w:val="28"/>
          <w:szCs w:val="28"/>
          <w:lang w:val="en-US"/>
        </w:rPr>
        <w:t>296-301</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bidi="ar-EG"/>
        </w:rPr>
        <w:lastRenderedPageBreak/>
        <w:t>Autoimmune thyroiditis in association with membranous nephropathy / F.Illies</w:t>
      </w:r>
      <w:r w:rsidRPr="00B10E6A">
        <w:rPr>
          <w:sz w:val="28"/>
          <w:szCs w:val="28"/>
          <w:lang w:val="en-US" w:bidi="ar-EG"/>
        </w:rPr>
        <w:t>,</w:t>
      </w:r>
      <w:r>
        <w:rPr>
          <w:sz w:val="28"/>
          <w:szCs w:val="28"/>
          <w:lang w:val="en-US" w:bidi="ar-EG"/>
        </w:rPr>
        <w:t xml:space="preserve"> A.M. Wingen</w:t>
      </w:r>
      <w:r w:rsidRPr="00B10E6A">
        <w:rPr>
          <w:sz w:val="28"/>
          <w:szCs w:val="28"/>
          <w:lang w:val="en-US" w:bidi="ar-EG"/>
        </w:rPr>
        <w:t>,</w:t>
      </w:r>
      <w:r>
        <w:rPr>
          <w:sz w:val="28"/>
          <w:szCs w:val="28"/>
          <w:lang w:val="en-US" w:bidi="ar-EG"/>
        </w:rPr>
        <w:t xml:space="preserve"> M. Bald</w:t>
      </w:r>
      <w:r w:rsidRPr="00B10E6A">
        <w:rPr>
          <w:sz w:val="28"/>
          <w:szCs w:val="28"/>
          <w:lang w:val="en-US" w:bidi="ar-EG"/>
        </w:rPr>
        <w:t>,</w:t>
      </w:r>
      <w:r>
        <w:rPr>
          <w:sz w:val="28"/>
          <w:szCs w:val="28"/>
          <w:lang w:val="en-US" w:bidi="ar-EG"/>
        </w:rPr>
        <w:t xml:space="preserve"> P.F. Hoyer </w:t>
      </w:r>
      <w:r w:rsidRPr="00B10E6A">
        <w:rPr>
          <w:sz w:val="28"/>
          <w:szCs w:val="28"/>
          <w:lang w:val="en-US" w:bidi="ar-EG"/>
        </w:rPr>
        <w:t>// J</w:t>
      </w:r>
      <w:r>
        <w:rPr>
          <w:sz w:val="28"/>
          <w:szCs w:val="28"/>
          <w:lang w:val="en-US" w:bidi="ar-EG"/>
        </w:rPr>
        <w:t>.</w:t>
      </w:r>
      <w:r w:rsidRPr="00B10E6A">
        <w:rPr>
          <w:sz w:val="28"/>
          <w:szCs w:val="28"/>
          <w:lang w:val="en-US" w:bidi="ar-EG"/>
        </w:rPr>
        <w:t xml:space="preserve"> Pediatr. </w:t>
      </w:r>
      <w:r>
        <w:rPr>
          <w:sz w:val="28"/>
          <w:szCs w:val="28"/>
          <w:lang w:val="en-US" w:bidi="ar-EG"/>
        </w:rPr>
        <w:t>Endocrinol. Metab</w:t>
      </w:r>
      <w:proofErr w:type="gramStart"/>
      <w:r>
        <w:rPr>
          <w:sz w:val="28"/>
          <w:szCs w:val="28"/>
          <w:lang w:val="en-US" w:bidi="ar-EG"/>
        </w:rPr>
        <w:t>.-</w:t>
      </w:r>
      <w:proofErr w:type="gramEnd"/>
      <w:r>
        <w:rPr>
          <w:sz w:val="28"/>
          <w:szCs w:val="28"/>
          <w:lang w:val="en-US" w:bidi="ar-EG"/>
        </w:rPr>
        <w:t xml:space="preserve"> 2004.- Vol. 17</w:t>
      </w:r>
      <w:r>
        <w:rPr>
          <w:sz w:val="28"/>
          <w:szCs w:val="28"/>
          <w:lang w:bidi="ar-EG"/>
        </w:rPr>
        <w:t>, №</w:t>
      </w:r>
      <w:r>
        <w:rPr>
          <w:sz w:val="28"/>
          <w:szCs w:val="28"/>
          <w:lang w:val="en-US" w:bidi="ar-EG"/>
        </w:rPr>
        <w:t>1- P. 99-104.</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Bakr A.M., Chenawy F.E. HIA-DQB</w:t>
      </w:r>
      <w:r w:rsidRPr="009E6A0B">
        <w:rPr>
          <w:sz w:val="28"/>
          <w:szCs w:val="28"/>
          <w:vertAlign w:val="subscript"/>
          <w:lang w:val="en-US"/>
        </w:rPr>
        <w:t>1</w:t>
      </w:r>
      <w:r>
        <w:rPr>
          <w:sz w:val="28"/>
          <w:szCs w:val="28"/>
          <w:lang w:val="en-US"/>
        </w:rPr>
        <w:t xml:space="preserve"> and DRD</w:t>
      </w:r>
      <w:r w:rsidRPr="009E6A0B">
        <w:rPr>
          <w:sz w:val="28"/>
          <w:szCs w:val="28"/>
          <w:vertAlign w:val="subscript"/>
          <w:lang w:val="en-US"/>
        </w:rPr>
        <w:t>1</w:t>
      </w:r>
      <w:r>
        <w:rPr>
          <w:sz w:val="28"/>
          <w:szCs w:val="28"/>
          <w:lang w:val="en-US"/>
        </w:rPr>
        <w:t xml:space="preserve"> allelesin Egyption children with steroid sensitive nephritic // Ped. Nephrol</w:t>
      </w:r>
      <w:proofErr w:type="gramStart"/>
      <w:r>
        <w:rPr>
          <w:sz w:val="28"/>
          <w:szCs w:val="28"/>
          <w:lang w:val="en-US"/>
        </w:rPr>
        <w:t>.-</w:t>
      </w:r>
      <w:proofErr w:type="gramEnd"/>
      <w:r>
        <w:rPr>
          <w:sz w:val="28"/>
          <w:szCs w:val="28"/>
          <w:lang w:val="en-US"/>
        </w:rPr>
        <w:t xml:space="preserve"> 1998.- Vol. 12, </w:t>
      </w:r>
      <w:r w:rsidRPr="00F75916">
        <w:rPr>
          <w:sz w:val="28"/>
          <w:szCs w:val="28"/>
          <w:lang w:val="en-US"/>
        </w:rPr>
        <w:t>№3</w:t>
      </w:r>
      <w:r>
        <w:rPr>
          <w:sz w:val="28"/>
          <w:szCs w:val="28"/>
          <w:lang w:val="en-US"/>
        </w:rPr>
        <w:t>.- P. 234-237.</w:t>
      </w:r>
    </w:p>
    <w:p w:rsidR="003938A4" w:rsidRDefault="003938A4" w:rsidP="008712C2">
      <w:pPr>
        <w:numPr>
          <w:ilvl w:val="0"/>
          <w:numId w:val="54"/>
        </w:numPr>
        <w:suppressAutoHyphens w:val="0"/>
        <w:spacing w:line="360" w:lineRule="auto"/>
        <w:ind w:left="0" w:firstLine="709"/>
        <w:jc w:val="both"/>
        <w:rPr>
          <w:sz w:val="28"/>
          <w:szCs w:val="28"/>
          <w:lang w:val="en-US"/>
        </w:rPr>
      </w:pPr>
      <w:r w:rsidRPr="00D629E1">
        <w:rPr>
          <w:sz w:val="28"/>
          <w:szCs w:val="28"/>
          <w:lang w:val="en-US"/>
        </w:rPr>
        <w:t>Balat A., Baysa</w:t>
      </w:r>
      <w:r>
        <w:rPr>
          <w:sz w:val="28"/>
          <w:szCs w:val="28"/>
          <w:lang w:val="en-US"/>
        </w:rPr>
        <w:t>l</w:t>
      </w:r>
      <w:r w:rsidRPr="00D629E1">
        <w:rPr>
          <w:sz w:val="28"/>
          <w:szCs w:val="28"/>
          <w:lang w:val="en-US"/>
        </w:rPr>
        <w:t xml:space="preserve"> K., Ko</w:t>
      </w:r>
      <w:r>
        <w:rPr>
          <w:sz w:val="28"/>
          <w:szCs w:val="28"/>
          <w:lang w:val="en-US"/>
        </w:rPr>
        <w:t>c</w:t>
      </w:r>
      <w:r w:rsidRPr="00D629E1">
        <w:rPr>
          <w:sz w:val="28"/>
          <w:szCs w:val="28"/>
          <w:lang w:val="en-US"/>
        </w:rPr>
        <w:t>ak N. Myocardial functions of children with acute poststrep</w:t>
      </w:r>
      <w:r>
        <w:rPr>
          <w:sz w:val="28"/>
          <w:szCs w:val="28"/>
          <w:lang w:val="en-US"/>
        </w:rPr>
        <w:t>tococcal glomerulonephritis // Clin.Nephrol.- 1993.- Vol. 39.</w:t>
      </w:r>
      <w:r w:rsidRPr="002D3D0C">
        <w:rPr>
          <w:sz w:val="28"/>
          <w:szCs w:val="28"/>
          <w:lang w:val="en-US"/>
        </w:rPr>
        <w:t>, №</w:t>
      </w:r>
      <w:r>
        <w:rPr>
          <w:sz w:val="28"/>
          <w:szCs w:val="28"/>
          <w:lang w:val="en-US"/>
        </w:rPr>
        <w:t>3.- P. 151-155.</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Barnes J.L. Platelets in glomerular disease // Nephron.- 1997.- Vol. 310, </w:t>
      </w:r>
      <w:r w:rsidRPr="00F75916">
        <w:rPr>
          <w:sz w:val="28"/>
          <w:szCs w:val="28"/>
          <w:lang w:val="en-US"/>
        </w:rPr>
        <w:t>№</w:t>
      </w:r>
      <w:r>
        <w:rPr>
          <w:sz w:val="28"/>
          <w:szCs w:val="28"/>
          <w:lang w:val="en-US"/>
        </w:rPr>
        <w:t>4.- P. 378-393.</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Bhimma R., Coovadia H.M., Adhirari M. Nephrotic syndrome in South Africa children: changing perspectives over 20 years // Ped. Nephrol</w:t>
      </w:r>
      <w:proofErr w:type="gramStart"/>
      <w:r>
        <w:rPr>
          <w:sz w:val="28"/>
          <w:szCs w:val="28"/>
          <w:lang w:val="en-US"/>
        </w:rPr>
        <w:t>.-</w:t>
      </w:r>
      <w:proofErr w:type="gramEnd"/>
      <w:r>
        <w:rPr>
          <w:sz w:val="28"/>
          <w:szCs w:val="28"/>
          <w:lang w:val="en-US"/>
        </w:rPr>
        <w:t xml:space="preserve"> 1997- Vol. 11,</w:t>
      </w:r>
      <w:r>
        <w:rPr>
          <w:sz w:val="28"/>
          <w:szCs w:val="28"/>
        </w:rPr>
        <w:t xml:space="preserve"> </w:t>
      </w:r>
      <w:r>
        <w:rPr>
          <w:sz w:val="28"/>
          <w:szCs w:val="28"/>
          <w:lang w:val="en-US"/>
        </w:rPr>
        <w:t>№</w:t>
      </w:r>
      <w:r>
        <w:rPr>
          <w:sz w:val="28"/>
          <w:szCs w:val="28"/>
        </w:rPr>
        <w:t>1</w:t>
      </w:r>
      <w:r>
        <w:rPr>
          <w:sz w:val="28"/>
          <w:szCs w:val="28"/>
          <w:lang w:val="en-US"/>
        </w:rPr>
        <w:t>- P. 429-437.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Bortkiewicz R., Piatkowsta M., Zurawska W.S. Membranoprolife-rative glomerulonephritis (MPCN) in the Youngent children // Pediats.Nephrol</w:t>
      </w:r>
      <w:proofErr w:type="gramStart"/>
      <w:r>
        <w:rPr>
          <w:sz w:val="28"/>
          <w:szCs w:val="28"/>
          <w:lang w:val="en-US"/>
        </w:rPr>
        <w:t>..</w:t>
      </w:r>
      <w:proofErr w:type="gramEnd"/>
      <w:r>
        <w:rPr>
          <w:sz w:val="28"/>
          <w:szCs w:val="28"/>
          <w:lang w:val="en-US"/>
        </w:rPr>
        <w:t>- 1998</w:t>
      </w:r>
      <w:proofErr w:type="gramStart"/>
      <w:r>
        <w:rPr>
          <w:sz w:val="28"/>
          <w:szCs w:val="28"/>
          <w:lang w:val="en-US"/>
        </w:rPr>
        <w:t>.-</w:t>
      </w:r>
      <w:proofErr w:type="gramEnd"/>
      <w:r>
        <w:rPr>
          <w:sz w:val="28"/>
          <w:szCs w:val="28"/>
          <w:lang w:val="en-US"/>
        </w:rPr>
        <w:t xml:space="preserve"> Vol. 12.</w:t>
      </w:r>
      <w:r w:rsidRPr="002D3D0C">
        <w:rPr>
          <w:sz w:val="28"/>
          <w:szCs w:val="28"/>
          <w:lang w:val="en-US"/>
        </w:rPr>
        <w:t>, №7</w:t>
      </w:r>
      <w:r>
        <w:rPr>
          <w:sz w:val="28"/>
          <w:szCs w:val="28"/>
          <w:lang w:val="en-US"/>
        </w:rPr>
        <w:t>.- P. 168.</w:t>
      </w:r>
    </w:p>
    <w:p w:rsidR="003938A4" w:rsidRPr="00E815CC"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Brenner B.M. Mechanism of progression of renal disease // </w:t>
      </w:r>
      <w:r>
        <w:rPr>
          <w:sz w:val="28"/>
          <w:szCs w:val="28"/>
        </w:rPr>
        <w:t>Международный</w:t>
      </w:r>
      <w:r w:rsidRPr="003D314E">
        <w:rPr>
          <w:sz w:val="28"/>
          <w:szCs w:val="28"/>
          <w:lang w:val="en-US"/>
        </w:rPr>
        <w:t xml:space="preserve"> </w:t>
      </w:r>
      <w:r>
        <w:rPr>
          <w:sz w:val="28"/>
          <w:szCs w:val="28"/>
        </w:rPr>
        <w:t>семинар</w:t>
      </w:r>
      <w:r w:rsidRPr="003D314E">
        <w:rPr>
          <w:sz w:val="28"/>
          <w:szCs w:val="28"/>
          <w:lang w:val="en-US"/>
        </w:rPr>
        <w:t xml:space="preserve"> </w:t>
      </w:r>
      <w:r>
        <w:rPr>
          <w:sz w:val="28"/>
          <w:szCs w:val="28"/>
        </w:rPr>
        <w:t>оп</w:t>
      </w:r>
      <w:r w:rsidRPr="003D314E">
        <w:rPr>
          <w:sz w:val="28"/>
          <w:szCs w:val="28"/>
          <w:lang w:val="en-US"/>
        </w:rPr>
        <w:t xml:space="preserve"> </w:t>
      </w:r>
      <w:r>
        <w:rPr>
          <w:sz w:val="28"/>
          <w:szCs w:val="28"/>
        </w:rPr>
        <w:t>нефрологии</w:t>
      </w:r>
      <w:r w:rsidRPr="003D314E">
        <w:rPr>
          <w:sz w:val="28"/>
          <w:szCs w:val="28"/>
          <w:lang w:val="en-US"/>
        </w:rPr>
        <w:t xml:space="preserve"> (29-30 </w:t>
      </w:r>
      <w:r>
        <w:rPr>
          <w:sz w:val="28"/>
          <w:szCs w:val="28"/>
        </w:rPr>
        <w:t>мая</w:t>
      </w:r>
      <w:r w:rsidRPr="003D314E">
        <w:rPr>
          <w:sz w:val="28"/>
          <w:szCs w:val="28"/>
          <w:lang w:val="en-US"/>
        </w:rPr>
        <w:t>)</w:t>
      </w:r>
      <w:proofErr w:type="gramStart"/>
      <w:r w:rsidRPr="003D314E">
        <w:rPr>
          <w:sz w:val="28"/>
          <w:szCs w:val="28"/>
          <w:lang w:val="en-US"/>
        </w:rPr>
        <w:t>.-</w:t>
      </w:r>
      <w:proofErr w:type="gramEnd"/>
      <w:r w:rsidRPr="003D314E">
        <w:rPr>
          <w:sz w:val="28"/>
          <w:szCs w:val="28"/>
          <w:lang w:val="en-US"/>
        </w:rPr>
        <w:t xml:space="preserve"> </w:t>
      </w:r>
      <w:r>
        <w:rPr>
          <w:sz w:val="28"/>
          <w:szCs w:val="28"/>
        </w:rPr>
        <w:t>Москва</w:t>
      </w:r>
      <w:r w:rsidRPr="00E815CC">
        <w:rPr>
          <w:sz w:val="28"/>
          <w:szCs w:val="28"/>
          <w:lang w:val="en-US"/>
        </w:rPr>
        <w:t>,</w:t>
      </w:r>
      <w:r w:rsidRPr="003D314E">
        <w:rPr>
          <w:sz w:val="28"/>
          <w:szCs w:val="28"/>
          <w:lang w:val="en-US"/>
        </w:rPr>
        <w:t xml:space="preserve"> </w:t>
      </w:r>
      <w:r w:rsidRPr="00E815CC">
        <w:rPr>
          <w:sz w:val="28"/>
          <w:szCs w:val="28"/>
          <w:lang w:val="en-US"/>
        </w:rPr>
        <w:t xml:space="preserve">1995.- </w:t>
      </w:r>
      <w:r>
        <w:rPr>
          <w:sz w:val="28"/>
          <w:szCs w:val="28"/>
        </w:rPr>
        <w:t>С</w:t>
      </w:r>
      <w:r w:rsidRPr="00E815CC">
        <w:rPr>
          <w:sz w:val="28"/>
          <w:szCs w:val="28"/>
          <w:lang w:val="en-US"/>
        </w:rPr>
        <w:t>. 106-112.</w:t>
      </w:r>
    </w:p>
    <w:p w:rsidR="003938A4" w:rsidRPr="00CD6040"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Brenner B.M. Regulation of oxtracercular fluid volume // </w:t>
      </w:r>
      <w:r>
        <w:rPr>
          <w:sz w:val="28"/>
          <w:szCs w:val="28"/>
        </w:rPr>
        <w:t>Современная</w:t>
      </w:r>
      <w:r w:rsidRPr="009E3E83">
        <w:rPr>
          <w:sz w:val="28"/>
          <w:szCs w:val="28"/>
          <w:lang w:val="en-US"/>
        </w:rPr>
        <w:t xml:space="preserve"> </w:t>
      </w:r>
      <w:r>
        <w:rPr>
          <w:sz w:val="28"/>
          <w:szCs w:val="28"/>
        </w:rPr>
        <w:t>нефрология</w:t>
      </w:r>
      <w:r w:rsidRPr="009E3E83">
        <w:rPr>
          <w:sz w:val="28"/>
          <w:szCs w:val="28"/>
          <w:lang w:val="en-US"/>
        </w:rPr>
        <w:t xml:space="preserve">: </w:t>
      </w:r>
      <w:r>
        <w:rPr>
          <w:sz w:val="28"/>
          <w:szCs w:val="28"/>
        </w:rPr>
        <w:t>ІІ</w:t>
      </w:r>
      <w:r w:rsidRPr="009E3E83">
        <w:rPr>
          <w:sz w:val="28"/>
          <w:szCs w:val="28"/>
          <w:lang w:val="en-US"/>
        </w:rPr>
        <w:t xml:space="preserve"> </w:t>
      </w:r>
      <w:r>
        <w:rPr>
          <w:sz w:val="28"/>
          <w:szCs w:val="28"/>
        </w:rPr>
        <w:t>Международный</w:t>
      </w:r>
      <w:r w:rsidRPr="009E3E83">
        <w:rPr>
          <w:sz w:val="28"/>
          <w:szCs w:val="28"/>
          <w:lang w:val="en-US"/>
        </w:rPr>
        <w:t xml:space="preserve"> </w:t>
      </w:r>
      <w:r>
        <w:rPr>
          <w:sz w:val="28"/>
          <w:szCs w:val="28"/>
        </w:rPr>
        <w:t>нефрологический</w:t>
      </w:r>
      <w:r w:rsidRPr="009E3E83">
        <w:rPr>
          <w:sz w:val="28"/>
          <w:szCs w:val="28"/>
          <w:lang w:val="en-US"/>
        </w:rPr>
        <w:t xml:space="preserve"> </w:t>
      </w:r>
      <w:r>
        <w:rPr>
          <w:sz w:val="28"/>
          <w:szCs w:val="28"/>
        </w:rPr>
        <w:t>семинар</w:t>
      </w:r>
      <w:proofErr w:type="gramStart"/>
      <w:r w:rsidRPr="009E3E83">
        <w:rPr>
          <w:sz w:val="28"/>
          <w:szCs w:val="28"/>
          <w:lang w:val="en-US"/>
        </w:rPr>
        <w:t>.-</w:t>
      </w:r>
      <w:proofErr w:type="gramEnd"/>
      <w:r w:rsidRPr="009E3E83">
        <w:rPr>
          <w:sz w:val="28"/>
          <w:szCs w:val="28"/>
          <w:lang w:val="en-US"/>
        </w:rPr>
        <w:t xml:space="preserve"> </w:t>
      </w:r>
      <w:r>
        <w:rPr>
          <w:sz w:val="28"/>
          <w:szCs w:val="28"/>
        </w:rPr>
        <w:t>Москва</w:t>
      </w:r>
      <w:r w:rsidRPr="00CD6040">
        <w:rPr>
          <w:sz w:val="28"/>
          <w:szCs w:val="28"/>
          <w:lang w:val="en-US"/>
        </w:rPr>
        <w:t xml:space="preserve">, 1997.- </w:t>
      </w:r>
      <w:r>
        <w:rPr>
          <w:sz w:val="28"/>
          <w:szCs w:val="28"/>
        </w:rPr>
        <w:t>С</w:t>
      </w:r>
      <w:r w:rsidRPr="00CD6040">
        <w:rPr>
          <w:sz w:val="28"/>
          <w:szCs w:val="28"/>
          <w:lang w:val="en-US"/>
        </w:rPr>
        <w:t>. 9-12.</w:t>
      </w:r>
    </w:p>
    <w:p w:rsidR="003938A4" w:rsidRDefault="003938A4" w:rsidP="008712C2">
      <w:pPr>
        <w:numPr>
          <w:ilvl w:val="0"/>
          <w:numId w:val="54"/>
        </w:numPr>
        <w:suppressAutoHyphens w:val="0"/>
        <w:spacing w:line="360" w:lineRule="auto"/>
        <w:ind w:left="0" w:firstLine="709"/>
        <w:jc w:val="both"/>
        <w:rPr>
          <w:sz w:val="28"/>
          <w:szCs w:val="28"/>
          <w:lang w:val="en-US"/>
        </w:rPr>
      </w:pPr>
      <w:r w:rsidRPr="00900D88">
        <w:rPr>
          <w:sz w:val="28"/>
          <w:szCs w:val="28"/>
          <w:lang w:val="en-US"/>
        </w:rPr>
        <w:t>Bre</w:t>
      </w:r>
      <w:r>
        <w:rPr>
          <w:sz w:val="28"/>
          <w:szCs w:val="28"/>
          <w:lang w:val="en-US"/>
        </w:rPr>
        <w:t>z</w:t>
      </w:r>
      <w:r w:rsidRPr="00900D88">
        <w:rPr>
          <w:sz w:val="28"/>
          <w:szCs w:val="28"/>
          <w:lang w:val="en-US"/>
        </w:rPr>
        <w:t>is M., Rosen S., Epstein H. Acute renal failure</w:t>
      </w:r>
      <w:proofErr w:type="gramStart"/>
      <w:r w:rsidRPr="00900D88">
        <w:rPr>
          <w:sz w:val="28"/>
          <w:szCs w:val="28"/>
          <w:lang w:val="en-US"/>
        </w:rPr>
        <w:t>.-</w:t>
      </w:r>
      <w:proofErr w:type="gramEnd"/>
      <w:r w:rsidRPr="00900D88">
        <w:rPr>
          <w:sz w:val="28"/>
          <w:szCs w:val="28"/>
          <w:lang w:val="en-US"/>
        </w:rPr>
        <w:t xml:space="preserve"> Philadelphia: W.B. Saunders Co., </w:t>
      </w:r>
      <w:r>
        <w:rPr>
          <w:sz w:val="28"/>
          <w:szCs w:val="28"/>
          <w:lang w:val="en-US"/>
        </w:rPr>
        <w:t>1991.- P. 993-1061.</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Brimacombe J., Laxton C. Miocardial dysfunction in a 23 month child with acute poststreptococcal glomerulonephritis // Anaesth Intensive Call.- 1995.- Vol. 23, </w:t>
      </w:r>
      <w:r w:rsidRPr="00F75916">
        <w:rPr>
          <w:sz w:val="28"/>
          <w:szCs w:val="28"/>
          <w:lang w:val="en-US"/>
        </w:rPr>
        <w:t>№</w:t>
      </w:r>
      <w:r>
        <w:rPr>
          <w:sz w:val="28"/>
          <w:szCs w:val="28"/>
          <w:lang w:val="en-US"/>
        </w:rPr>
        <w:t>2.- P. 222-224.</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Cameron J.S. Immunologycally mediated interstitial nephrosis: primary  and secondary // Adv. Nephrol.- 1989.- Vol. 18</w:t>
      </w:r>
      <w:r>
        <w:rPr>
          <w:sz w:val="28"/>
          <w:szCs w:val="28"/>
        </w:rPr>
        <w:t>, №1</w:t>
      </w:r>
      <w:r>
        <w:rPr>
          <w:sz w:val="28"/>
          <w:szCs w:val="28"/>
          <w:lang w:val="en-US"/>
        </w:rPr>
        <w:t>- P. 207-248.</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Cameron J.S. Proteinuria and progression in human glomerular disease // American Journal of Nephrology.- 1990.- Vol. 10</w:t>
      </w:r>
      <w:r>
        <w:rPr>
          <w:sz w:val="28"/>
          <w:szCs w:val="28"/>
        </w:rPr>
        <w:t>, №</w:t>
      </w:r>
      <w:r>
        <w:rPr>
          <w:sz w:val="28"/>
          <w:szCs w:val="28"/>
          <w:lang w:val="en-US"/>
        </w:rPr>
        <w:t>1- P. 81-87.</w:t>
      </w:r>
    </w:p>
    <w:p w:rsidR="003938A4" w:rsidRPr="00C05505"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 xml:space="preserve">Cameron J.S. Treatment of glomerulonephritis and vaserilitis // </w:t>
      </w:r>
      <w:r>
        <w:rPr>
          <w:sz w:val="28"/>
          <w:szCs w:val="28"/>
        </w:rPr>
        <w:t>Международный</w:t>
      </w:r>
      <w:r w:rsidRPr="009E3E83">
        <w:rPr>
          <w:sz w:val="28"/>
          <w:szCs w:val="28"/>
          <w:lang w:val="en-US"/>
        </w:rPr>
        <w:t xml:space="preserve"> </w:t>
      </w:r>
      <w:r>
        <w:rPr>
          <w:sz w:val="28"/>
          <w:szCs w:val="28"/>
        </w:rPr>
        <w:t>семинар</w:t>
      </w:r>
      <w:r w:rsidRPr="001A7AA0">
        <w:rPr>
          <w:sz w:val="28"/>
          <w:szCs w:val="28"/>
          <w:lang w:val="en-US"/>
        </w:rPr>
        <w:t xml:space="preserve"> </w:t>
      </w:r>
      <w:r>
        <w:rPr>
          <w:sz w:val="28"/>
          <w:szCs w:val="28"/>
        </w:rPr>
        <w:t>по</w:t>
      </w:r>
      <w:r w:rsidRPr="001A7AA0">
        <w:rPr>
          <w:sz w:val="28"/>
          <w:szCs w:val="28"/>
          <w:lang w:val="en-US"/>
        </w:rPr>
        <w:t xml:space="preserve"> </w:t>
      </w:r>
      <w:r>
        <w:rPr>
          <w:sz w:val="28"/>
          <w:szCs w:val="28"/>
        </w:rPr>
        <w:t>нефрологии</w:t>
      </w:r>
      <w:proofErr w:type="gramStart"/>
      <w:r w:rsidRPr="009E3E83">
        <w:rPr>
          <w:sz w:val="28"/>
          <w:szCs w:val="28"/>
          <w:lang w:val="en-US"/>
        </w:rPr>
        <w:t>.-</w:t>
      </w:r>
      <w:proofErr w:type="gramEnd"/>
      <w:r w:rsidRPr="009E3E83">
        <w:rPr>
          <w:sz w:val="28"/>
          <w:szCs w:val="28"/>
          <w:lang w:val="en-US"/>
        </w:rPr>
        <w:t xml:space="preserve"> </w:t>
      </w:r>
      <w:r>
        <w:rPr>
          <w:sz w:val="28"/>
          <w:szCs w:val="28"/>
        </w:rPr>
        <w:t>Москва</w:t>
      </w:r>
      <w:r w:rsidRPr="00CD6040">
        <w:rPr>
          <w:sz w:val="28"/>
          <w:szCs w:val="28"/>
          <w:lang w:val="en-US"/>
        </w:rPr>
        <w:t>, 199</w:t>
      </w:r>
      <w:r w:rsidRPr="00C05505">
        <w:rPr>
          <w:sz w:val="28"/>
          <w:szCs w:val="28"/>
          <w:lang w:val="en-US"/>
        </w:rPr>
        <w:t>5</w:t>
      </w:r>
      <w:r w:rsidRPr="00CD6040">
        <w:rPr>
          <w:sz w:val="28"/>
          <w:szCs w:val="28"/>
          <w:lang w:val="en-US"/>
        </w:rPr>
        <w:t xml:space="preserve">.- </w:t>
      </w:r>
      <w:r>
        <w:rPr>
          <w:sz w:val="28"/>
          <w:szCs w:val="28"/>
        </w:rPr>
        <w:t>С</w:t>
      </w:r>
      <w:r w:rsidRPr="00CD6040">
        <w:rPr>
          <w:sz w:val="28"/>
          <w:szCs w:val="28"/>
          <w:lang w:val="en-US"/>
        </w:rPr>
        <w:t>. 9</w:t>
      </w:r>
      <w:r w:rsidRPr="00C05505">
        <w:rPr>
          <w:sz w:val="28"/>
          <w:szCs w:val="28"/>
          <w:lang w:val="en-US"/>
        </w:rPr>
        <w:t>1</w:t>
      </w:r>
      <w:r w:rsidRPr="00CD6040">
        <w:rPr>
          <w:sz w:val="28"/>
          <w:szCs w:val="28"/>
          <w:lang w:val="en-US"/>
        </w:rPr>
        <w:t>-</w:t>
      </w:r>
      <w:r w:rsidRPr="00C05505">
        <w:rPr>
          <w:sz w:val="28"/>
          <w:szCs w:val="28"/>
          <w:lang w:val="en-US"/>
        </w:rPr>
        <w:t>97</w:t>
      </w:r>
      <w:r w:rsidRPr="00CD6040">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sidRPr="00AE59AF">
        <w:rPr>
          <w:sz w:val="28"/>
          <w:szCs w:val="28"/>
          <w:lang w:val="en-US"/>
        </w:rPr>
        <w:t>Cepero A.L., Mendosa G.G., Ramires F. Idiopathic nephrotic syndrome ass</w:t>
      </w:r>
      <w:r>
        <w:rPr>
          <w:sz w:val="28"/>
          <w:szCs w:val="28"/>
          <w:lang w:val="en-US"/>
        </w:rPr>
        <w:t>o</w:t>
      </w:r>
      <w:r w:rsidRPr="00AE59AF">
        <w:rPr>
          <w:sz w:val="28"/>
          <w:szCs w:val="28"/>
          <w:lang w:val="en-US"/>
        </w:rPr>
        <w:t xml:space="preserve">ciated with insulin dependent </w:t>
      </w:r>
      <w:r>
        <w:rPr>
          <w:sz w:val="28"/>
          <w:szCs w:val="28"/>
          <w:lang w:val="en-US"/>
        </w:rPr>
        <w:t xml:space="preserve">diabetes mellitus: </w:t>
      </w:r>
      <w:proofErr w:type="gramStart"/>
      <w:r>
        <w:rPr>
          <w:sz w:val="28"/>
          <w:szCs w:val="28"/>
          <w:lang w:val="en-US"/>
        </w:rPr>
        <w:t>a</w:t>
      </w:r>
      <w:proofErr w:type="gramEnd"/>
      <w:r>
        <w:rPr>
          <w:sz w:val="28"/>
          <w:szCs w:val="28"/>
          <w:lang w:val="en-US"/>
        </w:rPr>
        <w:t xml:space="preserve"> unguent combination // Ped. Nephrol</w:t>
      </w:r>
      <w:proofErr w:type="gramStart"/>
      <w:r>
        <w:rPr>
          <w:sz w:val="28"/>
          <w:szCs w:val="28"/>
          <w:lang w:val="en-US"/>
        </w:rPr>
        <w:t>.-</w:t>
      </w:r>
      <w:proofErr w:type="gramEnd"/>
      <w:r>
        <w:rPr>
          <w:sz w:val="28"/>
          <w:szCs w:val="28"/>
          <w:lang w:val="en-US"/>
        </w:rPr>
        <w:t xml:space="preserve"> 1998- Vol. 12</w:t>
      </w:r>
      <w:r>
        <w:rPr>
          <w:sz w:val="28"/>
          <w:szCs w:val="28"/>
        </w:rPr>
        <w:t>, №</w:t>
      </w:r>
      <w:r>
        <w:rPr>
          <w:sz w:val="28"/>
          <w:szCs w:val="28"/>
          <w:lang w:val="en-US"/>
        </w:rPr>
        <w:t xml:space="preserve">7.- P. </w:t>
      </w:r>
      <w:r>
        <w:rPr>
          <w:sz w:val="28"/>
          <w:szCs w:val="28"/>
        </w:rPr>
        <w:t>15</w:t>
      </w:r>
      <w:r>
        <w:rPr>
          <w:sz w:val="28"/>
          <w:szCs w:val="28"/>
          <w:lang w:val="en-US"/>
        </w:rPr>
        <w:t>3.</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Chen A., Jat S., Jen Chang T. IgA nephropathy and nephrotic syndrome // Nephron.- 1988.- Vol. 50, </w:t>
      </w:r>
      <w:r w:rsidRPr="00F75916">
        <w:rPr>
          <w:sz w:val="28"/>
          <w:szCs w:val="28"/>
          <w:lang w:val="en-US"/>
        </w:rPr>
        <w:t>№</w:t>
      </w:r>
      <w:r>
        <w:rPr>
          <w:sz w:val="28"/>
          <w:szCs w:val="28"/>
          <w:lang w:val="en-US"/>
        </w:rPr>
        <w:t>2.- P. 173-174.</w:t>
      </w:r>
    </w:p>
    <w:p w:rsidR="003938A4" w:rsidRPr="004E43DD"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Cheung P.K., Klol P.A., Bakker W.W. Induction of experimental proteinuria in vivo following infusion of associated with minimal change disease (</w:t>
      </w:r>
      <w:r w:rsidRPr="004E43DD">
        <w:rPr>
          <w:sz w:val="28"/>
          <w:szCs w:val="28"/>
          <w:lang w:val="en-US"/>
        </w:rPr>
        <w:t xml:space="preserve">MCD) // Kidnei International.- </w:t>
      </w:r>
      <w:r>
        <w:rPr>
          <w:sz w:val="28"/>
          <w:szCs w:val="28"/>
          <w:lang w:val="en-US"/>
        </w:rPr>
        <w:t>1997.- Vol. 52</w:t>
      </w:r>
      <w:r>
        <w:rPr>
          <w:sz w:val="28"/>
          <w:szCs w:val="28"/>
        </w:rPr>
        <w:t>, №1</w:t>
      </w:r>
      <w:r w:rsidRPr="004E43DD">
        <w:rPr>
          <w:sz w:val="28"/>
          <w:szCs w:val="28"/>
          <w:lang w:val="en-US"/>
        </w:rPr>
        <w:t>- P. 562.</w:t>
      </w:r>
    </w:p>
    <w:p w:rsidR="003938A4" w:rsidRPr="004E43DD" w:rsidRDefault="003938A4" w:rsidP="008712C2">
      <w:pPr>
        <w:numPr>
          <w:ilvl w:val="0"/>
          <w:numId w:val="54"/>
        </w:numPr>
        <w:suppressAutoHyphens w:val="0"/>
        <w:spacing w:line="360" w:lineRule="auto"/>
        <w:ind w:left="0" w:firstLine="709"/>
        <w:jc w:val="both"/>
        <w:rPr>
          <w:sz w:val="28"/>
          <w:szCs w:val="28"/>
          <w:lang w:val="en-US"/>
        </w:rPr>
      </w:pPr>
      <w:r w:rsidRPr="004E43DD">
        <w:rPr>
          <w:sz w:val="28"/>
          <w:szCs w:val="28"/>
          <w:lang w:val="en-US"/>
        </w:rPr>
        <w:t>Ching-Yuang L. Clinical features and natural course of HBV-related glomerulopathy in children // Kidnei Int</w:t>
      </w:r>
      <w:r>
        <w:rPr>
          <w:sz w:val="28"/>
          <w:szCs w:val="28"/>
          <w:lang w:val="en-US"/>
        </w:rPr>
        <w:t>ernational.- 1991.- Vol. 40</w:t>
      </w:r>
      <w:r>
        <w:rPr>
          <w:sz w:val="28"/>
          <w:szCs w:val="28"/>
        </w:rPr>
        <w:t>, №</w:t>
      </w:r>
      <w:r>
        <w:rPr>
          <w:sz w:val="28"/>
          <w:szCs w:val="28"/>
          <w:lang w:val="en-US"/>
        </w:rPr>
        <w:t>35</w:t>
      </w:r>
      <w:r w:rsidRPr="004E43DD">
        <w:rPr>
          <w:sz w:val="28"/>
          <w:szCs w:val="28"/>
          <w:lang w:val="en-US"/>
        </w:rPr>
        <w:t>- P. 46-53.</w:t>
      </w:r>
    </w:p>
    <w:p w:rsidR="003938A4" w:rsidRPr="00AD1997" w:rsidRDefault="003938A4" w:rsidP="008712C2">
      <w:pPr>
        <w:numPr>
          <w:ilvl w:val="0"/>
          <w:numId w:val="54"/>
        </w:numPr>
        <w:suppressAutoHyphens w:val="0"/>
        <w:spacing w:line="360" w:lineRule="auto"/>
        <w:ind w:left="0" w:firstLine="709"/>
        <w:jc w:val="both"/>
        <w:rPr>
          <w:sz w:val="28"/>
          <w:szCs w:val="28"/>
          <w:lang w:val="en-US"/>
        </w:rPr>
      </w:pPr>
      <w:r w:rsidRPr="004E43DD">
        <w:rPr>
          <w:sz w:val="28"/>
          <w:szCs w:val="28"/>
          <w:lang w:val="en-US"/>
        </w:rPr>
        <w:t>Ciclosporin treatment in children with steroid dependent nephritic syndrome / S. Cloares,</w:t>
      </w:r>
      <w:r w:rsidRPr="00AD1997">
        <w:rPr>
          <w:sz w:val="28"/>
          <w:szCs w:val="28"/>
          <w:lang w:val="en-US"/>
        </w:rPr>
        <w:t xml:space="preserve"> V. Boudoum, M.A. Mocher </w:t>
      </w:r>
      <w:proofErr w:type="gramStart"/>
      <w:r w:rsidRPr="00AD1997">
        <w:rPr>
          <w:sz w:val="28"/>
          <w:szCs w:val="28"/>
          <w:lang w:val="en-US"/>
        </w:rPr>
        <w:t>et</w:t>
      </w:r>
      <w:proofErr w:type="gramEnd"/>
      <w:r w:rsidRPr="00AD1997">
        <w:rPr>
          <w:sz w:val="28"/>
          <w:szCs w:val="28"/>
          <w:lang w:val="en-US"/>
        </w:rPr>
        <w:t xml:space="preserve"> all. //</w:t>
      </w:r>
      <w:r>
        <w:rPr>
          <w:sz w:val="28"/>
          <w:szCs w:val="28"/>
          <w:lang w:val="en-US"/>
        </w:rPr>
        <w:t xml:space="preserve"> Ped. Nephrol</w:t>
      </w:r>
      <w:proofErr w:type="gramStart"/>
      <w:r>
        <w:rPr>
          <w:sz w:val="28"/>
          <w:szCs w:val="28"/>
          <w:lang w:val="en-US"/>
        </w:rPr>
        <w:t>.-</w:t>
      </w:r>
      <w:proofErr w:type="gramEnd"/>
      <w:r>
        <w:rPr>
          <w:sz w:val="28"/>
          <w:szCs w:val="28"/>
          <w:lang w:val="en-US"/>
        </w:rPr>
        <w:t xml:space="preserve"> 1998- Vol. 12</w:t>
      </w:r>
      <w:r>
        <w:rPr>
          <w:sz w:val="28"/>
          <w:szCs w:val="28"/>
        </w:rPr>
        <w:t>, №5</w:t>
      </w:r>
      <w:r>
        <w:rPr>
          <w:sz w:val="28"/>
          <w:szCs w:val="28"/>
          <w:lang w:val="en-US"/>
        </w:rPr>
        <w:t xml:space="preserve">.- P. </w:t>
      </w:r>
      <w:r>
        <w:rPr>
          <w:sz w:val="28"/>
          <w:szCs w:val="28"/>
        </w:rPr>
        <w:t>15</w:t>
      </w:r>
      <w:r>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Clinical and pathological characteristics of focal segmental glomerulosclerosis in children / J.P.Huang</w:t>
      </w:r>
      <w:r w:rsidRPr="005E76A1">
        <w:rPr>
          <w:sz w:val="28"/>
          <w:szCs w:val="28"/>
          <w:lang w:val="en-US" w:bidi="ar-EG"/>
        </w:rPr>
        <w:t>,</w:t>
      </w:r>
      <w:r>
        <w:rPr>
          <w:sz w:val="28"/>
          <w:szCs w:val="28"/>
          <w:lang w:val="en-US" w:bidi="ar-EG"/>
        </w:rPr>
        <w:t xml:space="preserve"> J.J. Zhang</w:t>
      </w:r>
      <w:r w:rsidRPr="005E76A1">
        <w:rPr>
          <w:sz w:val="28"/>
          <w:szCs w:val="28"/>
          <w:lang w:val="en-US" w:bidi="ar-EG"/>
        </w:rPr>
        <w:t>,</w:t>
      </w:r>
      <w:r>
        <w:rPr>
          <w:sz w:val="28"/>
          <w:szCs w:val="28"/>
          <w:lang w:val="en-US" w:bidi="ar-EG"/>
        </w:rPr>
        <w:t xml:space="preserve"> J.C. Liu et al. </w:t>
      </w:r>
      <w:r w:rsidRPr="005E76A1">
        <w:rPr>
          <w:sz w:val="28"/>
          <w:szCs w:val="28"/>
          <w:lang w:val="en-US" w:bidi="ar-EG"/>
        </w:rPr>
        <w:t>// Zhonghua Er Ke Za Zhi.</w:t>
      </w:r>
      <w:r>
        <w:rPr>
          <w:sz w:val="28"/>
          <w:szCs w:val="28"/>
          <w:lang w:val="en-US" w:bidi="ar-EG"/>
        </w:rPr>
        <w:t>-</w:t>
      </w:r>
      <w:r w:rsidRPr="005E76A1">
        <w:rPr>
          <w:sz w:val="28"/>
          <w:szCs w:val="28"/>
          <w:lang w:val="en-US" w:bidi="ar-EG"/>
        </w:rPr>
        <w:t xml:space="preserve"> </w:t>
      </w:r>
      <w:r>
        <w:rPr>
          <w:sz w:val="28"/>
          <w:szCs w:val="28"/>
          <w:lang w:val="en-US" w:bidi="ar-EG"/>
        </w:rPr>
        <w:t>2004.- Vol. 42</w:t>
      </w:r>
      <w:r>
        <w:rPr>
          <w:sz w:val="28"/>
          <w:szCs w:val="28"/>
          <w:lang w:bidi="ar-EG"/>
        </w:rPr>
        <w:t>, №</w:t>
      </w:r>
      <w:r>
        <w:rPr>
          <w:sz w:val="28"/>
          <w:szCs w:val="28"/>
          <w:lang w:val="en-US" w:bidi="ar-EG"/>
        </w:rPr>
        <w:t>7- P. 516-519.</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bidi="ar-EG"/>
        </w:rPr>
        <w:t xml:space="preserve">Clinicopathologic features, outcome, and therapeutic interventions in four children with isolated C3 mesangial proliferative glomerulonephritis / </w:t>
      </w:r>
      <w:r w:rsidRPr="00193DDA">
        <w:rPr>
          <w:sz w:val="28"/>
          <w:szCs w:val="28"/>
          <w:lang w:val="en-US"/>
        </w:rPr>
        <w:t>Kazuro Yagi, Hidehiko Yanagida, Keisuke Sugimoto</w:t>
      </w:r>
      <w:r>
        <w:rPr>
          <w:sz w:val="28"/>
          <w:szCs w:val="28"/>
          <w:lang w:val="en-US"/>
        </w:rPr>
        <w:t xml:space="preserve"> et al. // Pediatric Nephrology.- 2005.- Vol. 20, №</w:t>
      </w:r>
      <w:r w:rsidRPr="0038440A">
        <w:rPr>
          <w:sz w:val="28"/>
          <w:szCs w:val="28"/>
          <w:lang w:val="en-US"/>
        </w:rPr>
        <w:t xml:space="preserve"> </w:t>
      </w:r>
      <w:r>
        <w:rPr>
          <w:sz w:val="28"/>
          <w:szCs w:val="28"/>
          <w:lang w:val="en-US"/>
        </w:rPr>
        <w:t>9.- P. 1273-1278.</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Clinicopathological features and the prognosis of IgA nephropathy in Japanese children on long-term observation / R.Nazawa</w:t>
      </w:r>
      <w:r w:rsidRPr="002D4321">
        <w:rPr>
          <w:sz w:val="28"/>
          <w:szCs w:val="28"/>
          <w:lang w:val="en-US" w:bidi="ar-EG"/>
        </w:rPr>
        <w:t>,</w:t>
      </w:r>
      <w:r>
        <w:rPr>
          <w:sz w:val="28"/>
          <w:szCs w:val="28"/>
          <w:lang w:val="en-US" w:bidi="ar-EG"/>
        </w:rPr>
        <w:t xml:space="preserve"> J. Suzuki</w:t>
      </w:r>
      <w:r w:rsidRPr="002D4321">
        <w:rPr>
          <w:sz w:val="28"/>
          <w:szCs w:val="28"/>
          <w:lang w:val="en-US" w:bidi="ar-EG"/>
        </w:rPr>
        <w:t>,</w:t>
      </w:r>
      <w:r>
        <w:rPr>
          <w:sz w:val="28"/>
          <w:szCs w:val="28"/>
          <w:lang w:val="en-US" w:bidi="ar-EG"/>
        </w:rPr>
        <w:t xml:space="preserve"> A. Takahashi et al. // Clin. Nephrol</w:t>
      </w:r>
      <w:proofErr w:type="gramStart"/>
      <w:r>
        <w:rPr>
          <w:sz w:val="28"/>
          <w:szCs w:val="28"/>
          <w:lang w:val="en-US" w:bidi="ar-EG"/>
        </w:rPr>
        <w:t>.-</w:t>
      </w:r>
      <w:proofErr w:type="gramEnd"/>
      <w:r>
        <w:rPr>
          <w:sz w:val="28"/>
          <w:szCs w:val="28"/>
          <w:lang w:val="en-US" w:bidi="ar-EG"/>
        </w:rPr>
        <w:t xml:space="preserve"> 2005.- Vol. 64</w:t>
      </w:r>
      <w:r>
        <w:rPr>
          <w:sz w:val="28"/>
          <w:szCs w:val="28"/>
          <w:lang w:bidi="ar-EG"/>
        </w:rPr>
        <w:t>, №</w:t>
      </w:r>
      <w:r>
        <w:rPr>
          <w:sz w:val="28"/>
          <w:szCs w:val="28"/>
          <w:lang w:val="en-US" w:bidi="ar-EG"/>
        </w:rPr>
        <w:t>3- P. 171-179.</w:t>
      </w:r>
    </w:p>
    <w:p w:rsidR="003938A4" w:rsidRPr="00DB0DCA"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Complement activation in acute </w:t>
      </w:r>
      <w:proofErr w:type="gramStart"/>
      <w:r>
        <w:rPr>
          <w:sz w:val="28"/>
          <w:szCs w:val="28"/>
          <w:lang w:val="en-US"/>
        </w:rPr>
        <w:t>glomerulonephritis  in</w:t>
      </w:r>
      <w:proofErr w:type="gramEnd"/>
      <w:r>
        <w:rPr>
          <w:sz w:val="28"/>
          <w:szCs w:val="28"/>
          <w:lang w:val="en-US"/>
        </w:rPr>
        <w:t xml:space="preserve"> children / M. Lery, M. Sich, E. Pirotzky, R. Mabib // Int. J. Pediatr. Nephrol</w:t>
      </w:r>
      <w:proofErr w:type="gramStart"/>
      <w:r>
        <w:rPr>
          <w:sz w:val="28"/>
          <w:szCs w:val="28"/>
          <w:lang w:val="en-US"/>
        </w:rPr>
        <w:t>.-</w:t>
      </w:r>
      <w:proofErr w:type="gramEnd"/>
      <w:r>
        <w:rPr>
          <w:sz w:val="28"/>
          <w:szCs w:val="28"/>
          <w:lang w:val="en-US"/>
        </w:rPr>
        <w:t xml:space="preserve"> 1985.- Vol. 6, </w:t>
      </w:r>
      <w:r>
        <w:rPr>
          <w:sz w:val="28"/>
          <w:szCs w:val="28"/>
        </w:rPr>
        <w:t>№</w:t>
      </w:r>
      <w:r>
        <w:rPr>
          <w:sz w:val="28"/>
          <w:szCs w:val="28"/>
          <w:lang w:val="en-US"/>
        </w:rPr>
        <w:t>1.- P. 17-24.</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rPr>
        <w:t>Coppo R.</w:t>
      </w:r>
      <w:r w:rsidRPr="002D4321">
        <w:rPr>
          <w:sz w:val="28"/>
          <w:szCs w:val="28"/>
          <w:lang w:val="en-US"/>
        </w:rPr>
        <w:t>,</w:t>
      </w:r>
      <w:r>
        <w:rPr>
          <w:sz w:val="28"/>
          <w:szCs w:val="28"/>
          <w:lang w:val="en-US"/>
        </w:rPr>
        <w:t xml:space="preserve"> D’Amico G. Factors predicting progression of IgA nephropathies </w:t>
      </w:r>
      <w:r w:rsidRPr="002D4321">
        <w:rPr>
          <w:sz w:val="28"/>
          <w:szCs w:val="28"/>
          <w:lang w:val="en-US"/>
        </w:rPr>
        <w:t xml:space="preserve">// J. </w:t>
      </w:r>
      <w:r>
        <w:rPr>
          <w:sz w:val="28"/>
          <w:szCs w:val="28"/>
          <w:lang w:val="en-US"/>
        </w:rPr>
        <w:t>Nephrol.- 2005.- Vol. 18</w:t>
      </w:r>
      <w:r>
        <w:rPr>
          <w:sz w:val="28"/>
          <w:szCs w:val="28"/>
        </w:rPr>
        <w:t>, №</w:t>
      </w:r>
      <w:r>
        <w:rPr>
          <w:sz w:val="28"/>
          <w:szCs w:val="28"/>
          <w:lang w:val="en-US"/>
        </w:rPr>
        <w:t>5- P. 503-512.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Couser W.G. Pathogenesis of glomerulonephritis // Kidnei International.- 1993.- Vol. 44</w:t>
      </w:r>
      <w:r>
        <w:rPr>
          <w:sz w:val="28"/>
          <w:szCs w:val="28"/>
        </w:rPr>
        <w:t>, №1</w:t>
      </w:r>
      <w:r>
        <w:rPr>
          <w:sz w:val="28"/>
          <w:szCs w:val="28"/>
          <w:lang w:val="en-US"/>
        </w:rPr>
        <w:t>- P. 19-26.</w:t>
      </w:r>
    </w:p>
    <w:p w:rsidR="003938A4" w:rsidRPr="00E86ED0"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Crescent formation and HUS in acute poststreptococcal</w:t>
      </w:r>
      <w:r w:rsidRPr="001F0348">
        <w:rPr>
          <w:sz w:val="28"/>
          <w:szCs w:val="28"/>
          <w:lang w:val="en-US"/>
        </w:rPr>
        <w:t xml:space="preserve"> </w:t>
      </w:r>
      <w:r>
        <w:rPr>
          <w:sz w:val="28"/>
          <w:szCs w:val="28"/>
          <w:lang w:val="en-US"/>
        </w:rPr>
        <w:t xml:space="preserve">glomerulonephritis (APGN) / </w:t>
      </w:r>
      <w:r w:rsidRPr="008451B1">
        <w:rPr>
          <w:sz w:val="28"/>
          <w:szCs w:val="28"/>
          <w:lang w:val="en-US"/>
        </w:rPr>
        <w:t xml:space="preserve">A. Sorkission, M. Papazion, A. Sananian </w:t>
      </w:r>
      <w:proofErr w:type="gramStart"/>
      <w:r w:rsidRPr="008451B1">
        <w:rPr>
          <w:sz w:val="28"/>
          <w:szCs w:val="28"/>
          <w:lang w:val="en-US"/>
        </w:rPr>
        <w:t>et</w:t>
      </w:r>
      <w:proofErr w:type="gramEnd"/>
      <w:r w:rsidRPr="008451B1">
        <w:rPr>
          <w:sz w:val="28"/>
          <w:szCs w:val="28"/>
          <w:lang w:val="en-US"/>
        </w:rPr>
        <w:t xml:space="preserve"> all. // </w:t>
      </w:r>
      <w:r>
        <w:rPr>
          <w:sz w:val="28"/>
          <w:szCs w:val="28"/>
          <w:lang w:val="en-US"/>
        </w:rPr>
        <w:t>Pediatr. Nephrol</w:t>
      </w:r>
      <w:proofErr w:type="gramStart"/>
      <w:r>
        <w:rPr>
          <w:sz w:val="28"/>
          <w:szCs w:val="28"/>
          <w:lang w:val="en-US"/>
        </w:rPr>
        <w:t>.-</w:t>
      </w:r>
      <w:proofErr w:type="gramEnd"/>
      <w:r>
        <w:rPr>
          <w:sz w:val="28"/>
          <w:szCs w:val="28"/>
          <w:lang w:val="en-US"/>
        </w:rPr>
        <w:t xml:space="preserve"> </w:t>
      </w:r>
      <w:r w:rsidRPr="00D07BA1">
        <w:rPr>
          <w:sz w:val="28"/>
          <w:szCs w:val="28"/>
          <w:lang w:val="en-US"/>
        </w:rPr>
        <w:t>199</w:t>
      </w:r>
      <w:r>
        <w:rPr>
          <w:sz w:val="28"/>
          <w:szCs w:val="28"/>
          <w:lang w:val="en-US"/>
        </w:rPr>
        <w:t>8</w:t>
      </w:r>
      <w:r w:rsidRPr="00D07BA1">
        <w:rPr>
          <w:sz w:val="28"/>
          <w:szCs w:val="28"/>
          <w:lang w:val="en-US"/>
        </w:rPr>
        <w:t xml:space="preserve">.- Vol. </w:t>
      </w:r>
      <w:r>
        <w:rPr>
          <w:sz w:val="28"/>
          <w:szCs w:val="28"/>
          <w:lang w:val="en-US"/>
        </w:rPr>
        <w:t xml:space="preserve">12, </w:t>
      </w:r>
      <w:r>
        <w:rPr>
          <w:sz w:val="28"/>
          <w:szCs w:val="28"/>
        </w:rPr>
        <w:t>№</w:t>
      </w:r>
      <w:r>
        <w:rPr>
          <w:sz w:val="28"/>
          <w:szCs w:val="28"/>
          <w:lang w:val="en-US"/>
        </w:rPr>
        <w:t>7</w:t>
      </w:r>
      <w:r w:rsidRPr="00D07BA1">
        <w:rPr>
          <w:sz w:val="28"/>
          <w:szCs w:val="28"/>
          <w:lang w:val="en-US"/>
        </w:rPr>
        <w:t xml:space="preserve">.- P. </w:t>
      </w:r>
      <w:r>
        <w:rPr>
          <w:sz w:val="28"/>
          <w:szCs w:val="28"/>
          <w:lang w:val="en-US"/>
        </w:rPr>
        <w:t>167.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Crescentic glomerulonephritis in children / R.N. Srivastava, A. Mondgil, A. Bagga, A.S. Vasdeo // Am. J. Nephrol.- </w:t>
      </w:r>
      <w:r w:rsidRPr="00D07BA1">
        <w:rPr>
          <w:sz w:val="28"/>
          <w:szCs w:val="28"/>
          <w:lang w:val="en-US"/>
        </w:rPr>
        <w:t>199</w:t>
      </w:r>
      <w:r>
        <w:rPr>
          <w:sz w:val="28"/>
          <w:szCs w:val="28"/>
          <w:lang w:val="en-US"/>
        </w:rPr>
        <w:t>2</w:t>
      </w:r>
      <w:r w:rsidRPr="00D07BA1">
        <w:rPr>
          <w:sz w:val="28"/>
          <w:szCs w:val="28"/>
          <w:lang w:val="en-US"/>
        </w:rPr>
        <w:t xml:space="preserve">.- Vol. </w:t>
      </w:r>
      <w:r>
        <w:rPr>
          <w:sz w:val="28"/>
          <w:szCs w:val="28"/>
          <w:lang w:val="en-US"/>
        </w:rPr>
        <w:t xml:space="preserve">12, </w:t>
      </w:r>
      <w:r>
        <w:rPr>
          <w:sz w:val="28"/>
          <w:szCs w:val="28"/>
        </w:rPr>
        <w:t>№</w:t>
      </w:r>
      <w:r>
        <w:rPr>
          <w:sz w:val="28"/>
          <w:szCs w:val="28"/>
          <w:lang w:val="en-US"/>
        </w:rPr>
        <w:t>3</w:t>
      </w:r>
      <w:r w:rsidRPr="00D07BA1">
        <w:rPr>
          <w:sz w:val="28"/>
          <w:szCs w:val="28"/>
          <w:lang w:val="en-US"/>
        </w:rPr>
        <w:t xml:space="preserve">.- P. </w:t>
      </w:r>
      <w:r>
        <w:rPr>
          <w:sz w:val="28"/>
          <w:szCs w:val="28"/>
          <w:lang w:val="en-US"/>
        </w:rPr>
        <w:t>155-161.</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Cyclosporin A in the treatment of childhood glomerulonephritis / R.W. James, R.J. Rigby, J.K. Burke, M. Williams, J.J.B. Petric // J. Med.- 1998.- Vol. 19</w:t>
      </w:r>
      <w:r>
        <w:rPr>
          <w:sz w:val="28"/>
          <w:szCs w:val="28"/>
        </w:rPr>
        <w:t>, №</w:t>
      </w:r>
      <w:r>
        <w:rPr>
          <w:sz w:val="28"/>
          <w:szCs w:val="28"/>
          <w:lang w:val="en-US"/>
        </w:rPr>
        <w:t>3.- P. 198-201.</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Daniceseia H., Kornerup H.J., Olgen S. Arterial hypertension in chronic glomerulonephritis // Clin. Nephrology</w:t>
      </w:r>
      <w:proofErr w:type="gramStart"/>
      <w:r>
        <w:rPr>
          <w:sz w:val="28"/>
          <w:szCs w:val="28"/>
          <w:lang w:val="en-US"/>
        </w:rPr>
        <w:t>.-</w:t>
      </w:r>
      <w:proofErr w:type="gramEnd"/>
      <w:r>
        <w:rPr>
          <w:sz w:val="28"/>
          <w:szCs w:val="28"/>
          <w:lang w:val="en-US"/>
        </w:rPr>
        <w:t xml:space="preserve"> 1983- Vol. 19</w:t>
      </w:r>
      <w:r>
        <w:rPr>
          <w:sz w:val="28"/>
          <w:szCs w:val="28"/>
        </w:rPr>
        <w:t>, №</w:t>
      </w:r>
      <w:r>
        <w:rPr>
          <w:sz w:val="28"/>
          <w:szCs w:val="28"/>
          <w:lang w:val="en-US"/>
        </w:rPr>
        <w:t>6.- P. 284-287.</w:t>
      </w:r>
    </w:p>
    <w:p w:rsidR="003938A4" w:rsidRPr="00C05505"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Decreased platelet counts and decreased platelet serotonin in poststreptococcal</w:t>
      </w:r>
      <w:r w:rsidRPr="001F0348">
        <w:rPr>
          <w:sz w:val="28"/>
          <w:szCs w:val="28"/>
          <w:lang w:val="en-US"/>
        </w:rPr>
        <w:t xml:space="preserve"> </w:t>
      </w:r>
      <w:r>
        <w:rPr>
          <w:sz w:val="28"/>
          <w:szCs w:val="28"/>
          <w:lang w:val="en-US"/>
        </w:rPr>
        <w:t>glomerulonephritis</w:t>
      </w:r>
      <w:r w:rsidRPr="00554C51">
        <w:rPr>
          <w:sz w:val="28"/>
          <w:szCs w:val="28"/>
          <w:lang w:val="en-US"/>
        </w:rPr>
        <w:t xml:space="preserve"> </w:t>
      </w:r>
      <w:r>
        <w:rPr>
          <w:sz w:val="28"/>
          <w:szCs w:val="28"/>
          <w:lang w:val="en-US"/>
        </w:rPr>
        <w:t xml:space="preserve">/ </w:t>
      </w:r>
      <w:r w:rsidRPr="00427EDF">
        <w:rPr>
          <w:sz w:val="28"/>
          <w:szCs w:val="28"/>
          <w:lang w:val="en-US"/>
        </w:rPr>
        <w:t xml:space="preserve">S. Mezzano, M. Kunick, F. Olavarria, L. </w:t>
      </w:r>
      <w:r>
        <w:rPr>
          <w:sz w:val="28"/>
          <w:szCs w:val="28"/>
          <w:lang w:val="en-US"/>
        </w:rPr>
        <w:t xml:space="preserve">Ardiles, E. Aranda, D. Mezzano // Nephrol.- </w:t>
      </w:r>
      <w:r w:rsidRPr="00C05505">
        <w:rPr>
          <w:sz w:val="28"/>
          <w:szCs w:val="28"/>
          <w:lang w:val="en-US"/>
        </w:rPr>
        <w:t xml:space="preserve">1995.- Vol. 69, </w:t>
      </w:r>
      <w:r>
        <w:rPr>
          <w:sz w:val="28"/>
          <w:szCs w:val="28"/>
        </w:rPr>
        <w:t>№</w:t>
      </w:r>
      <w:r>
        <w:rPr>
          <w:sz w:val="28"/>
          <w:szCs w:val="28"/>
          <w:lang w:val="en-US"/>
        </w:rPr>
        <w:t>2</w:t>
      </w:r>
      <w:r w:rsidRPr="00C05505">
        <w:rPr>
          <w:sz w:val="28"/>
          <w:szCs w:val="28"/>
          <w:lang w:val="en-US"/>
        </w:rPr>
        <w:t>.- P. 135-139.</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Dumas R. Glomerulonephritis </w:t>
      </w:r>
      <w:proofErr w:type="gramStart"/>
      <w:r>
        <w:rPr>
          <w:sz w:val="28"/>
          <w:szCs w:val="28"/>
          <w:lang w:val="en-US"/>
        </w:rPr>
        <w:t>ag</w:t>
      </w:r>
      <w:proofErr w:type="gramEnd"/>
      <w:r>
        <w:rPr>
          <w:sz w:val="28"/>
          <w:szCs w:val="28"/>
          <w:lang w:val="en-US"/>
        </w:rPr>
        <w:t xml:space="preserve">. Oissants // Ann. Pediatr.- 1994.- Vol. 41, </w:t>
      </w:r>
      <w:r w:rsidRPr="000C5D72">
        <w:rPr>
          <w:sz w:val="28"/>
          <w:szCs w:val="28"/>
          <w:lang w:val="en-US"/>
        </w:rPr>
        <w:t>№1</w:t>
      </w:r>
      <w:r>
        <w:rPr>
          <w:sz w:val="28"/>
          <w:szCs w:val="28"/>
          <w:lang w:val="en-US"/>
        </w:rPr>
        <w:t>.- P. 52-59.</w:t>
      </w:r>
    </w:p>
    <w:p w:rsidR="003938A4" w:rsidRPr="002D109D" w:rsidRDefault="003938A4" w:rsidP="008712C2">
      <w:pPr>
        <w:numPr>
          <w:ilvl w:val="0"/>
          <w:numId w:val="54"/>
        </w:numPr>
        <w:suppressAutoHyphens w:val="0"/>
        <w:spacing w:line="360" w:lineRule="auto"/>
        <w:ind w:left="0" w:firstLine="709"/>
        <w:jc w:val="both"/>
        <w:rPr>
          <w:sz w:val="28"/>
          <w:szCs w:val="28"/>
          <w:lang w:val="en-US"/>
        </w:rPr>
      </w:pPr>
      <w:r w:rsidRPr="00BD4A4D">
        <w:rPr>
          <w:sz w:val="28"/>
          <w:szCs w:val="28"/>
          <w:lang w:val="en-US"/>
        </w:rPr>
        <w:t xml:space="preserve">Dunn D.H., Anderaen S., Brenner B. The hemodinamic basis of progression renal disease // </w:t>
      </w:r>
      <w:r>
        <w:rPr>
          <w:sz w:val="28"/>
          <w:szCs w:val="28"/>
        </w:rPr>
        <w:t>Современная</w:t>
      </w:r>
      <w:r w:rsidRPr="00BD4A4D">
        <w:rPr>
          <w:sz w:val="28"/>
          <w:szCs w:val="28"/>
          <w:lang w:val="en-US"/>
        </w:rPr>
        <w:t xml:space="preserve"> </w:t>
      </w:r>
      <w:r>
        <w:rPr>
          <w:sz w:val="28"/>
          <w:szCs w:val="28"/>
        </w:rPr>
        <w:t>нефрология</w:t>
      </w:r>
      <w:r w:rsidRPr="00BD4A4D">
        <w:rPr>
          <w:sz w:val="28"/>
          <w:szCs w:val="28"/>
          <w:lang w:val="en-US"/>
        </w:rPr>
        <w:t xml:space="preserve">: </w:t>
      </w:r>
      <w:r>
        <w:rPr>
          <w:sz w:val="28"/>
          <w:szCs w:val="28"/>
        </w:rPr>
        <w:t>ІІ</w:t>
      </w:r>
      <w:r w:rsidRPr="00BD4A4D">
        <w:rPr>
          <w:sz w:val="28"/>
          <w:szCs w:val="28"/>
          <w:lang w:val="en-US"/>
        </w:rPr>
        <w:t xml:space="preserve"> </w:t>
      </w:r>
      <w:r>
        <w:rPr>
          <w:sz w:val="28"/>
          <w:szCs w:val="28"/>
        </w:rPr>
        <w:t>Международный</w:t>
      </w:r>
      <w:r w:rsidRPr="00BD4A4D">
        <w:rPr>
          <w:sz w:val="28"/>
          <w:szCs w:val="28"/>
          <w:lang w:val="en-US"/>
        </w:rPr>
        <w:t xml:space="preserve"> </w:t>
      </w:r>
      <w:r>
        <w:rPr>
          <w:sz w:val="28"/>
          <w:szCs w:val="28"/>
        </w:rPr>
        <w:t>нефрологический</w:t>
      </w:r>
      <w:r w:rsidRPr="00BD4A4D">
        <w:rPr>
          <w:sz w:val="28"/>
          <w:szCs w:val="28"/>
          <w:lang w:val="en-US"/>
        </w:rPr>
        <w:t xml:space="preserve"> </w:t>
      </w:r>
      <w:r>
        <w:rPr>
          <w:sz w:val="28"/>
          <w:szCs w:val="28"/>
        </w:rPr>
        <w:t>семинар</w:t>
      </w:r>
      <w:proofErr w:type="gramStart"/>
      <w:r w:rsidRPr="00BD4A4D">
        <w:rPr>
          <w:sz w:val="28"/>
          <w:szCs w:val="28"/>
          <w:lang w:val="en-US"/>
        </w:rPr>
        <w:t>.-</w:t>
      </w:r>
      <w:proofErr w:type="gramEnd"/>
      <w:r w:rsidRPr="00BD4A4D">
        <w:rPr>
          <w:sz w:val="28"/>
          <w:szCs w:val="28"/>
          <w:lang w:val="en-US"/>
        </w:rPr>
        <w:t xml:space="preserve"> </w:t>
      </w:r>
      <w:r>
        <w:rPr>
          <w:sz w:val="28"/>
          <w:szCs w:val="28"/>
        </w:rPr>
        <w:t>Москва</w:t>
      </w:r>
      <w:r w:rsidRPr="00CD6040">
        <w:rPr>
          <w:sz w:val="28"/>
          <w:szCs w:val="28"/>
          <w:lang w:val="en-US"/>
        </w:rPr>
        <w:t xml:space="preserve">, 1997.- </w:t>
      </w:r>
      <w:r>
        <w:rPr>
          <w:sz w:val="28"/>
          <w:szCs w:val="28"/>
        </w:rPr>
        <w:t>С</w:t>
      </w:r>
      <w:r w:rsidRPr="00CD6040">
        <w:rPr>
          <w:sz w:val="28"/>
          <w:szCs w:val="28"/>
          <w:lang w:val="en-US"/>
        </w:rPr>
        <w:t xml:space="preserve">. </w:t>
      </w:r>
      <w:r>
        <w:rPr>
          <w:sz w:val="28"/>
          <w:szCs w:val="28"/>
          <w:lang w:val="en-US"/>
        </w:rPr>
        <w:t>163-172</w:t>
      </w:r>
      <w:r w:rsidRPr="00CD6040">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bidi="ar-EG"/>
        </w:rPr>
        <w:t>Endothelial nitric oxide synthase gene intron 4 a/b VNTR polymorphism in children with APSGN / H.Dursun</w:t>
      </w:r>
      <w:r w:rsidRPr="007C0F76">
        <w:rPr>
          <w:sz w:val="28"/>
          <w:szCs w:val="28"/>
          <w:lang w:val="en-US" w:bidi="ar-EG"/>
        </w:rPr>
        <w:t>,</w:t>
      </w:r>
      <w:r>
        <w:rPr>
          <w:sz w:val="28"/>
          <w:szCs w:val="28"/>
          <w:lang w:val="en-US" w:bidi="ar-EG"/>
        </w:rPr>
        <w:t xml:space="preserve"> A. Noyan</w:t>
      </w:r>
      <w:r w:rsidRPr="007C0F76">
        <w:rPr>
          <w:sz w:val="28"/>
          <w:szCs w:val="28"/>
          <w:lang w:val="en-US" w:bidi="ar-EG"/>
        </w:rPr>
        <w:t>,</w:t>
      </w:r>
      <w:r>
        <w:rPr>
          <w:sz w:val="28"/>
          <w:szCs w:val="28"/>
          <w:lang w:val="en-US" w:bidi="ar-EG"/>
        </w:rPr>
        <w:t xml:space="preserve"> S. Matyar et al. </w:t>
      </w:r>
      <w:r w:rsidRPr="007C0F76">
        <w:rPr>
          <w:sz w:val="28"/>
          <w:szCs w:val="28"/>
          <w:lang w:val="en-US" w:bidi="ar-EG"/>
        </w:rPr>
        <w:t xml:space="preserve">// </w:t>
      </w:r>
      <w:r>
        <w:rPr>
          <w:sz w:val="28"/>
          <w:szCs w:val="28"/>
          <w:lang w:val="en-US" w:bidi="ar-EG"/>
        </w:rPr>
        <w:t>Pediatr. Nephrol</w:t>
      </w:r>
      <w:proofErr w:type="gramStart"/>
      <w:r>
        <w:rPr>
          <w:sz w:val="28"/>
          <w:szCs w:val="28"/>
          <w:lang w:val="en-US" w:bidi="ar-EG"/>
        </w:rPr>
        <w:t>.-</w:t>
      </w:r>
      <w:proofErr w:type="gramEnd"/>
      <w:r>
        <w:rPr>
          <w:sz w:val="28"/>
          <w:szCs w:val="28"/>
          <w:lang w:val="en-US" w:bidi="ar-EG"/>
        </w:rPr>
        <w:t xml:space="preserve"> 2006.- Vol. 21</w:t>
      </w:r>
      <w:r>
        <w:rPr>
          <w:sz w:val="28"/>
          <w:szCs w:val="28"/>
          <w:lang w:bidi="ar-EG"/>
        </w:rPr>
        <w:t>, №</w:t>
      </w:r>
      <w:r>
        <w:rPr>
          <w:sz w:val="28"/>
          <w:szCs w:val="28"/>
          <w:lang w:val="en-US" w:bidi="ar-EG"/>
        </w:rPr>
        <w:t>11- P. 1661-1665.</w:t>
      </w:r>
    </w:p>
    <w:p w:rsidR="003938A4" w:rsidRPr="008533EC" w:rsidRDefault="003938A4" w:rsidP="008712C2">
      <w:pPr>
        <w:numPr>
          <w:ilvl w:val="0"/>
          <w:numId w:val="54"/>
        </w:numPr>
        <w:suppressAutoHyphens w:val="0"/>
        <w:spacing w:line="360" w:lineRule="auto"/>
        <w:ind w:left="0" w:firstLine="709"/>
        <w:jc w:val="both"/>
        <w:rPr>
          <w:sz w:val="28"/>
          <w:szCs w:val="28"/>
          <w:lang w:val="en-US"/>
        </w:rPr>
      </w:pPr>
      <w:r w:rsidRPr="00554C51">
        <w:rPr>
          <w:sz w:val="28"/>
          <w:szCs w:val="28"/>
          <w:lang w:val="en-US"/>
        </w:rPr>
        <w:t xml:space="preserve">Family </w:t>
      </w:r>
      <w:r>
        <w:rPr>
          <w:sz w:val="28"/>
          <w:szCs w:val="28"/>
          <w:lang w:val="en-US"/>
        </w:rPr>
        <w:t>contacts of cases of acute poststreptococcal</w:t>
      </w:r>
      <w:r w:rsidRPr="001F0348">
        <w:rPr>
          <w:sz w:val="28"/>
          <w:szCs w:val="28"/>
          <w:lang w:val="en-US"/>
        </w:rPr>
        <w:t xml:space="preserve"> </w:t>
      </w:r>
      <w:r>
        <w:rPr>
          <w:sz w:val="28"/>
          <w:szCs w:val="28"/>
          <w:lang w:val="en-US"/>
        </w:rPr>
        <w:t>glomerulonephritis</w:t>
      </w:r>
      <w:r w:rsidRPr="00554C51">
        <w:rPr>
          <w:sz w:val="28"/>
          <w:szCs w:val="28"/>
          <w:lang w:val="en-US"/>
        </w:rPr>
        <w:t xml:space="preserve"> / A. Morales, X. Berrios, E. Lagomarsino, B</w:t>
      </w:r>
      <w:proofErr w:type="gramStart"/>
      <w:r w:rsidRPr="00554C51">
        <w:rPr>
          <w:sz w:val="28"/>
          <w:szCs w:val="28"/>
          <w:lang w:val="en-US"/>
        </w:rPr>
        <w:t>,.</w:t>
      </w:r>
      <w:proofErr w:type="gramEnd"/>
      <w:r w:rsidRPr="00554C51">
        <w:rPr>
          <w:sz w:val="28"/>
          <w:szCs w:val="28"/>
          <w:lang w:val="en-US"/>
        </w:rPr>
        <w:t xml:space="preserve"> Guzman, C. Rodrigues, F. Quesney // Rew Chil. </w:t>
      </w:r>
      <w:r>
        <w:rPr>
          <w:sz w:val="28"/>
          <w:szCs w:val="28"/>
          <w:lang w:val="en-US"/>
        </w:rPr>
        <w:t>Pediatr. - 1988</w:t>
      </w:r>
      <w:proofErr w:type="gramStart"/>
      <w:r>
        <w:rPr>
          <w:sz w:val="28"/>
          <w:szCs w:val="28"/>
          <w:lang w:val="en-US"/>
        </w:rPr>
        <w:t>.-</w:t>
      </w:r>
      <w:proofErr w:type="gramEnd"/>
      <w:r>
        <w:rPr>
          <w:sz w:val="28"/>
          <w:szCs w:val="28"/>
          <w:lang w:val="en-US"/>
        </w:rPr>
        <w:t xml:space="preserve"> Vol. 59, </w:t>
      </w:r>
      <w:r w:rsidRPr="003938A4">
        <w:rPr>
          <w:sz w:val="28"/>
          <w:szCs w:val="28"/>
          <w:lang w:val="en-US"/>
        </w:rPr>
        <w:t>№</w:t>
      </w:r>
      <w:r>
        <w:rPr>
          <w:sz w:val="28"/>
          <w:szCs w:val="28"/>
          <w:lang w:val="en-US"/>
        </w:rPr>
        <w:t>5.- P. 289-290.</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Fetal proteins and chronic Yzeatmenx with low-dose erythropoietin / V. Beelizzi, L.D. Nicola, P. Ames et al. // Pediats.Nephrol</w:t>
      </w:r>
      <w:proofErr w:type="gramStart"/>
      <w:r>
        <w:rPr>
          <w:sz w:val="28"/>
          <w:szCs w:val="28"/>
          <w:lang w:val="en-US"/>
        </w:rPr>
        <w:t>..</w:t>
      </w:r>
      <w:proofErr w:type="gramEnd"/>
      <w:r>
        <w:rPr>
          <w:sz w:val="28"/>
          <w:szCs w:val="28"/>
          <w:lang w:val="en-US"/>
        </w:rPr>
        <w:t>- 1998</w:t>
      </w:r>
      <w:proofErr w:type="gramStart"/>
      <w:r>
        <w:rPr>
          <w:sz w:val="28"/>
          <w:szCs w:val="28"/>
          <w:lang w:val="en-US"/>
        </w:rPr>
        <w:t>.-</w:t>
      </w:r>
      <w:proofErr w:type="gramEnd"/>
      <w:r>
        <w:rPr>
          <w:sz w:val="28"/>
          <w:szCs w:val="28"/>
          <w:lang w:val="en-US"/>
        </w:rPr>
        <w:t xml:space="preserve"> Vol. 12.</w:t>
      </w:r>
      <w:r w:rsidRPr="002D3D0C">
        <w:rPr>
          <w:sz w:val="28"/>
          <w:szCs w:val="28"/>
          <w:lang w:val="en-US"/>
        </w:rPr>
        <w:t>, №</w:t>
      </w:r>
      <w:r>
        <w:rPr>
          <w:sz w:val="28"/>
          <w:szCs w:val="28"/>
          <w:lang w:val="en-US"/>
        </w:rPr>
        <w:t>3.- P. 237-238.</w:t>
      </w:r>
    </w:p>
    <w:p w:rsidR="003938A4" w:rsidRDefault="003938A4" w:rsidP="008712C2">
      <w:pPr>
        <w:numPr>
          <w:ilvl w:val="0"/>
          <w:numId w:val="54"/>
        </w:numPr>
        <w:suppressAutoHyphens w:val="0"/>
        <w:spacing w:line="360" w:lineRule="auto"/>
        <w:ind w:left="0" w:firstLine="709"/>
        <w:jc w:val="both"/>
        <w:rPr>
          <w:sz w:val="28"/>
          <w:szCs w:val="28"/>
          <w:lang w:val="en-US"/>
        </w:rPr>
      </w:pPr>
      <w:proofErr w:type="gramStart"/>
      <w:r>
        <w:rPr>
          <w:sz w:val="28"/>
          <w:szCs w:val="28"/>
          <w:lang w:val="en-US"/>
        </w:rPr>
        <w:lastRenderedPageBreak/>
        <w:t>Filler  G</w:t>
      </w:r>
      <w:proofErr w:type="gramEnd"/>
      <w:r>
        <w:rPr>
          <w:sz w:val="28"/>
          <w:szCs w:val="28"/>
          <w:lang w:val="en-US"/>
        </w:rPr>
        <w:t xml:space="preserve">., Wift J., Priem F. Are cystatin C and </w:t>
      </w:r>
      <w:r>
        <w:rPr>
          <w:sz w:val="28"/>
          <w:szCs w:val="28"/>
          <w:lang w:val="en-US"/>
        </w:rPr>
        <w:sym w:font="Symbol" w:char="F062"/>
      </w:r>
      <w:r>
        <w:rPr>
          <w:sz w:val="28"/>
          <w:szCs w:val="28"/>
          <w:lang w:val="en-US"/>
        </w:rPr>
        <w:t xml:space="preserve">2-microglobulin better marcers than serum creatinine for predicts of </w:t>
      </w:r>
      <w:proofErr w:type="gramStart"/>
      <w:r>
        <w:rPr>
          <w:sz w:val="28"/>
          <w:szCs w:val="28"/>
          <w:lang w:val="en-US"/>
        </w:rPr>
        <w:t>an</w:t>
      </w:r>
      <w:proofErr w:type="gramEnd"/>
      <w:r>
        <w:rPr>
          <w:sz w:val="28"/>
          <w:szCs w:val="28"/>
          <w:lang w:val="en-US"/>
        </w:rPr>
        <w:t xml:space="preserve"> normal glomerular filtration rate in pediatric subjects? // Clin. Clim</w:t>
      </w:r>
      <w:proofErr w:type="gramStart"/>
      <w:r>
        <w:rPr>
          <w:sz w:val="28"/>
          <w:szCs w:val="28"/>
          <w:lang w:val="en-US"/>
        </w:rPr>
        <w:t>.-</w:t>
      </w:r>
      <w:proofErr w:type="gramEnd"/>
      <w:r>
        <w:rPr>
          <w:sz w:val="28"/>
          <w:szCs w:val="28"/>
          <w:lang w:val="en-US"/>
        </w:rPr>
        <w:t xml:space="preserve"> 1997.- Vol. 43</w:t>
      </w:r>
      <w:r>
        <w:rPr>
          <w:sz w:val="28"/>
          <w:szCs w:val="28"/>
        </w:rPr>
        <w:t>, №</w:t>
      </w:r>
      <w:r>
        <w:rPr>
          <w:sz w:val="28"/>
          <w:szCs w:val="28"/>
          <w:lang w:val="en-US"/>
        </w:rPr>
        <w:t>6.- P. 1077-1078.</w:t>
      </w:r>
    </w:p>
    <w:p w:rsidR="003938A4" w:rsidRPr="0010155C" w:rsidRDefault="003938A4" w:rsidP="008712C2">
      <w:pPr>
        <w:numPr>
          <w:ilvl w:val="0"/>
          <w:numId w:val="54"/>
        </w:numPr>
        <w:suppressAutoHyphens w:val="0"/>
        <w:spacing w:line="360" w:lineRule="auto"/>
        <w:ind w:left="0" w:firstLine="709"/>
        <w:jc w:val="both"/>
        <w:rPr>
          <w:sz w:val="28"/>
          <w:szCs w:val="28"/>
          <w:lang w:val="en-US"/>
        </w:rPr>
      </w:pPr>
      <w:r w:rsidRPr="0010155C">
        <w:rPr>
          <w:sz w:val="28"/>
          <w:szCs w:val="28"/>
          <w:lang w:val="en-US"/>
        </w:rPr>
        <w:t>Floege J., Johnson R.H. Cytokines in renal inflammation // Current</w:t>
      </w:r>
      <w:r>
        <w:rPr>
          <w:sz w:val="28"/>
          <w:szCs w:val="28"/>
          <w:lang w:val="en-US"/>
        </w:rPr>
        <w:t xml:space="preserve"> Opinion Nephrol</w:t>
      </w:r>
      <w:proofErr w:type="gramStart"/>
      <w:r>
        <w:rPr>
          <w:sz w:val="28"/>
          <w:szCs w:val="28"/>
          <w:lang w:val="en-US"/>
        </w:rPr>
        <w:t>.-</w:t>
      </w:r>
      <w:proofErr w:type="gramEnd"/>
      <w:r>
        <w:rPr>
          <w:sz w:val="28"/>
          <w:szCs w:val="28"/>
          <w:lang w:val="en-US"/>
        </w:rPr>
        <w:t xml:space="preserve"> 1993- Vol. 2</w:t>
      </w:r>
      <w:r>
        <w:rPr>
          <w:sz w:val="28"/>
          <w:szCs w:val="28"/>
        </w:rPr>
        <w:t>, №1</w:t>
      </w:r>
      <w:r w:rsidRPr="0010155C">
        <w:rPr>
          <w:sz w:val="28"/>
          <w:szCs w:val="28"/>
          <w:lang w:val="en-US"/>
        </w:rPr>
        <w:t>- P. 449-457.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Fogo A. Growth factors and progression of renal failure // Pediatr. Nephrol</w:t>
      </w:r>
      <w:proofErr w:type="gramStart"/>
      <w:r>
        <w:rPr>
          <w:sz w:val="28"/>
          <w:szCs w:val="28"/>
          <w:lang w:val="en-US"/>
        </w:rPr>
        <w:t>.-</w:t>
      </w:r>
      <w:proofErr w:type="gramEnd"/>
      <w:r>
        <w:rPr>
          <w:sz w:val="28"/>
          <w:szCs w:val="28"/>
          <w:lang w:val="en-US"/>
        </w:rPr>
        <w:t xml:space="preserve"> 1998- Vol. 12</w:t>
      </w:r>
      <w:r>
        <w:rPr>
          <w:sz w:val="28"/>
          <w:szCs w:val="28"/>
        </w:rPr>
        <w:t>, №</w:t>
      </w:r>
      <w:r>
        <w:rPr>
          <w:sz w:val="28"/>
          <w:szCs w:val="28"/>
          <w:lang w:val="en-US"/>
        </w:rPr>
        <w:t>7.- P. 43.</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Fremeaux Bacchi V., Weiss L. Hypocomlementaemia of poststreptococcal acute glomerulonephritis in associated with C3 nephritic factor (C3NeF) JgG autoantibody activity // Nephrol. Dial. Transplant</w:t>
      </w:r>
      <w:proofErr w:type="gramStart"/>
      <w:r>
        <w:rPr>
          <w:sz w:val="28"/>
          <w:szCs w:val="28"/>
          <w:lang w:val="en-US"/>
        </w:rPr>
        <w:t>.-</w:t>
      </w:r>
      <w:proofErr w:type="gramEnd"/>
      <w:r>
        <w:rPr>
          <w:sz w:val="28"/>
          <w:szCs w:val="28"/>
          <w:lang w:val="en-US"/>
        </w:rPr>
        <w:t xml:space="preserve"> </w:t>
      </w:r>
      <w:r w:rsidRPr="0010155C">
        <w:rPr>
          <w:sz w:val="28"/>
          <w:szCs w:val="28"/>
          <w:lang w:val="en-US"/>
        </w:rPr>
        <w:t>19</w:t>
      </w:r>
      <w:r>
        <w:rPr>
          <w:sz w:val="28"/>
          <w:szCs w:val="28"/>
          <w:lang w:val="en-US"/>
        </w:rPr>
        <w:t>94</w:t>
      </w:r>
      <w:r w:rsidRPr="0010155C">
        <w:rPr>
          <w:sz w:val="28"/>
          <w:szCs w:val="28"/>
          <w:lang w:val="en-US"/>
        </w:rPr>
        <w:t xml:space="preserve">- Vol. </w:t>
      </w:r>
      <w:r>
        <w:rPr>
          <w:sz w:val="28"/>
          <w:szCs w:val="28"/>
          <w:lang w:val="en-US"/>
        </w:rPr>
        <w:t>9</w:t>
      </w:r>
      <w:r>
        <w:rPr>
          <w:sz w:val="28"/>
          <w:szCs w:val="28"/>
        </w:rPr>
        <w:t>, №</w:t>
      </w:r>
      <w:r>
        <w:rPr>
          <w:sz w:val="28"/>
          <w:szCs w:val="28"/>
          <w:lang w:val="en-US"/>
        </w:rPr>
        <w:t>12</w:t>
      </w:r>
      <w:r w:rsidRPr="0010155C">
        <w:rPr>
          <w:sz w:val="28"/>
          <w:szCs w:val="28"/>
          <w:lang w:val="en-US"/>
        </w:rPr>
        <w:t xml:space="preserve">.- P. </w:t>
      </w:r>
      <w:r>
        <w:rPr>
          <w:sz w:val="28"/>
          <w:szCs w:val="28"/>
          <w:lang w:val="en-US"/>
        </w:rPr>
        <w:t>1747</w:t>
      </w:r>
      <w:r w:rsidRPr="0010155C">
        <w:rPr>
          <w:sz w:val="28"/>
          <w:szCs w:val="28"/>
          <w:lang w:val="en-US"/>
        </w:rPr>
        <w:t>-</w:t>
      </w:r>
      <w:r>
        <w:rPr>
          <w:sz w:val="28"/>
          <w:szCs w:val="28"/>
          <w:lang w:val="en-US"/>
        </w:rPr>
        <w:t>1750</w:t>
      </w:r>
      <w:r w:rsidRPr="0010155C">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sidRPr="0010155C">
        <w:rPr>
          <w:sz w:val="28"/>
          <w:szCs w:val="28"/>
          <w:lang w:val="en-US"/>
        </w:rPr>
        <w:t xml:space="preserve">Frishberg Y., Obreg T.G., Kaplan B.S. </w:t>
      </w:r>
      <w:r>
        <w:rPr>
          <w:sz w:val="28"/>
          <w:szCs w:val="28"/>
          <w:lang w:val="en-US"/>
        </w:rPr>
        <w:t xml:space="preserve">Hemolytic uremicsyndrome // </w:t>
      </w:r>
      <w:r>
        <w:rPr>
          <w:sz w:val="28"/>
          <w:szCs w:val="28"/>
        </w:rPr>
        <w:t>Международный</w:t>
      </w:r>
      <w:r w:rsidRPr="00BB4EA9">
        <w:rPr>
          <w:sz w:val="28"/>
          <w:szCs w:val="28"/>
          <w:lang w:val="en-US"/>
        </w:rPr>
        <w:t xml:space="preserve"> </w:t>
      </w:r>
      <w:r>
        <w:rPr>
          <w:sz w:val="28"/>
          <w:szCs w:val="28"/>
        </w:rPr>
        <w:t>нефрологический</w:t>
      </w:r>
      <w:r w:rsidRPr="00BB4EA9">
        <w:rPr>
          <w:sz w:val="28"/>
          <w:szCs w:val="28"/>
          <w:lang w:val="en-US"/>
        </w:rPr>
        <w:t xml:space="preserve"> </w:t>
      </w:r>
      <w:r>
        <w:rPr>
          <w:sz w:val="28"/>
          <w:szCs w:val="28"/>
        </w:rPr>
        <w:t>семинар</w:t>
      </w:r>
      <w:proofErr w:type="gramStart"/>
      <w:r w:rsidRPr="00BB4EA9">
        <w:rPr>
          <w:sz w:val="28"/>
          <w:szCs w:val="28"/>
          <w:lang w:val="en-US"/>
        </w:rPr>
        <w:t>.-</w:t>
      </w:r>
      <w:proofErr w:type="gramEnd"/>
      <w:r w:rsidRPr="00BB4EA9">
        <w:rPr>
          <w:sz w:val="28"/>
          <w:szCs w:val="28"/>
          <w:lang w:val="en-US"/>
        </w:rPr>
        <w:t xml:space="preserve"> </w:t>
      </w:r>
      <w:r>
        <w:rPr>
          <w:sz w:val="28"/>
          <w:szCs w:val="28"/>
        </w:rPr>
        <w:t>Москва</w:t>
      </w:r>
      <w:r w:rsidRPr="00CD6040">
        <w:rPr>
          <w:sz w:val="28"/>
          <w:szCs w:val="28"/>
          <w:lang w:val="en-US"/>
        </w:rPr>
        <w:t>, 199</w:t>
      </w:r>
      <w:r>
        <w:rPr>
          <w:sz w:val="28"/>
          <w:szCs w:val="28"/>
          <w:lang w:val="en-US"/>
        </w:rPr>
        <w:t>5</w:t>
      </w:r>
      <w:r w:rsidRPr="00CD6040">
        <w:rPr>
          <w:sz w:val="28"/>
          <w:szCs w:val="28"/>
          <w:lang w:val="en-US"/>
        </w:rPr>
        <w:t xml:space="preserve">.- </w:t>
      </w:r>
      <w:r>
        <w:rPr>
          <w:sz w:val="28"/>
          <w:szCs w:val="28"/>
        </w:rPr>
        <w:t>С</w:t>
      </w:r>
      <w:r w:rsidRPr="00CD6040">
        <w:rPr>
          <w:sz w:val="28"/>
          <w:szCs w:val="28"/>
          <w:lang w:val="en-US"/>
        </w:rPr>
        <w:t xml:space="preserve">. </w:t>
      </w:r>
      <w:r>
        <w:rPr>
          <w:sz w:val="28"/>
          <w:szCs w:val="28"/>
          <w:lang w:val="en-US"/>
        </w:rPr>
        <w:t>33-53.</w:t>
      </w:r>
    </w:p>
    <w:p w:rsidR="003938A4" w:rsidRPr="0010155C"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Furuse A., Hattori S Circulatinimmune comlex in glomerulonephropathy associated with hepatitis B – virus infection //  </w:t>
      </w:r>
      <w:r w:rsidRPr="007041FD">
        <w:rPr>
          <w:sz w:val="28"/>
          <w:szCs w:val="28"/>
          <w:lang w:val="en-US"/>
        </w:rPr>
        <w:t xml:space="preserve">Nephrol.- </w:t>
      </w:r>
      <w:r w:rsidRPr="0010155C">
        <w:rPr>
          <w:sz w:val="28"/>
          <w:szCs w:val="28"/>
          <w:lang w:val="en-US"/>
        </w:rPr>
        <w:t>1982- Vol. 31</w:t>
      </w:r>
      <w:r>
        <w:rPr>
          <w:sz w:val="28"/>
          <w:szCs w:val="28"/>
        </w:rPr>
        <w:t>, №</w:t>
      </w:r>
      <w:r>
        <w:rPr>
          <w:sz w:val="28"/>
          <w:szCs w:val="28"/>
          <w:lang w:val="en-US"/>
        </w:rPr>
        <w:t>3</w:t>
      </w:r>
      <w:r w:rsidRPr="0010155C">
        <w:rPr>
          <w:sz w:val="28"/>
          <w:szCs w:val="28"/>
          <w:lang w:val="en-US"/>
        </w:rPr>
        <w:t>.- P. 212-218.</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Futracul N., Pochanugool C., Sitpriha V. Renal dysfunction in glomerulonephropaty associated with rapid onset renal failure // Faculty of Medicine of chulolongkoin University.- Tailand.- </w:t>
      </w:r>
      <w:r w:rsidRPr="0010155C">
        <w:rPr>
          <w:sz w:val="28"/>
          <w:szCs w:val="28"/>
          <w:lang w:val="en-US"/>
        </w:rPr>
        <w:t>19</w:t>
      </w:r>
      <w:r>
        <w:rPr>
          <w:sz w:val="28"/>
          <w:szCs w:val="28"/>
          <w:lang w:val="en-US"/>
        </w:rPr>
        <w:t>97</w:t>
      </w:r>
      <w:r w:rsidRPr="0010155C">
        <w:rPr>
          <w:sz w:val="28"/>
          <w:szCs w:val="28"/>
          <w:lang w:val="en-US"/>
        </w:rPr>
        <w:t xml:space="preserve">- Vol. </w:t>
      </w:r>
      <w:r>
        <w:rPr>
          <w:sz w:val="28"/>
          <w:szCs w:val="28"/>
          <w:lang w:val="en-US"/>
        </w:rPr>
        <w:t>19</w:t>
      </w:r>
      <w:r>
        <w:rPr>
          <w:sz w:val="28"/>
          <w:szCs w:val="28"/>
        </w:rPr>
        <w:t>, №</w:t>
      </w:r>
      <w:r>
        <w:rPr>
          <w:sz w:val="28"/>
          <w:szCs w:val="28"/>
          <w:lang w:val="en-US"/>
        </w:rPr>
        <w:t>1</w:t>
      </w:r>
      <w:r w:rsidRPr="0010155C">
        <w:rPr>
          <w:sz w:val="28"/>
          <w:szCs w:val="28"/>
          <w:lang w:val="en-US"/>
        </w:rPr>
        <w:t xml:space="preserve">.- P. </w:t>
      </w:r>
      <w:r>
        <w:rPr>
          <w:sz w:val="28"/>
          <w:szCs w:val="28"/>
          <w:lang w:val="en-US"/>
        </w:rPr>
        <w:t>77</w:t>
      </w:r>
      <w:r w:rsidRPr="0010155C">
        <w:rPr>
          <w:sz w:val="28"/>
          <w:szCs w:val="28"/>
          <w:lang w:val="en-US"/>
        </w:rPr>
        <w:t>-</w:t>
      </w:r>
      <w:r>
        <w:rPr>
          <w:sz w:val="28"/>
          <w:szCs w:val="28"/>
          <w:lang w:val="en-US"/>
        </w:rPr>
        <w:t>84</w:t>
      </w:r>
      <w:r w:rsidRPr="0010155C">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Glassock R.J., Cohen A.N., Adler S.G. Primary glomerular disease // The Kidney</w:t>
      </w:r>
      <w:proofErr w:type="gramStart"/>
      <w:r>
        <w:rPr>
          <w:sz w:val="28"/>
          <w:szCs w:val="28"/>
          <w:lang w:val="en-US"/>
        </w:rPr>
        <w:t>.-</w:t>
      </w:r>
      <w:proofErr w:type="gramEnd"/>
      <w:r>
        <w:rPr>
          <w:sz w:val="28"/>
          <w:szCs w:val="28"/>
          <w:lang w:val="en-US"/>
        </w:rPr>
        <w:t xml:space="preserve"> 1996.- P. 1392-1497.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Glomerulonephritis in children with mixed connective tissue disease / S.Ito</w:t>
      </w:r>
      <w:r w:rsidRPr="008009BE">
        <w:rPr>
          <w:sz w:val="28"/>
          <w:szCs w:val="28"/>
          <w:lang w:val="en-US"/>
        </w:rPr>
        <w:t>,</w:t>
      </w:r>
      <w:r>
        <w:rPr>
          <w:sz w:val="28"/>
          <w:szCs w:val="28"/>
          <w:lang w:val="en-US"/>
        </w:rPr>
        <w:t xml:space="preserve"> T.Nakamura</w:t>
      </w:r>
      <w:r w:rsidRPr="008009BE">
        <w:rPr>
          <w:sz w:val="28"/>
          <w:szCs w:val="28"/>
          <w:lang w:val="en-US"/>
        </w:rPr>
        <w:t>,</w:t>
      </w:r>
      <w:r>
        <w:rPr>
          <w:sz w:val="28"/>
          <w:szCs w:val="28"/>
          <w:lang w:val="en-US"/>
        </w:rPr>
        <w:t xml:space="preserve"> R.Kurosawa et al. </w:t>
      </w:r>
      <w:r w:rsidRPr="008009BE">
        <w:rPr>
          <w:sz w:val="28"/>
          <w:szCs w:val="28"/>
          <w:lang w:val="en-US"/>
        </w:rPr>
        <w:t xml:space="preserve">// Clin. </w:t>
      </w:r>
      <w:r>
        <w:rPr>
          <w:sz w:val="28"/>
          <w:szCs w:val="28"/>
          <w:lang w:val="en-US"/>
        </w:rPr>
        <w:t>Nephrol</w:t>
      </w:r>
      <w:proofErr w:type="gramStart"/>
      <w:r>
        <w:rPr>
          <w:sz w:val="28"/>
          <w:szCs w:val="28"/>
          <w:lang w:val="en-US"/>
        </w:rPr>
        <w:t>.-</w:t>
      </w:r>
      <w:proofErr w:type="gramEnd"/>
      <w:r>
        <w:rPr>
          <w:sz w:val="28"/>
          <w:szCs w:val="28"/>
          <w:lang w:val="en-US"/>
        </w:rPr>
        <w:t xml:space="preserve"> 2006.- Vol. 66</w:t>
      </w:r>
      <w:r>
        <w:rPr>
          <w:sz w:val="28"/>
          <w:szCs w:val="28"/>
        </w:rPr>
        <w:t>, №</w:t>
      </w:r>
      <w:r>
        <w:rPr>
          <w:sz w:val="28"/>
          <w:szCs w:val="28"/>
          <w:lang w:val="en-US"/>
        </w:rPr>
        <w:t>3- P. 160-165.</w:t>
      </w:r>
    </w:p>
    <w:p w:rsidR="003938A4" w:rsidRDefault="003938A4" w:rsidP="008712C2">
      <w:pPr>
        <w:numPr>
          <w:ilvl w:val="0"/>
          <w:numId w:val="54"/>
        </w:numPr>
        <w:suppressAutoHyphens w:val="0"/>
        <w:spacing w:line="360" w:lineRule="auto"/>
        <w:ind w:left="0" w:firstLine="709"/>
        <w:jc w:val="both"/>
        <w:rPr>
          <w:sz w:val="28"/>
          <w:szCs w:val="28"/>
          <w:lang w:val="en-US"/>
        </w:rPr>
      </w:pPr>
      <w:r w:rsidRPr="00A11A7A">
        <w:rPr>
          <w:sz w:val="28"/>
          <w:szCs w:val="28"/>
          <w:lang w:val="en-US"/>
        </w:rPr>
        <w:t xml:space="preserve">Gokalp A.S., Oquz A., Gultekin A. </w:t>
      </w:r>
      <w:r>
        <w:rPr>
          <w:sz w:val="28"/>
          <w:szCs w:val="28"/>
          <w:lang w:val="en-US"/>
        </w:rPr>
        <w:t>Acute renal failure related to infections disease in on fancy and childhood // Ann. Trop. Pediatr.- 1991.- Vol. 11</w:t>
      </w:r>
      <w:r>
        <w:rPr>
          <w:sz w:val="28"/>
          <w:szCs w:val="28"/>
        </w:rPr>
        <w:t>, №</w:t>
      </w:r>
      <w:r>
        <w:rPr>
          <w:sz w:val="28"/>
          <w:szCs w:val="28"/>
          <w:lang w:val="en-US"/>
        </w:rPr>
        <w:t>2.- P. 119-121.</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Habib R., Niandet P. Clinico-pathologic features and natural history of IgA nephropathies // Ped. Nephrol</w:t>
      </w:r>
      <w:proofErr w:type="gramStart"/>
      <w:r>
        <w:rPr>
          <w:sz w:val="28"/>
          <w:szCs w:val="28"/>
          <w:lang w:val="en-US"/>
        </w:rPr>
        <w:t>.-</w:t>
      </w:r>
      <w:proofErr w:type="gramEnd"/>
      <w:r>
        <w:rPr>
          <w:sz w:val="28"/>
          <w:szCs w:val="28"/>
          <w:lang w:val="en-US"/>
        </w:rPr>
        <w:t xml:space="preserve"> 1992.- Vol. 6</w:t>
      </w:r>
      <w:r>
        <w:rPr>
          <w:sz w:val="28"/>
          <w:szCs w:val="28"/>
        </w:rPr>
        <w:t>, №</w:t>
      </w:r>
      <w:r>
        <w:rPr>
          <w:sz w:val="28"/>
          <w:szCs w:val="28"/>
          <w:lang w:val="en-US"/>
        </w:rPr>
        <w:t>6.- P. 88.</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Hepatitis B complicated focal segmental glomerulosclerosis / O.Sakallioglu</w:t>
      </w:r>
      <w:r w:rsidRPr="001F46A9">
        <w:rPr>
          <w:sz w:val="28"/>
          <w:szCs w:val="28"/>
          <w:lang w:val="en-US"/>
        </w:rPr>
        <w:t>,</w:t>
      </w:r>
      <w:r>
        <w:rPr>
          <w:sz w:val="28"/>
          <w:szCs w:val="28"/>
          <w:lang w:val="en-US"/>
        </w:rPr>
        <w:t xml:space="preserve"> F. Gok</w:t>
      </w:r>
      <w:r w:rsidRPr="001F46A9">
        <w:rPr>
          <w:sz w:val="28"/>
          <w:szCs w:val="28"/>
          <w:lang w:val="en-US"/>
        </w:rPr>
        <w:t>,</w:t>
      </w:r>
      <w:r>
        <w:rPr>
          <w:sz w:val="28"/>
          <w:szCs w:val="28"/>
          <w:lang w:val="en-US"/>
        </w:rPr>
        <w:t xml:space="preserve"> S.Kalman et al. </w:t>
      </w:r>
      <w:r w:rsidRPr="001F46A9">
        <w:rPr>
          <w:sz w:val="28"/>
          <w:szCs w:val="28"/>
          <w:lang w:val="en-US"/>
        </w:rPr>
        <w:t xml:space="preserve">// Pediatr. </w:t>
      </w:r>
      <w:r>
        <w:rPr>
          <w:sz w:val="28"/>
          <w:szCs w:val="28"/>
          <w:lang w:val="en-US"/>
        </w:rPr>
        <w:t>Nephrol</w:t>
      </w:r>
      <w:proofErr w:type="gramStart"/>
      <w:r>
        <w:rPr>
          <w:sz w:val="28"/>
          <w:szCs w:val="28"/>
          <w:lang w:val="en-US"/>
        </w:rPr>
        <w:t>.-</w:t>
      </w:r>
      <w:proofErr w:type="gramEnd"/>
      <w:r>
        <w:rPr>
          <w:sz w:val="28"/>
          <w:szCs w:val="28"/>
          <w:lang w:val="en-US"/>
        </w:rPr>
        <w:t xml:space="preserve"> 2005.- Vol. 18</w:t>
      </w:r>
      <w:r>
        <w:rPr>
          <w:sz w:val="28"/>
          <w:szCs w:val="28"/>
        </w:rPr>
        <w:t>, №</w:t>
      </w:r>
      <w:r>
        <w:rPr>
          <w:sz w:val="28"/>
          <w:szCs w:val="28"/>
          <w:lang w:val="en-US"/>
        </w:rPr>
        <w:t>4- P. 433-435.</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Hereditary nephritis mimicking immune complex-mediated glomerulonephritis / S.H.Nasr</w:t>
      </w:r>
      <w:r w:rsidRPr="00097A07">
        <w:rPr>
          <w:sz w:val="28"/>
          <w:szCs w:val="28"/>
          <w:lang w:val="en-US" w:bidi="ar-EG"/>
        </w:rPr>
        <w:t>,</w:t>
      </w:r>
      <w:r>
        <w:rPr>
          <w:sz w:val="28"/>
          <w:szCs w:val="28"/>
          <w:lang w:val="en-US" w:bidi="ar-EG"/>
        </w:rPr>
        <w:t xml:space="preserve"> G.S.Markowitz</w:t>
      </w:r>
      <w:r w:rsidRPr="00097A07">
        <w:rPr>
          <w:sz w:val="28"/>
          <w:szCs w:val="28"/>
          <w:lang w:val="en-US" w:bidi="ar-EG"/>
        </w:rPr>
        <w:t>,</w:t>
      </w:r>
      <w:r>
        <w:rPr>
          <w:sz w:val="28"/>
          <w:szCs w:val="28"/>
          <w:lang w:val="en-US" w:bidi="ar-EG"/>
        </w:rPr>
        <w:t xml:space="preserve"> C.S. Goldstein et al. // Hum. Pathol</w:t>
      </w:r>
      <w:proofErr w:type="gramStart"/>
      <w:r>
        <w:rPr>
          <w:sz w:val="28"/>
          <w:szCs w:val="28"/>
          <w:lang w:val="en-US" w:bidi="ar-EG"/>
        </w:rPr>
        <w:t>.-</w:t>
      </w:r>
      <w:proofErr w:type="gramEnd"/>
      <w:r>
        <w:rPr>
          <w:sz w:val="28"/>
          <w:szCs w:val="28"/>
          <w:lang w:val="en-US" w:bidi="ar-EG"/>
        </w:rPr>
        <w:t xml:space="preserve"> 2006.- Vol. 37</w:t>
      </w:r>
      <w:r>
        <w:rPr>
          <w:sz w:val="28"/>
          <w:szCs w:val="28"/>
          <w:lang w:bidi="ar-EG"/>
        </w:rPr>
        <w:t>, №</w:t>
      </w:r>
      <w:r>
        <w:rPr>
          <w:sz w:val="28"/>
          <w:szCs w:val="28"/>
          <w:lang w:val="en-US" w:bidi="ar-EG"/>
        </w:rPr>
        <w:t xml:space="preserve">5- P. 547-554. </w:t>
      </w:r>
    </w:p>
    <w:p w:rsidR="003938A4" w:rsidRPr="00A11A7A"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Higgins P.M. Acute poststreptococcal glomerulonephritis in general practicei the contribution of infection to its on set and course // Epidemiol. Infect</w:t>
      </w:r>
      <w:proofErr w:type="gramStart"/>
      <w:r>
        <w:rPr>
          <w:sz w:val="28"/>
          <w:szCs w:val="28"/>
          <w:lang w:val="en-US"/>
        </w:rPr>
        <w:t>.-</w:t>
      </w:r>
      <w:proofErr w:type="gramEnd"/>
      <w:r>
        <w:rPr>
          <w:sz w:val="28"/>
          <w:szCs w:val="28"/>
          <w:lang w:val="en-US"/>
        </w:rPr>
        <w:t xml:space="preserve"> 1996.- Vol. 116</w:t>
      </w:r>
      <w:r>
        <w:rPr>
          <w:sz w:val="28"/>
          <w:szCs w:val="28"/>
        </w:rPr>
        <w:t>, №</w:t>
      </w:r>
      <w:r>
        <w:rPr>
          <w:sz w:val="28"/>
          <w:szCs w:val="28"/>
          <w:lang w:val="en-US"/>
        </w:rPr>
        <w:t>2.- P. 193-201.</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Hogg K., Green K. What’s new around the world with respect to the treatment of patients with IgA nephropathy (Ig AN)? // Ped. Nephrol</w:t>
      </w:r>
      <w:proofErr w:type="gramStart"/>
      <w:r>
        <w:rPr>
          <w:sz w:val="28"/>
          <w:szCs w:val="28"/>
          <w:lang w:val="en-US"/>
        </w:rPr>
        <w:t>.-</w:t>
      </w:r>
      <w:proofErr w:type="gramEnd"/>
      <w:r>
        <w:rPr>
          <w:sz w:val="28"/>
          <w:szCs w:val="28"/>
          <w:lang w:val="en-US"/>
        </w:rPr>
        <w:t xml:space="preserve"> 1998.- Vol. 12</w:t>
      </w:r>
      <w:r>
        <w:rPr>
          <w:sz w:val="28"/>
          <w:szCs w:val="28"/>
        </w:rPr>
        <w:t>, №</w:t>
      </w:r>
      <w:r>
        <w:rPr>
          <w:sz w:val="28"/>
          <w:szCs w:val="28"/>
          <w:lang w:val="en-US"/>
        </w:rPr>
        <w:t>7.- P. 174.</w:t>
      </w:r>
    </w:p>
    <w:p w:rsidR="003938A4" w:rsidRPr="00BD4A4D"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Hypertension in patients with poststreptococcal glomerulonephritis / D. Jovanovic, N. Bojanic., R. Pantoric, M. Maric, V. Skataric, J. Dimitrijevic // Vojnosatit Pregl.- 1993.- Vol. 50</w:t>
      </w:r>
      <w:r>
        <w:rPr>
          <w:sz w:val="28"/>
          <w:szCs w:val="28"/>
        </w:rPr>
        <w:t>, №</w:t>
      </w:r>
      <w:r>
        <w:rPr>
          <w:sz w:val="28"/>
          <w:szCs w:val="28"/>
          <w:lang w:val="en-US"/>
        </w:rPr>
        <w:t>4.- P. 343-348.</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Hypocomplementemia and membranoproliferative glomerulonephritis in children / K.Iitaka</w:t>
      </w:r>
      <w:r w:rsidRPr="001F46A9">
        <w:rPr>
          <w:sz w:val="28"/>
          <w:szCs w:val="28"/>
          <w:lang w:val="en-US"/>
        </w:rPr>
        <w:t>,</w:t>
      </w:r>
      <w:r>
        <w:rPr>
          <w:sz w:val="28"/>
          <w:szCs w:val="28"/>
          <w:lang w:val="en-US"/>
        </w:rPr>
        <w:t xml:space="preserve"> S.Nakamura</w:t>
      </w:r>
      <w:r w:rsidRPr="001F46A9">
        <w:rPr>
          <w:sz w:val="28"/>
          <w:szCs w:val="28"/>
          <w:lang w:val="en-US"/>
        </w:rPr>
        <w:t>,</w:t>
      </w:r>
      <w:r>
        <w:rPr>
          <w:sz w:val="28"/>
          <w:szCs w:val="28"/>
          <w:lang w:val="en-US"/>
        </w:rPr>
        <w:t xml:space="preserve"> S.Moriya et al. </w:t>
      </w:r>
      <w:r w:rsidRPr="001F46A9">
        <w:rPr>
          <w:sz w:val="28"/>
          <w:szCs w:val="28"/>
          <w:lang w:val="en-US"/>
        </w:rPr>
        <w:t xml:space="preserve">// </w:t>
      </w:r>
      <w:r>
        <w:rPr>
          <w:sz w:val="28"/>
          <w:szCs w:val="28"/>
          <w:lang w:val="en-US"/>
        </w:rPr>
        <w:t>Clin. Exp. Nephrol.- 2005.- Vol. 9</w:t>
      </w:r>
      <w:r>
        <w:rPr>
          <w:sz w:val="28"/>
          <w:szCs w:val="28"/>
        </w:rPr>
        <w:t>, №</w:t>
      </w:r>
      <w:r>
        <w:rPr>
          <w:sz w:val="28"/>
          <w:szCs w:val="28"/>
          <w:lang w:val="en-US"/>
        </w:rPr>
        <w:t>1- P. 31-33.</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Idiopathic membranous nephropathy in children / B.H.Lee</w:t>
      </w:r>
      <w:r w:rsidRPr="008009BE">
        <w:rPr>
          <w:sz w:val="28"/>
          <w:szCs w:val="28"/>
          <w:lang w:val="en-US"/>
        </w:rPr>
        <w:t>,</w:t>
      </w:r>
      <w:r>
        <w:rPr>
          <w:sz w:val="28"/>
          <w:szCs w:val="28"/>
          <w:lang w:val="en-US"/>
        </w:rPr>
        <w:t xml:space="preserve"> H.Y.Cho</w:t>
      </w:r>
      <w:r w:rsidRPr="008009BE">
        <w:rPr>
          <w:sz w:val="28"/>
          <w:szCs w:val="28"/>
          <w:lang w:val="en-US"/>
        </w:rPr>
        <w:t>,</w:t>
      </w:r>
      <w:r>
        <w:rPr>
          <w:sz w:val="28"/>
          <w:szCs w:val="28"/>
          <w:lang w:val="en-US"/>
        </w:rPr>
        <w:t xml:space="preserve"> H.G.Kang et al. </w:t>
      </w:r>
      <w:r w:rsidRPr="008009BE">
        <w:rPr>
          <w:sz w:val="28"/>
          <w:szCs w:val="28"/>
          <w:lang w:val="en-US"/>
        </w:rPr>
        <w:t xml:space="preserve">// </w:t>
      </w:r>
      <w:r>
        <w:rPr>
          <w:sz w:val="28"/>
          <w:szCs w:val="28"/>
          <w:lang w:val="en-US"/>
        </w:rPr>
        <w:t>Pediatr. Nephrol</w:t>
      </w:r>
      <w:proofErr w:type="gramStart"/>
      <w:r>
        <w:rPr>
          <w:sz w:val="28"/>
          <w:szCs w:val="28"/>
          <w:lang w:val="en-US"/>
        </w:rPr>
        <w:t>.-</w:t>
      </w:r>
      <w:proofErr w:type="gramEnd"/>
      <w:r>
        <w:rPr>
          <w:sz w:val="28"/>
          <w:szCs w:val="28"/>
          <w:lang w:val="en-US"/>
        </w:rPr>
        <w:t xml:space="preserve"> 2006.- Vol. 21</w:t>
      </w:r>
      <w:r>
        <w:rPr>
          <w:sz w:val="28"/>
          <w:szCs w:val="28"/>
        </w:rPr>
        <w:t>, №</w:t>
      </w:r>
      <w:r>
        <w:rPr>
          <w:sz w:val="28"/>
          <w:szCs w:val="28"/>
          <w:lang w:val="en-US"/>
        </w:rPr>
        <w:t>11- P. 1707-1715.</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Immune comlex disease associated with Epstein-Barr virus infections mononucllosis / M.B. Zandre, J.A. Mowry, D.C. Houghton </w:t>
      </w:r>
      <w:proofErr w:type="gramStart"/>
      <w:r>
        <w:rPr>
          <w:color w:val="000000"/>
          <w:sz w:val="28"/>
          <w:szCs w:val="28"/>
          <w:lang w:val="en-US"/>
        </w:rPr>
        <w:t>et</w:t>
      </w:r>
      <w:proofErr w:type="gramEnd"/>
      <w:r>
        <w:rPr>
          <w:color w:val="000000"/>
          <w:sz w:val="28"/>
          <w:szCs w:val="28"/>
          <w:lang w:val="en-US"/>
        </w:rPr>
        <w:t xml:space="preserve"> all.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8</w:t>
      </w:r>
      <w:r w:rsidRPr="007C09D5">
        <w:rPr>
          <w:color w:val="000000"/>
          <w:sz w:val="28"/>
          <w:szCs w:val="28"/>
          <w:lang w:val="en-US"/>
        </w:rPr>
        <w:t xml:space="preserve">.- Vol. </w:t>
      </w:r>
      <w:r>
        <w:rPr>
          <w:color w:val="000000"/>
          <w:sz w:val="28"/>
          <w:szCs w:val="28"/>
          <w:lang w:val="en-US"/>
        </w:rPr>
        <w:t xml:space="preserve">12, </w:t>
      </w:r>
      <w:r w:rsidRPr="002168E7">
        <w:rPr>
          <w:color w:val="000000"/>
          <w:sz w:val="28"/>
          <w:szCs w:val="28"/>
          <w:lang w:val="en-US"/>
        </w:rPr>
        <w:t>№</w:t>
      </w:r>
      <w:r>
        <w:rPr>
          <w:color w:val="000000"/>
          <w:sz w:val="28"/>
          <w:szCs w:val="28"/>
          <w:lang w:val="en-US"/>
        </w:rPr>
        <w:t>8</w:t>
      </w:r>
      <w:r w:rsidRPr="007C09D5">
        <w:rPr>
          <w:color w:val="000000"/>
          <w:sz w:val="28"/>
          <w:szCs w:val="28"/>
          <w:lang w:val="en-US"/>
        </w:rPr>
        <w:t xml:space="preserve">.- P. </w:t>
      </w:r>
      <w:r>
        <w:rPr>
          <w:color w:val="000000"/>
          <w:sz w:val="28"/>
          <w:szCs w:val="28"/>
          <w:lang w:val="en-US"/>
        </w:rPr>
        <w:t>651-657</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In sity hybridization of hepatitis B DNA in hepatitis B-associated glomerulonephritis / X.Y. He, Z.J. Fang, Y.E. Zhang </w:t>
      </w:r>
      <w:proofErr w:type="gramStart"/>
      <w:r>
        <w:rPr>
          <w:sz w:val="28"/>
          <w:szCs w:val="28"/>
          <w:lang w:val="en-US"/>
        </w:rPr>
        <w:t>et</w:t>
      </w:r>
      <w:proofErr w:type="gramEnd"/>
      <w:r>
        <w:rPr>
          <w:sz w:val="28"/>
          <w:szCs w:val="28"/>
          <w:lang w:val="en-US"/>
        </w:rPr>
        <w:t xml:space="preserve"> all. // Ped. Nephrol</w:t>
      </w:r>
      <w:proofErr w:type="gramStart"/>
      <w:r>
        <w:rPr>
          <w:sz w:val="28"/>
          <w:szCs w:val="28"/>
          <w:lang w:val="en-US"/>
        </w:rPr>
        <w:t>.-</w:t>
      </w:r>
      <w:proofErr w:type="gramEnd"/>
      <w:r>
        <w:rPr>
          <w:sz w:val="28"/>
          <w:szCs w:val="28"/>
          <w:lang w:val="en-US"/>
        </w:rPr>
        <w:t xml:space="preserve"> 1998.- Vol. 12</w:t>
      </w:r>
      <w:r>
        <w:rPr>
          <w:sz w:val="28"/>
          <w:szCs w:val="28"/>
        </w:rPr>
        <w:t>, №</w:t>
      </w:r>
      <w:r>
        <w:rPr>
          <w:sz w:val="28"/>
          <w:szCs w:val="28"/>
          <w:lang w:val="en-US"/>
        </w:rPr>
        <w:t>2.- P. 117-120.</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Increased excretions of beta2-microglobulin</w:t>
      </w:r>
      <w:r w:rsidRPr="00BD2F33">
        <w:rPr>
          <w:sz w:val="28"/>
          <w:szCs w:val="28"/>
          <w:lang w:val="en-US" w:bidi="ar-EG"/>
        </w:rPr>
        <w:t>,</w:t>
      </w:r>
      <w:r>
        <w:rPr>
          <w:sz w:val="28"/>
          <w:szCs w:val="28"/>
          <w:lang w:val="en-US" w:bidi="ar-EG"/>
        </w:rPr>
        <w:t>IL-6 and IL-8 and decreased excretion of Tamm-Horsfall glycoprotein in urine of patients with active lupus nephritis / C.Y.Tasai</w:t>
      </w:r>
      <w:r w:rsidRPr="00BD2F33">
        <w:rPr>
          <w:sz w:val="28"/>
          <w:szCs w:val="28"/>
          <w:lang w:val="en-US" w:bidi="ar-EG"/>
        </w:rPr>
        <w:t xml:space="preserve">, </w:t>
      </w:r>
      <w:r>
        <w:rPr>
          <w:sz w:val="28"/>
          <w:szCs w:val="28"/>
          <w:lang w:val="en-US" w:bidi="ar-EG"/>
        </w:rPr>
        <w:t>T.H.Wu</w:t>
      </w:r>
      <w:r w:rsidRPr="00BD2F33">
        <w:rPr>
          <w:sz w:val="28"/>
          <w:szCs w:val="28"/>
          <w:lang w:val="en-US" w:bidi="ar-EG"/>
        </w:rPr>
        <w:t xml:space="preserve">, </w:t>
      </w:r>
      <w:r>
        <w:rPr>
          <w:sz w:val="28"/>
          <w:szCs w:val="28"/>
          <w:lang w:val="en-US" w:bidi="ar-EG"/>
        </w:rPr>
        <w:t>C.L.Yu et al. // Nephron.- 2000.- Vol. 85</w:t>
      </w:r>
      <w:r>
        <w:rPr>
          <w:sz w:val="28"/>
          <w:szCs w:val="28"/>
          <w:lang w:bidi="ar-EG"/>
        </w:rPr>
        <w:t>, №</w:t>
      </w:r>
      <w:r>
        <w:rPr>
          <w:sz w:val="28"/>
          <w:szCs w:val="28"/>
          <w:lang w:val="en-US" w:bidi="ar-EG"/>
        </w:rPr>
        <w:t>3- P. 207-214.</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rPr>
        <w:lastRenderedPageBreak/>
        <w:t>Induction of renal tubular cell apoptosis in focal segmental glomerulosclerosis: roles of proteinuria and Fas-dependent pathways / E.Erkan</w:t>
      </w:r>
      <w:r w:rsidRPr="00BA09BC">
        <w:rPr>
          <w:sz w:val="28"/>
          <w:szCs w:val="28"/>
          <w:lang w:val="en-US"/>
        </w:rPr>
        <w:t>,</w:t>
      </w:r>
      <w:r>
        <w:rPr>
          <w:sz w:val="28"/>
          <w:szCs w:val="28"/>
          <w:lang w:val="en-US"/>
        </w:rPr>
        <w:t xml:space="preserve"> C.D.Garica</w:t>
      </w:r>
      <w:r w:rsidRPr="00BA09BC">
        <w:rPr>
          <w:sz w:val="28"/>
          <w:szCs w:val="28"/>
          <w:lang w:val="en-US"/>
        </w:rPr>
        <w:t>,</w:t>
      </w:r>
      <w:r>
        <w:rPr>
          <w:sz w:val="28"/>
          <w:szCs w:val="28"/>
          <w:lang w:val="en-US"/>
        </w:rPr>
        <w:t xml:space="preserve"> L.T. Patterson et al. </w:t>
      </w:r>
      <w:r w:rsidRPr="00BA09BC">
        <w:rPr>
          <w:sz w:val="28"/>
          <w:szCs w:val="28"/>
          <w:lang w:val="en-US"/>
        </w:rPr>
        <w:t>// J</w:t>
      </w:r>
      <w:r>
        <w:rPr>
          <w:sz w:val="28"/>
          <w:szCs w:val="28"/>
          <w:lang w:val="en-US"/>
        </w:rPr>
        <w:t>.</w:t>
      </w:r>
      <w:r w:rsidRPr="00BA09BC">
        <w:rPr>
          <w:sz w:val="28"/>
          <w:szCs w:val="28"/>
          <w:lang w:val="en-US"/>
        </w:rPr>
        <w:t xml:space="preserve"> Am</w:t>
      </w:r>
      <w:r>
        <w:rPr>
          <w:sz w:val="28"/>
          <w:szCs w:val="28"/>
          <w:lang w:val="en-US"/>
        </w:rPr>
        <w:t>.</w:t>
      </w:r>
      <w:r w:rsidRPr="00BA09BC">
        <w:rPr>
          <w:sz w:val="28"/>
          <w:szCs w:val="28"/>
          <w:lang w:val="en-US"/>
        </w:rPr>
        <w:t xml:space="preserve"> Soc</w:t>
      </w:r>
      <w:r>
        <w:rPr>
          <w:sz w:val="28"/>
          <w:szCs w:val="28"/>
          <w:lang w:val="en-US"/>
        </w:rPr>
        <w:t>.</w:t>
      </w:r>
      <w:r w:rsidRPr="00BA09BC">
        <w:rPr>
          <w:sz w:val="28"/>
          <w:szCs w:val="28"/>
          <w:lang w:val="en-US"/>
        </w:rPr>
        <w:t xml:space="preserve"> Nephrol.</w:t>
      </w:r>
      <w:r>
        <w:rPr>
          <w:sz w:val="28"/>
          <w:szCs w:val="28"/>
          <w:lang w:val="en-US"/>
        </w:rPr>
        <w:t>-</w:t>
      </w:r>
      <w:r w:rsidRPr="00BA09BC">
        <w:rPr>
          <w:sz w:val="28"/>
          <w:szCs w:val="28"/>
          <w:lang w:val="en-US"/>
        </w:rPr>
        <w:t xml:space="preserve"> </w:t>
      </w:r>
      <w:r>
        <w:rPr>
          <w:sz w:val="28"/>
          <w:szCs w:val="28"/>
          <w:lang w:val="en-US"/>
        </w:rPr>
        <w:t>2005.- Vol. 16</w:t>
      </w:r>
      <w:r>
        <w:rPr>
          <w:sz w:val="28"/>
          <w:szCs w:val="28"/>
        </w:rPr>
        <w:t>, №</w:t>
      </w:r>
      <w:r>
        <w:rPr>
          <w:sz w:val="28"/>
          <w:szCs w:val="28"/>
          <w:lang w:val="en-US"/>
        </w:rPr>
        <w:t>2- P. 398-407.</w:t>
      </w:r>
    </w:p>
    <w:p w:rsidR="003938A4" w:rsidRPr="00F84226" w:rsidRDefault="003938A4" w:rsidP="008712C2">
      <w:pPr>
        <w:numPr>
          <w:ilvl w:val="0"/>
          <w:numId w:val="54"/>
        </w:numPr>
        <w:suppressAutoHyphens w:val="0"/>
        <w:spacing w:line="360" w:lineRule="auto"/>
        <w:ind w:left="0" w:firstLine="709"/>
        <w:jc w:val="both"/>
        <w:rPr>
          <w:sz w:val="28"/>
          <w:szCs w:val="28"/>
        </w:rPr>
      </w:pPr>
      <w:r w:rsidRPr="00316F4B">
        <w:rPr>
          <w:sz w:val="28"/>
          <w:szCs w:val="28"/>
          <w:lang w:val="fr-FR"/>
        </w:rPr>
        <w:t>Jamison</w:t>
      </w:r>
      <w:r w:rsidRPr="00316F4B">
        <w:rPr>
          <w:sz w:val="28"/>
          <w:szCs w:val="28"/>
        </w:rPr>
        <w:t xml:space="preserve"> </w:t>
      </w:r>
      <w:r w:rsidRPr="00316F4B">
        <w:rPr>
          <w:sz w:val="28"/>
          <w:szCs w:val="28"/>
          <w:lang w:val="fr-FR"/>
        </w:rPr>
        <w:t>Rex</w:t>
      </w:r>
      <w:r w:rsidRPr="00316F4B">
        <w:rPr>
          <w:sz w:val="28"/>
          <w:szCs w:val="28"/>
        </w:rPr>
        <w:t xml:space="preserve"> </w:t>
      </w:r>
      <w:r w:rsidRPr="00316F4B">
        <w:rPr>
          <w:sz w:val="28"/>
          <w:szCs w:val="28"/>
          <w:lang w:val="fr-FR"/>
        </w:rPr>
        <w:t>J</w:t>
      </w:r>
      <w:r w:rsidRPr="00316F4B">
        <w:rPr>
          <w:sz w:val="28"/>
          <w:szCs w:val="28"/>
        </w:rPr>
        <w:t xml:space="preserve">. </w:t>
      </w:r>
      <w:r w:rsidRPr="00316F4B">
        <w:rPr>
          <w:sz w:val="28"/>
          <w:szCs w:val="28"/>
          <w:lang w:val="fr-FR"/>
        </w:rPr>
        <w:t>Acute</w:t>
      </w:r>
      <w:r w:rsidRPr="00316F4B">
        <w:rPr>
          <w:sz w:val="28"/>
          <w:szCs w:val="28"/>
        </w:rPr>
        <w:t xml:space="preserve"> </w:t>
      </w:r>
      <w:r w:rsidRPr="00316F4B">
        <w:rPr>
          <w:sz w:val="28"/>
          <w:szCs w:val="28"/>
          <w:lang w:val="fr-FR"/>
        </w:rPr>
        <w:t>renal</w:t>
      </w:r>
      <w:r w:rsidRPr="00316F4B">
        <w:rPr>
          <w:sz w:val="28"/>
          <w:szCs w:val="28"/>
        </w:rPr>
        <w:t xml:space="preserve"> </w:t>
      </w:r>
      <w:r w:rsidRPr="00316F4B">
        <w:rPr>
          <w:sz w:val="28"/>
          <w:szCs w:val="28"/>
          <w:lang w:val="fr-FR"/>
        </w:rPr>
        <w:t>failure</w:t>
      </w:r>
      <w:r w:rsidRPr="00316F4B">
        <w:rPr>
          <w:sz w:val="28"/>
          <w:szCs w:val="28"/>
        </w:rPr>
        <w:t xml:space="preserve"> // </w:t>
      </w:r>
      <w:r>
        <w:rPr>
          <w:sz w:val="28"/>
          <w:szCs w:val="28"/>
        </w:rPr>
        <w:t>Международный</w:t>
      </w:r>
      <w:r w:rsidRPr="00316F4B">
        <w:rPr>
          <w:sz w:val="28"/>
          <w:szCs w:val="28"/>
        </w:rPr>
        <w:t xml:space="preserve"> </w:t>
      </w:r>
      <w:r>
        <w:rPr>
          <w:sz w:val="28"/>
          <w:szCs w:val="28"/>
        </w:rPr>
        <w:t>нефрологический</w:t>
      </w:r>
      <w:r w:rsidRPr="00316F4B">
        <w:rPr>
          <w:sz w:val="28"/>
          <w:szCs w:val="28"/>
        </w:rPr>
        <w:t xml:space="preserve"> </w:t>
      </w:r>
      <w:r>
        <w:rPr>
          <w:sz w:val="28"/>
          <w:szCs w:val="28"/>
        </w:rPr>
        <w:t>семинар</w:t>
      </w:r>
      <w:r w:rsidRPr="00316F4B">
        <w:rPr>
          <w:sz w:val="28"/>
          <w:szCs w:val="28"/>
        </w:rPr>
        <w:t xml:space="preserve">.- </w:t>
      </w:r>
      <w:r>
        <w:rPr>
          <w:sz w:val="28"/>
          <w:szCs w:val="28"/>
        </w:rPr>
        <w:t>Москва</w:t>
      </w:r>
      <w:r w:rsidRPr="00F84226">
        <w:rPr>
          <w:sz w:val="28"/>
          <w:szCs w:val="28"/>
        </w:rPr>
        <w:t xml:space="preserve">, 1995.- </w:t>
      </w:r>
      <w:r>
        <w:rPr>
          <w:sz w:val="28"/>
          <w:szCs w:val="28"/>
        </w:rPr>
        <w:t>С</w:t>
      </w:r>
      <w:r w:rsidRPr="00F84226">
        <w:rPr>
          <w:sz w:val="28"/>
          <w:szCs w:val="28"/>
        </w:rPr>
        <w:t>. 75-81.</w:t>
      </w:r>
    </w:p>
    <w:p w:rsidR="003938A4" w:rsidRPr="00BD4A4D" w:rsidRDefault="003938A4" w:rsidP="008712C2">
      <w:pPr>
        <w:numPr>
          <w:ilvl w:val="0"/>
          <w:numId w:val="54"/>
        </w:numPr>
        <w:suppressAutoHyphens w:val="0"/>
        <w:spacing w:line="360" w:lineRule="auto"/>
        <w:ind w:left="0" w:firstLine="709"/>
        <w:jc w:val="both"/>
        <w:rPr>
          <w:sz w:val="28"/>
          <w:szCs w:val="28"/>
        </w:rPr>
      </w:pPr>
      <w:r>
        <w:rPr>
          <w:sz w:val="28"/>
          <w:szCs w:val="28"/>
          <w:lang w:val="en-US"/>
        </w:rPr>
        <w:t>Jonson</w:t>
      </w:r>
      <w:r w:rsidRPr="005A6B75">
        <w:rPr>
          <w:sz w:val="28"/>
          <w:szCs w:val="28"/>
          <w:lang w:val="en-US"/>
        </w:rPr>
        <w:t xml:space="preserve"> </w:t>
      </w:r>
      <w:r>
        <w:rPr>
          <w:sz w:val="28"/>
          <w:szCs w:val="28"/>
          <w:lang w:val="en-US"/>
        </w:rPr>
        <w:t>R</w:t>
      </w:r>
      <w:r w:rsidRPr="005A6B75">
        <w:rPr>
          <w:sz w:val="28"/>
          <w:szCs w:val="28"/>
          <w:lang w:val="en-US"/>
        </w:rPr>
        <w:t>.</w:t>
      </w:r>
      <w:r>
        <w:rPr>
          <w:sz w:val="28"/>
          <w:szCs w:val="28"/>
          <w:lang w:val="en-US"/>
        </w:rPr>
        <w:t>J</w:t>
      </w:r>
      <w:r w:rsidRPr="005A6B75">
        <w:rPr>
          <w:sz w:val="28"/>
          <w:szCs w:val="28"/>
          <w:lang w:val="en-US"/>
        </w:rPr>
        <w:t xml:space="preserve">. </w:t>
      </w:r>
      <w:r>
        <w:rPr>
          <w:sz w:val="28"/>
          <w:szCs w:val="28"/>
          <w:lang w:val="en-US"/>
        </w:rPr>
        <w:t>Platelets</w:t>
      </w:r>
      <w:r w:rsidRPr="005A6B75">
        <w:rPr>
          <w:sz w:val="28"/>
          <w:szCs w:val="28"/>
          <w:lang w:val="en-US"/>
        </w:rPr>
        <w:t xml:space="preserve"> </w:t>
      </w:r>
      <w:r>
        <w:rPr>
          <w:sz w:val="28"/>
          <w:szCs w:val="28"/>
          <w:lang w:val="en-US"/>
        </w:rPr>
        <w:t>in</w:t>
      </w:r>
      <w:r w:rsidRPr="005A6B75">
        <w:rPr>
          <w:sz w:val="28"/>
          <w:szCs w:val="28"/>
          <w:lang w:val="en-US"/>
        </w:rPr>
        <w:t xml:space="preserve"> </w:t>
      </w:r>
      <w:r>
        <w:rPr>
          <w:sz w:val="28"/>
          <w:szCs w:val="28"/>
          <w:lang w:val="en-US"/>
        </w:rPr>
        <w:t>immune</w:t>
      </w:r>
      <w:r w:rsidRPr="005A6B75">
        <w:rPr>
          <w:sz w:val="28"/>
          <w:szCs w:val="28"/>
          <w:lang w:val="en-US"/>
        </w:rPr>
        <w:t xml:space="preserve"> </w:t>
      </w:r>
      <w:r>
        <w:rPr>
          <w:sz w:val="28"/>
          <w:szCs w:val="28"/>
          <w:lang w:val="en-US"/>
        </w:rPr>
        <w:t>mediated</w:t>
      </w:r>
      <w:r w:rsidRPr="005A6B75">
        <w:rPr>
          <w:sz w:val="28"/>
          <w:szCs w:val="28"/>
          <w:lang w:val="en-US"/>
        </w:rPr>
        <w:t xml:space="preserve"> </w:t>
      </w:r>
      <w:r>
        <w:rPr>
          <w:sz w:val="28"/>
          <w:szCs w:val="28"/>
          <w:lang w:val="en-US"/>
        </w:rPr>
        <w:t>glomerular</w:t>
      </w:r>
      <w:r w:rsidRPr="005A6B75">
        <w:rPr>
          <w:sz w:val="28"/>
          <w:szCs w:val="28"/>
          <w:lang w:val="en-US"/>
        </w:rPr>
        <w:t xml:space="preserve"> </w:t>
      </w:r>
      <w:r>
        <w:rPr>
          <w:sz w:val="28"/>
          <w:szCs w:val="28"/>
          <w:lang w:val="en-US"/>
        </w:rPr>
        <w:t>disease</w:t>
      </w:r>
      <w:r w:rsidRPr="005A6B75">
        <w:rPr>
          <w:sz w:val="28"/>
          <w:szCs w:val="28"/>
          <w:lang w:val="en-US"/>
        </w:rPr>
        <w:t xml:space="preserve"> // </w:t>
      </w:r>
      <w:r>
        <w:rPr>
          <w:sz w:val="28"/>
          <w:szCs w:val="28"/>
          <w:lang w:val="en-US"/>
        </w:rPr>
        <w:t>Hatano</w:t>
      </w:r>
      <w:r w:rsidRPr="005A6B75">
        <w:rPr>
          <w:sz w:val="28"/>
          <w:szCs w:val="28"/>
          <w:lang w:val="en-US"/>
        </w:rPr>
        <w:t xml:space="preserve"> </w:t>
      </w:r>
      <w:r>
        <w:rPr>
          <w:sz w:val="28"/>
          <w:szCs w:val="28"/>
          <w:lang w:val="en-US"/>
        </w:rPr>
        <w:t>Nephrol</w:t>
      </w:r>
      <w:r w:rsidRPr="005A6B75">
        <w:rPr>
          <w:sz w:val="28"/>
          <w:szCs w:val="28"/>
          <w:lang w:val="en-US"/>
        </w:rPr>
        <w:t xml:space="preserve">. </w:t>
      </w:r>
      <w:r>
        <w:rPr>
          <w:sz w:val="28"/>
          <w:szCs w:val="28"/>
          <w:lang w:val="en-US"/>
        </w:rPr>
        <w:t>Springer</w:t>
      </w:r>
      <w:r w:rsidRPr="00BD4A4D">
        <w:rPr>
          <w:sz w:val="28"/>
          <w:szCs w:val="28"/>
        </w:rPr>
        <w:t xml:space="preserve">.- </w:t>
      </w:r>
      <w:r>
        <w:rPr>
          <w:sz w:val="28"/>
          <w:szCs w:val="28"/>
          <w:lang w:val="en-US"/>
        </w:rPr>
        <w:t>Verlag</w:t>
      </w:r>
      <w:r w:rsidRPr="00BD4A4D">
        <w:rPr>
          <w:sz w:val="28"/>
          <w:szCs w:val="28"/>
        </w:rPr>
        <w:t>-</w:t>
      </w:r>
      <w:r>
        <w:rPr>
          <w:sz w:val="28"/>
          <w:szCs w:val="28"/>
          <w:lang w:val="en-US"/>
        </w:rPr>
        <w:t>Tokuo</w:t>
      </w:r>
      <w:r w:rsidRPr="00BD4A4D">
        <w:rPr>
          <w:sz w:val="28"/>
          <w:szCs w:val="28"/>
        </w:rPr>
        <w:t xml:space="preserve">.- 1993.- </w:t>
      </w:r>
      <w:r>
        <w:rPr>
          <w:sz w:val="28"/>
          <w:szCs w:val="28"/>
          <w:lang w:val="en-US"/>
        </w:rPr>
        <w:t>Vol</w:t>
      </w:r>
      <w:r>
        <w:rPr>
          <w:sz w:val="28"/>
          <w:szCs w:val="28"/>
        </w:rPr>
        <w:t>. 1, №2</w:t>
      </w:r>
      <w:r w:rsidRPr="00BD4A4D">
        <w:rPr>
          <w:sz w:val="28"/>
          <w:szCs w:val="28"/>
        </w:rPr>
        <w:t xml:space="preserve">- </w:t>
      </w:r>
      <w:r>
        <w:rPr>
          <w:sz w:val="28"/>
          <w:szCs w:val="28"/>
          <w:lang w:val="en-US"/>
        </w:rPr>
        <w:t>P</w:t>
      </w:r>
      <w:r w:rsidRPr="00BD4A4D">
        <w:rPr>
          <w:sz w:val="28"/>
          <w:szCs w:val="28"/>
        </w:rPr>
        <w:t>. 191-200.</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rPr>
        <w:t>Jovanovic D.</w:t>
      </w:r>
      <w:r w:rsidRPr="00665E69">
        <w:rPr>
          <w:sz w:val="28"/>
          <w:szCs w:val="28"/>
          <w:lang w:val="en-US"/>
        </w:rPr>
        <w:t>,</w:t>
      </w:r>
      <w:r>
        <w:rPr>
          <w:sz w:val="28"/>
          <w:szCs w:val="28"/>
          <w:lang w:val="en-US"/>
        </w:rPr>
        <w:t xml:space="preserve"> Krstivojevic P.</w:t>
      </w:r>
      <w:r w:rsidRPr="00665E69">
        <w:rPr>
          <w:sz w:val="28"/>
          <w:szCs w:val="28"/>
          <w:lang w:val="en-US"/>
        </w:rPr>
        <w:t xml:space="preserve"> </w:t>
      </w:r>
      <w:r>
        <w:rPr>
          <w:sz w:val="28"/>
          <w:szCs w:val="28"/>
          <w:lang w:val="en-US"/>
        </w:rPr>
        <w:t xml:space="preserve">Serum cystatin C and beta2-microglobulin as markers of glumerular filtration rate </w:t>
      </w:r>
      <w:r w:rsidRPr="00665E69">
        <w:rPr>
          <w:sz w:val="28"/>
          <w:szCs w:val="28"/>
          <w:lang w:val="en-US"/>
        </w:rPr>
        <w:t xml:space="preserve">// Ren. </w:t>
      </w:r>
      <w:r>
        <w:rPr>
          <w:sz w:val="28"/>
          <w:szCs w:val="28"/>
          <w:lang w:val="en-US" w:bidi="ar-EG"/>
        </w:rPr>
        <w:t>Fail</w:t>
      </w:r>
      <w:proofErr w:type="gramStart"/>
      <w:r>
        <w:rPr>
          <w:sz w:val="28"/>
          <w:szCs w:val="28"/>
          <w:lang w:val="en-US" w:bidi="ar-EG"/>
        </w:rPr>
        <w:t>.-</w:t>
      </w:r>
      <w:proofErr w:type="gramEnd"/>
      <w:r>
        <w:rPr>
          <w:sz w:val="28"/>
          <w:szCs w:val="28"/>
          <w:lang w:val="en-US" w:bidi="ar-EG"/>
        </w:rPr>
        <w:t xml:space="preserve"> 2003.- Vol. 25</w:t>
      </w:r>
      <w:r>
        <w:rPr>
          <w:sz w:val="28"/>
          <w:szCs w:val="28"/>
          <w:lang w:bidi="ar-EG"/>
        </w:rPr>
        <w:t>, №</w:t>
      </w:r>
      <w:r>
        <w:rPr>
          <w:sz w:val="28"/>
          <w:szCs w:val="28"/>
          <w:lang w:val="en-US" w:bidi="ar-EG"/>
        </w:rPr>
        <w:t>1- P. 123-133.</w:t>
      </w:r>
    </w:p>
    <w:p w:rsidR="003938A4" w:rsidRPr="00BD4A4D" w:rsidRDefault="003938A4" w:rsidP="008712C2">
      <w:pPr>
        <w:numPr>
          <w:ilvl w:val="0"/>
          <w:numId w:val="54"/>
        </w:numPr>
        <w:suppressAutoHyphens w:val="0"/>
        <w:spacing w:line="360" w:lineRule="auto"/>
        <w:ind w:left="0" w:firstLine="709"/>
        <w:jc w:val="both"/>
        <w:rPr>
          <w:sz w:val="28"/>
          <w:szCs w:val="28"/>
        </w:rPr>
      </w:pPr>
      <w:r>
        <w:rPr>
          <w:sz w:val="28"/>
          <w:szCs w:val="28"/>
          <w:lang w:val="en-US"/>
        </w:rPr>
        <w:t>Kamisago</w:t>
      </w:r>
      <w:r w:rsidRPr="005A6B75">
        <w:rPr>
          <w:sz w:val="28"/>
          <w:szCs w:val="28"/>
          <w:lang w:val="en-US"/>
        </w:rPr>
        <w:t xml:space="preserve"> </w:t>
      </w:r>
      <w:r>
        <w:rPr>
          <w:sz w:val="28"/>
          <w:szCs w:val="28"/>
          <w:lang w:val="en-US"/>
        </w:rPr>
        <w:t>M</w:t>
      </w:r>
      <w:r w:rsidRPr="005A6B75">
        <w:rPr>
          <w:sz w:val="28"/>
          <w:szCs w:val="28"/>
          <w:lang w:val="en-US"/>
        </w:rPr>
        <w:t xml:space="preserve">., </w:t>
      </w:r>
      <w:r>
        <w:rPr>
          <w:sz w:val="28"/>
          <w:szCs w:val="28"/>
          <w:lang w:val="en-US"/>
        </w:rPr>
        <w:t>Hirayma</w:t>
      </w:r>
      <w:r w:rsidRPr="005A6B75">
        <w:rPr>
          <w:sz w:val="28"/>
          <w:szCs w:val="28"/>
          <w:lang w:val="en-US"/>
        </w:rPr>
        <w:t xml:space="preserve"> </w:t>
      </w:r>
      <w:r>
        <w:rPr>
          <w:sz w:val="28"/>
          <w:szCs w:val="28"/>
          <w:lang w:val="en-US"/>
        </w:rPr>
        <w:t>T</w:t>
      </w:r>
      <w:r w:rsidRPr="005A6B75">
        <w:rPr>
          <w:sz w:val="28"/>
          <w:szCs w:val="28"/>
          <w:lang w:val="en-US"/>
        </w:rPr>
        <w:t xml:space="preserve">. </w:t>
      </w:r>
      <w:r>
        <w:rPr>
          <w:sz w:val="28"/>
          <w:szCs w:val="28"/>
          <w:lang w:val="en-US"/>
        </w:rPr>
        <w:t>Echocardiographic</w:t>
      </w:r>
      <w:r w:rsidRPr="005A6B75">
        <w:rPr>
          <w:sz w:val="28"/>
          <w:szCs w:val="28"/>
          <w:lang w:val="en-US"/>
        </w:rPr>
        <w:t xml:space="preserve"> </w:t>
      </w:r>
      <w:r>
        <w:rPr>
          <w:sz w:val="28"/>
          <w:szCs w:val="28"/>
          <w:lang w:val="en-US"/>
        </w:rPr>
        <w:t>evaluation</w:t>
      </w:r>
      <w:r w:rsidRPr="005A6B75">
        <w:rPr>
          <w:sz w:val="28"/>
          <w:szCs w:val="28"/>
          <w:lang w:val="en-US"/>
        </w:rPr>
        <w:t xml:space="preserve"> </w:t>
      </w:r>
      <w:r>
        <w:rPr>
          <w:sz w:val="28"/>
          <w:szCs w:val="28"/>
          <w:lang w:val="en-US"/>
        </w:rPr>
        <w:t>of</w:t>
      </w:r>
      <w:r w:rsidRPr="005A6B75">
        <w:rPr>
          <w:sz w:val="28"/>
          <w:szCs w:val="28"/>
          <w:lang w:val="en-US"/>
        </w:rPr>
        <w:t xml:space="preserve"> </w:t>
      </w:r>
      <w:r>
        <w:rPr>
          <w:sz w:val="28"/>
          <w:szCs w:val="28"/>
          <w:lang w:val="en-US"/>
        </w:rPr>
        <w:t>left</w:t>
      </w:r>
      <w:r w:rsidRPr="005A6B75">
        <w:rPr>
          <w:sz w:val="28"/>
          <w:szCs w:val="28"/>
          <w:lang w:val="en-US"/>
        </w:rPr>
        <w:t xml:space="preserve"> </w:t>
      </w:r>
      <w:r>
        <w:rPr>
          <w:sz w:val="28"/>
          <w:szCs w:val="28"/>
          <w:lang w:val="en-US"/>
        </w:rPr>
        <w:t>ventricular</w:t>
      </w:r>
      <w:r w:rsidRPr="005A6B75">
        <w:rPr>
          <w:sz w:val="28"/>
          <w:szCs w:val="28"/>
          <w:lang w:val="en-US"/>
        </w:rPr>
        <w:t xml:space="preserve"> </w:t>
      </w:r>
      <w:r>
        <w:rPr>
          <w:sz w:val="28"/>
          <w:szCs w:val="28"/>
          <w:lang w:val="en-US"/>
        </w:rPr>
        <w:t>hemodinamics</w:t>
      </w:r>
      <w:r w:rsidRPr="005A6B75">
        <w:rPr>
          <w:sz w:val="28"/>
          <w:szCs w:val="28"/>
          <w:lang w:val="en-US"/>
        </w:rPr>
        <w:t xml:space="preserve"> </w:t>
      </w:r>
      <w:r>
        <w:rPr>
          <w:sz w:val="28"/>
          <w:szCs w:val="28"/>
          <w:lang w:val="en-US"/>
        </w:rPr>
        <w:t>in</w:t>
      </w:r>
      <w:r w:rsidRPr="005A6B75">
        <w:rPr>
          <w:sz w:val="28"/>
          <w:szCs w:val="28"/>
          <w:lang w:val="en-US"/>
        </w:rPr>
        <w:t xml:space="preserve"> </w:t>
      </w:r>
      <w:r>
        <w:rPr>
          <w:sz w:val="28"/>
          <w:szCs w:val="28"/>
          <w:lang w:val="en-US"/>
        </w:rPr>
        <w:t>children</w:t>
      </w:r>
      <w:r w:rsidRPr="005A6B75">
        <w:rPr>
          <w:sz w:val="28"/>
          <w:szCs w:val="28"/>
          <w:lang w:val="en-US"/>
        </w:rPr>
        <w:t xml:space="preserve"> </w:t>
      </w:r>
      <w:r>
        <w:rPr>
          <w:sz w:val="28"/>
          <w:szCs w:val="28"/>
          <w:lang w:val="en-US"/>
        </w:rPr>
        <w:t>with</w:t>
      </w:r>
      <w:r w:rsidRPr="005A6B75">
        <w:rPr>
          <w:sz w:val="28"/>
          <w:szCs w:val="28"/>
          <w:lang w:val="en-US"/>
        </w:rPr>
        <w:t xml:space="preserve"> </w:t>
      </w:r>
      <w:r>
        <w:rPr>
          <w:sz w:val="28"/>
          <w:szCs w:val="28"/>
          <w:lang w:val="en-US"/>
        </w:rPr>
        <w:t>poststreptococcal</w:t>
      </w:r>
      <w:r w:rsidRPr="005A6B75">
        <w:rPr>
          <w:sz w:val="28"/>
          <w:szCs w:val="28"/>
          <w:lang w:val="en-US"/>
        </w:rPr>
        <w:t xml:space="preserve"> </w:t>
      </w:r>
      <w:r>
        <w:rPr>
          <w:sz w:val="28"/>
          <w:szCs w:val="28"/>
          <w:lang w:val="en-US"/>
        </w:rPr>
        <w:t>acute</w:t>
      </w:r>
      <w:r w:rsidRPr="005A6B75">
        <w:rPr>
          <w:sz w:val="28"/>
          <w:szCs w:val="28"/>
          <w:lang w:val="en-US"/>
        </w:rPr>
        <w:t xml:space="preserve"> </w:t>
      </w:r>
      <w:r>
        <w:rPr>
          <w:sz w:val="28"/>
          <w:szCs w:val="28"/>
          <w:lang w:val="en-US"/>
        </w:rPr>
        <w:t>glomerulonephritis</w:t>
      </w:r>
      <w:r w:rsidRPr="005A6B75">
        <w:rPr>
          <w:sz w:val="28"/>
          <w:szCs w:val="28"/>
          <w:lang w:val="en-US"/>
        </w:rPr>
        <w:t xml:space="preserve"> // </w:t>
      </w:r>
      <w:r>
        <w:rPr>
          <w:sz w:val="28"/>
          <w:szCs w:val="28"/>
          <w:lang w:val="en-US"/>
        </w:rPr>
        <w:t>Nippon</w:t>
      </w:r>
      <w:r w:rsidRPr="005A6B75">
        <w:rPr>
          <w:sz w:val="28"/>
          <w:szCs w:val="28"/>
          <w:lang w:val="en-US"/>
        </w:rPr>
        <w:t xml:space="preserve"> </w:t>
      </w:r>
      <w:r>
        <w:rPr>
          <w:sz w:val="28"/>
          <w:szCs w:val="28"/>
          <w:lang w:val="en-US"/>
        </w:rPr>
        <w:t>Ika</w:t>
      </w:r>
      <w:r w:rsidRPr="005A6B75">
        <w:rPr>
          <w:sz w:val="28"/>
          <w:szCs w:val="28"/>
          <w:lang w:val="en-US"/>
        </w:rPr>
        <w:t xml:space="preserve"> </w:t>
      </w:r>
      <w:r>
        <w:rPr>
          <w:sz w:val="28"/>
          <w:szCs w:val="28"/>
          <w:lang w:val="en-US"/>
        </w:rPr>
        <w:t>Daigaku</w:t>
      </w:r>
      <w:r w:rsidRPr="005A6B75">
        <w:rPr>
          <w:sz w:val="28"/>
          <w:szCs w:val="28"/>
          <w:lang w:val="en-US"/>
        </w:rPr>
        <w:t xml:space="preserve"> </w:t>
      </w:r>
      <w:r>
        <w:rPr>
          <w:sz w:val="28"/>
          <w:szCs w:val="28"/>
          <w:lang w:val="en-US"/>
        </w:rPr>
        <w:t>Zasshi</w:t>
      </w:r>
      <w:r w:rsidRPr="005A6B75">
        <w:rPr>
          <w:sz w:val="28"/>
          <w:szCs w:val="28"/>
          <w:lang w:val="en-US"/>
        </w:rPr>
        <w:t xml:space="preserve">.- </w:t>
      </w:r>
      <w:r w:rsidRPr="00BD4A4D">
        <w:rPr>
          <w:sz w:val="28"/>
          <w:szCs w:val="28"/>
        </w:rPr>
        <w:t xml:space="preserve">1994.- </w:t>
      </w:r>
      <w:r>
        <w:rPr>
          <w:sz w:val="28"/>
          <w:szCs w:val="28"/>
          <w:lang w:val="en-US"/>
        </w:rPr>
        <w:t>Vol</w:t>
      </w:r>
      <w:r w:rsidRPr="00BD4A4D">
        <w:rPr>
          <w:sz w:val="28"/>
          <w:szCs w:val="28"/>
        </w:rPr>
        <w:t>. 61</w:t>
      </w:r>
      <w:r>
        <w:rPr>
          <w:sz w:val="28"/>
          <w:szCs w:val="28"/>
        </w:rPr>
        <w:t>, №</w:t>
      </w:r>
      <w:r w:rsidRPr="00BD4A4D">
        <w:rPr>
          <w:sz w:val="28"/>
          <w:szCs w:val="28"/>
        </w:rPr>
        <w:t xml:space="preserve">4.- </w:t>
      </w:r>
      <w:r>
        <w:rPr>
          <w:sz w:val="28"/>
          <w:szCs w:val="28"/>
          <w:lang w:val="en-US"/>
        </w:rPr>
        <w:t>P</w:t>
      </w:r>
      <w:r w:rsidRPr="00BD4A4D">
        <w:rPr>
          <w:sz w:val="28"/>
          <w:szCs w:val="28"/>
        </w:rPr>
        <w:t>. 306-314.</w:t>
      </w:r>
    </w:p>
    <w:p w:rsidR="003938A4" w:rsidRPr="00BD4A4D" w:rsidRDefault="003938A4" w:rsidP="008712C2">
      <w:pPr>
        <w:numPr>
          <w:ilvl w:val="0"/>
          <w:numId w:val="54"/>
        </w:numPr>
        <w:suppressAutoHyphens w:val="0"/>
        <w:spacing w:line="360" w:lineRule="auto"/>
        <w:ind w:left="0" w:firstLine="709"/>
        <w:jc w:val="both"/>
        <w:rPr>
          <w:sz w:val="28"/>
          <w:szCs w:val="28"/>
        </w:rPr>
      </w:pPr>
      <w:r>
        <w:rPr>
          <w:sz w:val="28"/>
          <w:szCs w:val="28"/>
          <w:lang w:val="en-US"/>
        </w:rPr>
        <w:t>Kaplan</w:t>
      </w:r>
      <w:r w:rsidRPr="00BD4A4D">
        <w:rPr>
          <w:sz w:val="28"/>
          <w:szCs w:val="28"/>
        </w:rPr>
        <w:t xml:space="preserve"> </w:t>
      </w:r>
      <w:r>
        <w:rPr>
          <w:sz w:val="28"/>
          <w:szCs w:val="28"/>
          <w:lang w:val="en-US"/>
        </w:rPr>
        <w:t>N</w:t>
      </w:r>
      <w:r w:rsidRPr="00BD4A4D">
        <w:rPr>
          <w:sz w:val="28"/>
          <w:szCs w:val="28"/>
        </w:rPr>
        <w:t>.</w:t>
      </w:r>
      <w:r>
        <w:rPr>
          <w:sz w:val="28"/>
          <w:szCs w:val="28"/>
          <w:lang w:val="en-US"/>
        </w:rPr>
        <w:t>M</w:t>
      </w:r>
      <w:r w:rsidRPr="00BD4A4D">
        <w:rPr>
          <w:sz w:val="28"/>
          <w:szCs w:val="28"/>
        </w:rPr>
        <w:t xml:space="preserve">. </w:t>
      </w:r>
      <w:r>
        <w:rPr>
          <w:sz w:val="28"/>
          <w:szCs w:val="28"/>
          <w:lang w:val="en-US"/>
        </w:rPr>
        <w:t>Diagnostics</w:t>
      </w:r>
      <w:r w:rsidRPr="00BD4A4D">
        <w:rPr>
          <w:sz w:val="28"/>
          <w:szCs w:val="28"/>
        </w:rPr>
        <w:t xml:space="preserve"> </w:t>
      </w:r>
      <w:r>
        <w:rPr>
          <w:sz w:val="28"/>
          <w:szCs w:val="28"/>
          <w:lang w:val="en-US"/>
        </w:rPr>
        <w:t>approach</w:t>
      </w:r>
      <w:r w:rsidRPr="00BD4A4D">
        <w:rPr>
          <w:sz w:val="28"/>
          <w:szCs w:val="28"/>
        </w:rPr>
        <w:t xml:space="preserve"> </w:t>
      </w:r>
      <w:r>
        <w:rPr>
          <w:sz w:val="28"/>
          <w:szCs w:val="28"/>
          <w:lang w:val="en-US"/>
        </w:rPr>
        <w:t>to</w:t>
      </w:r>
      <w:r w:rsidRPr="00BD4A4D">
        <w:rPr>
          <w:sz w:val="28"/>
          <w:szCs w:val="28"/>
        </w:rPr>
        <w:t xml:space="preserve"> </w:t>
      </w:r>
      <w:r>
        <w:rPr>
          <w:sz w:val="28"/>
          <w:szCs w:val="28"/>
          <w:lang w:val="en-US"/>
        </w:rPr>
        <w:t>the</w:t>
      </w:r>
      <w:r w:rsidRPr="00BD4A4D">
        <w:rPr>
          <w:sz w:val="28"/>
          <w:szCs w:val="28"/>
        </w:rPr>
        <w:t xml:space="preserve"> </w:t>
      </w:r>
      <w:r>
        <w:rPr>
          <w:sz w:val="28"/>
          <w:szCs w:val="28"/>
          <w:lang w:val="en-US"/>
        </w:rPr>
        <w:t>hypertensive</w:t>
      </w:r>
      <w:r w:rsidRPr="00BD4A4D">
        <w:rPr>
          <w:sz w:val="28"/>
          <w:szCs w:val="28"/>
        </w:rPr>
        <w:t xml:space="preserve"> </w:t>
      </w:r>
      <w:r>
        <w:rPr>
          <w:sz w:val="28"/>
          <w:szCs w:val="28"/>
          <w:lang w:val="en-US"/>
        </w:rPr>
        <w:t>patients</w:t>
      </w:r>
      <w:r w:rsidRPr="00BD4A4D">
        <w:rPr>
          <w:sz w:val="28"/>
          <w:szCs w:val="28"/>
        </w:rPr>
        <w:t xml:space="preserve"> // </w:t>
      </w:r>
      <w:r>
        <w:rPr>
          <w:sz w:val="28"/>
          <w:szCs w:val="28"/>
        </w:rPr>
        <w:t>Современная</w:t>
      </w:r>
      <w:r w:rsidRPr="00BD4A4D">
        <w:rPr>
          <w:sz w:val="28"/>
          <w:szCs w:val="28"/>
        </w:rPr>
        <w:t xml:space="preserve"> </w:t>
      </w:r>
      <w:r>
        <w:rPr>
          <w:sz w:val="28"/>
          <w:szCs w:val="28"/>
        </w:rPr>
        <w:t>нефрология</w:t>
      </w:r>
      <w:r w:rsidRPr="00BD4A4D">
        <w:rPr>
          <w:sz w:val="28"/>
          <w:szCs w:val="28"/>
        </w:rPr>
        <w:t xml:space="preserve">: </w:t>
      </w:r>
      <w:r>
        <w:rPr>
          <w:sz w:val="28"/>
          <w:szCs w:val="28"/>
        </w:rPr>
        <w:t>ІІ</w:t>
      </w:r>
      <w:r w:rsidRPr="00BD4A4D">
        <w:rPr>
          <w:sz w:val="28"/>
          <w:szCs w:val="28"/>
        </w:rPr>
        <w:t xml:space="preserve"> </w:t>
      </w:r>
      <w:r>
        <w:rPr>
          <w:sz w:val="28"/>
          <w:szCs w:val="28"/>
        </w:rPr>
        <w:t>Международный</w:t>
      </w:r>
      <w:r w:rsidRPr="00BD4A4D">
        <w:rPr>
          <w:sz w:val="28"/>
          <w:szCs w:val="28"/>
        </w:rPr>
        <w:t xml:space="preserve"> </w:t>
      </w:r>
      <w:r>
        <w:rPr>
          <w:sz w:val="28"/>
          <w:szCs w:val="28"/>
        </w:rPr>
        <w:t>нефрологический</w:t>
      </w:r>
      <w:r w:rsidRPr="00BD4A4D">
        <w:rPr>
          <w:sz w:val="28"/>
          <w:szCs w:val="28"/>
        </w:rPr>
        <w:t xml:space="preserve"> </w:t>
      </w:r>
      <w:r>
        <w:rPr>
          <w:sz w:val="28"/>
          <w:szCs w:val="28"/>
        </w:rPr>
        <w:t>семинар</w:t>
      </w:r>
      <w:proofErr w:type="gramStart"/>
      <w:r w:rsidRPr="00BD4A4D">
        <w:rPr>
          <w:sz w:val="28"/>
          <w:szCs w:val="28"/>
        </w:rPr>
        <w:t>.-</w:t>
      </w:r>
      <w:proofErr w:type="gramEnd"/>
      <w:r w:rsidRPr="00BD4A4D">
        <w:rPr>
          <w:sz w:val="28"/>
          <w:szCs w:val="28"/>
        </w:rPr>
        <w:t xml:space="preserve"> </w:t>
      </w:r>
      <w:r>
        <w:rPr>
          <w:sz w:val="28"/>
          <w:szCs w:val="28"/>
        </w:rPr>
        <w:t>Москва</w:t>
      </w:r>
      <w:r w:rsidRPr="00BD4A4D">
        <w:rPr>
          <w:sz w:val="28"/>
          <w:szCs w:val="28"/>
        </w:rPr>
        <w:t xml:space="preserve">, 1997.- </w:t>
      </w:r>
      <w:r>
        <w:rPr>
          <w:sz w:val="28"/>
          <w:szCs w:val="28"/>
        </w:rPr>
        <w:t>С</w:t>
      </w:r>
      <w:r w:rsidRPr="00BD4A4D">
        <w:rPr>
          <w:sz w:val="28"/>
          <w:szCs w:val="28"/>
        </w:rPr>
        <w:t>. 63-75.</w:t>
      </w:r>
    </w:p>
    <w:p w:rsidR="003938A4" w:rsidRPr="00F84226" w:rsidRDefault="003938A4" w:rsidP="008712C2">
      <w:pPr>
        <w:numPr>
          <w:ilvl w:val="0"/>
          <w:numId w:val="54"/>
        </w:numPr>
        <w:suppressAutoHyphens w:val="0"/>
        <w:spacing w:line="360" w:lineRule="auto"/>
        <w:ind w:left="0" w:firstLine="709"/>
        <w:jc w:val="both"/>
        <w:rPr>
          <w:sz w:val="28"/>
          <w:szCs w:val="28"/>
        </w:rPr>
      </w:pPr>
      <w:r>
        <w:rPr>
          <w:sz w:val="28"/>
          <w:szCs w:val="28"/>
          <w:lang w:val="en-US"/>
        </w:rPr>
        <w:t>Kaplan</w:t>
      </w:r>
      <w:r w:rsidRPr="005A6B75">
        <w:rPr>
          <w:sz w:val="28"/>
          <w:szCs w:val="28"/>
          <w:lang w:val="en-US"/>
        </w:rPr>
        <w:t xml:space="preserve"> </w:t>
      </w:r>
      <w:r>
        <w:rPr>
          <w:sz w:val="28"/>
          <w:szCs w:val="28"/>
          <w:lang w:val="en-US"/>
        </w:rPr>
        <w:t>N</w:t>
      </w:r>
      <w:r w:rsidRPr="005A6B75">
        <w:rPr>
          <w:sz w:val="28"/>
          <w:szCs w:val="28"/>
          <w:lang w:val="en-US"/>
        </w:rPr>
        <w:t>.</w:t>
      </w:r>
      <w:r>
        <w:rPr>
          <w:sz w:val="28"/>
          <w:szCs w:val="28"/>
          <w:lang w:val="en-US"/>
        </w:rPr>
        <w:t>M</w:t>
      </w:r>
      <w:r w:rsidRPr="005A6B75">
        <w:rPr>
          <w:sz w:val="28"/>
          <w:szCs w:val="28"/>
          <w:lang w:val="en-US"/>
        </w:rPr>
        <w:t xml:space="preserve">. </w:t>
      </w:r>
      <w:r>
        <w:rPr>
          <w:sz w:val="28"/>
          <w:szCs w:val="28"/>
          <w:lang w:val="en-US"/>
        </w:rPr>
        <w:t>Hypertension</w:t>
      </w:r>
      <w:r w:rsidRPr="005A6B75">
        <w:rPr>
          <w:sz w:val="28"/>
          <w:szCs w:val="28"/>
          <w:lang w:val="en-US"/>
        </w:rPr>
        <w:t xml:space="preserve"> // </w:t>
      </w:r>
      <w:r>
        <w:rPr>
          <w:sz w:val="28"/>
          <w:szCs w:val="28"/>
          <w:lang w:val="en-US"/>
        </w:rPr>
        <w:t>Clinical</w:t>
      </w:r>
      <w:r w:rsidRPr="005A6B75">
        <w:rPr>
          <w:sz w:val="28"/>
          <w:szCs w:val="28"/>
          <w:lang w:val="en-US"/>
        </w:rPr>
        <w:t xml:space="preserve"> </w:t>
      </w:r>
      <w:r>
        <w:rPr>
          <w:sz w:val="28"/>
          <w:szCs w:val="28"/>
          <w:lang w:val="en-US"/>
        </w:rPr>
        <w:t>Hypertension</w:t>
      </w:r>
      <w:proofErr w:type="gramStart"/>
      <w:r w:rsidRPr="005A6B75">
        <w:rPr>
          <w:sz w:val="28"/>
          <w:szCs w:val="28"/>
          <w:lang w:val="en-US"/>
        </w:rPr>
        <w:t>.-</w:t>
      </w:r>
      <w:proofErr w:type="gramEnd"/>
      <w:r w:rsidRPr="005A6B75">
        <w:rPr>
          <w:sz w:val="28"/>
          <w:szCs w:val="28"/>
          <w:lang w:val="en-US"/>
        </w:rPr>
        <w:t xml:space="preserve"> </w:t>
      </w:r>
      <w:r w:rsidRPr="00F84226">
        <w:rPr>
          <w:sz w:val="28"/>
          <w:szCs w:val="28"/>
        </w:rPr>
        <w:t xml:space="preserve">1994.- </w:t>
      </w:r>
      <w:r>
        <w:rPr>
          <w:sz w:val="28"/>
          <w:szCs w:val="28"/>
          <w:lang w:val="en-US"/>
        </w:rPr>
        <w:t>P</w:t>
      </w:r>
      <w:r w:rsidRPr="00F84226">
        <w:rPr>
          <w:sz w:val="28"/>
          <w:szCs w:val="28"/>
        </w:rPr>
        <w:t>. 303.</w:t>
      </w:r>
    </w:p>
    <w:p w:rsidR="003938A4" w:rsidRPr="008A624B"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Karllsson F.A., Wibell L.B., Evrin P.E. </w:t>
      </w:r>
      <w:r>
        <w:rPr>
          <w:sz w:val="28"/>
          <w:szCs w:val="28"/>
          <w:lang w:val="en-US"/>
        </w:rPr>
        <w:sym w:font="Symbol" w:char="F062"/>
      </w:r>
      <w:r>
        <w:rPr>
          <w:sz w:val="28"/>
          <w:szCs w:val="28"/>
          <w:lang w:val="en-US"/>
        </w:rPr>
        <w:t>2-microglobulin in clinical medicine // Scand. J. Clin. Lab. Invest.- 1980.- Vol. 2</w:t>
      </w:r>
      <w:r>
        <w:rPr>
          <w:sz w:val="28"/>
          <w:szCs w:val="28"/>
        </w:rPr>
        <w:t>, №</w:t>
      </w:r>
      <w:r>
        <w:rPr>
          <w:sz w:val="28"/>
          <w:szCs w:val="28"/>
          <w:lang w:val="en-US"/>
        </w:rPr>
        <w:t>154.- P. 27-37.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Kin</w:t>
      </w:r>
      <w:r w:rsidRPr="00F84226">
        <w:rPr>
          <w:sz w:val="28"/>
          <w:szCs w:val="28"/>
          <w:lang w:val="en-US"/>
        </w:rPr>
        <w:t xml:space="preserve"> </w:t>
      </w:r>
      <w:r>
        <w:rPr>
          <w:sz w:val="28"/>
          <w:szCs w:val="28"/>
          <w:lang w:val="en-US"/>
        </w:rPr>
        <w:t>J</w:t>
      </w:r>
      <w:r w:rsidRPr="00F84226">
        <w:rPr>
          <w:sz w:val="28"/>
          <w:szCs w:val="28"/>
          <w:lang w:val="en-US"/>
        </w:rPr>
        <w:t>.</w:t>
      </w:r>
      <w:r>
        <w:rPr>
          <w:sz w:val="28"/>
          <w:szCs w:val="28"/>
          <w:lang w:val="en-US"/>
        </w:rPr>
        <w:t>I</w:t>
      </w:r>
      <w:r w:rsidRPr="00F84226">
        <w:rPr>
          <w:sz w:val="28"/>
          <w:szCs w:val="28"/>
          <w:lang w:val="en-US"/>
        </w:rPr>
        <w:t xml:space="preserve">., </w:t>
      </w:r>
      <w:r>
        <w:rPr>
          <w:sz w:val="28"/>
          <w:szCs w:val="28"/>
          <w:lang w:val="en-US"/>
        </w:rPr>
        <w:t>Din</w:t>
      </w:r>
      <w:r w:rsidRPr="00F84226">
        <w:rPr>
          <w:sz w:val="28"/>
          <w:szCs w:val="28"/>
          <w:lang w:val="en-US"/>
        </w:rPr>
        <w:t xml:space="preserve"> </w:t>
      </w:r>
      <w:r>
        <w:rPr>
          <w:sz w:val="28"/>
          <w:szCs w:val="28"/>
          <w:lang w:val="en-US"/>
        </w:rPr>
        <w:t>M</w:t>
      </w:r>
      <w:r w:rsidRPr="00F84226">
        <w:rPr>
          <w:sz w:val="28"/>
          <w:szCs w:val="28"/>
          <w:lang w:val="en-US"/>
        </w:rPr>
        <w:t>.</w:t>
      </w:r>
      <w:r>
        <w:rPr>
          <w:sz w:val="28"/>
          <w:szCs w:val="28"/>
          <w:lang w:val="en-US"/>
        </w:rPr>
        <w:t>K</w:t>
      </w:r>
      <w:r w:rsidRPr="00F84226">
        <w:rPr>
          <w:sz w:val="28"/>
          <w:szCs w:val="28"/>
          <w:lang w:val="en-US"/>
        </w:rPr>
        <w:t xml:space="preserve">., </w:t>
      </w:r>
      <w:r>
        <w:rPr>
          <w:sz w:val="28"/>
          <w:szCs w:val="28"/>
          <w:lang w:val="en-US"/>
        </w:rPr>
        <w:t>Cel</w:t>
      </w:r>
      <w:r w:rsidRPr="00F84226">
        <w:rPr>
          <w:sz w:val="28"/>
          <w:szCs w:val="28"/>
          <w:lang w:val="en-US"/>
        </w:rPr>
        <w:t xml:space="preserve"> </w:t>
      </w:r>
      <w:r>
        <w:rPr>
          <w:sz w:val="28"/>
          <w:szCs w:val="28"/>
          <w:lang w:val="en-US"/>
        </w:rPr>
        <w:t>H</w:t>
      </w:r>
      <w:r w:rsidRPr="00F84226">
        <w:rPr>
          <w:sz w:val="28"/>
          <w:szCs w:val="28"/>
          <w:lang w:val="en-US"/>
        </w:rPr>
        <w:t>.</w:t>
      </w:r>
      <w:r>
        <w:rPr>
          <w:sz w:val="28"/>
          <w:szCs w:val="28"/>
          <w:lang w:val="en-US"/>
        </w:rPr>
        <w:t>S</w:t>
      </w:r>
      <w:r w:rsidRPr="00F84226">
        <w:rPr>
          <w:sz w:val="28"/>
          <w:szCs w:val="28"/>
          <w:lang w:val="en-US"/>
        </w:rPr>
        <w:t xml:space="preserve">. </w:t>
      </w:r>
      <w:r>
        <w:rPr>
          <w:sz w:val="28"/>
          <w:szCs w:val="28"/>
          <w:lang w:val="en-US"/>
        </w:rPr>
        <w:t>Glomerular</w:t>
      </w:r>
      <w:r w:rsidRPr="00F84226">
        <w:rPr>
          <w:sz w:val="28"/>
          <w:szCs w:val="28"/>
          <w:lang w:val="en-US"/>
        </w:rPr>
        <w:t xml:space="preserve"> </w:t>
      </w:r>
      <w:r>
        <w:rPr>
          <w:sz w:val="28"/>
          <w:szCs w:val="28"/>
          <w:lang w:val="en-US"/>
        </w:rPr>
        <w:t>growth</w:t>
      </w:r>
      <w:r w:rsidRPr="00F84226">
        <w:rPr>
          <w:sz w:val="28"/>
          <w:szCs w:val="28"/>
          <w:lang w:val="en-US"/>
        </w:rPr>
        <w:t xml:space="preserve"> </w:t>
      </w:r>
      <w:r>
        <w:rPr>
          <w:sz w:val="28"/>
          <w:szCs w:val="28"/>
          <w:lang w:val="en-US"/>
        </w:rPr>
        <w:t>in</w:t>
      </w:r>
      <w:r w:rsidRPr="00F84226">
        <w:rPr>
          <w:sz w:val="28"/>
          <w:szCs w:val="28"/>
          <w:lang w:val="en-US"/>
        </w:rPr>
        <w:t xml:space="preserve"> </w:t>
      </w:r>
      <w:r>
        <w:rPr>
          <w:sz w:val="28"/>
          <w:szCs w:val="28"/>
          <w:lang w:val="en-US"/>
        </w:rPr>
        <w:t>childhood</w:t>
      </w:r>
      <w:r w:rsidRPr="00F84226">
        <w:rPr>
          <w:sz w:val="28"/>
          <w:szCs w:val="28"/>
          <w:lang w:val="en-US"/>
        </w:rPr>
        <w:t xml:space="preserve"> </w:t>
      </w:r>
      <w:r>
        <w:rPr>
          <w:sz w:val="28"/>
          <w:szCs w:val="28"/>
          <w:lang w:val="en-US"/>
        </w:rPr>
        <w:t>focal</w:t>
      </w:r>
      <w:r w:rsidRPr="00F84226">
        <w:rPr>
          <w:sz w:val="28"/>
          <w:szCs w:val="28"/>
          <w:lang w:val="en-US"/>
        </w:rPr>
        <w:t xml:space="preserve"> </w:t>
      </w:r>
      <w:r>
        <w:rPr>
          <w:sz w:val="28"/>
          <w:szCs w:val="28"/>
          <w:lang w:val="en-US"/>
        </w:rPr>
        <w:t>segmental</w:t>
      </w:r>
      <w:r w:rsidRPr="00F84226">
        <w:rPr>
          <w:sz w:val="28"/>
          <w:szCs w:val="28"/>
          <w:lang w:val="en-US"/>
        </w:rPr>
        <w:t xml:space="preserve"> </w:t>
      </w:r>
      <w:r>
        <w:rPr>
          <w:sz w:val="28"/>
          <w:szCs w:val="28"/>
          <w:lang w:val="en-US"/>
        </w:rPr>
        <w:t>glomerulosclerosis</w:t>
      </w:r>
      <w:r w:rsidRPr="00F84226">
        <w:rPr>
          <w:sz w:val="28"/>
          <w:szCs w:val="28"/>
          <w:lang w:val="en-US"/>
        </w:rPr>
        <w:t xml:space="preserve"> // </w:t>
      </w:r>
      <w:r>
        <w:rPr>
          <w:sz w:val="28"/>
          <w:szCs w:val="28"/>
          <w:lang w:val="en-US"/>
        </w:rPr>
        <w:t>Ped. Nephrol</w:t>
      </w:r>
      <w:proofErr w:type="gramStart"/>
      <w:r>
        <w:rPr>
          <w:sz w:val="28"/>
          <w:szCs w:val="28"/>
          <w:lang w:val="en-US"/>
        </w:rPr>
        <w:t>.-</w:t>
      </w:r>
      <w:proofErr w:type="gramEnd"/>
      <w:r>
        <w:rPr>
          <w:sz w:val="28"/>
          <w:szCs w:val="28"/>
          <w:lang w:val="en-US"/>
        </w:rPr>
        <w:t xml:space="preserve"> 1998.- Vol. 12</w:t>
      </w:r>
      <w:r>
        <w:rPr>
          <w:sz w:val="28"/>
          <w:szCs w:val="28"/>
        </w:rPr>
        <w:t>, №</w:t>
      </w:r>
      <w:r>
        <w:rPr>
          <w:sz w:val="28"/>
          <w:szCs w:val="28"/>
          <w:lang w:val="en-US"/>
        </w:rPr>
        <w:t>2.- P. 108-112.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Klahr S. Prevention of progression of nephropathy // Nephrol. Dial. Transplant</w:t>
      </w:r>
      <w:proofErr w:type="gramStart"/>
      <w:r>
        <w:rPr>
          <w:sz w:val="28"/>
          <w:szCs w:val="28"/>
          <w:lang w:val="en-US"/>
        </w:rPr>
        <w:t>.-</w:t>
      </w:r>
      <w:proofErr w:type="gramEnd"/>
      <w:r>
        <w:rPr>
          <w:sz w:val="28"/>
          <w:szCs w:val="28"/>
          <w:lang w:val="en-US"/>
        </w:rPr>
        <w:t xml:space="preserve"> 1997.- Vol. 12, </w:t>
      </w:r>
      <w:r w:rsidRPr="005A6B75">
        <w:rPr>
          <w:sz w:val="28"/>
          <w:szCs w:val="28"/>
          <w:lang w:val="en-US"/>
        </w:rPr>
        <w:t>№2</w:t>
      </w:r>
      <w:r>
        <w:rPr>
          <w:sz w:val="28"/>
          <w:szCs w:val="28"/>
          <w:lang w:val="en-US"/>
        </w:rPr>
        <w:t>.- P. 63-66.</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Lee H.S., Koh H.I. Nature of progressive glomerulosclerosis in human membranous nephro</w:t>
      </w:r>
      <w:r>
        <w:rPr>
          <w:sz w:val="28"/>
          <w:szCs w:val="28"/>
          <w:lang w:val="en-US" w:bidi="ar-EG"/>
        </w:rPr>
        <w:t>p</w:t>
      </w:r>
      <w:r>
        <w:rPr>
          <w:sz w:val="28"/>
          <w:szCs w:val="28"/>
          <w:lang w:val="en-US"/>
        </w:rPr>
        <w:t>athy // Clin. Nephrol</w:t>
      </w:r>
      <w:proofErr w:type="gramStart"/>
      <w:r>
        <w:rPr>
          <w:sz w:val="28"/>
          <w:szCs w:val="28"/>
          <w:lang w:val="en-US"/>
        </w:rPr>
        <w:t>.-</w:t>
      </w:r>
      <w:proofErr w:type="gramEnd"/>
      <w:r>
        <w:rPr>
          <w:sz w:val="28"/>
          <w:szCs w:val="28"/>
          <w:lang w:val="en-US"/>
        </w:rPr>
        <w:t xml:space="preserve"> 1993.- Vol. 39</w:t>
      </w:r>
      <w:r>
        <w:rPr>
          <w:sz w:val="28"/>
          <w:szCs w:val="28"/>
        </w:rPr>
        <w:t>, №1</w:t>
      </w:r>
      <w:r>
        <w:rPr>
          <w:sz w:val="28"/>
          <w:szCs w:val="28"/>
          <w:lang w:val="en-US"/>
        </w:rPr>
        <w:t>- P. 7-10.</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Liver lesions in children with hepatitis B virus associated glomerulonephritis / X.O.Dand</w:t>
      </w:r>
      <w:r w:rsidRPr="00996461">
        <w:rPr>
          <w:sz w:val="28"/>
          <w:szCs w:val="28"/>
          <w:lang w:val="en-US"/>
        </w:rPr>
        <w:t>,</w:t>
      </w:r>
      <w:r>
        <w:rPr>
          <w:sz w:val="28"/>
          <w:szCs w:val="28"/>
          <w:lang w:val="en-US"/>
        </w:rPr>
        <w:t xml:space="preserve"> Z.W.Yi</w:t>
      </w:r>
      <w:r w:rsidRPr="00996461">
        <w:rPr>
          <w:sz w:val="28"/>
          <w:szCs w:val="28"/>
          <w:lang w:val="en-US"/>
        </w:rPr>
        <w:t>,</w:t>
      </w:r>
      <w:r>
        <w:rPr>
          <w:sz w:val="28"/>
          <w:szCs w:val="28"/>
          <w:lang w:val="en-US"/>
        </w:rPr>
        <w:t xml:space="preserve"> X.J.He</w:t>
      </w:r>
      <w:r w:rsidRPr="00996461">
        <w:rPr>
          <w:sz w:val="28"/>
          <w:szCs w:val="28"/>
          <w:lang w:val="en-US"/>
        </w:rPr>
        <w:t>,</w:t>
      </w:r>
      <w:r>
        <w:rPr>
          <w:sz w:val="28"/>
          <w:szCs w:val="28"/>
          <w:lang w:val="en-US"/>
        </w:rPr>
        <w:t xml:space="preserve"> S.H.Mo </w:t>
      </w:r>
      <w:r w:rsidRPr="00996461">
        <w:rPr>
          <w:sz w:val="28"/>
          <w:szCs w:val="28"/>
          <w:lang w:val="en-US"/>
        </w:rPr>
        <w:t>// Zhongguo Dand Dai Er KE Za Zhi</w:t>
      </w:r>
      <w:r>
        <w:rPr>
          <w:sz w:val="28"/>
          <w:szCs w:val="28"/>
          <w:lang w:val="en-US"/>
        </w:rPr>
        <w:t xml:space="preserve">.- </w:t>
      </w:r>
      <w:r w:rsidRPr="00996461">
        <w:rPr>
          <w:sz w:val="28"/>
          <w:szCs w:val="28"/>
          <w:lang w:val="en-US"/>
        </w:rPr>
        <w:t>2006</w:t>
      </w:r>
      <w:r>
        <w:rPr>
          <w:sz w:val="28"/>
          <w:szCs w:val="28"/>
          <w:lang w:val="en-US"/>
        </w:rPr>
        <w:t>.- Vol. 3</w:t>
      </w:r>
      <w:r>
        <w:rPr>
          <w:sz w:val="28"/>
          <w:szCs w:val="28"/>
        </w:rPr>
        <w:t>, №</w:t>
      </w:r>
      <w:r>
        <w:rPr>
          <w:sz w:val="28"/>
          <w:szCs w:val="28"/>
          <w:lang w:val="en-US"/>
        </w:rPr>
        <w:t xml:space="preserve">4- P. </w:t>
      </w:r>
      <w:r w:rsidRPr="00996461">
        <w:rPr>
          <w:sz w:val="28"/>
          <w:szCs w:val="28"/>
          <w:lang w:val="en-US"/>
        </w:rPr>
        <w:t>275-278.</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Marchewka Z.</w:t>
      </w:r>
      <w:r w:rsidRPr="00665E69">
        <w:rPr>
          <w:sz w:val="28"/>
          <w:szCs w:val="28"/>
          <w:lang w:val="en-US" w:bidi="ar-EG"/>
        </w:rPr>
        <w:t>,</w:t>
      </w:r>
      <w:r>
        <w:rPr>
          <w:sz w:val="28"/>
          <w:szCs w:val="28"/>
          <w:lang w:val="en-US" w:bidi="ar-EG"/>
        </w:rPr>
        <w:t xml:space="preserve"> Kuzniar J.</w:t>
      </w:r>
      <w:r w:rsidRPr="00BD2F33">
        <w:rPr>
          <w:sz w:val="28"/>
          <w:szCs w:val="28"/>
          <w:lang w:val="en-US" w:bidi="ar-EG"/>
        </w:rPr>
        <w:t xml:space="preserve">, </w:t>
      </w:r>
      <w:r>
        <w:rPr>
          <w:sz w:val="28"/>
          <w:szCs w:val="28"/>
          <w:lang w:val="en-US" w:bidi="ar-EG"/>
        </w:rPr>
        <w:t>Dlugosz A. Enzymuria and beta2-microglobulinuria in the assessment of the influence of proteinuria on the progression of glomerulopathies // Int. Urol. Nephrol.- 2001.- Vol. 33</w:t>
      </w:r>
      <w:r>
        <w:rPr>
          <w:sz w:val="28"/>
          <w:szCs w:val="28"/>
          <w:lang w:bidi="ar-EG"/>
        </w:rPr>
        <w:t>, №</w:t>
      </w:r>
      <w:r>
        <w:rPr>
          <w:sz w:val="28"/>
          <w:szCs w:val="28"/>
          <w:lang w:val="en-US" w:bidi="ar-EG"/>
        </w:rPr>
        <w:t>4- P. 673-676.</w:t>
      </w:r>
    </w:p>
    <w:p w:rsidR="003938A4" w:rsidRPr="007C09D5" w:rsidRDefault="003938A4" w:rsidP="008712C2">
      <w:pPr>
        <w:numPr>
          <w:ilvl w:val="0"/>
          <w:numId w:val="54"/>
        </w:numPr>
        <w:shd w:val="clear" w:color="auto" w:fill="FFFFFF"/>
        <w:suppressAutoHyphens w:val="0"/>
        <w:autoSpaceDE w:val="0"/>
        <w:autoSpaceDN w:val="0"/>
        <w:adjustRightInd w:val="0"/>
        <w:spacing w:line="360" w:lineRule="auto"/>
        <w:ind w:left="0" w:firstLine="709"/>
        <w:jc w:val="both"/>
        <w:rPr>
          <w:sz w:val="28"/>
          <w:szCs w:val="28"/>
          <w:lang w:val="en-US"/>
        </w:rPr>
      </w:pPr>
      <w:r w:rsidRPr="007C09D5">
        <w:rPr>
          <w:color w:val="000000"/>
          <w:sz w:val="28"/>
          <w:szCs w:val="28"/>
          <w:lang w:val="en-US"/>
        </w:rPr>
        <w:lastRenderedPageBreak/>
        <w:t>Matsell</w:t>
      </w:r>
      <w:r w:rsidRPr="003938A4">
        <w:rPr>
          <w:color w:val="000000"/>
          <w:sz w:val="28"/>
          <w:szCs w:val="28"/>
          <w:lang w:val="en-US"/>
        </w:rPr>
        <w:t xml:space="preserve"> </w:t>
      </w:r>
      <w:r w:rsidRPr="007C09D5">
        <w:rPr>
          <w:color w:val="000000"/>
          <w:sz w:val="28"/>
          <w:szCs w:val="28"/>
          <w:lang w:val="en-US"/>
        </w:rPr>
        <w:t>D</w:t>
      </w:r>
      <w:r w:rsidRPr="003938A4">
        <w:rPr>
          <w:color w:val="000000"/>
          <w:sz w:val="28"/>
          <w:szCs w:val="28"/>
          <w:lang w:val="en-US"/>
        </w:rPr>
        <w:t>.</w:t>
      </w:r>
      <w:r w:rsidRPr="007C09D5">
        <w:rPr>
          <w:color w:val="000000"/>
          <w:sz w:val="28"/>
          <w:szCs w:val="28"/>
          <w:lang w:val="en-US"/>
        </w:rPr>
        <w:t>G</w:t>
      </w:r>
      <w:r w:rsidRPr="003938A4">
        <w:rPr>
          <w:color w:val="000000"/>
          <w:sz w:val="28"/>
          <w:szCs w:val="28"/>
          <w:lang w:val="en-US"/>
        </w:rPr>
        <w:t xml:space="preserve">., </w:t>
      </w:r>
      <w:r w:rsidRPr="007C09D5">
        <w:rPr>
          <w:color w:val="000000"/>
          <w:sz w:val="28"/>
          <w:szCs w:val="28"/>
          <w:lang w:val="en-US"/>
        </w:rPr>
        <w:t>Wyatt</w:t>
      </w:r>
      <w:r w:rsidRPr="003938A4">
        <w:rPr>
          <w:color w:val="000000"/>
          <w:sz w:val="28"/>
          <w:szCs w:val="28"/>
          <w:lang w:val="en-US"/>
        </w:rPr>
        <w:t xml:space="preserve"> </w:t>
      </w:r>
      <w:r w:rsidRPr="007C09D5">
        <w:rPr>
          <w:color w:val="000000"/>
          <w:sz w:val="28"/>
          <w:szCs w:val="28"/>
          <w:lang w:val="en-US"/>
        </w:rPr>
        <w:t>R</w:t>
      </w:r>
      <w:r w:rsidRPr="003938A4">
        <w:rPr>
          <w:color w:val="000000"/>
          <w:sz w:val="28"/>
          <w:szCs w:val="28"/>
          <w:lang w:val="en-US"/>
        </w:rPr>
        <w:t>.</w:t>
      </w:r>
      <w:r w:rsidRPr="007C09D5">
        <w:rPr>
          <w:color w:val="000000"/>
          <w:sz w:val="28"/>
          <w:szCs w:val="28"/>
          <w:lang w:val="en-US"/>
        </w:rPr>
        <w:t>J</w:t>
      </w:r>
      <w:r w:rsidRPr="003938A4">
        <w:rPr>
          <w:color w:val="000000"/>
          <w:sz w:val="28"/>
          <w:szCs w:val="28"/>
          <w:lang w:val="en-US"/>
        </w:rPr>
        <w:t xml:space="preserve">., </w:t>
      </w:r>
      <w:r w:rsidRPr="007C09D5">
        <w:rPr>
          <w:color w:val="000000"/>
          <w:sz w:val="28"/>
          <w:szCs w:val="28"/>
          <w:lang w:val="en-US"/>
        </w:rPr>
        <w:t>Gaber</w:t>
      </w:r>
      <w:r w:rsidRPr="003938A4">
        <w:rPr>
          <w:color w:val="000000"/>
          <w:sz w:val="28"/>
          <w:szCs w:val="28"/>
          <w:lang w:val="en-US"/>
        </w:rPr>
        <w:t xml:space="preserve"> </w:t>
      </w:r>
      <w:r w:rsidRPr="007C09D5">
        <w:rPr>
          <w:color w:val="000000"/>
          <w:sz w:val="28"/>
          <w:szCs w:val="28"/>
          <w:lang w:val="en-US"/>
        </w:rPr>
        <w:t>L</w:t>
      </w:r>
      <w:r w:rsidRPr="003938A4">
        <w:rPr>
          <w:color w:val="000000"/>
          <w:sz w:val="28"/>
          <w:szCs w:val="28"/>
          <w:lang w:val="en-US"/>
        </w:rPr>
        <w:t>.</w:t>
      </w:r>
      <w:r w:rsidRPr="007C09D5">
        <w:rPr>
          <w:color w:val="000000"/>
          <w:sz w:val="28"/>
          <w:szCs w:val="28"/>
          <w:lang w:val="en-US"/>
        </w:rPr>
        <w:t>W</w:t>
      </w:r>
      <w:r w:rsidRPr="003938A4">
        <w:rPr>
          <w:color w:val="000000"/>
          <w:sz w:val="28"/>
          <w:szCs w:val="28"/>
          <w:lang w:val="en-US"/>
        </w:rPr>
        <w:t xml:space="preserve">. </w:t>
      </w:r>
      <w:r w:rsidRPr="007C09D5">
        <w:rPr>
          <w:color w:val="000000"/>
          <w:sz w:val="28"/>
          <w:szCs w:val="28"/>
          <w:lang w:val="en-US"/>
        </w:rPr>
        <w:t>Terminal</w:t>
      </w:r>
      <w:r w:rsidRPr="003938A4">
        <w:rPr>
          <w:color w:val="000000"/>
          <w:sz w:val="28"/>
          <w:szCs w:val="28"/>
          <w:lang w:val="en-US"/>
        </w:rPr>
        <w:t xml:space="preserve"> </w:t>
      </w:r>
      <w:r w:rsidRPr="007C09D5">
        <w:rPr>
          <w:color w:val="000000"/>
          <w:sz w:val="28"/>
          <w:szCs w:val="28"/>
          <w:lang w:val="en-US"/>
        </w:rPr>
        <w:t>complement</w:t>
      </w:r>
      <w:r w:rsidRPr="003938A4">
        <w:rPr>
          <w:color w:val="000000"/>
          <w:sz w:val="28"/>
          <w:szCs w:val="28"/>
          <w:lang w:val="en-US"/>
        </w:rPr>
        <w:t xml:space="preserve"> </w:t>
      </w:r>
      <w:r w:rsidRPr="007C09D5">
        <w:rPr>
          <w:color w:val="000000"/>
          <w:sz w:val="28"/>
          <w:szCs w:val="28"/>
          <w:lang w:val="en-US"/>
        </w:rPr>
        <w:t>complexes</w:t>
      </w:r>
      <w:r w:rsidRPr="003938A4">
        <w:rPr>
          <w:color w:val="000000"/>
          <w:sz w:val="28"/>
          <w:szCs w:val="28"/>
          <w:lang w:val="en-US"/>
        </w:rPr>
        <w:t xml:space="preserve"> </w:t>
      </w:r>
      <w:r w:rsidRPr="007C09D5">
        <w:rPr>
          <w:color w:val="000000"/>
          <w:sz w:val="28"/>
          <w:szCs w:val="28"/>
          <w:lang w:val="en-US"/>
        </w:rPr>
        <w:t>in</w:t>
      </w:r>
      <w:r w:rsidRPr="003938A4">
        <w:rPr>
          <w:color w:val="000000"/>
          <w:sz w:val="28"/>
          <w:szCs w:val="28"/>
          <w:lang w:val="en-US"/>
        </w:rPr>
        <w:t xml:space="preserve"> </w:t>
      </w:r>
      <w:r w:rsidRPr="007C09D5">
        <w:rPr>
          <w:color w:val="000000"/>
          <w:sz w:val="28"/>
          <w:szCs w:val="28"/>
          <w:lang w:val="en-US"/>
        </w:rPr>
        <w:t>acute</w:t>
      </w:r>
      <w:r w:rsidRPr="003938A4">
        <w:rPr>
          <w:color w:val="000000"/>
          <w:sz w:val="28"/>
          <w:szCs w:val="28"/>
          <w:lang w:val="en-US"/>
        </w:rPr>
        <w:t xml:space="preserve"> </w:t>
      </w:r>
      <w:r w:rsidRPr="007C09D5">
        <w:rPr>
          <w:color w:val="000000"/>
          <w:sz w:val="28"/>
          <w:szCs w:val="28"/>
          <w:lang w:val="en-US"/>
        </w:rPr>
        <w:t>poststreptococcal</w:t>
      </w:r>
      <w:r w:rsidRPr="003938A4">
        <w:rPr>
          <w:color w:val="000000"/>
          <w:sz w:val="28"/>
          <w:szCs w:val="28"/>
          <w:lang w:val="en-US"/>
        </w:rPr>
        <w:t xml:space="preserve"> </w:t>
      </w:r>
      <w:r w:rsidRPr="007C09D5">
        <w:rPr>
          <w:color w:val="000000"/>
          <w:sz w:val="28"/>
          <w:szCs w:val="28"/>
          <w:lang w:val="en-US"/>
        </w:rPr>
        <w:t xml:space="preserve">glomerulonephritis </w:t>
      </w:r>
      <w:r w:rsidRPr="003938A4">
        <w:rPr>
          <w:color w:val="000000"/>
          <w:sz w:val="28"/>
          <w:szCs w:val="28"/>
          <w:lang w:val="en-US"/>
        </w:rPr>
        <w:t xml:space="preserve">//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1994.- Vol. 8, №6.- P. 671-676.</w:t>
      </w:r>
    </w:p>
    <w:p w:rsidR="003938A4" w:rsidRPr="00427EDF" w:rsidRDefault="003938A4" w:rsidP="008712C2">
      <w:pPr>
        <w:numPr>
          <w:ilvl w:val="0"/>
          <w:numId w:val="54"/>
        </w:numPr>
        <w:suppressAutoHyphens w:val="0"/>
        <w:spacing w:line="360" w:lineRule="auto"/>
        <w:ind w:left="0" w:firstLine="709"/>
        <w:jc w:val="both"/>
        <w:rPr>
          <w:sz w:val="28"/>
          <w:szCs w:val="28"/>
          <w:lang w:val="nl-NL"/>
        </w:rPr>
      </w:pPr>
      <w:r w:rsidRPr="008533EC">
        <w:rPr>
          <w:sz w:val="28"/>
          <w:szCs w:val="28"/>
          <w:lang w:val="en-US"/>
        </w:rPr>
        <w:t xml:space="preserve">Medil A.B., Ballon H.S. IgA nephropathy // </w:t>
      </w:r>
      <w:r>
        <w:rPr>
          <w:sz w:val="28"/>
          <w:szCs w:val="28"/>
          <w:lang w:val="en-US"/>
        </w:rPr>
        <w:t xml:space="preserve">Nephrol.- </w:t>
      </w:r>
      <w:r w:rsidRPr="00427EDF">
        <w:rPr>
          <w:sz w:val="28"/>
          <w:szCs w:val="28"/>
          <w:lang w:val="nl-NL"/>
        </w:rPr>
        <w:t xml:space="preserve">1987.- Vol. 43, </w:t>
      </w:r>
      <w:r>
        <w:rPr>
          <w:sz w:val="28"/>
          <w:szCs w:val="28"/>
        </w:rPr>
        <w:t>№</w:t>
      </w:r>
      <w:r w:rsidRPr="00427EDF">
        <w:rPr>
          <w:sz w:val="28"/>
          <w:szCs w:val="28"/>
          <w:lang w:val="nl-NL"/>
        </w:rPr>
        <w:t>4.- P. 246-252.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Medium and long term prognosis of patients with acute poststreptococcal</w:t>
      </w:r>
      <w:r w:rsidRPr="001F0348">
        <w:rPr>
          <w:sz w:val="28"/>
          <w:szCs w:val="28"/>
          <w:lang w:val="en-US"/>
        </w:rPr>
        <w:t xml:space="preserve"> </w:t>
      </w:r>
      <w:r>
        <w:rPr>
          <w:sz w:val="28"/>
          <w:szCs w:val="28"/>
          <w:lang w:val="en-US"/>
        </w:rPr>
        <w:t xml:space="preserve">glomerulonephritis / M. Popovic-Rolovic, M. Kostic, A. Antic-Peco, O. Jovanovic, D. Popovic // Nephrol.- </w:t>
      </w:r>
      <w:r w:rsidRPr="00D07BA1">
        <w:rPr>
          <w:sz w:val="28"/>
          <w:szCs w:val="28"/>
          <w:lang w:val="en-US"/>
        </w:rPr>
        <w:t>19</w:t>
      </w:r>
      <w:r>
        <w:rPr>
          <w:sz w:val="28"/>
          <w:szCs w:val="28"/>
          <w:lang w:val="en-US"/>
        </w:rPr>
        <w:t>91</w:t>
      </w:r>
      <w:r w:rsidRPr="00D07BA1">
        <w:rPr>
          <w:sz w:val="28"/>
          <w:szCs w:val="28"/>
          <w:lang w:val="en-US"/>
        </w:rPr>
        <w:t xml:space="preserve">.- Vol. </w:t>
      </w:r>
      <w:r>
        <w:rPr>
          <w:sz w:val="28"/>
          <w:szCs w:val="28"/>
          <w:lang w:val="en-US"/>
        </w:rPr>
        <w:t>58</w:t>
      </w:r>
      <w:r w:rsidRPr="00D07BA1">
        <w:rPr>
          <w:sz w:val="28"/>
          <w:szCs w:val="28"/>
          <w:lang w:val="en-US"/>
        </w:rPr>
        <w:t xml:space="preserve">, </w:t>
      </w:r>
      <w:r>
        <w:rPr>
          <w:sz w:val="28"/>
          <w:szCs w:val="28"/>
        </w:rPr>
        <w:t>№</w:t>
      </w:r>
      <w:r>
        <w:rPr>
          <w:sz w:val="28"/>
          <w:szCs w:val="28"/>
          <w:lang w:val="en-US"/>
        </w:rPr>
        <w:t>4</w:t>
      </w:r>
      <w:r w:rsidRPr="00D07BA1">
        <w:rPr>
          <w:sz w:val="28"/>
          <w:szCs w:val="28"/>
          <w:lang w:val="en-US"/>
        </w:rPr>
        <w:t xml:space="preserve">.- P. </w:t>
      </w:r>
      <w:r>
        <w:rPr>
          <w:sz w:val="28"/>
          <w:szCs w:val="28"/>
          <w:lang w:val="en-US"/>
        </w:rPr>
        <w:t>393</w:t>
      </w:r>
      <w:r w:rsidRPr="00D07BA1">
        <w:rPr>
          <w:sz w:val="28"/>
          <w:szCs w:val="28"/>
          <w:lang w:val="en-US"/>
        </w:rPr>
        <w:t>-</w:t>
      </w:r>
      <w:r>
        <w:rPr>
          <w:sz w:val="28"/>
          <w:szCs w:val="28"/>
          <w:lang w:val="en-US"/>
        </w:rPr>
        <w:t>399</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Mehls</w:t>
      </w:r>
      <w:r w:rsidRPr="004C48D1">
        <w:rPr>
          <w:sz w:val="28"/>
          <w:szCs w:val="28"/>
          <w:lang w:val="en-US"/>
        </w:rPr>
        <w:t xml:space="preserve"> </w:t>
      </w:r>
      <w:r>
        <w:rPr>
          <w:sz w:val="28"/>
          <w:szCs w:val="28"/>
          <w:lang w:val="en-US"/>
        </w:rPr>
        <w:t>O</w:t>
      </w:r>
      <w:r w:rsidRPr="004C48D1">
        <w:rPr>
          <w:sz w:val="28"/>
          <w:szCs w:val="28"/>
          <w:lang w:val="en-US"/>
        </w:rPr>
        <w:t xml:space="preserve">. </w:t>
      </w:r>
      <w:r>
        <w:rPr>
          <w:sz w:val="28"/>
          <w:szCs w:val="28"/>
          <w:lang w:val="en-US"/>
        </w:rPr>
        <w:t>Growth</w:t>
      </w:r>
      <w:r w:rsidRPr="004C48D1">
        <w:rPr>
          <w:sz w:val="28"/>
          <w:szCs w:val="28"/>
          <w:lang w:val="en-US"/>
        </w:rPr>
        <w:t xml:space="preserve"> </w:t>
      </w:r>
      <w:r>
        <w:rPr>
          <w:sz w:val="28"/>
          <w:szCs w:val="28"/>
          <w:lang w:val="en-US"/>
        </w:rPr>
        <w:t>in</w:t>
      </w:r>
      <w:r w:rsidRPr="004C48D1">
        <w:rPr>
          <w:sz w:val="28"/>
          <w:szCs w:val="28"/>
          <w:lang w:val="en-US"/>
        </w:rPr>
        <w:t xml:space="preserve"> </w:t>
      </w:r>
      <w:r>
        <w:rPr>
          <w:sz w:val="28"/>
          <w:szCs w:val="28"/>
          <w:lang w:val="en-US"/>
        </w:rPr>
        <w:t>chronic</w:t>
      </w:r>
      <w:r w:rsidRPr="004C48D1">
        <w:rPr>
          <w:sz w:val="28"/>
          <w:szCs w:val="28"/>
          <w:lang w:val="en-US"/>
        </w:rPr>
        <w:t xml:space="preserve"> </w:t>
      </w:r>
      <w:r>
        <w:rPr>
          <w:sz w:val="28"/>
          <w:szCs w:val="28"/>
          <w:lang w:val="en-US"/>
        </w:rPr>
        <w:t>renal</w:t>
      </w:r>
      <w:r w:rsidRPr="004C48D1">
        <w:rPr>
          <w:sz w:val="28"/>
          <w:szCs w:val="28"/>
          <w:lang w:val="en-US"/>
        </w:rPr>
        <w:t xml:space="preserve"> </w:t>
      </w:r>
      <w:r>
        <w:rPr>
          <w:sz w:val="28"/>
          <w:szCs w:val="28"/>
          <w:lang w:val="en-US"/>
        </w:rPr>
        <w:t>failure</w:t>
      </w:r>
      <w:r w:rsidRPr="004C48D1">
        <w:rPr>
          <w:sz w:val="28"/>
          <w:szCs w:val="28"/>
          <w:lang w:val="en-US"/>
        </w:rPr>
        <w:t xml:space="preserve"> // </w:t>
      </w:r>
      <w:r>
        <w:rPr>
          <w:sz w:val="28"/>
          <w:szCs w:val="28"/>
        </w:rPr>
        <w:t>Международный</w:t>
      </w:r>
      <w:r w:rsidRPr="004C48D1">
        <w:rPr>
          <w:sz w:val="28"/>
          <w:szCs w:val="28"/>
          <w:lang w:val="en-US"/>
        </w:rPr>
        <w:t xml:space="preserve"> </w:t>
      </w:r>
      <w:r>
        <w:rPr>
          <w:sz w:val="28"/>
          <w:szCs w:val="28"/>
        </w:rPr>
        <w:t>нефрологический</w:t>
      </w:r>
      <w:r w:rsidRPr="004C48D1">
        <w:rPr>
          <w:sz w:val="28"/>
          <w:szCs w:val="28"/>
          <w:lang w:val="en-US"/>
        </w:rPr>
        <w:t xml:space="preserve"> </w:t>
      </w:r>
      <w:r>
        <w:rPr>
          <w:sz w:val="28"/>
          <w:szCs w:val="28"/>
        </w:rPr>
        <w:t>семинар</w:t>
      </w:r>
      <w:r w:rsidRPr="004C48D1">
        <w:rPr>
          <w:sz w:val="28"/>
          <w:szCs w:val="28"/>
          <w:lang w:val="en-US"/>
        </w:rPr>
        <w:t xml:space="preserve">.- </w:t>
      </w:r>
      <w:r>
        <w:rPr>
          <w:sz w:val="28"/>
          <w:szCs w:val="28"/>
        </w:rPr>
        <w:t>Москва</w:t>
      </w:r>
      <w:r w:rsidRPr="00CD6040">
        <w:rPr>
          <w:sz w:val="28"/>
          <w:szCs w:val="28"/>
          <w:lang w:val="en-US"/>
        </w:rPr>
        <w:t>, 199</w:t>
      </w:r>
      <w:r>
        <w:rPr>
          <w:sz w:val="28"/>
          <w:szCs w:val="28"/>
          <w:lang w:val="en-US"/>
        </w:rPr>
        <w:t>5</w:t>
      </w:r>
      <w:r w:rsidRPr="00CD6040">
        <w:rPr>
          <w:sz w:val="28"/>
          <w:szCs w:val="28"/>
          <w:lang w:val="en-US"/>
        </w:rPr>
        <w:t xml:space="preserve">.- </w:t>
      </w:r>
      <w:r>
        <w:rPr>
          <w:sz w:val="28"/>
          <w:szCs w:val="28"/>
          <w:lang w:val="en-US"/>
        </w:rPr>
        <w:t>Vol. 30</w:t>
      </w:r>
      <w:r>
        <w:rPr>
          <w:sz w:val="28"/>
          <w:szCs w:val="28"/>
        </w:rPr>
        <w:t>, №1</w:t>
      </w:r>
      <w:r>
        <w:rPr>
          <w:sz w:val="28"/>
          <w:szCs w:val="28"/>
          <w:lang w:val="en-US"/>
        </w:rPr>
        <w:t xml:space="preserve">- </w:t>
      </w:r>
      <w:r>
        <w:rPr>
          <w:sz w:val="28"/>
          <w:szCs w:val="28"/>
        </w:rPr>
        <w:t>С</w:t>
      </w:r>
      <w:r w:rsidRPr="00CD6040">
        <w:rPr>
          <w:sz w:val="28"/>
          <w:szCs w:val="28"/>
          <w:lang w:val="en-US"/>
        </w:rPr>
        <w:t xml:space="preserve">. </w:t>
      </w:r>
      <w:r>
        <w:rPr>
          <w:sz w:val="28"/>
          <w:szCs w:val="28"/>
          <w:lang w:val="en-US"/>
        </w:rPr>
        <w:t>1-24</w:t>
      </w:r>
      <w:r w:rsidRPr="00CD6040">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Membranous nephropathy associated with chronic ulcerative colitis in a 12-year old girl / R.M.Ridder</w:t>
      </w:r>
      <w:r w:rsidRPr="00583DE5">
        <w:rPr>
          <w:sz w:val="28"/>
          <w:szCs w:val="28"/>
          <w:lang w:val="en-US" w:bidi="ar-EG"/>
        </w:rPr>
        <w:t>,</w:t>
      </w:r>
      <w:r>
        <w:rPr>
          <w:sz w:val="28"/>
          <w:szCs w:val="28"/>
          <w:lang w:val="en-US" w:bidi="ar-EG"/>
        </w:rPr>
        <w:t xml:space="preserve"> H.W. Kreth</w:t>
      </w:r>
      <w:r w:rsidRPr="00583DE5">
        <w:rPr>
          <w:sz w:val="28"/>
          <w:szCs w:val="28"/>
          <w:lang w:val="en-US" w:bidi="ar-EG"/>
        </w:rPr>
        <w:t>,</w:t>
      </w:r>
      <w:r>
        <w:rPr>
          <w:sz w:val="28"/>
          <w:szCs w:val="28"/>
          <w:lang w:val="en-US" w:bidi="ar-EG"/>
        </w:rPr>
        <w:t xml:space="preserve"> E. Kiss et al. // Pediatr. Nephrol</w:t>
      </w:r>
      <w:proofErr w:type="gramStart"/>
      <w:r>
        <w:rPr>
          <w:sz w:val="28"/>
          <w:szCs w:val="28"/>
          <w:lang w:val="en-US" w:bidi="ar-EG"/>
        </w:rPr>
        <w:t>.-</w:t>
      </w:r>
      <w:proofErr w:type="gramEnd"/>
      <w:r>
        <w:rPr>
          <w:sz w:val="28"/>
          <w:szCs w:val="28"/>
          <w:lang w:val="en-US" w:bidi="ar-EG"/>
        </w:rPr>
        <w:t xml:space="preserve"> 2005.- Vol. 20</w:t>
      </w:r>
      <w:r>
        <w:rPr>
          <w:sz w:val="28"/>
          <w:szCs w:val="28"/>
          <w:lang w:bidi="ar-EG"/>
        </w:rPr>
        <w:t>, №</w:t>
      </w:r>
      <w:r>
        <w:rPr>
          <w:sz w:val="28"/>
          <w:szCs w:val="28"/>
          <w:lang w:val="en-US" w:bidi="ar-EG"/>
        </w:rPr>
        <w:t>9- P. 1349-1351.</w:t>
      </w:r>
    </w:p>
    <w:p w:rsidR="003938A4" w:rsidRDefault="003938A4" w:rsidP="008712C2">
      <w:pPr>
        <w:numPr>
          <w:ilvl w:val="0"/>
          <w:numId w:val="54"/>
        </w:numPr>
        <w:suppressAutoHyphens w:val="0"/>
        <w:spacing w:line="360" w:lineRule="auto"/>
        <w:ind w:left="0" w:firstLine="709"/>
        <w:jc w:val="both"/>
        <w:rPr>
          <w:sz w:val="28"/>
          <w:szCs w:val="28"/>
          <w:lang w:val="en-US"/>
        </w:rPr>
      </w:pPr>
      <w:r w:rsidRPr="00E91671">
        <w:rPr>
          <w:sz w:val="28"/>
          <w:szCs w:val="28"/>
          <w:lang w:val="en-US"/>
        </w:rPr>
        <w:t xml:space="preserve">Monkons L., Bakker W. Coaquelation and renal disease // </w:t>
      </w:r>
      <w:r>
        <w:rPr>
          <w:sz w:val="28"/>
          <w:szCs w:val="28"/>
          <w:lang w:val="en-US"/>
        </w:rPr>
        <w:t>Pediatr. Nephrol</w:t>
      </w:r>
      <w:proofErr w:type="gramStart"/>
      <w:r>
        <w:rPr>
          <w:sz w:val="28"/>
          <w:szCs w:val="28"/>
          <w:lang w:val="en-US"/>
        </w:rPr>
        <w:t>.-</w:t>
      </w:r>
      <w:proofErr w:type="gramEnd"/>
      <w:r>
        <w:rPr>
          <w:sz w:val="28"/>
          <w:szCs w:val="28"/>
          <w:lang w:val="en-US"/>
        </w:rPr>
        <w:t xml:space="preserve"> Baltimore: Williams and Wilkins, 1994.- P. 822-835.</w:t>
      </w:r>
    </w:p>
    <w:p w:rsidR="003938A4" w:rsidRDefault="003938A4" w:rsidP="008712C2">
      <w:pPr>
        <w:numPr>
          <w:ilvl w:val="0"/>
          <w:numId w:val="54"/>
        </w:numPr>
        <w:suppressAutoHyphens w:val="0"/>
        <w:spacing w:line="360" w:lineRule="auto"/>
        <w:ind w:left="0" w:firstLine="709"/>
        <w:jc w:val="both"/>
        <w:rPr>
          <w:sz w:val="28"/>
          <w:szCs w:val="28"/>
          <w:lang w:val="en-US"/>
        </w:rPr>
      </w:pPr>
      <w:r w:rsidRPr="00D07BA1">
        <w:rPr>
          <w:sz w:val="28"/>
          <w:szCs w:val="28"/>
          <w:lang w:val="en-US"/>
        </w:rPr>
        <w:t xml:space="preserve">Mota-Hernandez F., Briseno-Mondragon E., Gondillo-Paniaque G. Glomeruloza zisions and </w:t>
      </w:r>
      <w:r>
        <w:rPr>
          <w:sz w:val="28"/>
          <w:szCs w:val="28"/>
          <w:lang w:val="en-US"/>
        </w:rPr>
        <w:t>F</w:t>
      </w:r>
      <w:r w:rsidRPr="00D07BA1">
        <w:rPr>
          <w:sz w:val="28"/>
          <w:szCs w:val="28"/>
          <w:lang w:val="en-US"/>
        </w:rPr>
        <w:t xml:space="preserve">unal outcome in children </w:t>
      </w:r>
      <w:r>
        <w:rPr>
          <w:sz w:val="28"/>
          <w:szCs w:val="28"/>
          <w:lang w:val="en-US"/>
        </w:rPr>
        <w:t xml:space="preserve">with glomerulonephritic of acute onset // Nephrol.- </w:t>
      </w:r>
      <w:r w:rsidRPr="00D07BA1">
        <w:rPr>
          <w:sz w:val="28"/>
          <w:szCs w:val="28"/>
          <w:lang w:val="en-US"/>
        </w:rPr>
        <w:t>19</w:t>
      </w:r>
      <w:r>
        <w:rPr>
          <w:sz w:val="28"/>
          <w:szCs w:val="28"/>
          <w:lang w:val="en-US"/>
        </w:rPr>
        <w:t>76</w:t>
      </w:r>
      <w:r w:rsidRPr="00D07BA1">
        <w:rPr>
          <w:sz w:val="28"/>
          <w:szCs w:val="28"/>
          <w:lang w:val="en-US"/>
        </w:rPr>
        <w:t xml:space="preserve">.- Vol. </w:t>
      </w:r>
      <w:r>
        <w:rPr>
          <w:sz w:val="28"/>
          <w:szCs w:val="28"/>
          <w:lang w:val="en-US"/>
        </w:rPr>
        <w:t>16</w:t>
      </w:r>
      <w:r w:rsidRPr="00D07BA1">
        <w:rPr>
          <w:sz w:val="28"/>
          <w:szCs w:val="28"/>
          <w:lang w:val="en-US"/>
        </w:rPr>
        <w:t xml:space="preserve">, </w:t>
      </w:r>
      <w:r>
        <w:rPr>
          <w:sz w:val="28"/>
          <w:szCs w:val="28"/>
        </w:rPr>
        <w:t>№</w:t>
      </w:r>
      <w:r>
        <w:rPr>
          <w:sz w:val="28"/>
          <w:szCs w:val="28"/>
          <w:lang w:val="en-US"/>
        </w:rPr>
        <w:t>4</w:t>
      </w:r>
      <w:r w:rsidRPr="00D07BA1">
        <w:rPr>
          <w:sz w:val="28"/>
          <w:szCs w:val="28"/>
          <w:lang w:val="en-US"/>
        </w:rPr>
        <w:t xml:space="preserve">.- P. </w:t>
      </w:r>
      <w:r>
        <w:rPr>
          <w:sz w:val="28"/>
          <w:szCs w:val="28"/>
          <w:lang w:val="en-US"/>
        </w:rPr>
        <w:t>262</w:t>
      </w:r>
      <w:r w:rsidRPr="00D07BA1">
        <w:rPr>
          <w:sz w:val="28"/>
          <w:szCs w:val="28"/>
          <w:lang w:val="en-US"/>
        </w:rPr>
        <w:t>-</w:t>
      </w:r>
      <w:r>
        <w:rPr>
          <w:sz w:val="28"/>
          <w:szCs w:val="28"/>
          <w:lang w:val="en-US"/>
        </w:rPr>
        <w:t>281</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Nephrotic</w:t>
      </w:r>
      <w:r w:rsidRPr="00BD4A4D">
        <w:rPr>
          <w:sz w:val="28"/>
          <w:szCs w:val="28"/>
          <w:lang w:val="en-US"/>
        </w:rPr>
        <w:t xml:space="preserve"> </w:t>
      </w:r>
      <w:r>
        <w:rPr>
          <w:sz w:val="28"/>
          <w:szCs w:val="28"/>
          <w:lang w:val="en-US"/>
        </w:rPr>
        <w:t>proteinuria</w:t>
      </w:r>
      <w:r w:rsidRPr="00BD4A4D">
        <w:rPr>
          <w:sz w:val="28"/>
          <w:szCs w:val="28"/>
          <w:lang w:val="en-US"/>
        </w:rPr>
        <w:t xml:space="preserve"> </w:t>
      </w:r>
      <w:r>
        <w:rPr>
          <w:sz w:val="28"/>
          <w:szCs w:val="28"/>
          <w:lang w:val="en-US"/>
        </w:rPr>
        <w:t>in</w:t>
      </w:r>
      <w:r w:rsidRPr="00BD4A4D">
        <w:rPr>
          <w:sz w:val="28"/>
          <w:szCs w:val="28"/>
          <w:lang w:val="en-US"/>
        </w:rPr>
        <w:t xml:space="preserve"> </w:t>
      </w:r>
      <w:r>
        <w:rPr>
          <w:sz w:val="28"/>
          <w:szCs w:val="28"/>
          <w:lang w:val="en-US"/>
        </w:rPr>
        <w:t>poststreptococcal</w:t>
      </w:r>
      <w:r w:rsidRPr="00BD4A4D">
        <w:rPr>
          <w:sz w:val="28"/>
          <w:szCs w:val="28"/>
          <w:lang w:val="en-US"/>
        </w:rPr>
        <w:t xml:space="preserve"> </w:t>
      </w:r>
      <w:r>
        <w:rPr>
          <w:sz w:val="28"/>
          <w:szCs w:val="28"/>
          <w:lang w:val="en-US"/>
        </w:rPr>
        <w:t>glomerulonephritis</w:t>
      </w:r>
      <w:r w:rsidRPr="00BD4A4D">
        <w:rPr>
          <w:sz w:val="28"/>
          <w:szCs w:val="28"/>
          <w:lang w:val="en-US"/>
        </w:rPr>
        <w:t xml:space="preserve"> / </w:t>
      </w:r>
      <w:r>
        <w:rPr>
          <w:sz w:val="28"/>
          <w:szCs w:val="28"/>
          <w:lang w:val="en-US"/>
        </w:rPr>
        <w:t>D</w:t>
      </w:r>
      <w:r w:rsidRPr="00BD4A4D">
        <w:rPr>
          <w:sz w:val="28"/>
          <w:szCs w:val="28"/>
          <w:lang w:val="en-US"/>
        </w:rPr>
        <w:t xml:space="preserve">. </w:t>
      </w:r>
      <w:r>
        <w:rPr>
          <w:sz w:val="28"/>
          <w:szCs w:val="28"/>
          <w:lang w:val="en-US"/>
        </w:rPr>
        <w:t>Joranovic</w:t>
      </w:r>
      <w:r w:rsidRPr="00BD4A4D">
        <w:rPr>
          <w:sz w:val="28"/>
          <w:szCs w:val="28"/>
          <w:lang w:val="en-US"/>
        </w:rPr>
        <w:t xml:space="preserve">, </w:t>
      </w:r>
      <w:r>
        <w:rPr>
          <w:sz w:val="28"/>
          <w:szCs w:val="28"/>
          <w:lang w:val="en-US"/>
        </w:rPr>
        <w:t>M</w:t>
      </w:r>
      <w:r w:rsidRPr="00BD4A4D">
        <w:rPr>
          <w:sz w:val="28"/>
          <w:szCs w:val="28"/>
          <w:lang w:val="en-US"/>
        </w:rPr>
        <w:t xml:space="preserve">. </w:t>
      </w:r>
      <w:r>
        <w:rPr>
          <w:sz w:val="28"/>
          <w:szCs w:val="28"/>
          <w:lang w:val="en-US"/>
        </w:rPr>
        <w:t>Maric</w:t>
      </w:r>
      <w:r w:rsidRPr="00BD4A4D">
        <w:rPr>
          <w:sz w:val="28"/>
          <w:szCs w:val="28"/>
          <w:lang w:val="en-US"/>
        </w:rPr>
        <w:t xml:space="preserve">, </w:t>
      </w:r>
      <w:r>
        <w:rPr>
          <w:sz w:val="28"/>
          <w:szCs w:val="28"/>
          <w:lang w:val="en-US"/>
        </w:rPr>
        <w:t>Z</w:t>
      </w:r>
      <w:r w:rsidRPr="00BD4A4D">
        <w:rPr>
          <w:sz w:val="28"/>
          <w:szCs w:val="28"/>
          <w:lang w:val="en-US"/>
        </w:rPr>
        <w:t xml:space="preserve">. </w:t>
      </w:r>
      <w:r>
        <w:rPr>
          <w:sz w:val="28"/>
          <w:szCs w:val="28"/>
          <w:lang w:val="en-US"/>
        </w:rPr>
        <w:t>Kovacevic</w:t>
      </w:r>
      <w:r w:rsidRPr="00BD4A4D">
        <w:rPr>
          <w:sz w:val="28"/>
          <w:szCs w:val="28"/>
          <w:lang w:val="en-US"/>
        </w:rPr>
        <w:t xml:space="preserve">, </w:t>
      </w:r>
      <w:r>
        <w:rPr>
          <w:sz w:val="28"/>
          <w:szCs w:val="28"/>
          <w:lang w:val="en-US"/>
        </w:rPr>
        <w:t>V</w:t>
      </w:r>
      <w:r w:rsidRPr="00BD4A4D">
        <w:rPr>
          <w:sz w:val="28"/>
          <w:szCs w:val="28"/>
          <w:lang w:val="en-US"/>
        </w:rPr>
        <w:t xml:space="preserve">. </w:t>
      </w:r>
      <w:r>
        <w:rPr>
          <w:sz w:val="28"/>
          <w:szCs w:val="28"/>
          <w:lang w:val="en-US"/>
        </w:rPr>
        <w:t>Skataric</w:t>
      </w:r>
      <w:r w:rsidRPr="00BD4A4D">
        <w:rPr>
          <w:sz w:val="28"/>
          <w:szCs w:val="28"/>
          <w:lang w:val="en-US"/>
        </w:rPr>
        <w:t xml:space="preserve"> // </w:t>
      </w:r>
      <w:r>
        <w:rPr>
          <w:sz w:val="28"/>
          <w:szCs w:val="28"/>
          <w:lang w:val="en-US"/>
        </w:rPr>
        <w:t>Srp</w:t>
      </w:r>
      <w:r w:rsidRPr="00BD4A4D">
        <w:rPr>
          <w:sz w:val="28"/>
          <w:szCs w:val="28"/>
          <w:lang w:val="en-US"/>
        </w:rPr>
        <w:t xml:space="preserve">. </w:t>
      </w:r>
      <w:r>
        <w:rPr>
          <w:sz w:val="28"/>
          <w:szCs w:val="28"/>
          <w:lang w:val="en-US"/>
        </w:rPr>
        <w:t>Arh</w:t>
      </w:r>
      <w:r w:rsidRPr="00BD4A4D">
        <w:rPr>
          <w:sz w:val="28"/>
          <w:szCs w:val="28"/>
          <w:lang w:val="en-US"/>
        </w:rPr>
        <w:t xml:space="preserve">. </w:t>
      </w:r>
      <w:r>
        <w:rPr>
          <w:sz w:val="28"/>
          <w:szCs w:val="28"/>
          <w:lang w:val="en-US"/>
        </w:rPr>
        <w:t>Celok. Lek</w:t>
      </w:r>
      <w:proofErr w:type="gramStart"/>
      <w:r>
        <w:rPr>
          <w:sz w:val="28"/>
          <w:szCs w:val="28"/>
          <w:lang w:val="en-US"/>
        </w:rPr>
        <w:t>.-</w:t>
      </w:r>
      <w:proofErr w:type="gramEnd"/>
      <w:r>
        <w:rPr>
          <w:sz w:val="28"/>
          <w:szCs w:val="28"/>
          <w:lang w:val="en-US"/>
        </w:rPr>
        <w:t xml:space="preserve"> 1996.- Vol. 124</w:t>
      </w:r>
      <w:r>
        <w:rPr>
          <w:sz w:val="28"/>
          <w:szCs w:val="28"/>
        </w:rPr>
        <w:t>, №</w:t>
      </w:r>
      <w:r>
        <w:rPr>
          <w:sz w:val="28"/>
          <w:szCs w:val="28"/>
          <w:lang w:val="en-US"/>
        </w:rPr>
        <w:t>1.- P. 60-62.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Nephrotic syndrome and hypertension as risk factors of progression in glomerulonephritis / A.Oko, I.Idasiak-Plechocka, H.Podipniak et al. // 14-th Symposium on nephrology.- Prague, 1998.- P. 64.</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New colorimetric method for the quantitative estimation of phospholipids without acid digestion / R.K.Raheja, Ch.Kauh, A.Singh, T.S.Bhatia// J.Lipid.Res. – 1973</w:t>
      </w:r>
      <w:proofErr w:type="gramStart"/>
      <w:r>
        <w:rPr>
          <w:sz w:val="28"/>
          <w:szCs w:val="28"/>
          <w:lang w:val="en-US"/>
        </w:rPr>
        <w:t>.-</w:t>
      </w:r>
      <w:proofErr w:type="gramEnd"/>
      <w:r>
        <w:rPr>
          <w:sz w:val="28"/>
          <w:szCs w:val="28"/>
          <w:lang w:val="en-US"/>
        </w:rPr>
        <w:t xml:space="preserve"> Vol. 14</w:t>
      </w:r>
      <w:r>
        <w:rPr>
          <w:sz w:val="28"/>
          <w:szCs w:val="28"/>
        </w:rPr>
        <w:t>, № 3</w:t>
      </w:r>
      <w:r>
        <w:rPr>
          <w:sz w:val="28"/>
          <w:szCs w:val="28"/>
          <w:lang w:val="en-US"/>
        </w:rPr>
        <w:t>695- P. 697.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New normal ranges of antistreptolysin O and antideoxyribonuclease B titres for Australian children / M.H.Danchin</w:t>
      </w:r>
      <w:r w:rsidRPr="00996461">
        <w:rPr>
          <w:sz w:val="28"/>
          <w:szCs w:val="28"/>
          <w:lang w:val="en-US"/>
        </w:rPr>
        <w:t>,</w:t>
      </w:r>
      <w:r>
        <w:rPr>
          <w:sz w:val="28"/>
          <w:szCs w:val="28"/>
          <w:lang w:val="en-US"/>
        </w:rPr>
        <w:t xml:space="preserve"> J.B.Carlin, W.Devenish et al. </w:t>
      </w:r>
      <w:r w:rsidRPr="00996461">
        <w:rPr>
          <w:sz w:val="28"/>
          <w:szCs w:val="28"/>
          <w:lang w:val="en-US"/>
        </w:rPr>
        <w:t xml:space="preserve">// Pediatr. </w:t>
      </w:r>
      <w:r>
        <w:rPr>
          <w:sz w:val="28"/>
          <w:szCs w:val="28"/>
          <w:lang w:val="en-US"/>
        </w:rPr>
        <w:t>Child Health.- 2005.- Vol. 41</w:t>
      </w:r>
      <w:r>
        <w:rPr>
          <w:sz w:val="28"/>
          <w:szCs w:val="28"/>
        </w:rPr>
        <w:t>, №</w:t>
      </w:r>
      <w:r>
        <w:rPr>
          <w:sz w:val="28"/>
          <w:szCs w:val="28"/>
          <w:lang w:val="en-US"/>
        </w:rPr>
        <w:t>11- P. 583-586.</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Nordby J.A. Neurological presentation of poststreptococcal</w:t>
      </w:r>
      <w:r w:rsidRPr="001F0348">
        <w:rPr>
          <w:sz w:val="28"/>
          <w:szCs w:val="28"/>
          <w:lang w:val="en-US"/>
        </w:rPr>
        <w:t xml:space="preserve"> </w:t>
      </w:r>
      <w:r>
        <w:rPr>
          <w:sz w:val="28"/>
          <w:szCs w:val="28"/>
          <w:lang w:val="en-US"/>
        </w:rPr>
        <w:t xml:space="preserve">glomerulonephritis // Clin. Pediatr. - </w:t>
      </w:r>
      <w:r w:rsidRPr="00D07BA1">
        <w:rPr>
          <w:sz w:val="28"/>
          <w:szCs w:val="28"/>
          <w:lang w:val="en-US"/>
        </w:rPr>
        <w:t>199</w:t>
      </w:r>
      <w:r>
        <w:rPr>
          <w:sz w:val="28"/>
          <w:szCs w:val="28"/>
          <w:lang w:val="en-US"/>
        </w:rPr>
        <w:t>7</w:t>
      </w:r>
      <w:proofErr w:type="gramStart"/>
      <w:r w:rsidRPr="00D07BA1">
        <w:rPr>
          <w:sz w:val="28"/>
          <w:szCs w:val="28"/>
          <w:lang w:val="en-US"/>
        </w:rPr>
        <w:t>.-</w:t>
      </w:r>
      <w:proofErr w:type="gramEnd"/>
      <w:r w:rsidRPr="00D07BA1">
        <w:rPr>
          <w:sz w:val="28"/>
          <w:szCs w:val="28"/>
          <w:lang w:val="en-US"/>
        </w:rPr>
        <w:t xml:space="preserve"> Vol. </w:t>
      </w:r>
      <w:r>
        <w:rPr>
          <w:sz w:val="28"/>
          <w:szCs w:val="28"/>
          <w:lang w:val="en-US"/>
        </w:rPr>
        <w:t>36</w:t>
      </w:r>
      <w:r w:rsidRPr="00D07BA1">
        <w:rPr>
          <w:sz w:val="28"/>
          <w:szCs w:val="28"/>
          <w:lang w:val="en-US"/>
        </w:rPr>
        <w:t xml:space="preserve">, </w:t>
      </w:r>
      <w:r>
        <w:rPr>
          <w:sz w:val="28"/>
          <w:szCs w:val="28"/>
        </w:rPr>
        <w:t>№</w:t>
      </w:r>
      <w:r>
        <w:rPr>
          <w:sz w:val="28"/>
          <w:szCs w:val="28"/>
          <w:lang w:val="en-US"/>
        </w:rPr>
        <w:t>2</w:t>
      </w:r>
      <w:r w:rsidRPr="00D07BA1">
        <w:rPr>
          <w:sz w:val="28"/>
          <w:szCs w:val="28"/>
          <w:lang w:val="en-US"/>
        </w:rPr>
        <w:t>.- P. 1</w:t>
      </w:r>
      <w:r>
        <w:rPr>
          <w:sz w:val="28"/>
          <w:szCs w:val="28"/>
          <w:lang w:val="en-US"/>
        </w:rPr>
        <w:t>05</w:t>
      </w:r>
      <w:r w:rsidRPr="00D07BA1">
        <w:rPr>
          <w:sz w:val="28"/>
          <w:szCs w:val="28"/>
          <w:lang w:val="en-US"/>
        </w:rPr>
        <w:t>-</w:t>
      </w:r>
      <w:r>
        <w:rPr>
          <w:sz w:val="28"/>
          <w:szCs w:val="28"/>
          <w:lang w:val="en-US"/>
        </w:rPr>
        <w:t>108</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sidRPr="000C56CB">
        <w:rPr>
          <w:sz w:val="28"/>
          <w:szCs w:val="28"/>
          <w:lang w:val="en-US"/>
        </w:rPr>
        <w:t xml:space="preserve">Orofino </w:t>
      </w:r>
      <w:r>
        <w:rPr>
          <w:sz w:val="28"/>
          <w:szCs w:val="28"/>
          <w:lang w:val="en-US"/>
        </w:rPr>
        <w:t>Z</w:t>
      </w:r>
      <w:r w:rsidRPr="000C56CB">
        <w:rPr>
          <w:sz w:val="28"/>
          <w:szCs w:val="28"/>
          <w:lang w:val="en-US"/>
        </w:rPr>
        <w:t>., Queredo C., Orte K. Hypertension in primary c</w:t>
      </w:r>
      <w:r>
        <w:rPr>
          <w:sz w:val="28"/>
          <w:szCs w:val="28"/>
          <w:lang w:val="en-US"/>
        </w:rPr>
        <w:t>h</w:t>
      </w:r>
      <w:r w:rsidRPr="000C56CB">
        <w:rPr>
          <w:sz w:val="28"/>
          <w:szCs w:val="28"/>
          <w:lang w:val="en-US"/>
        </w:rPr>
        <w:t>route glom</w:t>
      </w:r>
      <w:r>
        <w:rPr>
          <w:sz w:val="28"/>
          <w:szCs w:val="28"/>
          <w:lang w:val="en-US"/>
        </w:rPr>
        <w:t xml:space="preserve">erulonephritis: analysis of 288 biopsied patients // Nephrol.- </w:t>
      </w:r>
      <w:r w:rsidRPr="00D07BA1">
        <w:rPr>
          <w:sz w:val="28"/>
          <w:szCs w:val="28"/>
          <w:lang w:val="en-US"/>
        </w:rPr>
        <w:t>19</w:t>
      </w:r>
      <w:r>
        <w:rPr>
          <w:sz w:val="28"/>
          <w:szCs w:val="28"/>
          <w:lang w:val="en-US"/>
        </w:rPr>
        <w:t>87</w:t>
      </w:r>
      <w:r w:rsidRPr="00D07BA1">
        <w:rPr>
          <w:sz w:val="28"/>
          <w:szCs w:val="28"/>
          <w:lang w:val="en-US"/>
        </w:rPr>
        <w:t xml:space="preserve">.- Vol. </w:t>
      </w:r>
      <w:r>
        <w:rPr>
          <w:sz w:val="28"/>
          <w:szCs w:val="28"/>
          <w:lang w:val="en-US"/>
        </w:rPr>
        <w:t>45</w:t>
      </w:r>
      <w:r w:rsidRPr="00D07BA1">
        <w:rPr>
          <w:sz w:val="28"/>
          <w:szCs w:val="28"/>
          <w:lang w:val="en-US"/>
        </w:rPr>
        <w:t xml:space="preserve">, </w:t>
      </w:r>
      <w:r>
        <w:rPr>
          <w:sz w:val="28"/>
          <w:szCs w:val="28"/>
        </w:rPr>
        <w:t>№</w:t>
      </w:r>
      <w:r>
        <w:rPr>
          <w:sz w:val="28"/>
          <w:szCs w:val="28"/>
          <w:lang w:val="en-US"/>
        </w:rPr>
        <w:t>1</w:t>
      </w:r>
      <w:r w:rsidRPr="00D07BA1">
        <w:rPr>
          <w:sz w:val="28"/>
          <w:szCs w:val="28"/>
          <w:lang w:val="en-US"/>
        </w:rPr>
        <w:t xml:space="preserve">.- P. </w:t>
      </w:r>
      <w:r>
        <w:rPr>
          <w:sz w:val="28"/>
          <w:szCs w:val="28"/>
          <w:lang w:val="en-US"/>
        </w:rPr>
        <w:t>22</w:t>
      </w:r>
      <w:r w:rsidRPr="00D07BA1">
        <w:rPr>
          <w:sz w:val="28"/>
          <w:szCs w:val="28"/>
          <w:lang w:val="en-US"/>
        </w:rPr>
        <w:t>-</w:t>
      </w:r>
      <w:r>
        <w:rPr>
          <w:sz w:val="28"/>
          <w:szCs w:val="28"/>
          <w:lang w:val="en-US"/>
        </w:rPr>
        <w:t>26</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Oxidative damage of erythrocyte membrane in nephrotic syndrome / H.Mocan, M.Z.Mocan, A.Aksoy, M.A.Uydu // XXXIV Congress of the European Renal Association European Dialysis and Transplant Association</w:t>
      </w:r>
      <w:proofErr w:type="gramStart"/>
      <w:r>
        <w:rPr>
          <w:sz w:val="28"/>
          <w:szCs w:val="28"/>
          <w:lang w:val="en-US"/>
        </w:rPr>
        <w:t>.-</w:t>
      </w:r>
      <w:proofErr w:type="gramEnd"/>
      <w:r>
        <w:rPr>
          <w:sz w:val="28"/>
          <w:szCs w:val="28"/>
          <w:lang w:val="en-US"/>
        </w:rPr>
        <w:t xml:space="preserve"> Rimini, 1998.- P. 55.</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Oxidative stress and antioxidant defense mechanism in glomerular disease / S. Turi, J. Nemeth, A. Torkos, L. Saghy, J. Varga, B. Natkovics, J. Nagy // Free Radic Biol. Med.- </w:t>
      </w:r>
      <w:r w:rsidRPr="007C09D5">
        <w:rPr>
          <w:color w:val="000000"/>
          <w:sz w:val="28"/>
          <w:szCs w:val="28"/>
          <w:lang w:val="en-US"/>
        </w:rPr>
        <w:t>199</w:t>
      </w:r>
      <w:r>
        <w:rPr>
          <w:color w:val="000000"/>
          <w:sz w:val="28"/>
          <w:szCs w:val="28"/>
          <w:lang w:val="en-US"/>
        </w:rPr>
        <w:t>7</w:t>
      </w:r>
      <w:r w:rsidRPr="007C09D5">
        <w:rPr>
          <w:color w:val="000000"/>
          <w:sz w:val="28"/>
          <w:szCs w:val="28"/>
          <w:lang w:val="en-US"/>
        </w:rPr>
        <w:t xml:space="preserve">.- Vol. </w:t>
      </w:r>
      <w:r>
        <w:rPr>
          <w:color w:val="000000"/>
          <w:sz w:val="28"/>
          <w:szCs w:val="28"/>
          <w:lang w:val="en-US"/>
        </w:rPr>
        <w:t>22</w:t>
      </w:r>
      <w:r w:rsidRPr="007C09D5">
        <w:rPr>
          <w:color w:val="000000"/>
          <w:sz w:val="28"/>
          <w:szCs w:val="28"/>
          <w:lang w:val="en-US"/>
        </w:rPr>
        <w:t>, №</w:t>
      </w:r>
      <w:r>
        <w:rPr>
          <w:color w:val="000000"/>
          <w:sz w:val="28"/>
          <w:szCs w:val="28"/>
          <w:lang w:val="en-US"/>
        </w:rPr>
        <w:t>1-2</w:t>
      </w:r>
      <w:r w:rsidRPr="007C09D5">
        <w:rPr>
          <w:color w:val="000000"/>
          <w:sz w:val="28"/>
          <w:szCs w:val="28"/>
          <w:lang w:val="en-US"/>
        </w:rPr>
        <w:t>.- P. 1</w:t>
      </w:r>
      <w:r>
        <w:rPr>
          <w:color w:val="000000"/>
          <w:sz w:val="28"/>
          <w:szCs w:val="28"/>
          <w:lang w:val="en-US"/>
        </w:rPr>
        <w:t>61-168</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Pan C.G. Glomerulonephritis in childhood // Curr. Opin. Pediatric</w:t>
      </w:r>
      <w:proofErr w:type="gramStart"/>
      <w:r>
        <w:rPr>
          <w:sz w:val="28"/>
          <w:szCs w:val="28"/>
          <w:lang w:val="en-US"/>
        </w:rPr>
        <w:t>.-</w:t>
      </w:r>
      <w:proofErr w:type="gramEnd"/>
      <w:r>
        <w:rPr>
          <w:sz w:val="28"/>
          <w:szCs w:val="28"/>
          <w:lang w:val="en-US"/>
        </w:rPr>
        <w:t xml:space="preserve"> </w:t>
      </w:r>
      <w:r w:rsidRPr="00D07BA1">
        <w:rPr>
          <w:sz w:val="28"/>
          <w:szCs w:val="28"/>
          <w:lang w:val="en-US"/>
        </w:rPr>
        <w:t>19</w:t>
      </w:r>
      <w:r>
        <w:rPr>
          <w:sz w:val="28"/>
          <w:szCs w:val="28"/>
          <w:lang w:val="en-US"/>
        </w:rPr>
        <w:t>97</w:t>
      </w:r>
      <w:r w:rsidRPr="00D07BA1">
        <w:rPr>
          <w:sz w:val="28"/>
          <w:szCs w:val="28"/>
          <w:lang w:val="en-US"/>
        </w:rPr>
        <w:t xml:space="preserve">.- Vol. </w:t>
      </w:r>
      <w:r>
        <w:rPr>
          <w:sz w:val="28"/>
          <w:szCs w:val="28"/>
          <w:lang w:val="en-US"/>
        </w:rPr>
        <w:t>9</w:t>
      </w:r>
      <w:r w:rsidRPr="00D07BA1">
        <w:rPr>
          <w:sz w:val="28"/>
          <w:szCs w:val="28"/>
          <w:lang w:val="en-US"/>
        </w:rPr>
        <w:t xml:space="preserve">, </w:t>
      </w:r>
      <w:r>
        <w:rPr>
          <w:sz w:val="28"/>
          <w:szCs w:val="28"/>
        </w:rPr>
        <w:t>№</w:t>
      </w:r>
      <w:r>
        <w:rPr>
          <w:sz w:val="28"/>
          <w:szCs w:val="28"/>
          <w:lang w:val="en-US"/>
        </w:rPr>
        <w:t>2</w:t>
      </w:r>
      <w:r w:rsidRPr="00D07BA1">
        <w:rPr>
          <w:sz w:val="28"/>
          <w:szCs w:val="28"/>
          <w:lang w:val="en-US"/>
        </w:rPr>
        <w:t xml:space="preserve">.- P. </w:t>
      </w:r>
      <w:r>
        <w:rPr>
          <w:sz w:val="28"/>
          <w:szCs w:val="28"/>
          <w:lang w:val="en-US"/>
        </w:rPr>
        <w:t>154</w:t>
      </w:r>
      <w:r w:rsidRPr="00D07BA1">
        <w:rPr>
          <w:sz w:val="28"/>
          <w:szCs w:val="28"/>
          <w:lang w:val="en-US"/>
        </w:rPr>
        <w:t>-</w:t>
      </w:r>
      <w:r>
        <w:rPr>
          <w:sz w:val="28"/>
          <w:szCs w:val="28"/>
          <w:lang w:val="en-US"/>
        </w:rPr>
        <w:t>159</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Parvex P.</w:t>
      </w:r>
      <w:r w:rsidRPr="00DB427E">
        <w:rPr>
          <w:sz w:val="28"/>
          <w:szCs w:val="28"/>
          <w:lang w:val="en-US"/>
        </w:rPr>
        <w:t>,</w:t>
      </w:r>
      <w:r>
        <w:rPr>
          <w:sz w:val="28"/>
          <w:szCs w:val="28"/>
          <w:lang w:val="en-US"/>
        </w:rPr>
        <w:t xml:space="preserve"> Cachat F.</w:t>
      </w:r>
      <w:r w:rsidRPr="00DB427E">
        <w:rPr>
          <w:sz w:val="28"/>
          <w:szCs w:val="28"/>
          <w:lang w:val="en-US"/>
        </w:rPr>
        <w:t>,</w:t>
      </w:r>
      <w:r>
        <w:rPr>
          <w:sz w:val="28"/>
          <w:szCs w:val="28"/>
          <w:lang w:val="en-US"/>
        </w:rPr>
        <w:t xml:space="preserve"> Girardin E.</w:t>
      </w:r>
      <w:r w:rsidRPr="00DB427E">
        <w:rPr>
          <w:sz w:val="28"/>
          <w:szCs w:val="28"/>
          <w:lang w:val="en-US"/>
        </w:rPr>
        <w:t xml:space="preserve"> </w:t>
      </w:r>
      <w:r>
        <w:rPr>
          <w:sz w:val="28"/>
          <w:szCs w:val="28"/>
          <w:lang w:val="en-US"/>
        </w:rPr>
        <w:t xml:space="preserve">Hematuria and proteinuria in childhood </w:t>
      </w:r>
      <w:r w:rsidRPr="00DB427E">
        <w:rPr>
          <w:sz w:val="28"/>
          <w:szCs w:val="28"/>
          <w:lang w:val="en-US"/>
        </w:rPr>
        <w:t xml:space="preserve">// Rev. </w:t>
      </w:r>
      <w:r>
        <w:rPr>
          <w:sz w:val="28"/>
          <w:szCs w:val="28"/>
          <w:lang w:val="en-US"/>
        </w:rPr>
        <w:t>Med. Suisse.- 2005.- Vol. 16, №7- P. 481-482.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Post streptococcal acute glomerulonephritis secondary to sporadic streptococcus equi infection / A.M.Thorley</w:t>
      </w:r>
      <w:r w:rsidRPr="003C23A7">
        <w:rPr>
          <w:sz w:val="28"/>
          <w:szCs w:val="28"/>
          <w:lang w:val="en-US"/>
        </w:rPr>
        <w:t>,</w:t>
      </w:r>
      <w:r>
        <w:rPr>
          <w:sz w:val="28"/>
          <w:szCs w:val="28"/>
          <w:lang w:val="en-US"/>
        </w:rPr>
        <w:t xml:space="preserve"> D.Campbell</w:t>
      </w:r>
      <w:r w:rsidRPr="003C23A7">
        <w:rPr>
          <w:sz w:val="28"/>
          <w:szCs w:val="28"/>
          <w:lang w:val="en-US"/>
        </w:rPr>
        <w:t>,</w:t>
      </w:r>
      <w:r>
        <w:rPr>
          <w:sz w:val="28"/>
          <w:szCs w:val="28"/>
          <w:lang w:val="en-US"/>
        </w:rPr>
        <w:t xml:space="preserve"> N.E.Moghal</w:t>
      </w:r>
      <w:r w:rsidRPr="003C23A7">
        <w:rPr>
          <w:sz w:val="28"/>
          <w:szCs w:val="28"/>
          <w:lang w:val="en-US"/>
        </w:rPr>
        <w:t>,</w:t>
      </w:r>
      <w:r>
        <w:rPr>
          <w:sz w:val="28"/>
          <w:szCs w:val="28"/>
          <w:lang w:val="en-US"/>
        </w:rPr>
        <w:t xml:space="preserve"> S.Hudson </w:t>
      </w:r>
      <w:r w:rsidRPr="003C23A7">
        <w:rPr>
          <w:sz w:val="28"/>
          <w:szCs w:val="28"/>
          <w:lang w:val="en-US"/>
        </w:rPr>
        <w:t xml:space="preserve">// Pediatr. </w:t>
      </w:r>
      <w:r>
        <w:rPr>
          <w:sz w:val="28"/>
          <w:szCs w:val="28"/>
          <w:lang w:val="en-US"/>
        </w:rPr>
        <w:t>Nephrol</w:t>
      </w:r>
      <w:proofErr w:type="gramStart"/>
      <w:r>
        <w:rPr>
          <w:sz w:val="28"/>
          <w:szCs w:val="28"/>
          <w:lang w:val="en-US"/>
        </w:rPr>
        <w:t>.-</w:t>
      </w:r>
      <w:proofErr w:type="gramEnd"/>
      <w:r>
        <w:rPr>
          <w:sz w:val="28"/>
          <w:szCs w:val="28"/>
          <w:lang w:val="en-US"/>
        </w:rPr>
        <w:t xml:space="preserve"> 2007.- Vol. 22</w:t>
      </w:r>
      <w:r>
        <w:rPr>
          <w:sz w:val="28"/>
          <w:szCs w:val="28"/>
        </w:rPr>
        <w:t>, №</w:t>
      </w:r>
      <w:r>
        <w:rPr>
          <w:sz w:val="28"/>
          <w:szCs w:val="28"/>
          <w:lang w:val="en-US"/>
        </w:rPr>
        <w:t>4- P. 597-599.</w:t>
      </w:r>
    </w:p>
    <w:p w:rsidR="003938A4" w:rsidRPr="00662767" w:rsidRDefault="003938A4" w:rsidP="008712C2">
      <w:pPr>
        <w:numPr>
          <w:ilvl w:val="0"/>
          <w:numId w:val="54"/>
        </w:numPr>
        <w:suppressAutoHyphens w:val="0"/>
        <w:spacing w:line="360" w:lineRule="auto"/>
        <w:ind w:left="0" w:firstLine="709"/>
        <w:jc w:val="both"/>
        <w:rPr>
          <w:sz w:val="28"/>
          <w:szCs w:val="28"/>
          <w:lang w:val="en-US"/>
        </w:rPr>
      </w:pPr>
      <w:r w:rsidRPr="00662767">
        <w:rPr>
          <w:sz w:val="28"/>
          <w:szCs w:val="28"/>
          <w:lang w:val="en-US"/>
        </w:rPr>
        <w:t>Poststreptococcal glomerulonephritis in children: clinic pathological correlations and long term prognosis / G. Clark, R.H. White, E.F. Glasgow, C. Chatler, J.S. Cameron, L.A. Comley //  Ped. Nephrol</w:t>
      </w:r>
      <w:proofErr w:type="gramStart"/>
      <w:r w:rsidRPr="00662767">
        <w:rPr>
          <w:sz w:val="28"/>
          <w:szCs w:val="28"/>
          <w:lang w:val="en-US"/>
        </w:rPr>
        <w:t>.-</w:t>
      </w:r>
      <w:proofErr w:type="gramEnd"/>
      <w:r w:rsidRPr="00662767">
        <w:rPr>
          <w:sz w:val="28"/>
          <w:szCs w:val="28"/>
          <w:lang w:val="en-US"/>
        </w:rPr>
        <w:t xml:space="preserve"> 1998- Vol. 2</w:t>
      </w:r>
      <w:r w:rsidRPr="00662767">
        <w:rPr>
          <w:sz w:val="28"/>
          <w:szCs w:val="28"/>
        </w:rPr>
        <w:t>, №</w:t>
      </w:r>
      <w:r w:rsidRPr="00662767">
        <w:rPr>
          <w:sz w:val="28"/>
          <w:szCs w:val="28"/>
          <w:lang w:val="en-US"/>
        </w:rPr>
        <w:t>4.- P. 387-388.</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Predictive factors of chronic kidney disease in primary focal segmental glomerulosclerosis / M.M.Abrantes, L.S. Cardoso</w:t>
      </w:r>
      <w:r w:rsidRPr="00CA0EAD">
        <w:rPr>
          <w:sz w:val="28"/>
          <w:szCs w:val="28"/>
          <w:lang w:val="en-US"/>
        </w:rPr>
        <w:t>,</w:t>
      </w:r>
      <w:r>
        <w:rPr>
          <w:sz w:val="28"/>
          <w:szCs w:val="28"/>
          <w:lang w:val="en-US"/>
        </w:rPr>
        <w:t xml:space="preserve"> E.M. Lima et al.</w:t>
      </w:r>
      <w:r w:rsidRPr="00CA0EAD">
        <w:rPr>
          <w:sz w:val="28"/>
          <w:szCs w:val="28"/>
          <w:lang w:val="en-US"/>
        </w:rPr>
        <w:t xml:space="preserve"> // Pediatr. </w:t>
      </w:r>
      <w:r>
        <w:rPr>
          <w:sz w:val="28"/>
          <w:szCs w:val="28"/>
          <w:lang w:val="en-US"/>
        </w:rPr>
        <w:t>Nephrol</w:t>
      </w:r>
      <w:proofErr w:type="gramStart"/>
      <w:r>
        <w:rPr>
          <w:sz w:val="28"/>
          <w:szCs w:val="28"/>
          <w:lang w:val="en-US"/>
        </w:rPr>
        <w:t>.-</w:t>
      </w:r>
      <w:proofErr w:type="gramEnd"/>
      <w:r>
        <w:rPr>
          <w:sz w:val="28"/>
          <w:szCs w:val="28"/>
          <w:lang w:val="en-US"/>
        </w:rPr>
        <w:t xml:space="preserve"> 2006.- Vol. 21</w:t>
      </w:r>
      <w:r>
        <w:rPr>
          <w:sz w:val="28"/>
          <w:szCs w:val="28"/>
        </w:rPr>
        <w:t>, №</w:t>
      </w:r>
      <w:r>
        <w:rPr>
          <w:sz w:val="28"/>
          <w:szCs w:val="28"/>
          <w:lang w:val="en-US"/>
        </w:rPr>
        <w:t>7- P. 1003-1012.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Predictors of long-term outcome of children with idiopathic focal segmental glomerulosclerosis / A.S.Abeyaguanawardena, N.J.Sebire</w:t>
      </w:r>
      <w:r w:rsidRPr="002233A6">
        <w:rPr>
          <w:sz w:val="28"/>
          <w:szCs w:val="28"/>
          <w:lang w:val="en-US"/>
        </w:rPr>
        <w:t>,</w:t>
      </w:r>
      <w:r>
        <w:rPr>
          <w:sz w:val="28"/>
          <w:szCs w:val="28"/>
          <w:lang w:val="en-US"/>
        </w:rPr>
        <w:t xml:space="preserve"> R.A. Risdon et al. // Pediatr. Nephrol</w:t>
      </w:r>
      <w:proofErr w:type="gramStart"/>
      <w:r>
        <w:rPr>
          <w:sz w:val="28"/>
          <w:szCs w:val="28"/>
          <w:lang w:val="en-US"/>
        </w:rPr>
        <w:t>.-</w:t>
      </w:r>
      <w:proofErr w:type="gramEnd"/>
      <w:r>
        <w:rPr>
          <w:sz w:val="28"/>
          <w:szCs w:val="28"/>
          <w:lang w:val="en-US"/>
        </w:rPr>
        <w:t xml:space="preserve"> 2007.- Vol. 22</w:t>
      </w:r>
      <w:r>
        <w:rPr>
          <w:sz w:val="28"/>
          <w:szCs w:val="28"/>
        </w:rPr>
        <w:t>, №</w:t>
      </w:r>
      <w:r>
        <w:rPr>
          <w:sz w:val="28"/>
          <w:szCs w:val="28"/>
          <w:lang w:val="en-US"/>
        </w:rPr>
        <w:t>2- P. 215-221.</w:t>
      </w:r>
    </w:p>
    <w:p w:rsidR="003938A4" w:rsidRPr="00A11A7A"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Premary glomerular disease / R.J. Glassoch, S.G. Adler, H.J. Ward, A.H. Cohen // The Kidrey 3-rd edit.- Philadelphia, 1986.- Vol. 1</w:t>
      </w:r>
      <w:r>
        <w:rPr>
          <w:sz w:val="28"/>
          <w:szCs w:val="28"/>
        </w:rPr>
        <w:t>, №1</w:t>
      </w:r>
      <w:r>
        <w:rPr>
          <w:sz w:val="28"/>
          <w:szCs w:val="28"/>
          <w:lang w:val="en-US"/>
        </w:rPr>
        <w:t>- P. 929-1013.</w:t>
      </w:r>
    </w:p>
    <w:p w:rsidR="003938A4" w:rsidRPr="00CE5906"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 xml:space="preserve">Prevention of acute hypertensive encephalopathy in the cource of acute poststreptococcal glomerulonephritis in children considerations in 31 cases / A. Di-Pietro, M.R. Proverbio, S. Chianese Ficoletta, P. Catera // Pediatr.- 1991.- Vol. 13, </w:t>
      </w:r>
      <w:r w:rsidRPr="000C5D72">
        <w:rPr>
          <w:sz w:val="28"/>
          <w:szCs w:val="28"/>
          <w:lang w:val="en-US"/>
        </w:rPr>
        <w:t>№</w:t>
      </w:r>
      <w:r>
        <w:rPr>
          <w:sz w:val="28"/>
          <w:szCs w:val="28"/>
          <w:lang w:val="en-US"/>
        </w:rPr>
        <w:t>5.- P. 479-480.</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Procollagen III a prognostic marcer of renal selerasis in children / M. Sasinka, J. Podracka, A. Boor, A. Kovacova // Pediatr. Nephrol</w:t>
      </w:r>
      <w:proofErr w:type="gramStart"/>
      <w:r>
        <w:rPr>
          <w:sz w:val="28"/>
          <w:szCs w:val="28"/>
          <w:lang w:val="en-US"/>
        </w:rPr>
        <w:t>.-</w:t>
      </w:r>
      <w:proofErr w:type="gramEnd"/>
      <w:r>
        <w:rPr>
          <w:sz w:val="28"/>
          <w:szCs w:val="28"/>
          <w:lang w:val="en-US"/>
        </w:rPr>
        <w:t xml:space="preserve"> </w:t>
      </w:r>
      <w:r w:rsidRPr="00D07BA1">
        <w:rPr>
          <w:sz w:val="28"/>
          <w:szCs w:val="28"/>
          <w:lang w:val="en-US"/>
        </w:rPr>
        <w:t>199</w:t>
      </w:r>
      <w:r>
        <w:rPr>
          <w:sz w:val="28"/>
          <w:szCs w:val="28"/>
          <w:lang w:val="en-US"/>
        </w:rPr>
        <w:t>8</w:t>
      </w:r>
      <w:r w:rsidRPr="00D07BA1">
        <w:rPr>
          <w:sz w:val="28"/>
          <w:szCs w:val="28"/>
          <w:lang w:val="en-US"/>
        </w:rPr>
        <w:t xml:space="preserve">.- Vol. </w:t>
      </w:r>
      <w:r>
        <w:rPr>
          <w:sz w:val="28"/>
          <w:szCs w:val="28"/>
          <w:lang w:val="en-US"/>
        </w:rPr>
        <w:t xml:space="preserve">12, </w:t>
      </w:r>
      <w:r>
        <w:rPr>
          <w:sz w:val="28"/>
          <w:szCs w:val="28"/>
        </w:rPr>
        <w:t>№</w:t>
      </w:r>
      <w:r>
        <w:rPr>
          <w:sz w:val="28"/>
          <w:szCs w:val="28"/>
          <w:lang w:val="en-US"/>
        </w:rPr>
        <w:t>7</w:t>
      </w:r>
      <w:r w:rsidRPr="00D07BA1">
        <w:rPr>
          <w:sz w:val="28"/>
          <w:szCs w:val="28"/>
          <w:lang w:val="en-US"/>
        </w:rPr>
        <w:t xml:space="preserve">.- P. </w:t>
      </w:r>
      <w:r>
        <w:rPr>
          <w:sz w:val="28"/>
          <w:szCs w:val="28"/>
          <w:lang w:val="en-US"/>
        </w:rPr>
        <w:t>169.</w:t>
      </w:r>
    </w:p>
    <w:p w:rsidR="003938A4" w:rsidRPr="007C09D5" w:rsidRDefault="003938A4" w:rsidP="008712C2">
      <w:pPr>
        <w:numPr>
          <w:ilvl w:val="0"/>
          <w:numId w:val="54"/>
        </w:numPr>
        <w:suppressAutoHyphens w:val="0"/>
        <w:spacing w:line="360" w:lineRule="auto"/>
        <w:ind w:left="0" w:firstLine="709"/>
        <w:jc w:val="both"/>
        <w:rPr>
          <w:sz w:val="28"/>
          <w:szCs w:val="28"/>
          <w:lang w:val="en-US"/>
        </w:rPr>
      </w:pPr>
      <w:r>
        <w:rPr>
          <w:color w:val="000000"/>
          <w:sz w:val="28"/>
          <w:szCs w:val="28"/>
          <w:lang w:val="en-US"/>
        </w:rPr>
        <w:t xml:space="preserve">Prognosis of </w:t>
      </w:r>
      <w:r w:rsidRPr="007C09D5">
        <w:rPr>
          <w:color w:val="000000"/>
          <w:sz w:val="28"/>
          <w:szCs w:val="28"/>
          <w:lang w:val="en-US"/>
        </w:rPr>
        <w:t>poststreptococcal</w:t>
      </w:r>
      <w:r w:rsidRPr="003938A4">
        <w:rPr>
          <w:color w:val="000000"/>
          <w:sz w:val="28"/>
          <w:szCs w:val="28"/>
          <w:lang w:val="en-US"/>
        </w:rPr>
        <w:t xml:space="preserve"> </w:t>
      </w:r>
      <w:proofErr w:type="gramStart"/>
      <w:r w:rsidRPr="007C09D5">
        <w:rPr>
          <w:color w:val="000000"/>
          <w:sz w:val="28"/>
          <w:szCs w:val="28"/>
          <w:lang w:val="en-US"/>
        </w:rPr>
        <w:t xml:space="preserve">glomerulonephritis </w:t>
      </w:r>
      <w:r>
        <w:rPr>
          <w:color w:val="000000"/>
          <w:sz w:val="28"/>
          <w:szCs w:val="28"/>
          <w:lang w:val="en-US"/>
        </w:rPr>
        <w:t xml:space="preserve"> five</w:t>
      </w:r>
      <w:proofErr w:type="gramEnd"/>
      <w:r>
        <w:rPr>
          <w:color w:val="000000"/>
          <w:sz w:val="28"/>
          <w:szCs w:val="28"/>
          <w:lang w:val="en-US"/>
        </w:rPr>
        <w:t xml:space="preserve"> to fifteen years after in acute epidese /  Y. Tasic, M. Polematovic, D. Kuzmanovsta et all.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8</w:t>
      </w:r>
      <w:r w:rsidRPr="007C09D5">
        <w:rPr>
          <w:color w:val="000000"/>
          <w:sz w:val="28"/>
          <w:szCs w:val="28"/>
          <w:lang w:val="en-US"/>
        </w:rPr>
        <w:t xml:space="preserve">.- Vol. </w:t>
      </w:r>
      <w:r>
        <w:rPr>
          <w:color w:val="000000"/>
          <w:sz w:val="28"/>
          <w:szCs w:val="28"/>
          <w:lang w:val="en-US"/>
        </w:rPr>
        <w:t>12</w:t>
      </w:r>
      <w:r w:rsidRPr="007C09D5">
        <w:rPr>
          <w:color w:val="000000"/>
          <w:sz w:val="28"/>
          <w:szCs w:val="28"/>
          <w:lang w:val="en-US"/>
        </w:rPr>
        <w:t>, №</w:t>
      </w:r>
      <w:r>
        <w:rPr>
          <w:color w:val="000000"/>
          <w:sz w:val="28"/>
          <w:szCs w:val="28"/>
          <w:lang w:val="en-US"/>
        </w:rPr>
        <w:t>7</w:t>
      </w:r>
      <w:r w:rsidRPr="007C09D5">
        <w:rPr>
          <w:color w:val="000000"/>
          <w:sz w:val="28"/>
          <w:szCs w:val="28"/>
          <w:lang w:val="en-US"/>
        </w:rPr>
        <w:t>.- P. 1</w:t>
      </w:r>
      <w:r>
        <w:rPr>
          <w:color w:val="000000"/>
          <w:sz w:val="28"/>
          <w:szCs w:val="28"/>
          <w:lang w:val="en-US"/>
        </w:rPr>
        <w:t>6</w:t>
      </w:r>
      <w:r w:rsidRPr="007C09D5">
        <w:rPr>
          <w:color w:val="000000"/>
          <w:sz w:val="28"/>
          <w:szCs w:val="28"/>
          <w:lang w:val="en-US"/>
        </w:rPr>
        <w:t>7.</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Prognosis treatment and outcome of childhood mesangiocapillary (membranopranoproliferative) glomerulonephritis / J.C.Cansick</w:t>
      </w:r>
      <w:r w:rsidRPr="003C43D4">
        <w:rPr>
          <w:sz w:val="28"/>
          <w:szCs w:val="28"/>
          <w:lang w:val="en-US" w:bidi="ar-EG"/>
        </w:rPr>
        <w:t>,</w:t>
      </w:r>
      <w:r>
        <w:rPr>
          <w:sz w:val="28"/>
          <w:szCs w:val="28"/>
          <w:lang w:val="en-US" w:bidi="ar-EG"/>
        </w:rPr>
        <w:t xml:space="preserve"> R. Lennon</w:t>
      </w:r>
      <w:r w:rsidRPr="003C43D4">
        <w:rPr>
          <w:sz w:val="28"/>
          <w:szCs w:val="28"/>
          <w:lang w:val="en-US" w:bidi="ar-EG"/>
        </w:rPr>
        <w:t>,</w:t>
      </w:r>
      <w:r>
        <w:rPr>
          <w:sz w:val="28"/>
          <w:szCs w:val="28"/>
          <w:lang w:val="en-US" w:bidi="ar-EG"/>
        </w:rPr>
        <w:t xml:space="preserve"> C.L. Cummins et al. // Nephrol. Dial. Transplant</w:t>
      </w:r>
      <w:proofErr w:type="gramStart"/>
      <w:r>
        <w:rPr>
          <w:sz w:val="28"/>
          <w:szCs w:val="28"/>
          <w:lang w:val="en-US" w:bidi="ar-EG"/>
        </w:rPr>
        <w:t>.-</w:t>
      </w:r>
      <w:proofErr w:type="gramEnd"/>
      <w:r>
        <w:rPr>
          <w:sz w:val="28"/>
          <w:szCs w:val="28"/>
          <w:lang w:val="en-US" w:bidi="ar-EG"/>
        </w:rPr>
        <w:t xml:space="preserve"> 2004.- Vol. 19</w:t>
      </w:r>
      <w:r>
        <w:rPr>
          <w:sz w:val="28"/>
          <w:szCs w:val="28"/>
          <w:lang w:bidi="ar-EG"/>
        </w:rPr>
        <w:t>, №</w:t>
      </w:r>
      <w:r>
        <w:rPr>
          <w:sz w:val="28"/>
          <w:szCs w:val="28"/>
          <w:lang w:val="en-US" w:bidi="ar-EG"/>
        </w:rPr>
        <w:t>11- P. 2769-2777.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Prognostic factors in mesangioproliferative glomerulonephritis / B.E.Vikse</w:t>
      </w:r>
      <w:r w:rsidRPr="00193DDA">
        <w:rPr>
          <w:sz w:val="28"/>
          <w:szCs w:val="28"/>
          <w:lang w:val="en-US"/>
        </w:rPr>
        <w:t>,</w:t>
      </w:r>
      <w:r>
        <w:rPr>
          <w:sz w:val="28"/>
          <w:szCs w:val="28"/>
          <w:lang w:val="en-US"/>
        </w:rPr>
        <w:t xml:space="preserve"> L. Bostad</w:t>
      </w:r>
      <w:r w:rsidRPr="00193DDA">
        <w:rPr>
          <w:sz w:val="28"/>
          <w:szCs w:val="28"/>
          <w:lang w:val="en-US"/>
        </w:rPr>
        <w:t>,</w:t>
      </w:r>
      <w:r>
        <w:rPr>
          <w:sz w:val="28"/>
          <w:szCs w:val="28"/>
          <w:lang w:val="en-US"/>
        </w:rPr>
        <w:t xml:space="preserve"> K. Aasarod et al. </w:t>
      </w:r>
      <w:r w:rsidRPr="00193DDA">
        <w:rPr>
          <w:sz w:val="28"/>
          <w:szCs w:val="28"/>
          <w:lang w:val="en-US"/>
        </w:rPr>
        <w:t>// Nephron.</w:t>
      </w:r>
      <w:r>
        <w:rPr>
          <w:sz w:val="28"/>
          <w:szCs w:val="28"/>
          <w:lang w:val="en-US"/>
        </w:rPr>
        <w:t>-</w:t>
      </w:r>
      <w:r w:rsidRPr="00193DDA">
        <w:rPr>
          <w:sz w:val="28"/>
          <w:szCs w:val="28"/>
          <w:lang w:val="en-US"/>
        </w:rPr>
        <w:t xml:space="preserve"> </w:t>
      </w:r>
      <w:r>
        <w:rPr>
          <w:sz w:val="28"/>
          <w:szCs w:val="28"/>
          <w:lang w:val="en-US"/>
        </w:rPr>
        <w:t>2002.- Vol. 90</w:t>
      </w:r>
      <w:r>
        <w:rPr>
          <w:sz w:val="28"/>
          <w:szCs w:val="28"/>
        </w:rPr>
        <w:t>, №</w:t>
      </w:r>
      <w:r>
        <w:rPr>
          <w:sz w:val="28"/>
          <w:szCs w:val="28"/>
          <w:lang w:val="en-US"/>
        </w:rPr>
        <w:t>4- P. 424-431.</w:t>
      </w:r>
    </w:p>
    <w:p w:rsidR="003938A4" w:rsidRPr="002D109D" w:rsidRDefault="003938A4" w:rsidP="008712C2">
      <w:pPr>
        <w:numPr>
          <w:ilvl w:val="0"/>
          <w:numId w:val="54"/>
        </w:numPr>
        <w:suppressAutoHyphens w:val="0"/>
        <w:spacing w:line="360" w:lineRule="auto"/>
        <w:ind w:left="0" w:firstLine="709"/>
        <w:jc w:val="both"/>
        <w:rPr>
          <w:sz w:val="28"/>
          <w:szCs w:val="28"/>
          <w:lang w:val="de-DE"/>
        </w:rPr>
      </w:pPr>
      <w:r>
        <w:rPr>
          <w:sz w:val="28"/>
          <w:szCs w:val="28"/>
          <w:lang w:val="en-US"/>
        </w:rPr>
        <w:t xml:space="preserve">Prolonged hypocomplementemia in poststreptococcal acute glomerulonephritis / I.O. Dedeoglu, J.E. Springate, W.R. Waz, F.B. Stapleton, L.G. Feld // Clin. </w:t>
      </w:r>
      <w:r w:rsidRPr="002D109D">
        <w:rPr>
          <w:sz w:val="28"/>
          <w:szCs w:val="28"/>
          <w:lang w:val="de-DE"/>
        </w:rPr>
        <w:t>Nephrol.- 1996- Vol. 46</w:t>
      </w:r>
      <w:r>
        <w:rPr>
          <w:sz w:val="28"/>
          <w:szCs w:val="28"/>
        </w:rPr>
        <w:t>, №</w:t>
      </w:r>
      <w:r w:rsidRPr="002D109D">
        <w:rPr>
          <w:sz w:val="28"/>
          <w:szCs w:val="28"/>
          <w:lang w:val="de-DE"/>
        </w:rPr>
        <w:t>5.- P. 302-305.</w:t>
      </w:r>
    </w:p>
    <w:p w:rsidR="003938A4" w:rsidRPr="00900D88"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R</w:t>
      </w:r>
      <w:r w:rsidRPr="00BD4A4D">
        <w:rPr>
          <w:sz w:val="28"/>
          <w:szCs w:val="28"/>
          <w:lang w:val="en-US"/>
        </w:rPr>
        <w:t>e</w:t>
      </w:r>
      <w:r>
        <w:rPr>
          <w:sz w:val="28"/>
          <w:szCs w:val="28"/>
          <w:lang w:val="en-US"/>
        </w:rPr>
        <w:t>c</w:t>
      </w:r>
      <w:r w:rsidRPr="00BD4A4D">
        <w:rPr>
          <w:sz w:val="28"/>
          <w:szCs w:val="28"/>
          <w:lang w:val="en-US"/>
        </w:rPr>
        <w:t xml:space="preserve">urrent post-infections immune complex glomerulonephritis with persistent activation of the alternative complement path way / M. Arslan-Kirchner, J.H. Ehrich, M. Kirschfink, U. Helmchen, J. Brodehl // Monatsschr. </w:t>
      </w:r>
      <w:proofErr w:type="gramStart"/>
      <w:r w:rsidRPr="00BD4A4D">
        <w:rPr>
          <w:sz w:val="28"/>
          <w:szCs w:val="28"/>
          <w:lang w:val="en-US"/>
        </w:rPr>
        <w:t>kinder</w:t>
      </w:r>
      <w:proofErr w:type="gramEnd"/>
      <w:r w:rsidRPr="00BD4A4D">
        <w:rPr>
          <w:sz w:val="28"/>
          <w:szCs w:val="28"/>
          <w:lang w:val="en-US"/>
        </w:rPr>
        <w:t xml:space="preserve"> heilcd.- </w:t>
      </w:r>
      <w:r w:rsidRPr="00900D88">
        <w:rPr>
          <w:sz w:val="28"/>
          <w:szCs w:val="28"/>
          <w:lang w:val="en-US"/>
        </w:rPr>
        <w:t xml:space="preserve">1990.- Vol. 138, № 2.- </w:t>
      </w:r>
      <w:r>
        <w:rPr>
          <w:sz w:val="28"/>
          <w:szCs w:val="28"/>
          <w:lang w:val="en-US"/>
        </w:rPr>
        <w:t>P</w:t>
      </w:r>
      <w:r w:rsidRPr="00900D88">
        <w:rPr>
          <w:sz w:val="28"/>
          <w:szCs w:val="28"/>
          <w:lang w:val="en-US"/>
        </w:rPr>
        <w:t>. 81-88.</w:t>
      </w:r>
    </w:p>
    <w:p w:rsidR="003938A4" w:rsidRDefault="003938A4" w:rsidP="008712C2">
      <w:pPr>
        <w:numPr>
          <w:ilvl w:val="0"/>
          <w:numId w:val="54"/>
        </w:numPr>
        <w:suppressAutoHyphens w:val="0"/>
        <w:spacing w:line="360" w:lineRule="auto"/>
        <w:ind w:left="0" w:firstLine="709"/>
        <w:jc w:val="both"/>
        <w:rPr>
          <w:sz w:val="28"/>
          <w:szCs w:val="28"/>
          <w:lang w:val="en-US"/>
        </w:rPr>
      </w:pPr>
      <w:r w:rsidRPr="00BC4C0D">
        <w:rPr>
          <w:sz w:val="28"/>
          <w:szCs w:val="28"/>
          <w:lang w:val="en-US"/>
        </w:rPr>
        <w:t xml:space="preserve">Redriguez </w:t>
      </w:r>
      <w:r>
        <w:rPr>
          <w:sz w:val="28"/>
          <w:szCs w:val="28"/>
          <w:lang w:val="en-US"/>
        </w:rPr>
        <w:t>J</w:t>
      </w:r>
      <w:r w:rsidRPr="00BC4C0D">
        <w:rPr>
          <w:sz w:val="28"/>
          <w:szCs w:val="28"/>
          <w:lang w:val="en-US"/>
        </w:rPr>
        <w:t xml:space="preserve">turbe B., Garcia R. Acute </w:t>
      </w:r>
      <w:r>
        <w:rPr>
          <w:sz w:val="28"/>
          <w:szCs w:val="28"/>
          <w:lang w:val="en-US"/>
        </w:rPr>
        <w:t>glomerulonephritis //</w:t>
      </w:r>
      <w:r w:rsidRPr="00BC4C0D">
        <w:rPr>
          <w:sz w:val="28"/>
          <w:szCs w:val="28"/>
          <w:lang w:val="en-US"/>
        </w:rPr>
        <w:t xml:space="preserve"> </w:t>
      </w:r>
      <w:r>
        <w:rPr>
          <w:sz w:val="28"/>
          <w:szCs w:val="28"/>
          <w:lang w:val="en-US"/>
        </w:rPr>
        <w:t>Pediatr. Nephrol</w:t>
      </w:r>
      <w:proofErr w:type="gramStart"/>
      <w:r>
        <w:rPr>
          <w:sz w:val="28"/>
          <w:szCs w:val="28"/>
          <w:lang w:val="en-US"/>
        </w:rPr>
        <w:t>.-</w:t>
      </w:r>
      <w:proofErr w:type="gramEnd"/>
      <w:r>
        <w:rPr>
          <w:sz w:val="28"/>
          <w:szCs w:val="28"/>
          <w:lang w:val="en-US"/>
        </w:rPr>
        <w:t xml:space="preserve"> Baltimore: Williams and Wilkins, 1987.- P. 407-419.</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Remuzzi A., Zoja C., Bertani N. Glomerulonephritis // Curr. Opin. Nephrol. Hypert</w:t>
      </w:r>
      <w:proofErr w:type="gramStart"/>
      <w:r>
        <w:rPr>
          <w:sz w:val="28"/>
          <w:szCs w:val="28"/>
          <w:lang w:val="en-US"/>
        </w:rPr>
        <w:t>.-</w:t>
      </w:r>
      <w:proofErr w:type="gramEnd"/>
      <w:r>
        <w:rPr>
          <w:sz w:val="28"/>
          <w:szCs w:val="28"/>
          <w:lang w:val="en-US"/>
        </w:rPr>
        <w:t xml:space="preserve"> </w:t>
      </w:r>
      <w:r w:rsidRPr="00D07BA1">
        <w:rPr>
          <w:sz w:val="28"/>
          <w:szCs w:val="28"/>
          <w:lang w:val="en-US"/>
        </w:rPr>
        <w:t>19</w:t>
      </w:r>
      <w:r>
        <w:rPr>
          <w:sz w:val="28"/>
          <w:szCs w:val="28"/>
          <w:lang w:val="en-US"/>
        </w:rPr>
        <w:t>93</w:t>
      </w:r>
      <w:r w:rsidRPr="00D07BA1">
        <w:rPr>
          <w:sz w:val="28"/>
          <w:szCs w:val="28"/>
          <w:lang w:val="en-US"/>
        </w:rPr>
        <w:t xml:space="preserve">.- Vol. </w:t>
      </w:r>
      <w:r>
        <w:rPr>
          <w:sz w:val="28"/>
          <w:szCs w:val="28"/>
          <w:lang w:val="en-US"/>
        </w:rPr>
        <w:t>2</w:t>
      </w:r>
      <w:r w:rsidRPr="00B96755">
        <w:rPr>
          <w:sz w:val="28"/>
          <w:szCs w:val="28"/>
          <w:lang w:val="en-US"/>
        </w:rPr>
        <w:t>, №1</w:t>
      </w:r>
      <w:r w:rsidRPr="00D07BA1">
        <w:rPr>
          <w:sz w:val="28"/>
          <w:szCs w:val="28"/>
          <w:lang w:val="en-US"/>
        </w:rPr>
        <w:t xml:space="preserve">- P. </w:t>
      </w:r>
      <w:r>
        <w:rPr>
          <w:sz w:val="28"/>
          <w:szCs w:val="28"/>
          <w:lang w:val="en-US"/>
        </w:rPr>
        <w:t>465</w:t>
      </w:r>
      <w:r w:rsidRPr="00D07BA1">
        <w:rPr>
          <w:sz w:val="28"/>
          <w:szCs w:val="28"/>
          <w:lang w:val="en-US"/>
        </w:rPr>
        <w:t>-</w:t>
      </w:r>
      <w:r>
        <w:rPr>
          <w:sz w:val="28"/>
          <w:szCs w:val="28"/>
          <w:lang w:val="en-US"/>
        </w:rPr>
        <w:t>474</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Renal functional reserve after acute poststreptococcal glomerulonephritis / R. Clepper, M. Davidovitz, R. Haveli, B. Eisenstein // Ped. Nephrol</w:t>
      </w:r>
      <w:proofErr w:type="gramStart"/>
      <w:r>
        <w:rPr>
          <w:sz w:val="28"/>
          <w:szCs w:val="28"/>
          <w:lang w:val="en-US"/>
        </w:rPr>
        <w:t>.-</w:t>
      </w:r>
      <w:proofErr w:type="gramEnd"/>
      <w:r>
        <w:rPr>
          <w:sz w:val="28"/>
          <w:szCs w:val="28"/>
          <w:lang w:val="en-US"/>
        </w:rPr>
        <w:t xml:space="preserve"> 1997- Vol. 11</w:t>
      </w:r>
      <w:r>
        <w:rPr>
          <w:sz w:val="28"/>
          <w:szCs w:val="28"/>
        </w:rPr>
        <w:t>, №</w:t>
      </w:r>
      <w:r>
        <w:rPr>
          <w:sz w:val="28"/>
          <w:szCs w:val="28"/>
          <w:lang w:val="en-US"/>
        </w:rPr>
        <w:t>4.- P. 473-476.</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Revillard J.P., Vincent C. Clinical sidnificance of </w:t>
      </w:r>
      <w:r>
        <w:rPr>
          <w:sz w:val="28"/>
          <w:szCs w:val="28"/>
          <w:lang w:val="en-US"/>
        </w:rPr>
        <w:sym w:font="Symbol" w:char="F062"/>
      </w:r>
      <w:r>
        <w:rPr>
          <w:sz w:val="28"/>
          <w:szCs w:val="28"/>
          <w:lang w:val="en-US"/>
        </w:rPr>
        <w:t>2-microglobulin determination // Acta Clin. Belg</w:t>
      </w:r>
      <w:proofErr w:type="gramStart"/>
      <w:r>
        <w:rPr>
          <w:sz w:val="28"/>
          <w:szCs w:val="28"/>
          <w:lang w:val="en-US"/>
        </w:rPr>
        <w:t>.-</w:t>
      </w:r>
      <w:proofErr w:type="gramEnd"/>
      <w:r>
        <w:rPr>
          <w:sz w:val="28"/>
          <w:szCs w:val="28"/>
          <w:lang w:val="en-US"/>
        </w:rPr>
        <w:t xml:space="preserve"> </w:t>
      </w:r>
      <w:r w:rsidRPr="00D07BA1">
        <w:rPr>
          <w:sz w:val="28"/>
          <w:szCs w:val="28"/>
          <w:lang w:val="en-US"/>
        </w:rPr>
        <w:t>19</w:t>
      </w:r>
      <w:r>
        <w:rPr>
          <w:sz w:val="28"/>
          <w:szCs w:val="28"/>
          <w:lang w:val="en-US"/>
        </w:rPr>
        <w:t>80</w:t>
      </w:r>
      <w:r w:rsidRPr="00D07BA1">
        <w:rPr>
          <w:sz w:val="28"/>
          <w:szCs w:val="28"/>
          <w:lang w:val="en-US"/>
        </w:rPr>
        <w:t xml:space="preserve">.- Vol. </w:t>
      </w:r>
      <w:r>
        <w:rPr>
          <w:sz w:val="28"/>
          <w:szCs w:val="28"/>
          <w:lang w:val="en-US"/>
        </w:rPr>
        <w:t xml:space="preserve">35, </w:t>
      </w:r>
      <w:r>
        <w:rPr>
          <w:sz w:val="28"/>
          <w:szCs w:val="28"/>
        </w:rPr>
        <w:t>№</w:t>
      </w:r>
      <w:r>
        <w:rPr>
          <w:sz w:val="28"/>
          <w:szCs w:val="28"/>
          <w:lang w:val="en-US"/>
        </w:rPr>
        <w:t>10</w:t>
      </w:r>
      <w:r w:rsidRPr="00D07BA1">
        <w:rPr>
          <w:sz w:val="28"/>
          <w:szCs w:val="28"/>
          <w:lang w:val="en-US"/>
        </w:rPr>
        <w:t xml:space="preserve">.- P. </w:t>
      </w:r>
      <w:r>
        <w:rPr>
          <w:sz w:val="28"/>
          <w:szCs w:val="28"/>
          <w:lang w:val="en-US"/>
        </w:rPr>
        <w:t>14</w:t>
      </w:r>
      <w:r w:rsidRPr="00D07BA1">
        <w:rPr>
          <w:sz w:val="28"/>
          <w:szCs w:val="28"/>
          <w:lang w:val="en-US"/>
        </w:rPr>
        <w:t>-</w:t>
      </w:r>
      <w:r>
        <w:rPr>
          <w:sz w:val="28"/>
          <w:szCs w:val="28"/>
          <w:lang w:val="en-US"/>
        </w:rPr>
        <w:t>19</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Ritz</w:t>
      </w:r>
      <w:r w:rsidRPr="00400BEC">
        <w:rPr>
          <w:sz w:val="28"/>
          <w:szCs w:val="28"/>
        </w:rPr>
        <w:t xml:space="preserve"> </w:t>
      </w:r>
      <w:r>
        <w:rPr>
          <w:sz w:val="28"/>
          <w:szCs w:val="28"/>
          <w:lang w:val="en-US"/>
        </w:rPr>
        <w:t>E</w:t>
      </w:r>
      <w:r w:rsidRPr="00400BEC">
        <w:rPr>
          <w:sz w:val="28"/>
          <w:szCs w:val="28"/>
        </w:rPr>
        <w:t xml:space="preserve">. </w:t>
      </w:r>
      <w:r>
        <w:rPr>
          <w:sz w:val="28"/>
          <w:szCs w:val="28"/>
          <w:lang w:val="en-US"/>
        </w:rPr>
        <w:t>Hypertension</w:t>
      </w:r>
      <w:r w:rsidRPr="00400BEC">
        <w:rPr>
          <w:sz w:val="28"/>
          <w:szCs w:val="28"/>
        </w:rPr>
        <w:t xml:space="preserve"> </w:t>
      </w:r>
      <w:r>
        <w:rPr>
          <w:sz w:val="28"/>
          <w:szCs w:val="28"/>
          <w:lang w:val="en-US"/>
        </w:rPr>
        <w:t>in</w:t>
      </w:r>
      <w:r w:rsidRPr="00400BEC">
        <w:rPr>
          <w:sz w:val="28"/>
          <w:szCs w:val="28"/>
        </w:rPr>
        <w:t xml:space="preserve"> </w:t>
      </w:r>
      <w:r>
        <w:rPr>
          <w:sz w:val="28"/>
          <w:szCs w:val="28"/>
          <w:lang w:val="en-US"/>
        </w:rPr>
        <w:t>renal</w:t>
      </w:r>
      <w:r w:rsidRPr="00400BEC">
        <w:rPr>
          <w:sz w:val="28"/>
          <w:szCs w:val="28"/>
        </w:rPr>
        <w:t xml:space="preserve"> </w:t>
      </w:r>
      <w:r>
        <w:rPr>
          <w:sz w:val="28"/>
          <w:szCs w:val="28"/>
          <w:lang w:val="en-US"/>
        </w:rPr>
        <w:t>disease</w:t>
      </w:r>
      <w:r w:rsidRPr="00400BEC">
        <w:rPr>
          <w:sz w:val="28"/>
          <w:szCs w:val="28"/>
        </w:rPr>
        <w:t xml:space="preserve"> // </w:t>
      </w:r>
      <w:r>
        <w:rPr>
          <w:sz w:val="28"/>
          <w:szCs w:val="28"/>
        </w:rPr>
        <w:t>Современная</w:t>
      </w:r>
      <w:r w:rsidRPr="00400BEC">
        <w:rPr>
          <w:sz w:val="28"/>
          <w:szCs w:val="28"/>
        </w:rPr>
        <w:t xml:space="preserve"> </w:t>
      </w:r>
      <w:r>
        <w:rPr>
          <w:sz w:val="28"/>
          <w:szCs w:val="28"/>
        </w:rPr>
        <w:t>нефрология</w:t>
      </w:r>
      <w:r w:rsidRPr="00400BEC">
        <w:rPr>
          <w:sz w:val="28"/>
          <w:szCs w:val="28"/>
        </w:rPr>
        <w:t xml:space="preserve">: </w:t>
      </w:r>
      <w:r>
        <w:rPr>
          <w:sz w:val="28"/>
          <w:szCs w:val="28"/>
        </w:rPr>
        <w:t>ІІ</w:t>
      </w:r>
      <w:r w:rsidRPr="00400BEC">
        <w:rPr>
          <w:sz w:val="28"/>
          <w:szCs w:val="28"/>
        </w:rPr>
        <w:t xml:space="preserve"> </w:t>
      </w:r>
      <w:r>
        <w:rPr>
          <w:sz w:val="28"/>
          <w:szCs w:val="28"/>
        </w:rPr>
        <w:t>Международный</w:t>
      </w:r>
      <w:r w:rsidRPr="00400BEC">
        <w:rPr>
          <w:sz w:val="28"/>
          <w:szCs w:val="28"/>
        </w:rPr>
        <w:t xml:space="preserve"> </w:t>
      </w:r>
      <w:r>
        <w:rPr>
          <w:sz w:val="28"/>
          <w:szCs w:val="28"/>
        </w:rPr>
        <w:t>нефрологический</w:t>
      </w:r>
      <w:r w:rsidRPr="00400BEC">
        <w:rPr>
          <w:sz w:val="28"/>
          <w:szCs w:val="28"/>
        </w:rPr>
        <w:t xml:space="preserve"> </w:t>
      </w:r>
      <w:r>
        <w:rPr>
          <w:sz w:val="28"/>
          <w:szCs w:val="28"/>
        </w:rPr>
        <w:t>семинар</w:t>
      </w:r>
      <w:proofErr w:type="gramStart"/>
      <w:r w:rsidRPr="00400BEC">
        <w:rPr>
          <w:sz w:val="28"/>
          <w:szCs w:val="28"/>
        </w:rPr>
        <w:t>.-</w:t>
      </w:r>
      <w:proofErr w:type="gramEnd"/>
      <w:r w:rsidRPr="00400BEC">
        <w:rPr>
          <w:sz w:val="28"/>
          <w:szCs w:val="28"/>
        </w:rPr>
        <w:t xml:space="preserve"> </w:t>
      </w:r>
      <w:r>
        <w:rPr>
          <w:sz w:val="28"/>
          <w:szCs w:val="28"/>
        </w:rPr>
        <w:t>Москва</w:t>
      </w:r>
      <w:r w:rsidRPr="00CD6040">
        <w:rPr>
          <w:sz w:val="28"/>
          <w:szCs w:val="28"/>
          <w:lang w:val="en-US"/>
        </w:rPr>
        <w:t xml:space="preserve">, 1997.- </w:t>
      </w:r>
      <w:r>
        <w:rPr>
          <w:sz w:val="28"/>
          <w:szCs w:val="28"/>
        </w:rPr>
        <w:t>С</w:t>
      </w:r>
      <w:r w:rsidRPr="00CD6040">
        <w:rPr>
          <w:sz w:val="28"/>
          <w:szCs w:val="28"/>
          <w:lang w:val="en-US"/>
        </w:rPr>
        <w:t xml:space="preserve">. </w:t>
      </w:r>
      <w:r>
        <w:rPr>
          <w:sz w:val="28"/>
          <w:szCs w:val="28"/>
          <w:lang w:val="en-US"/>
        </w:rPr>
        <w:t>103-114</w:t>
      </w:r>
      <w:r w:rsidRPr="00CD6040">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Ritz E. Pathogenesis of idiopathic nephritic syndrome // The New Engl. J. Med.- </w:t>
      </w:r>
      <w:r w:rsidRPr="00D07BA1">
        <w:rPr>
          <w:sz w:val="28"/>
          <w:szCs w:val="28"/>
          <w:lang w:val="en-US"/>
        </w:rPr>
        <w:t>19</w:t>
      </w:r>
      <w:r>
        <w:rPr>
          <w:sz w:val="28"/>
          <w:szCs w:val="28"/>
          <w:lang w:val="en-US"/>
        </w:rPr>
        <w:t>94</w:t>
      </w:r>
      <w:r w:rsidRPr="00D07BA1">
        <w:rPr>
          <w:sz w:val="28"/>
          <w:szCs w:val="28"/>
          <w:lang w:val="en-US"/>
        </w:rPr>
        <w:t xml:space="preserve">.- Vol. </w:t>
      </w:r>
      <w:r>
        <w:rPr>
          <w:sz w:val="28"/>
          <w:szCs w:val="28"/>
          <w:lang w:val="en-US"/>
        </w:rPr>
        <w:t>330</w:t>
      </w:r>
      <w:r w:rsidRPr="00D07BA1">
        <w:rPr>
          <w:sz w:val="28"/>
          <w:szCs w:val="28"/>
          <w:lang w:val="en-US"/>
        </w:rPr>
        <w:t xml:space="preserve">, </w:t>
      </w:r>
      <w:r>
        <w:rPr>
          <w:sz w:val="28"/>
          <w:szCs w:val="28"/>
        </w:rPr>
        <w:t>№</w:t>
      </w:r>
      <w:r>
        <w:rPr>
          <w:sz w:val="28"/>
          <w:szCs w:val="28"/>
          <w:lang w:val="en-US"/>
        </w:rPr>
        <w:t>1</w:t>
      </w:r>
      <w:r w:rsidRPr="00D07BA1">
        <w:rPr>
          <w:sz w:val="28"/>
          <w:szCs w:val="28"/>
          <w:lang w:val="en-US"/>
        </w:rPr>
        <w:t xml:space="preserve">.- P. </w:t>
      </w:r>
      <w:r>
        <w:rPr>
          <w:sz w:val="28"/>
          <w:szCs w:val="28"/>
          <w:lang w:val="en-US"/>
        </w:rPr>
        <w:t>61</w:t>
      </w:r>
      <w:r w:rsidRPr="00D07BA1">
        <w:rPr>
          <w:sz w:val="28"/>
          <w:szCs w:val="28"/>
          <w:lang w:val="en-US"/>
        </w:rPr>
        <w:t>-</w:t>
      </w:r>
      <w:r>
        <w:rPr>
          <w:sz w:val="28"/>
          <w:szCs w:val="28"/>
          <w:lang w:val="en-US"/>
        </w:rPr>
        <w:t>62</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Ronco P. Viruses and glomerulonephritis // Nephrol.- </w:t>
      </w:r>
      <w:r w:rsidRPr="00D07BA1">
        <w:rPr>
          <w:sz w:val="28"/>
          <w:szCs w:val="28"/>
          <w:lang w:val="en-US"/>
        </w:rPr>
        <w:t>19</w:t>
      </w:r>
      <w:r>
        <w:rPr>
          <w:sz w:val="28"/>
          <w:szCs w:val="28"/>
          <w:lang w:val="en-US"/>
        </w:rPr>
        <w:t>82</w:t>
      </w:r>
      <w:r w:rsidRPr="00D07BA1">
        <w:rPr>
          <w:sz w:val="28"/>
          <w:szCs w:val="28"/>
          <w:lang w:val="en-US"/>
        </w:rPr>
        <w:t xml:space="preserve">.- Vol. </w:t>
      </w:r>
      <w:r>
        <w:rPr>
          <w:sz w:val="28"/>
          <w:szCs w:val="28"/>
          <w:lang w:val="en-US"/>
        </w:rPr>
        <w:t>31</w:t>
      </w:r>
      <w:r w:rsidRPr="00D07BA1">
        <w:rPr>
          <w:sz w:val="28"/>
          <w:szCs w:val="28"/>
          <w:lang w:val="en-US"/>
        </w:rPr>
        <w:t xml:space="preserve">, </w:t>
      </w:r>
      <w:r>
        <w:rPr>
          <w:sz w:val="28"/>
          <w:szCs w:val="28"/>
        </w:rPr>
        <w:t>№</w:t>
      </w:r>
      <w:r>
        <w:rPr>
          <w:sz w:val="28"/>
          <w:szCs w:val="28"/>
          <w:lang w:val="en-US"/>
        </w:rPr>
        <w:t>2</w:t>
      </w:r>
      <w:r w:rsidRPr="00D07BA1">
        <w:rPr>
          <w:sz w:val="28"/>
          <w:szCs w:val="28"/>
          <w:lang w:val="en-US"/>
        </w:rPr>
        <w:t xml:space="preserve">.- P. </w:t>
      </w:r>
      <w:r>
        <w:rPr>
          <w:sz w:val="28"/>
          <w:szCs w:val="28"/>
          <w:lang w:val="en-US"/>
        </w:rPr>
        <w:t>97-102</w:t>
      </w:r>
      <w:r w:rsidRPr="00D07BA1">
        <w:rPr>
          <w:sz w:val="28"/>
          <w:szCs w:val="28"/>
          <w:lang w:val="en-US"/>
        </w:rPr>
        <w:t>.</w:t>
      </w:r>
    </w:p>
    <w:p w:rsidR="003938A4" w:rsidRPr="00BC4C0D"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Roy S., Stapleton F.B. Changing perspectives in children hospitalized </w:t>
      </w:r>
      <w:proofErr w:type="gramStart"/>
      <w:r>
        <w:rPr>
          <w:sz w:val="28"/>
          <w:szCs w:val="28"/>
          <w:lang w:val="en-US"/>
        </w:rPr>
        <w:t>with  poststreptococcal</w:t>
      </w:r>
      <w:proofErr w:type="gramEnd"/>
      <w:r w:rsidRPr="001F0348">
        <w:rPr>
          <w:sz w:val="28"/>
          <w:szCs w:val="28"/>
          <w:lang w:val="en-US"/>
        </w:rPr>
        <w:t xml:space="preserve"> </w:t>
      </w:r>
      <w:r>
        <w:rPr>
          <w:sz w:val="28"/>
          <w:szCs w:val="28"/>
          <w:lang w:val="en-US"/>
        </w:rPr>
        <w:t>acute glomerulonephritis // Pediatr. Nephrol</w:t>
      </w:r>
      <w:proofErr w:type="gramStart"/>
      <w:r>
        <w:rPr>
          <w:sz w:val="28"/>
          <w:szCs w:val="28"/>
          <w:lang w:val="en-US"/>
        </w:rPr>
        <w:t>.-</w:t>
      </w:r>
      <w:proofErr w:type="gramEnd"/>
      <w:r>
        <w:rPr>
          <w:sz w:val="28"/>
          <w:szCs w:val="28"/>
          <w:lang w:val="en-US"/>
        </w:rPr>
        <w:t xml:space="preserve"> </w:t>
      </w:r>
      <w:r w:rsidRPr="00D07BA1">
        <w:rPr>
          <w:sz w:val="28"/>
          <w:szCs w:val="28"/>
          <w:lang w:val="en-US"/>
        </w:rPr>
        <w:t>199</w:t>
      </w:r>
      <w:r>
        <w:rPr>
          <w:sz w:val="28"/>
          <w:szCs w:val="28"/>
          <w:lang w:val="en-US"/>
        </w:rPr>
        <w:t>0</w:t>
      </w:r>
      <w:r w:rsidRPr="00D07BA1">
        <w:rPr>
          <w:sz w:val="28"/>
          <w:szCs w:val="28"/>
          <w:lang w:val="en-US"/>
        </w:rPr>
        <w:t xml:space="preserve">.- Vol. </w:t>
      </w:r>
      <w:r>
        <w:rPr>
          <w:sz w:val="28"/>
          <w:szCs w:val="28"/>
          <w:lang w:val="en-US"/>
        </w:rPr>
        <w:t xml:space="preserve">4, </w:t>
      </w:r>
      <w:r>
        <w:rPr>
          <w:sz w:val="28"/>
          <w:szCs w:val="28"/>
        </w:rPr>
        <w:t>№</w:t>
      </w:r>
      <w:r>
        <w:rPr>
          <w:sz w:val="28"/>
          <w:szCs w:val="28"/>
          <w:lang w:val="en-US"/>
        </w:rPr>
        <w:t>6</w:t>
      </w:r>
      <w:r w:rsidRPr="00D07BA1">
        <w:rPr>
          <w:sz w:val="28"/>
          <w:szCs w:val="28"/>
          <w:lang w:val="en-US"/>
        </w:rPr>
        <w:t xml:space="preserve">.- P. </w:t>
      </w:r>
      <w:r>
        <w:rPr>
          <w:sz w:val="28"/>
          <w:szCs w:val="28"/>
          <w:lang w:val="en-US"/>
        </w:rPr>
        <w:t>585</w:t>
      </w:r>
      <w:r w:rsidRPr="00D07BA1">
        <w:rPr>
          <w:sz w:val="28"/>
          <w:szCs w:val="28"/>
          <w:lang w:val="en-US"/>
        </w:rPr>
        <w:t>-</w:t>
      </w:r>
      <w:r>
        <w:rPr>
          <w:sz w:val="28"/>
          <w:szCs w:val="28"/>
          <w:lang w:val="en-US"/>
        </w:rPr>
        <w:t>588</w:t>
      </w:r>
      <w:r w:rsidRPr="00D07BA1">
        <w:rPr>
          <w:sz w:val="28"/>
          <w:szCs w:val="28"/>
          <w:lang w:val="en-US"/>
        </w:rPr>
        <w:t>.</w:t>
      </w:r>
    </w:p>
    <w:p w:rsidR="003938A4" w:rsidRPr="007C09D5"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Saatci I., Topaloglu R. Cramal computed tomographic findings in a patients </w:t>
      </w:r>
      <w:r w:rsidRPr="007C09D5">
        <w:rPr>
          <w:sz w:val="28"/>
          <w:szCs w:val="28"/>
          <w:lang w:val="en-US"/>
        </w:rPr>
        <w:t xml:space="preserve">with hypertensive </w:t>
      </w:r>
      <w:r w:rsidRPr="007C09D5">
        <w:rPr>
          <w:color w:val="000000"/>
          <w:sz w:val="28"/>
          <w:szCs w:val="28"/>
          <w:lang w:val="en-US"/>
        </w:rPr>
        <w:t>poststreptococcal</w:t>
      </w:r>
      <w:r w:rsidRPr="003938A4">
        <w:rPr>
          <w:color w:val="000000"/>
          <w:sz w:val="28"/>
          <w:szCs w:val="28"/>
          <w:lang w:val="en-US"/>
        </w:rPr>
        <w:t xml:space="preserve"> </w:t>
      </w:r>
      <w:r w:rsidRPr="007C09D5">
        <w:rPr>
          <w:color w:val="000000"/>
          <w:sz w:val="28"/>
          <w:szCs w:val="28"/>
          <w:lang w:val="en-US"/>
        </w:rPr>
        <w:t>glomerulonephritis</w:t>
      </w:r>
      <w:r>
        <w:rPr>
          <w:color w:val="000000"/>
          <w:sz w:val="28"/>
          <w:szCs w:val="28"/>
          <w:lang w:val="en-US"/>
        </w:rPr>
        <w:t xml:space="preserve"> // Turk. J. </w:t>
      </w:r>
      <w:r w:rsidRPr="007C09D5">
        <w:rPr>
          <w:color w:val="000000"/>
          <w:sz w:val="28"/>
          <w:szCs w:val="28"/>
          <w:lang w:val="en-US"/>
        </w:rPr>
        <w:t>Pediatr</w:t>
      </w:r>
      <w:proofErr w:type="gramStart"/>
      <w:r w:rsidRPr="007C09D5">
        <w:rPr>
          <w:color w:val="000000"/>
          <w:sz w:val="28"/>
          <w:szCs w:val="28"/>
          <w:lang w:val="en-US"/>
        </w:rPr>
        <w:t>.</w:t>
      </w:r>
      <w:r w:rsidRPr="003938A4">
        <w:rPr>
          <w:color w:val="000000"/>
          <w:sz w:val="28"/>
          <w:szCs w:val="28"/>
          <w:lang w:val="en-US"/>
        </w:rPr>
        <w:t>-</w:t>
      </w:r>
      <w:proofErr w:type="gramEnd"/>
      <w:r w:rsidRPr="003938A4">
        <w:rPr>
          <w:color w:val="000000"/>
          <w:sz w:val="28"/>
          <w:szCs w:val="28"/>
          <w:lang w:val="en-US"/>
        </w:rPr>
        <w:t xml:space="preserve"> </w:t>
      </w:r>
      <w:r w:rsidRPr="007C09D5">
        <w:rPr>
          <w:color w:val="000000"/>
          <w:sz w:val="28"/>
          <w:szCs w:val="28"/>
          <w:lang w:val="en-US"/>
        </w:rPr>
        <w:t>1994.- Vol.</w:t>
      </w:r>
      <w:r>
        <w:rPr>
          <w:color w:val="000000"/>
          <w:sz w:val="28"/>
          <w:szCs w:val="28"/>
          <w:lang w:val="en-US"/>
        </w:rPr>
        <w:t>36</w:t>
      </w:r>
      <w:r w:rsidRPr="007C09D5">
        <w:rPr>
          <w:color w:val="000000"/>
          <w:sz w:val="28"/>
          <w:szCs w:val="28"/>
          <w:lang w:val="en-US"/>
        </w:rPr>
        <w:t>, №</w:t>
      </w:r>
      <w:r>
        <w:rPr>
          <w:color w:val="000000"/>
          <w:sz w:val="28"/>
          <w:szCs w:val="28"/>
          <w:lang w:val="en-US"/>
        </w:rPr>
        <w:t>4</w:t>
      </w:r>
      <w:r w:rsidRPr="007C09D5">
        <w:rPr>
          <w:color w:val="000000"/>
          <w:sz w:val="28"/>
          <w:szCs w:val="28"/>
          <w:lang w:val="en-US"/>
        </w:rPr>
        <w:t xml:space="preserve">.- P. </w:t>
      </w:r>
      <w:r>
        <w:rPr>
          <w:color w:val="000000"/>
          <w:sz w:val="28"/>
          <w:szCs w:val="28"/>
          <w:lang w:val="en-US"/>
        </w:rPr>
        <w:t>325-328</w:t>
      </w:r>
      <w:r w:rsidRPr="007C09D5">
        <w:rPr>
          <w:color w:val="000000"/>
          <w:sz w:val="28"/>
          <w:szCs w:val="28"/>
          <w:lang w:val="en-US"/>
        </w:rPr>
        <w:t>.</w:t>
      </w:r>
    </w:p>
    <w:p w:rsidR="003938A4" w:rsidRPr="00E86ED0" w:rsidRDefault="003938A4" w:rsidP="008712C2">
      <w:pPr>
        <w:numPr>
          <w:ilvl w:val="0"/>
          <w:numId w:val="54"/>
        </w:numPr>
        <w:suppressAutoHyphens w:val="0"/>
        <w:spacing w:line="360" w:lineRule="auto"/>
        <w:ind w:left="0" w:firstLine="709"/>
        <w:jc w:val="both"/>
        <w:rPr>
          <w:sz w:val="28"/>
          <w:szCs w:val="28"/>
          <w:lang w:val="en-US"/>
        </w:rPr>
      </w:pPr>
      <w:r w:rsidRPr="00E86ED0">
        <w:rPr>
          <w:sz w:val="28"/>
          <w:szCs w:val="28"/>
          <w:lang w:val="en-US"/>
        </w:rPr>
        <w:t>Sanjad S.A., Abbad A.A., Shorofa S.D. Manag</w:t>
      </w:r>
      <w:r>
        <w:rPr>
          <w:sz w:val="28"/>
          <w:szCs w:val="28"/>
          <w:lang w:val="en-US"/>
        </w:rPr>
        <w:t>e</w:t>
      </w:r>
      <w:r w:rsidRPr="00E86ED0">
        <w:rPr>
          <w:sz w:val="28"/>
          <w:szCs w:val="28"/>
          <w:lang w:val="en-US"/>
        </w:rPr>
        <w:t xml:space="preserve">ment of </w:t>
      </w:r>
      <w:r>
        <w:rPr>
          <w:sz w:val="28"/>
          <w:szCs w:val="28"/>
          <w:lang w:val="en-US"/>
        </w:rPr>
        <w:t>hyperlipidemia in children with refractory nephritic syndrome: the effect of station therapy // Pediatr. Nephrol</w:t>
      </w:r>
      <w:proofErr w:type="gramStart"/>
      <w:r>
        <w:rPr>
          <w:sz w:val="28"/>
          <w:szCs w:val="28"/>
          <w:lang w:val="en-US"/>
        </w:rPr>
        <w:t>.-</w:t>
      </w:r>
      <w:proofErr w:type="gramEnd"/>
      <w:r>
        <w:rPr>
          <w:sz w:val="28"/>
          <w:szCs w:val="28"/>
          <w:lang w:val="en-US"/>
        </w:rPr>
        <w:t xml:space="preserve"> </w:t>
      </w:r>
      <w:r w:rsidRPr="00D07BA1">
        <w:rPr>
          <w:sz w:val="28"/>
          <w:szCs w:val="28"/>
          <w:lang w:val="en-US"/>
        </w:rPr>
        <w:t>199</w:t>
      </w:r>
      <w:r>
        <w:rPr>
          <w:sz w:val="28"/>
          <w:szCs w:val="28"/>
          <w:lang w:val="en-US"/>
        </w:rPr>
        <w:t>8</w:t>
      </w:r>
      <w:r w:rsidRPr="00D07BA1">
        <w:rPr>
          <w:sz w:val="28"/>
          <w:szCs w:val="28"/>
          <w:lang w:val="en-US"/>
        </w:rPr>
        <w:t xml:space="preserve">.- Vol. </w:t>
      </w:r>
      <w:r>
        <w:rPr>
          <w:sz w:val="28"/>
          <w:szCs w:val="28"/>
          <w:lang w:val="en-US"/>
        </w:rPr>
        <w:t xml:space="preserve">12, </w:t>
      </w:r>
      <w:r>
        <w:rPr>
          <w:sz w:val="28"/>
          <w:szCs w:val="28"/>
        </w:rPr>
        <w:t>№</w:t>
      </w:r>
      <w:r>
        <w:rPr>
          <w:sz w:val="28"/>
          <w:szCs w:val="28"/>
          <w:lang w:val="en-US"/>
        </w:rPr>
        <w:t>5</w:t>
      </w:r>
      <w:r w:rsidRPr="00D07BA1">
        <w:rPr>
          <w:sz w:val="28"/>
          <w:szCs w:val="28"/>
          <w:lang w:val="en-US"/>
        </w:rPr>
        <w:t xml:space="preserve">.- P. </w:t>
      </w:r>
      <w:r>
        <w:rPr>
          <w:sz w:val="28"/>
          <w:szCs w:val="28"/>
          <w:lang w:val="en-US"/>
        </w:rPr>
        <w:t>400.</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Savada Shigeki Plasma phospholipids in terminal renal insufficiency // J. Jap. Soc. Dialysis Ther</w:t>
      </w:r>
      <w:proofErr w:type="gramStart"/>
      <w:r>
        <w:rPr>
          <w:sz w:val="28"/>
          <w:szCs w:val="28"/>
          <w:lang w:val="en-US"/>
        </w:rPr>
        <w:t>.-</w:t>
      </w:r>
      <w:proofErr w:type="gramEnd"/>
      <w:r>
        <w:rPr>
          <w:sz w:val="28"/>
          <w:szCs w:val="28"/>
          <w:lang w:val="en-US"/>
        </w:rPr>
        <w:t xml:space="preserve"> 1984.- Vol. 17, </w:t>
      </w:r>
      <w:r w:rsidRPr="005A6B75">
        <w:rPr>
          <w:sz w:val="28"/>
          <w:szCs w:val="28"/>
          <w:lang w:val="en-US"/>
        </w:rPr>
        <w:t>№4</w:t>
      </w:r>
      <w:r>
        <w:rPr>
          <w:sz w:val="28"/>
          <w:szCs w:val="28"/>
          <w:lang w:val="en-US"/>
        </w:rPr>
        <w:t>.- P 235-241.</w:t>
      </w:r>
    </w:p>
    <w:p w:rsidR="003938A4" w:rsidRPr="002D3D0C"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Significance of albuminuria in the follow up of acute poststreptococcal glomerulonephritis / </w:t>
      </w:r>
      <w:r w:rsidRPr="003D4A5F">
        <w:rPr>
          <w:sz w:val="28"/>
          <w:szCs w:val="28"/>
          <w:lang w:val="en-US"/>
        </w:rPr>
        <w:t xml:space="preserve">C. Buzio, L. Allegri, A. Mutti, F. Perazzoli, E. Bergamaschi // </w:t>
      </w:r>
      <w:r>
        <w:rPr>
          <w:sz w:val="28"/>
          <w:szCs w:val="28"/>
          <w:lang w:val="en-US"/>
        </w:rPr>
        <w:t>Clin. Nephrol</w:t>
      </w:r>
      <w:proofErr w:type="gramStart"/>
      <w:r>
        <w:rPr>
          <w:sz w:val="28"/>
          <w:szCs w:val="28"/>
          <w:lang w:val="en-US"/>
        </w:rPr>
        <w:t>.-</w:t>
      </w:r>
      <w:proofErr w:type="gramEnd"/>
      <w:r>
        <w:rPr>
          <w:sz w:val="28"/>
          <w:szCs w:val="28"/>
          <w:lang w:val="en-US"/>
        </w:rPr>
        <w:t xml:space="preserve"> 1994.- Vol. 41, </w:t>
      </w:r>
      <w:r w:rsidRPr="002D3D0C">
        <w:rPr>
          <w:sz w:val="28"/>
          <w:szCs w:val="28"/>
          <w:lang w:val="en-US"/>
        </w:rPr>
        <w:t xml:space="preserve">№5.- </w:t>
      </w:r>
      <w:r>
        <w:rPr>
          <w:sz w:val="28"/>
          <w:szCs w:val="28"/>
        </w:rPr>
        <w:t>Р</w:t>
      </w:r>
      <w:r w:rsidRPr="002D3D0C">
        <w:rPr>
          <w:sz w:val="28"/>
          <w:szCs w:val="28"/>
          <w:lang w:val="en-US"/>
        </w:rPr>
        <w:t>. 259-264.</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sz w:val="28"/>
          <w:szCs w:val="28"/>
          <w:lang w:val="en-US"/>
        </w:rPr>
        <w:t xml:space="preserve">Ssociation of nephrotic syndrome with hepatitis B and C virus infection in children / A.N. Taygin, A.B. Riaposova, N.B. Sentsova et all.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8</w:t>
      </w:r>
      <w:r w:rsidRPr="007C09D5">
        <w:rPr>
          <w:color w:val="000000"/>
          <w:sz w:val="28"/>
          <w:szCs w:val="28"/>
          <w:lang w:val="en-US"/>
        </w:rPr>
        <w:t xml:space="preserve">.- Vol. </w:t>
      </w:r>
      <w:r>
        <w:rPr>
          <w:color w:val="000000"/>
          <w:sz w:val="28"/>
          <w:szCs w:val="28"/>
          <w:lang w:val="en-US"/>
        </w:rPr>
        <w:t>12</w:t>
      </w:r>
      <w:r w:rsidRPr="007C09D5">
        <w:rPr>
          <w:color w:val="000000"/>
          <w:sz w:val="28"/>
          <w:szCs w:val="28"/>
          <w:lang w:val="en-US"/>
        </w:rPr>
        <w:t>, №</w:t>
      </w:r>
      <w:r>
        <w:rPr>
          <w:color w:val="000000"/>
          <w:sz w:val="28"/>
          <w:szCs w:val="28"/>
          <w:lang w:val="en-US"/>
        </w:rPr>
        <w:t>7</w:t>
      </w:r>
      <w:r w:rsidRPr="007C09D5">
        <w:rPr>
          <w:color w:val="000000"/>
          <w:sz w:val="28"/>
          <w:szCs w:val="28"/>
          <w:lang w:val="en-US"/>
        </w:rPr>
        <w:t>.- P. 17</w:t>
      </w:r>
      <w:r>
        <w:rPr>
          <w:color w:val="000000"/>
          <w:sz w:val="28"/>
          <w:szCs w:val="28"/>
          <w:lang w:val="en-US"/>
        </w:rPr>
        <w:t>4</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Starling C.M., Simpson K., Boulton-Jones J.M. Prognostic factors in chronic glomerulonephritis // XXXIV Congress of the European Renal Association European Dialysis and Transplant Association</w:t>
      </w:r>
      <w:proofErr w:type="gramStart"/>
      <w:r>
        <w:rPr>
          <w:sz w:val="28"/>
          <w:szCs w:val="28"/>
          <w:lang w:val="en-US"/>
        </w:rPr>
        <w:t>.-</w:t>
      </w:r>
      <w:proofErr w:type="gramEnd"/>
      <w:r>
        <w:rPr>
          <w:sz w:val="28"/>
          <w:szCs w:val="28"/>
          <w:lang w:val="en-US"/>
        </w:rPr>
        <w:t xml:space="preserve"> Rimini, 1998.- P. 122.</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Stengel B. Epidemiology of chronic glomerular diseases // Pediatr. Transplant</w:t>
      </w:r>
      <w:proofErr w:type="gramStart"/>
      <w:r>
        <w:rPr>
          <w:sz w:val="28"/>
          <w:szCs w:val="28"/>
          <w:lang w:val="en-US"/>
        </w:rPr>
        <w:t>.-</w:t>
      </w:r>
      <w:proofErr w:type="gramEnd"/>
      <w:r>
        <w:rPr>
          <w:sz w:val="28"/>
          <w:szCs w:val="28"/>
          <w:lang w:val="en-US"/>
        </w:rPr>
        <w:t xml:space="preserve"> 2003.- Vol. 7</w:t>
      </w:r>
      <w:r>
        <w:rPr>
          <w:sz w:val="28"/>
          <w:szCs w:val="28"/>
        </w:rPr>
        <w:t>, №</w:t>
      </w:r>
      <w:r>
        <w:rPr>
          <w:sz w:val="28"/>
          <w:szCs w:val="28"/>
          <w:lang w:val="en-US"/>
        </w:rPr>
        <w:t>5- P. 395-399.</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Syrjanen J.</w:t>
      </w:r>
      <w:r w:rsidRPr="00E33D23">
        <w:rPr>
          <w:sz w:val="28"/>
          <w:szCs w:val="28"/>
          <w:lang w:val="en-US" w:bidi="ar-EG"/>
        </w:rPr>
        <w:t xml:space="preserve">, </w:t>
      </w:r>
      <w:r>
        <w:rPr>
          <w:sz w:val="28"/>
          <w:szCs w:val="28"/>
          <w:lang w:val="en-US" w:bidi="ar-EG"/>
        </w:rPr>
        <w:t>Mustonen J.</w:t>
      </w:r>
      <w:r w:rsidRPr="00E33D23">
        <w:rPr>
          <w:sz w:val="28"/>
          <w:szCs w:val="28"/>
          <w:lang w:val="en-US" w:bidi="ar-EG"/>
        </w:rPr>
        <w:t>,</w:t>
      </w:r>
      <w:r>
        <w:rPr>
          <w:sz w:val="28"/>
          <w:szCs w:val="28"/>
          <w:lang w:val="en-US" w:bidi="ar-EG"/>
        </w:rPr>
        <w:t xml:space="preserve"> Pasternack A.</w:t>
      </w:r>
      <w:r w:rsidRPr="00E33D23">
        <w:rPr>
          <w:sz w:val="28"/>
          <w:szCs w:val="28"/>
          <w:lang w:val="en-US" w:bidi="ar-EG"/>
        </w:rPr>
        <w:t xml:space="preserve"> </w:t>
      </w:r>
      <w:r>
        <w:rPr>
          <w:sz w:val="28"/>
          <w:szCs w:val="28"/>
          <w:lang w:val="en-US" w:bidi="ar-EG"/>
        </w:rPr>
        <w:t xml:space="preserve">Hypertriglyceridaemia and hyperuricaemia are risk factors for progression of IgA nephropathy </w:t>
      </w:r>
      <w:r w:rsidRPr="00E33D23">
        <w:rPr>
          <w:sz w:val="28"/>
          <w:szCs w:val="28"/>
          <w:lang w:val="en-US" w:bidi="ar-EG"/>
        </w:rPr>
        <w:t xml:space="preserve">// </w:t>
      </w:r>
      <w:r>
        <w:rPr>
          <w:sz w:val="28"/>
          <w:szCs w:val="28"/>
          <w:lang w:val="en-US" w:bidi="ar-EG"/>
        </w:rPr>
        <w:t>Nephrol. Dial. Transplant</w:t>
      </w:r>
      <w:proofErr w:type="gramStart"/>
      <w:r>
        <w:rPr>
          <w:sz w:val="28"/>
          <w:szCs w:val="28"/>
          <w:lang w:val="en-US" w:bidi="ar-EG"/>
        </w:rPr>
        <w:t>.-</w:t>
      </w:r>
      <w:proofErr w:type="gramEnd"/>
      <w:r>
        <w:rPr>
          <w:sz w:val="28"/>
          <w:szCs w:val="28"/>
          <w:lang w:val="en-US" w:bidi="ar-EG"/>
        </w:rPr>
        <w:t xml:space="preserve"> 2000.- Vol. 15</w:t>
      </w:r>
      <w:r>
        <w:rPr>
          <w:sz w:val="28"/>
          <w:szCs w:val="28"/>
          <w:lang w:bidi="ar-EG"/>
        </w:rPr>
        <w:t>, №</w:t>
      </w:r>
      <w:r>
        <w:rPr>
          <w:sz w:val="28"/>
          <w:szCs w:val="28"/>
          <w:lang w:val="en-US" w:bidi="ar-EG"/>
        </w:rPr>
        <w:t>1- P. 34-42.</w:t>
      </w:r>
    </w:p>
    <w:p w:rsidR="003938A4" w:rsidRPr="006E4D67"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 xml:space="preserve">Teny I. Study of the reminangiotensin system in essential hypertension / Acta Med. Acad. Sct. Hyng.- </w:t>
      </w:r>
      <w:r w:rsidRPr="007C09D5">
        <w:rPr>
          <w:color w:val="000000"/>
          <w:sz w:val="28"/>
          <w:szCs w:val="28"/>
          <w:lang w:val="en-US"/>
        </w:rPr>
        <w:t>19</w:t>
      </w:r>
      <w:r>
        <w:rPr>
          <w:color w:val="000000"/>
          <w:sz w:val="28"/>
          <w:szCs w:val="28"/>
          <w:lang w:val="en-US"/>
        </w:rPr>
        <w:t>7</w:t>
      </w:r>
      <w:r w:rsidRPr="007C09D5">
        <w:rPr>
          <w:color w:val="000000"/>
          <w:sz w:val="28"/>
          <w:szCs w:val="28"/>
          <w:lang w:val="en-US"/>
        </w:rPr>
        <w:t xml:space="preserve">9.- Vol. </w:t>
      </w:r>
      <w:r>
        <w:rPr>
          <w:color w:val="000000"/>
          <w:sz w:val="28"/>
          <w:szCs w:val="28"/>
          <w:lang w:val="en-US"/>
        </w:rPr>
        <w:t>36</w:t>
      </w:r>
      <w:r>
        <w:rPr>
          <w:color w:val="000000"/>
          <w:sz w:val="28"/>
          <w:szCs w:val="28"/>
        </w:rPr>
        <w:t>, №</w:t>
      </w:r>
      <w:r>
        <w:rPr>
          <w:color w:val="000000"/>
          <w:sz w:val="28"/>
          <w:szCs w:val="28"/>
          <w:lang w:val="en-US"/>
        </w:rPr>
        <w:t>1</w:t>
      </w:r>
      <w:r w:rsidRPr="007C09D5">
        <w:rPr>
          <w:color w:val="000000"/>
          <w:sz w:val="28"/>
          <w:szCs w:val="28"/>
          <w:lang w:val="en-US"/>
        </w:rPr>
        <w:t xml:space="preserve">- P. </w:t>
      </w:r>
      <w:r>
        <w:rPr>
          <w:color w:val="000000"/>
          <w:sz w:val="28"/>
          <w:szCs w:val="28"/>
          <w:lang w:val="en-US"/>
        </w:rPr>
        <w:t>91-104</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The correlations between tubular markers and tubulointerstitial lesions in primary forms of glomerulonephritis / T.Josifovska, L.Greivska, T.Gruev, M.Polenakovic // XXXIV Congress of the European Renal Association European Dialysis and Transplant Association</w:t>
      </w:r>
      <w:proofErr w:type="gramStart"/>
      <w:r>
        <w:rPr>
          <w:sz w:val="28"/>
          <w:szCs w:val="28"/>
          <w:lang w:val="en-US"/>
        </w:rPr>
        <w:t>.-</w:t>
      </w:r>
      <w:proofErr w:type="gramEnd"/>
      <w:r>
        <w:rPr>
          <w:sz w:val="28"/>
          <w:szCs w:val="28"/>
          <w:lang w:val="en-US"/>
        </w:rPr>
        <w:t xml:space="preserve"> Jeneva. 1997</w:t>
      </w:r>
      <w:proofErr w:type="gramStart"/>
      <w:r>
        <w:rPr>
          <w:sz w:val="28"/>
          <w:szCs w:val="28"/>
          <w:lang w:val="en-US"/>
        </w:rPr>
        <w:t>.-</w:t>
      </w:r>
      <w:proofErr w:type="gramEnd"/>
      <w:r>
        <w:rPr>
          <w:sz w:val="28"/>
          <w:szCs w:val="28"/>
          <w:lang w:val="en-US"/>
        </w:rPr>
        <w:t xml:space="preserve"> P. 22.</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The effect of pulse steroid therapy on growth in children with steroid resistant nephritic syndrome / </w:t>
      </w:r>
      <w:r w:rsidRPr="000D3151">
        <w:rPr>
          <w:color w:val="000000"/>
          <w:sz w:val="28"/>
          <w:szCs w:val="28"/>
          <w:lang w:val="en-US"/>
        </w:rPr>
        <w:t xml:space="preserve">A. Uzzi, S. Krasher, M.F. Davis, F.J. Meaneg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8</w:t>
      </w:r>
      <w:r w:rsidRPr="007C09D5">
        <w:rPr>
          <w:color w:val="000000"/>
          <w:sz w:val="28"/>
          <w:szCs w:val="28"/>
          <w:lang w:val="en-US"/>
        </w:rPr>
        <w:t xml:space="preserve">.- Vol. </w:t>
      </w:r>
      <w:r>
        <w:rPr>
          <w:color w:val="000000"/>
          <w:sz w:val="28"/>
          <w:szCs w:val="28"/>
          <w:lang w:val="en-US"/>
        </w:rPr>
        <w:t xml:space="preserve">12, </w:t>
      </w:r>
      <w:r w:rsidRPr="007C09D5">
        <w:rPr>
          <w:color w:val="000000"/>
          <w:sz w:val="28"/>
          <w:szCs w:val="28"/>
          <w:lang w:val="en-US"/>
        </w:rPr>
        <w:t>№</w:t>
      </w:r>
      <w:r>
        <w:rPr>
          <w:color w:val="000000"/>
          <w:sz w:val="28"/>
          <w:szCs w:val="28"/>
          <w:lang w:val="en-US"/>
        </w:rPr>
        <w:t>8</w:t>
      </w:r>
      <w:r w:rsidRPr="007C09D5">
        <w:rPr>
          <w:color w:val="000000"/>
          <w:sz w:val="28"/>
          <w:szCs w:val="28"/>
          <w:lang w:val="en-US"/>
        </w:rPr>
        <w:t xml:space="preserve">.- P. </w:t>
      </w:r>
      <w:r>
        <w:rPr>
          <w:color w:val="000000"/>
          <w:sz w:val="28"/>
          <w:szCs w:val="28"/>
          <w:lang w:val="en-US"/>
        </w:rPr>
        <w:t>77</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The long term prognosis of the primary glomerulonephritis. A morphological and clinical analysis of 1747 cases/ A. Bohle, M. Wehrmann, O. Bogenschuts, C. Batz et al. // Pathol. Res. Pract.- 1992.- Vol. 188, </w:t>
      </w:r>
      <w:r w:rsidRPr="002D3D0C">
        <w:rPr>
          <w:sz w:val="28"/>
          <w:szCs w:val="28"/>
          <w:lang w:val="en-US"/>
        </w:rPr>
        <w:t>№</w:t>
      </w:r>
      <w:r>
        <w:rPr>
          <w:sz w:val="28"/>
          <w:szCs w:val="28"/>
          <w:lang w:val="en-US"/>
        </w:rPr>
        <w:t>7.- P. 908-924.</w:t>
      </w:r>
    </w:p>
    <w:p w:rsidR="003938A4" w:rsidRPr="005E0963"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The pathogenesis of membranoproliferative glomerulonephritis in Kwazulu-Natal</w:t>
      </w:r>
      <w:r w:rsidRPr="005E0963">
        <w:rPr>
          <w:sz w:val="28"/>
          <w:szCs w:val="28"/>
          <w:lang w:val="en-US"/>
        </w:rPr>
        <w:t>,</w:t>
      </w:r>
      <w:r>
        <w:rPr>
          <w:sz w:val="28"/>
          <w:szCs w:val="28"/>
          <w:lang w:val="en-US"/>
        </w:rPr>
        <w:t xml:space="preserve"> South Africa is unrelated to hepatitis C virus infection / N.D.Madala</w:t>
      </w:r>
      <w:r w:rsidRPr="005E0963">
        <w:rPr>
          <w:sz w:val="28"/>
          <w:szCs w:val="28"/>
          <w:lang w:val="en-US"/>
        </w:rPr>
        <w:t>,</w:t>
      </w:r>
      <w:r>
        <w:rPr>
          <w:sz w:val="28"/>
          <w:szCs w:val="28"/>
          <w:lang w:val="en-US"/>
        </w:rPr>
        <w:t xml:space="preserve"> S. Naicker</w:t>
      </w:r>
      <w:r w:rsidRPr="005E0963">
        <w:rPr>
          <w:sz w:val="28"/>
          <w:szCs w:val="28"/>
          <w:lang w:val="en-US"/>
        </w:rPr>
        <w:t>,</w:t>
      </w:r>
      <w:r>
        <w:rPr>
          <w:sz w:val="28"/>
          <w:szCs w:val="28"/>
          <w:lang w:val="en-US"/>
        </w:rPr>
        <w:t xml:space="preserve">  B.Singh et al.</w:t>
      </w:r>
      <w:r w:rsidRPr="005E0963">
        <w:rPr>
          <w:sz w:val="28"/>
          <w:szCs w:val="28"/>
          <w:lang w:val="en-US"/>
        </w:rPr>
        <w:t xml:space="preserve"> // Clin.</w:t>
      </w:r>
      <w:r>
        <w:rPr>
          <w:sz w:val="28"/>
          <w:szCs w:val="28"/>
          <w:lang w:val="en-US"/>
        </w:rPr>
        <w:t xml:space="preserve"> Nephrol</w:t>
      </w:r>
      <w:proofErr w:type="gramStart"/>
      <w:r>
        <w:rPr>
          <w:sz w:val="28"/>
          <w:szCs w:val="28"/>
          <w:lang w:val="en-US"/>
        </w:rPr>
        <w:t>.-</w:t>
      </w:r>
      <w:proofErr w:type="gramEnd"/>
      <w:r>
        <w:rPr>
          <w:sz w:val="28"/>
          <w:szCs w:val="28"/>
          <w:lang w:val="en-US"/>
        </w:rPr>
        <w:t xml:space="preserve"> 2003.- Vol. 60</w:t>
      </w:r>
      <w:r>
        <w:rPr>
          <w:sz w:val="28"/>
          <w:szCs w:val="28"/>
        </w:rPr>
        <w:t>, № 3</w:t>
      </w:r>
      <w:r>
        <w:rPr>
          <w:sz w:val="28"/>
          <w:szCs w:val="28"/>
          <w:lang w:val="en-US"/>
        </w:rPr>
        <w:t xml:space="preserve">2- P. 69-73.  </w:t>
      </w:r>
      <w:r>
        <w:rPr>
          <w:lang w:val="en-US"/>
        </w:rPr>
        <w:t xml:space="preserve">  </w:t>
      </w:r>
    </w:p>
    <w:p w:rsidR="003938A4" w:rsidRPr="003D4A5F"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The poucity of minimal change disease in asolescents with primary nephritic syndrome / N. Bagi, A. Singh, S. Balachendra </w:t>
      </w:r>
      <w:proofErr w:type="gramStart"/>
      <w:r>
        <w:rPr>
          <w:sz w:val="28"/>
          <w:szCs w:val="28"/>
          <w:lang w:val="en-US"/>
        </w:rPr>
        <w:t>et</w:t>
      </w:r>
      <w:proofErr w:type="gramEnd"/>
      <w:r>
        <w:rPr>
          <w:sz w:val="28"/>
          <w:szCs w:val="28"/>
          <w:lang w:val="en-US"/>
        </w:rPr>
        <w:t xml:space="preserve"> all.  // Ped. Nephrol</w:t>
      </w:r>
      <w:proofErr w:type="gramStart"/>
      <w:r>
        <w:rPr>
          <w:sz w:val="28"/>
          <w:szCs w:val="28"/>
          <w:lang w:val="en-US"/>
        </w:rPr>
        <w:t>.-</w:t>
      </w:r>
      <w:proofErr w:type="gramEnd"/>
      <w:r>
        <w:rPr>
          <w:sz w:val="28"/>
          <w:szCs w:val="28"/>
          <w:lang w:val="en-US"/>
        </w:rPr>
        <w:t xml:space="preserve"> 1998.- Vol. 12, </w:t>
      </w:r>
      <w:r w:rsidRPr="003D4A5F">
        <w:rPr>
          <w:sz w:val="28"/>
          <w:szCs w:val="28"/>
          <w:lang w:val="en-US"/>
        </w:rPr>
        <w:t xml:space="preserve">№2.- </w:t>
      </w:r>
      <w:r>
        <w:rPr>
          <w:sz w:val="28"/>
          <w:szCs w:val="28"/>
        </w:rPr>
        <w:t>Р</w:t>
      </w:r>
      <w:r w:rsidRPr="003D4A5F">
        <w:rPr>
          <w:sz w:val="28"/>
          <w:szCs w:val="28"/>
          <w:lang w:val="en-US"/>
        </w:rPr>
        <w:t>. 105-107.</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Thrombosis and hemostasis in renal disease / T.J. Rabelink, J.J. Zwagingam M.A. Koomans, J.J. Sizma // Kidney Int.- </w:t>
      </w:r>
      <w:r w:rsidRPr="00D07BA1">
        <w:rPr>
          <w:sz w:val="28"/>
          <w:szCs w:val="28"/>
          <w:lang w:val="en-US"/>
        </w:rPr>
        <w:t>19</w:t>
      </w:r>
      <w:r>
        <w:rPr>
          <w:sz w:val="28"/>
          <w:szCs w:val="28"/>
          <w:lang w:val="en-US"/>
        </w:rPr>
        <w:t>94</w:t>
      </w:r>
      <w:r w:rsidRPr="00D07BA1">
        <w:rPr>
          <w:sz w:val="28"/>
          <w:szCs w:val="28"/>
          <w:lang w:val="en-US"/>
        </w:rPr>
        <w:t xml:space="preserve">.- Vol. </w:t>
      </w:r>
      <w:r>
        <w:rPr>
          <w:sz w:val="28"/>
          <w:szCs w:val="28"/>
          <w:lang w:val="en-US"/>
        </w:rPr>
        <w:t>46,</w:t>
      </w:r>
      <w:r>
        <w:rPr>
          <w:sz w:val="28"/>
          <w:szCs w:val="28"/>
        </w:rPr>
        <w:t xml:space="preserve"> </w:t>
      </w:r>
      <w:r>
        <w:rPr>
          <w:sz w:val="28"/>
          <w:szCs w:val="28"/>
          <w:lang w:val="en-US"/>
        </w:rPr>
        <w:t>№</w:t>
      </w:r>
      <w:r>
        <w:rPr>
          <w:sz w:val="28"/>
          <w:szCs w:val="28"/>
        </w:rPr>
        <w:t>1</w:t>
      </w:r>
      <w:r w:rsidRPr="00D07BA1">
        <w:rPr>
          <w:sz w:val="28"/>
          <w:szCs w:val="28"/>
          <w:lang w:val="en-US"/>
        </w:rPr>
        <w:t xml:space="preserve">- P. </w:t>
      </w:r>
      <w:r>
        <w:rPr>
          <w:sz w:val="28"/>
          <w:szCs w:val="28"/>
          <w:lang w:val="en-US"/>
        </w:rPr>
        <w:t>287-296</w:t>
      </w:r>
      <w:r w:rsidRPr="00D07BA1">
        <w:rPr>
          <w:sz w:val="28"/>
          <w:szCs w:val="28"/>
          <w:lang w:val="en-US"/>
        </w:rPr>
        <w:t>.</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sz w:val="28"/>
          <w:szCs w:val="28"/>
          <w:lang w:val="en-US"/>
        </w:rPr>
        <w:t>Tisher C.C. Immunopathology of glomerular disease // Update in nephrology</w:t>
      </w:r>
      <w:proofErr w:type="gramStart"/>
      <w:r>
        <w:rPr>
          <w:sz w:val="28"/>
          <w:szCs w:val="28"/>
          <w:lang w:val="en-US"/>
        </w:rPr>
        <w:t>.-</w:t>
      </w:r>
      <w:proofErr w:type="gramEnd"/>
      <w:r>
        <w:rPr>
          <w:sz w:val="28"/>
          <w:szCs w:val="28"/>
          <w:lang w:val="en-US"/>
        </w:rPr>
        <w:t xml:space="preserve"> Moscow, </w:t>
      </w:r>
      <w:r w:rsidRPr="007C09D5">
        <w:rPr>
          <w:color w:val="000000"/>
          <w:sz w:val="28"/>
          <w:szCs w:val="28"/>
          <w:lang w:val="en-US"/>
        </w:rPr>
        <w:t>199</w:t>
      </w:r>
      <w:r>
        <w:rPr>
          <w:color w:val="000000"/>
          <w:sz w:val="28"/>
          <w:szCs w:val="28"/>
          <w:lang w:val="en-US"/>
        </w:rPr>
        <w:t>7</w:t>
      </w:r>
      <w:r w:rsidRPr="007C09D5">
        <w:rPr>
          <w:color w:val="000000"/>
          <w:sz w:val="28"/>
          <w:szCs w:val="28"/>
          <w:lang w:val="en-US"/>
        </w:rPr>
        <w:t>.- P. 1</w:t>
      </w:r>
      <w:r>
        <w:rPr>
          <w:color w:val="000000"/>
          <w:sz w:val="28"/>
          <w:szCs w:val="28"/>
          <w:lang w:val="en-US"/>
        </w:rPr>
        <w:t>74-179</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Tomlinson P.A. Low molecular weight proteins in children with renal disease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2</w:t>
      </w:r>
      <w:r w:rsidRPr="007C09D5">
        <w:rPr>
          <w:color w:val="000000"/>
          <w:sz w:val="28"/>
          <w:szCs w:val="28"/>
          <w:lang w:val="en-US"/>
        </w:rPr>
        <w:t xml:space="preserve">.- Vol. </w:t>
      </w:r>
      <w:r>
        <w:rPr>
          <w:color w:val="000000"/>
          <w:sz w:val="28"/>
          <w:szCs w:val="28"/>
          <w:lang w:val="en-US"/>
        </w:rPr>
        <w:t>6</w:t>
      </w:r>
      <w:r>
        <w:rPr>
          <w:color w:val="000000"/>
          <w:sz w:val="28"/>
          <w:szCs w:val="28"/>
        </w:rPr>
        <w:t>, №1</w:t>
      </w:r>
      <w:r w:rsidRPr="007C09D5">
        <w:rPr>
          <w:color w:val="000000"/>
          <w:sz w:val="28"/>
          <w:szCs w:val="28"/>
          <w:lang w:val="en-US"/>
        </w:rPr>
        <w:t xml:space="preserve">- P. </w:t>
      </w:r>
      <w:r>
        <w:rPr>
          <w:color w:val="000000"/>
          <w:sz w:val="28"/>
          <w:szCs w:val="28"/>
          <w:lang w:val="en-US"/>
        </w:rPr>
        <w:t>565-571</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Treatment of IgA nephropathy in children: efficiency of alternate – day oral prednisone / F.B. Waldo, R.J. Wyadt, D. Kelly et all.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3</w:t>
      </w:r>
      <w:r w:rsidRPr="007C09D5">
        <w:rPr>
          <w:color w:val="000000"/>
          <w:sz w:val="28"/>
          <w:szCs w:val="28"/>
          <w:lang w:val="en-US"/>
        </w:rPr>
        <w:t xml:space="preserve">.- Vol. </w:t>
      </w:r>
      <w:r>
        <w:rPr>
          <w:color w:val="000000"/>
          <w:sz w:val="28"/>
          <w:szCs w:val="28"/>
          <w:lang w:val="en-US"/>
        </w:rPr>
        <w:t xml:space="preserve">7, </w:t>
      </w:r>
      <w:r w:rsidRPr="002168E7">
        <w:rPr>
          <w:color w:val="000000"/>
          <w:sz w:val="28"/>
          <w:szCs w:val="28"/>
          <w:lang w:val="en-US"/>
        </w:rPr>
        <w:t>№</w:t>
      </w:r>
      <w:r>
        <w:rPr>
          <w:color w:val="000000"/>
          <w:sz w:val="28"/>
          <w:szCs w:val="28"/>
          <w:lang w:val="en-US"/>
        </w:rPr>
        <w:t>1</w:t>
      </w:r>
      <w:r w:rsidRPr="007C09D5">
        <w:rPr>
          <w:color w:val="000000"/>
          <w:sz w:val="28"/>
          <w:szCs w:val="28"/>
          <w:lang w:val="en-US"/>
        </w:rPr>
        <w:t xml:space="preserve">.- P. </w:t>
      </w:r>
      <w:r>
        <w:rPr>
          <w:color w:val="000000"/>
          <w:sz w:val="28"/>
          <w:szCs w:val="28"/>
          <w:lang w:val="en-US"/>
        </w:rPr>
        <w:t>1-5</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Treatment of swere nephritic syndrome / </w:t>
      </w:r>
      <w:r w:rsidRPr="008A624B">
        <w:rPr>
          <w:sz w:val="28"/>
          <w:szCs w:val="28"/>
          <w:lang w:val="en-US"/>
        </w:rPr>
        <w:t>K. Kuchn, A. Haas-Wohric, A. Zutzvorderbrugge, H. Felten //</w:t>
      </w:r>
      <w:r>
        <w:rPr>
          <w:sz w:val="28"/>
          <w:szCs w:val="28"/>
          <w:lang w:val="en-US"/>
        </w:rPr>
        <w:t xml:space="preserve"> Kidney International.- 1998.- Vol. 53</w:t>
      </w:r>
      <w:r>
        <w:rPr>
          <w:sz w:val="28"/>
          <w:szCs w:val="28"/>
        </w:rPr>
        <w:t>, №2</w:t>
      </w:r>
      <w:r>
        <w:rPr>
          <w:sz w:val="28"/>
          <w:szCs w:val="28"/>
          <w:lang w:val="en-US"/>
        </w:rPr>
        <w:t>- P. 50.</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lastRenderedPageBreak/>
        <w:t>Tubular cells isolated from proteinuric rats mediate apoptosis of normal tubular cells / A.Amore, N. Bayeri, P.Cirina et a. // XXXIV Congress of the European Renal Association European Dialysis and Transplant Association.- Jeneva. 1997</w:t>
      </w:r>
      <w:proofErr w:type="gramStart"/>
      <w:r>
        <w:rPr>
          <w:sz w:val="28"/>
          <w:szCs w:val="28"/>
          <w:lang w:val="en-US"/>
        </w:rPr>
        <w:t>.-</w:t>
      </w:r>
      <w:proofErr w:type="gramEnd"/>
      <w:r>
        <w:rPr>
          <w:sz w:val="28"/>
          <w:szCs w:val="28"/>
          <w:lang w:val="en-US"/>
        </w:rPr>
        <w:t xml:space="preserve"> P. 113.</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Urinary excretion of beta2-microglobulin and IgG predict prognosis in idiopathic membranous nephropathy: a validation study / A.J.Branten</w:t>
      </w:r>
      <w:r w:rsidRPr="00665E69">
        <w:rPr>
          <w:sz w:val="28"/>
          <w:szCs w:val="28"/>
          <w:lang w:val="en-US"/>
        </w:rPr>
        <w:t>,</w:t>
      </w:r>
      <w:r>
        <w:rPr>
          <w:sz w:val="28"/>
          <w:szCs w:val="28"/>
          <w:lang w:val="en-US"/>
        </w:rPr>
        <w:t xml:space="preserve"> P.W. Du Buf-Vereijken, I.S.Klasen et al. </w:t>
      </w:r>
      <w:r w:rsidRPr="00665E69">
        <w:rPr>
          <w:sz w:val="28"/>
          <w:szCs w:val="28"/>
          <w:lang w:val="en-US"/>
        </w:rPr>
        <w:t xml:space="preserve">// </w:t>
      </w:r>
      <w:r>
        <w:rPr>
          <w:sz w:val="28"/>
          <w:szCs w:val="28"/>
          <w:lang w:val="en-US"/>
        </w:rPr>
        <w:t>J. Am. Soc. Nephrol.- 2005.- Vol. 16</w:t>
      </w:r>
      <w:r>
        <w:rPr>
          <w:sz w:val="28"/>
          <w:szCs w:val="28"/>
        </w:rPr>
        <w:t>, №</w:t>
      </w:r>
      <w:r>
        <w:rPr>
          <w:sz w:val="28"/>
          <w:szCs w:val="28"/>
          <w:lang w:val="en-US"/>
        </w:rPr>
        <w:t>1- P. 169-174.</w:t>
      </w:r>
    </w:p>
    <w:p w:rsidR="003938A4" w:rsidRPr="00BD4A4D" w:rsidRDefault="003938A4" w:rsidP="008712C2">
      <w:pPr>
        <w:numPr>
          <w:ilvl w:val="0"/>
          <w:numId w:val="54"/>
        </w:numPr>
        <w:suppressAutoHyphens w:val="0"/>
        <w:spacing w:line="360" w:lineRule="auto"/>
        <w:ind w:left="0" w:firstLine="709"/>
        <w:jc w:val="both"/>
        <w:rPr>
          <w:color w:val="000000"/>
          <w:sz w:val="28"/>
          <w:szCs w:val="28"/>
          <w:lang w:val="nl-NL"/>
        </w:rPr>
      </w:pPr>
      <w:r w:rsidRPr="00EC7145">
        <w:rPr>
          <w:color w:val="000000"/>
          <w:sz w:val="28"/>
          <w:szCs w:val="28"/>
          <w:lang w:val="nl-NL"/>
        </w:rPr>
        <w:t xml:space="preserve">Van Acker K.J. </w:t>
      </w:r>
      <w:r>
        <w:rPr>
          <w:color w:val="000000"/>
          <w:sz w:val="28"/>
          <w:szCs w:val="28"/>
          <w:lang w:val="en-US"/>
        </w:rPr>
        <w:sym w:font="Symbol" w:char="F062"/>
      </w:r>
      <w:r w:rsidRPr="00EC7145">
        <w:rPr>
          <w:color w:val="000000"/>
          <w:sz w:val="28"/>
          <w:szCs w:val="28"/>
          <w:lang w:val="nl-NL"/>
        </w:rPr>
        <w:t>2-microglobulin in nephrology // Acta Clin. Belg.- 198</w:t>
      </w:r>
      <w:r>
        <w:rPr>
          <w:color w:val="000000"/>
          <w:sz w:val="28"/>
          <w:szCs w:val="28"/>
          <w:lang w:val="nl-NL"/>
        </w:rPr>
        <w:t>0</w:t>
      </w:r>
      <w:r w:rsidRPr="00EC7145">
        <w:rPr>
          <w:color w:val="000000"/>
          <w:sz w:val="28"/>
          <w:szCs w:val="28"/>
          <w:lang w:val="nl-NL"/>
        </w:rPr>
        <w:t xml:space="preserve">.- Vol. </w:t>
      </w:r>
      <w:r>
        <w:rPr>
          <w:color w:val="000000"/>
          <w:sz w:val="28"/>
          <w:szCs w:val="28"/>
          <w:lang w:val="nl-NL"/>
        </w:rPr>
        <w:t>35</w:t>
      </w:r>
      <w:r w:rsidRPr="00EC7145">
        <w:rPr>
          <w:color w:val="000000"/>
          <w:sz w:val="28"/>
          <w:szCs w:val="28"/>
          <w:lang w:val="nl-NL"/>
        </w:rPr>
        <w:t>, №</w:t>
      </w:r>
      <w:r>
        <w:rPr>
          <w:color w:val="000000"/>
          <w:sz w:val="28"/>
          <w:szCs w:val="28"/>
          <w:lang w:val="nl-NL"/>
        </w:rPr>
        <w:t>10</w:t>
      </w:r>
      <w:r w:rsidRPr="00EC7145">
        <w:rPr>
          <w:color w:val="000000"/>
          <w:sz w:val="28"/>
          <w:szCs w:val="28"/>
          <w:lang w:val="nl-NL"/>
        </w:rPr>
        <w:t xml:space="preserve">.- </w:t>
      </w:r>
      <w:r w:rsidRPr="00BD4A4D">
        <w:rPr>
          <w:color w:val="000000"/>
          <w:sz w:val="28"/>
          <w:szCs w:val="28"/>
          <w:lang w:val="nl-NL"/>
        </w:rPr>
        <w:t>P. 1-10.</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Vitamin E therapy in IgA nephropathy: a double-blind</w:t>
      </w:r>
      <w:r w:rsidRPr="003C5089">
        <w:rPr>
          <w:sz w:val="28"/>
          <w:szCs w:val="28"/>
          <w:lang w:val="en-US" w:bidi="ar-EG"/>
        </w:rPr>
        <w:t>,</w:t>
      </w:r>
      <w:r>
        <w:rPr>
          <w:sz w:val="28"/>
          <w:szCs w:val="28"/>
          <w:lang w:val="en-US" w:bidi="ar-EG"/>
        </w:rPr>
        <w:t xml:space="preserve"> placebo-controlled study / J.C.Chan</w:t>
      </w:r>
      <w:r w:rsidRPr="003C5089">
        <w:rPr>
          <w:sz w:val="28"/>
          <w:szCs w:val="28"/>
          <w:lang w:val="en-US" w:bidi="ar-EG"/>
        </w:rPr>
        <w:t>,</w:t>
      </w:r>
      <w:r>
        <w:rPr>
          <w:sz w:val="28"/>
          <w:szCs w:val="28"/>
          <w:lang w:val="en-US" w:bidi="ar-EG"/>
        </w:rPr>
        <w:t xml:space="preserve"> J.D. Mahan</w:t>
      </w:r>
      <w:r w:rsidRPr="003C5089">
        <w:rPr>
          <w:sz w:val="28"/>
          <w:szCs w:val="28"/>
          <w:lang w:val="en-US" w:bidi="ar-EG"/>
        </w:rPr>
        <w:t>,</w:t>
      </w:r>
      <w:r>
        <w:rPr>
          <w:sz w:val="28"/>
          <w:szCs w:val="28"/>
          <w:lang w:val="en-US" w:bidi="ar-EG"/>
        </w:rPr>
        <w:t xml:space="preserve"> H. Trachtman et al.</w:t>
      </w:r>
      <w:r w:rsidRPr="003C5089">
        <w:rPr>
          <w:sz w:val="28"/>
          <w:szCs w:val="28"/>
          <w:lang w:val="en-US" w:bidi="ar-EG"/>
        </w:rPr>
        <w:t xml:space="preserve"> // Pediatr. </w:t>
      </w:r>
      <w:r>
        <w:rPr>
          <w:sz w:val="28"/>
          <w:szCs w:val="28"/>
          <w:lang w:val="en-US" w:bidi="ar-EG"/>
        </w:rPr>
        <w:t>Nephrol</w:t>
      </w:r>
      <w:proofErr w:type="gramStart"/>
      <w:r>
        <w:rPr>
          <w:sz w:val="28"/>
          <w:szCs w:val="28"/>
          <w:lang w:val="en-US" w:bidi="ar-EG"/>
        </w:rPr>
        <w:t>.-</w:t>
      </w:r>
      <w:proofErr w:type="gramEnd"/>
      <w:r>
        <w:rPr>
          <w:sz w:val="28"/>
          <w:szCs w:val="28"/>
          <w:lang w:val="en-US" w:bidi="ar-EG"/>
        </w:rPr>
        <w:t xml:space="preserve"> 2003.- Vol. 18</w:t>
      </w:r>
      <w:r>
        <w:rPr>
          <w:sz w:val="28"/>
          <w:szCs w:val="28"/>
          <w:lang w:bidi="ar-EG"/>
        </w:rPr>
        <w:t>, №</w:t>
      </w:r>
      <w:r>
        <w:rPr>
          <w:sz w:val="28"/>
          <w:szCs w:val="28"/>
          <w:lang w:val="en-US" w:bidi="ar-EG"/>
        </w:rPr>
        <w:t>10- P. 1015-1019.</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Waile J.V., Donckerwickle R.A. Pathogenesis and treatment of nephritic edema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8</w:t>
      </w:r>
      <w:r w:rsidRPr="007C09D5">
        <w:rPr>
          <w:color w:val="000000"/>
          <w:sz w:val="28"/>
          <w:szCs w:val="28"/>
          <w:lang w:val="en-US"/>
        </w:rPr>
        <w:t xml:space="preserve">.- Vol. </w:t>
      </w:r>
      <w:r>
        <w:rPr>
          <w:color w:val="000000"/>
          <w:sz w:val="28"/>
          <w:szCs w:val="28"/>
          <w:lang w:val="en-US"/>
        </w:rPr>
        <w:t xml:space="preserve">12, </w:t>
      </w:r>
      <w:r w:rsidRPr="002168E7">
        <w:rPr>
          <w:color w:val="000000"/>
          <w:sz w:val="28"/>
          <w:szCs w:val="28"/>
          <w:lang w:val="en-US"/>
        </w:rPr>
        <w:t>№7</w:t>
      </w:r>
      <w:r w:rsidRPr="007C09D5">
        <w:rPr>
          <w:color w:val="000000"/>
          <w:sz w:val="28"/>
          <w:szCs w:val="28"/>
          <w:lang w:val="en-US"/>
        </w:rPr>
        <w:t xml:space="preserve">.- P. </w:t>
      </w:r>
      <w:r>
        <w:rPr>
          <w:color w:val="000000"/>
          <w:sz w:val="28"/>
          <w:szCs w:val="28"/>
          <w:lang w:val="en-US"/>
        </w:rPr>
        <w:t>53</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rPr>
      </w:pPr>
      <w:r>
        <w:rPr>
          <w:sz w:val="28"/>
          <w:szCs w:val="28"/>
          <w:lang w:val="en-US"/>
        </w:rPr>
        <w:t xml:space="preserve">Wang H., Chadban S.J., Nanra R.S. Urinary </w:t>
      </w:r>
      <w:r>
        <w:rPr>
          <w:sz w:val="28"/>
          <w:szCs w:val="28"/>
          <w:lang w:val="en-US"/>
        </w:rPr>
        <w:sym w:font="Symbol" w:char="F062"/>
      </w:r>
      <w:r>
        <w:rPr>
          <w:sz w:val="28"/>
          <w:szCs w:val="28"/>
          <w:lang w:val="en-US"/>
        </w:rPr>
        <w:t>2-microglobulin excretion predicts interstitial fibrosis in glomerular and nonglomerular diseases // XIII in International Congress of Nephrology</w:t>
      </w:r>
      <w:proofErr w:type="gramStart"/>
      <w:r>
        <w:rPr>
          <w:sz w:val="28"/>
          <w:szCs w:val="28"/>
          <w:lang w:val="en-US"/>
        </w:rPr>
        <w:t>.-</w:t>
      </w:r>
      <w:proofErr w:type="gramEnd"/>
      <w:r>
        <w:rPr>
          <w:sz w:val="28"/>
          <w:szCs w:val="28"/>
          <w:lang w:val="en-US"/>
        </w:rPr>
        <w:t xml:space="preserve"> Madrid, 1995.- P. 227. </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 xml:space="preserve">West C.D. Idiopathic membranoproliferative glomerulonephritis of childhood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2</w:t>
      </w:r>
      <w:r w:rsidRPr="007C09D5">
        <w:rPr>
          <w:color w:val="000000"/>
          <w:sz w:val="28"/>
          <w:szCs w:val="28"/>
          <w:lang w:val="en-US"/>
        </w:rPr>
        <w:t xml:space="preserve">.- Vol. </w:t>
      </w:r>
      <w:r>
        <w:rPr>
          <w:color w:val="000000"/>
          <w:sz w:val="28"/>
          <w:szCs w:val="28"/>
          <w:lang w:val="en-US"/>
        </w:rPr>
        <w:t>6</w:t>
      </w:r>
      <w:r>
        <w:rPr>
          <w:color w:val="000000"/>
          <w:sz w:val="28"/>
          <w:szCs w:val="28"/>
        </w:rPr>
        <w:t>, №1</w:t>
      </w:r>
      <w:r w:rsidRPr="007C09D5">
        <w:rPr>
          <w:color w:val="000000"/>
          <w:sz w:val="28"/>
          <w:szCs w:val="28"/>
          <w:lang w:val="en-US"/>
        </w:rPr>
        <w:t xml:space="preserve">- P. </w:t>
      </w:r>
      <w:r>
        <w:rPr>
          <w:color w:val="000000"/>
          <w:sz w:val="28"/>
          <w:szCs w:val="28"/>
          <w:lang w:val="en-US"/>
        </w:rPr>
        <w:t>92-103</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sz w:val="28"/>
          <w:szCs w:val="28"/>
          <w:lang w:val="en-US" w:bidi="ar-EG"/>
        </w:rPr>
      </w:pPr>
      <w:r>
        <w:rPr>
          <w:sz w:val="28"/>
          <w:szCs w:val="28"/>
          <w:lang w:val="en-US" w:bidi="ar-EG"/>
        </w:rPr>
        <w:t>Wikiera-Magott I.</w:t>
      </w:r>
      <w:r w:rsidRPr="003C43D4">
        <w:rPr>
          <w:sz w:val="28"/>
          <w:szCs w:val="28"/>
          <w:lang w:val="en-US" w:bidi="ar-EG"/>
        </w:rPr>
        <w:t>,</w:t>
      </w:r>
      <w:r>
        <w:rPr>
          <w:sz w:val="28"/>
          <w:szCs w:val="28"/>
          <w:lang w:val="en-US" w:bidi="ar-EG"/>
        </w:rPr>
        <w:t xml:space="preserve"> Medynska A.</w:t>
      </w:r>
      <w:r w:rsidRPr="003C43D4">
        <w:rPr>
          <w:sz w:val="28"/>
          <w:szCs w:val="28"/>
          <w:lang w:val="en-US" w:bidi="ar-EG"/>
        </w:rPr>
        <w:t>,</w:t>
      </w:r>
      <w:r>
        <w:rPr>
          <w:sz w:val="28"/>
          <w:szCs w:val="28"/>
          <w:lang w:val="en-US" w:bidi="ar-EG"/>
        </w:rPr>
        <w:t xml:space="preserve"> Zwolinska D. Prognostic factors in children with lupus nephritis // Waid Lek.- 2005.- Vol. 58</w:t>
      </w:r>
      <w:r>
        <w:rPr>
          <w:sz w:val="28"/>
          <w:szCs w:val="28"/>
          <w:lang w:bidi="ar-EG"/>
        </w:rPr>
        <w:t>, №</w:t>
      </w:r>
      <w:r>
        <w:rPr>
          <w:sz w:val="28"/>
          <w:szCs w:val="28"/>
          <w:lang w:val="en-US" w:bidi="ar-EG"/>
        </w:rPr>
        <w:t>1- P. 50-54.</w:t>
      </w:r>
    </w:p>
    <w:p w:rsidR="003938A4" w:rsidRPr="000D3151" w:rsidRDefault="003938A4" w:rsidP="008712C2">
      <w:pPr>
        <w:numPr>
          <w:ilvl w:val="0"/>
          <w:numId w:val="54"/>
        </w:numPr>
        <w:suppressAutoHyphens w:val="0"/>
        <w:spacing w:line="360" w:lineRule="auto"/>
        <w:ind w:left="0" w:firstLine="709"/>
        <w:jc w:val="both"/>
        <w:rPr>
          <w:sz w:val="28"/>
          <w:szCs w:val="28"/>
          <w:lang w:val="en-US"/>
        </w:rPr>
      </w:pPr>
      <w:r>
        <w:rPr>
          <w:color w:val="000000"/>
          <w:sz w:val="28"/>
          <w:szCs w:val="28"/>
          <w:lang w:val="en-US"/>
        </w:rPr>
        <w:t xml:space="preserve">Yoshiya K., Lijima K., Yoshikawa N. A clinicopathological study of 90 children with acute renal failure // Nippon Jinzo Gakkai Shi.- </w:t>
      </w:r>
      <w:r w:rsidRPr="007C09D5">
        <w:rPr>
          <w:color w:val="000000"/>
          <w:sz w:val="28"/>
          <w:szCs w:val="28"/>
          <w:lang w:val="en-US"/>
        </w:rPr>
        <w:t>199</w:t>
      </w:r>
      <w:r>
        <w:rPr>
          <w:color w:val="000000"/>
          <w:sz w:val="28"/>
          <w:szCs w:val="28"/>
          <w:lang w:val="en-US"/>
        </w:rPr>
        <w:t>7</w:t>
      </w:r>
      <w:r w:rsidRPr="007C09D5">
        <w:rPr>
          <w:color w:val="000000"/>
          <w:sz w:val="28"/>
          <w:szCs w:val="28"/>
          <w:lang w:val="en-US"/>
        </w:rPr>
        <w:t xml:space="preserve">.- Vol. </w:t>
      </w:r>
      <w:r>
        <w:rPr>
          <w:color w:val="000000"/>
          <w:sz w:val="28"/>
          <w:szCs w:val="28"/>
          <w:lang w:val="en-US"/>
        </w:rPr>
        <w:t xml:space="preserve">39, </w:t>
      </w:r>
      <w:r w:rsidRPr="002168E7">
        <w:rPr>
          <w:color w:val="000000"/>
          <w:sz w:val="28"/>
          <w:szCs w:val="28"/>
          <w:lang w:val="en-US"/>
        </w:rPr>
        <w:t>№</w:t>
      </w:r>
      <w:r>
        <w:rPr>
          <w:color w:val="000000"/>
          <w:sz w:val="28"/>
          <w:szCs w:val="28"/>
          <w:lang w:val="en-US"/>
        </w:rPr>
        <w:t>5</w:t>
      </w:r>
      <w:r w:rsidRPr="007C09D5">
        <w:rPr>
          <w:color w:val="000000"/>
          <w:sz w:val="28"/>
          <w:szCs w:val="28"/>
          <w:lang w:val="en-US"/>
        </w:rPr>
        <w:t xml:space="preserve">.- P. </w:t>
      </w:r>
      <w:r>
        <w:rPr>
          <w:color w:val="000000"/>
          <w:sz w:val="28"/>
          <w:szCs w:val="28"/>
          <w:lang w:val="en-US"/>
        </w:rPr>
        <w:t>483-489</w:t>
      </w:r>
      <w:r w:rsidRPr="007C09D5">
        <w:rPr>
          <w:color w:val="000000"/>
          <w:sz w:val="28"/>
          <w:szCs w:val="28"/>
          <w:lang w:val="en-US"/>
        </w:rPr>
        <w:t>.</w:t>
      </w:r>
    </w:p>
    <w:p w:rsidR="003938A4" w:rsidRDefault="003938A4" w:rsidP="008712C2">
      <w:pPr>
        <w:numPr>
          <w:ilvl w:val="0"/>
          <w:numId w:val="54"/>
        </w:numPr>
        <w:suppressAutoHyphens w:val="0"/>
        <w:spacing w:line="360" w:lineRule="auto"/>
        <w:ind w:left="0" w:firstLine="709"/>
        <w:jc w:val="both"/>
        <w:rPr>
          <w:color w:val="000000"/>
          <w:sz w:val="28"/>
          <w:szCs w:val="28"/>
          <w:lang w:val="en-US"/>
        </w:rPr>
      </w:pPr>
      <w:r>
        <w:rPr>
          <w:color w:val="000000"/>
          <w:sz w:val="28"/>
          <w:szCs w:val="28"/>
          <w:lang w:val="en-US"/>
        </w:rPr>
        <w:t>Zernbecher T., Greissinger S., Naved F. Albumin, IgG, retinol-binding protein and L</w:t>
      </w:r>
      <w:r w:rsidRPr="00BB33F0">
        <w:rPr>
          <w:color w:val="000000"/>
          <w:sz w:val="28"/>
          <w:szCs w:val="28"/>
          <w:vertAlign w:val="subscript"/>
          <w:lang w:val="en-US"/>
        </w:rPr>
        <w:t>1</w:t>
      </w:r>
      <w:r>
        <w:rPr>
          <w:color w:val="000000"/>
          <w:sz w:val="28"/>
          <w:szCs w:val="28"/>
          <w:lang w:val="en-US"/>
        </w:rPr>
        <w:t xml:space="preserve">-microglobulin excretion in childhood // </w:t>
      </w:r>
      <w:r w:rsidRPr="007C09D5">
        <w:rPr>
          <w:color w:val="000000"/>
          <w:sz w:val="28"/>
          <w:szCs w:val="28"/>
          <w:lang w:val="en-US"/>
        </w:rPr>
        <w:t>Pediatr. Nephro</w:t>
      </w:r>
      <w:r>
        <w:rPr>
          <w:color w:val="000000"/>
          <w:sz w:val="28"/>
          <w:szCs w:val="28"/>
          <w:lang w:val="en-US"/>
        </w:rPr>
        <w:t>l</w:t>
      </w:r>
      <w:proofErr w:type="gramStart"/>
      <w:r w:rsidRPr="007C09D5">
        <w:rPr>
          <w:color w:val="000000"/>
          <w:sz w:val="28"/>
          <w:szCs w:val="28"/>
        </w:rPr>
        <w:t>.-</w:t>
      </w:r>
      <w:proofErr w:type="gramEnd"/>
      <w:r w:rsidRPr="007C09D5">
        <w:rPr>
          <w:color w:val="000000"/>
          <w:sz w:val="28"/>
          <w:szCs w:val="28"/>
        </w:rPr>
        <w:t xml:space="preserve"> </w:t>
      </w:r>
      <w:r w:rsidRPr="007C09D5">
        <w:rPr>
          <w:color w:val="000000"/>
          <w:sz w:val="28"/>
          <w:szCs w:val="28"/>
          <w:lang w:val="en-US"/>
        </w:rPr>
        <w:t>199</w:t>
      </w:r>
      <w:r>
        <w:rPr>
          <w:color w:val="000000"/>
          <w:sz w:val="28"/>
          <w:szCs w:val="28"/>
          <w:lang w:val="en-US"/>
        </w:rPr>
        <w:t>8</w:t>
      </w:r>
      <w:r w:rsidRPr="007C09D5">
        <w:rPr>
          <w:color w:val="000000"/>
          <w:sz w:val="28"/>
          <w:szCs w:val="28"/>
          <w:lang w:val="en-US"/>
        </w:rPr>
        <w:t xml:space="preserve">.- Vol. </w:t>
      </w:r>
      <w:r>
        <w:rPr>
          <w:color w:val="000000"/>
          <w:sz w:val="28"/>
          <w:szCs w:val="28"/>
          <w:lang w:val="en-US"/>
        </w:rPr>
        <w:t>12</w:t>
      </w:r>
      <w:r>
        <w:rPr>
          <w:color w:val="000000"/>
          <w:sz w:val="28"/>
          <w:szCs w:val="28"/>
        </w:rPr>
        <w:t>, №1</w:t>
      </w:r>
      <w:r w:rsidRPr="007C09D5">
        <w:rPr>
          <w:color w:val="000000"/>
          <w:sz w:val="28"/>
          <w:szCs w:val="28"/>
          <w:lang w:val="en-US"/>
        </w:rPr>
        <w:t xml:space="preserve">- P. </w:t>
      </w:r>
      <w:r>
        <w:rPr>
          <w:color w:val="000000"/>
          <w:sz w:val="28"/>
          <w:szCs w:val="28"/>
          <w:lang w:val="en-US"/>
        </w:rPr>
        <w:t>290-292</w:t>
      </w:r>
      <w:r w:rsidRPr="007C09D5">
        <w:rPr>
          <w:color w:val="000000"/>
          <w:sz w:val="28"/>
          <w:szCs w:val="28"/>
          <w:lang w:val="en-US"/>
        </w:rPr>
        <w:t>.</w:t>
      </w:r>
    </w:p>
    <w:p w:rsidR="00E50380" w:rsidRPr="004B0434" w:rsidRDefault="00E50380" w:rsidP="003938A4">
      <w:pPr>
        <w:rPr>
          <w:lang w:val="uk-UA"/>
        </w:rPr>
      </w:pPr>
    </w:p>
    <w:p w:rsidR="00E8063E" w:rsidRDefault="00E8063E" w:rsidP="00A054A4">
      <w:pPr>
        <w:pStyle w:val="afd"/>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5"/>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C2" w:rsidRDefault="008712C2">
      <w:r>
        <w:separator/>
      </w:r>
    </w:p>
  </w:endnote>
  <w:endnote w:type="continuationSeparator" w:id="0">
    <w:p w:rsidR="008712C2" w:rsidRDefault="0087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C2" w:rsidRDefault="008712C2">
      <w:r>
        <w:separator/>
      </w:r>
    </w:p>
  </w:footnote>
  <w:footnote w:type="continuationSeparator" w:id="0">
    <w:p w:rsidR="008712C2" w:rsidRDefault="0087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92C5A6D"/>
    <w:multiLevelType w:val="hybridMultilevel"/>
    <w:tmpl w:val="5394C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9"/>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a"/>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b"/>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4265322"/>
    <w:multiLevelType w:val="hybridMultilevel"/>
    <w:tmpl w:val="B8B0EFA2"/>
    <w:lvl w:ilvl="0" w:tplc="CE4E3626">
      <w:start w:val="1"/>
      <w:numFmt w:val="decimal"/>
      <w:lvlText w:val="%1."/>
      <w:lvlJc w:val="left"/>
      <w:pPr>
        <w:ind w:left="1939" w:hanging="123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5955A01"/>
    <w:multiLevelType w:val="hybridMultilevel"/>
    <w:tmpl w:val="90E888D8"/>
    <w:lvl w:ilvl="0" w:tplc="6AD49DB8">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3"/>
  </w:num>
  <w:num w:numId="50">
    <w:abstractNumId w:val="44"/>
  </w:num>
  <w:num w:numId="51">
    <w:abstractNumId w:val="51"/>
  </w:num>
  <w:num w:numId="52">
    <w:abstractNumId w:val="47"/>
  </w:num>
  <w:num w:numId="53">
    <w:abstractNumId w:val="52"/>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4AE"/>
    <w:rsid w:val="001F1507"/>
    <w:rsid w:val="001F3875"/>
    <w:rsid w:val="001F66E7"/>
    <w:rsid w:val="002020D2"/>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2C2"/>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218D"/>
    <w:rsid w:val="00902A7A"/>
    <w:rsid w:val="00906DD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0842"/>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e"/>
    <w:next w:val="ae"/>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e"/>
    <w:qFormat/>
    <w:pPr>
      <w:numPr>
        <w:ilvl w:val="2"/>
      </w:numPr>
      <w:outlineLvl w:val="2"/>
    </w:pPr>
  </w:style>
  <w:style w:type="paragraph" w:styleId="40">
    <w:name w:val="heading 4"/>
    <w:basedOn w:val="ae"/>
    <w:next w:val="ae"/>
    <w:qFormat/>
    <w:pPr>
      <w:keepNext/>
      <w:numPr>
        <w:ilvl w:val="3"/>
        <w:numId w:val="1"/>
      </w:numPr>
      <w:spacing w:line="360" w:lineRule="auto"/>
      <w:jc w:val="center"/>
      <w:outlineLvl w:val="3"/>
    </w:pPr>
    <w:rPr>
      <w:sz w:val="32"/>
      <w:szCs w:val="20"/>
    </w:rPr>
  </w:style>
  <w:style w:type="paragraph" w:styleId="50">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9">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2">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link w:val="affffff6"/>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a">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aliases w:val="Дисс. Оглавление 1"/>
    <w:basedOn w:val="ae"/>
    <w:next w:val="ae"/>
    <w:qFormat/>
    <w:pPr>
      <w:tabs>
        <w:tab w:val="left" w:pos="960"/>
        <w:tab w:val="left" w:pos="1276"/>
        <w:tab w:val="right" w:leader="dot" w:pos="9639"/>
      </w:tabs>
      <w:spacing w:before="120" w:after="120"/>
    </w:pPr>
    <w:rPr>
      <w:b/>
      <w:caps/>
      <w:szCs w:val="20"/>
    </w:rPr>
  </w:style>
  <w:style w:type="paragraph" w:styleId="afffffffb">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e"/>
    <w:pPr>
      <w:spacing w:line="240" w:lineRule="atLeast"/>
      <w:jc w:val="both"/>
    </w:pPr>
  </w:style>
  <w:style w:type="paragraph" w:styleId="afffffffc">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d">
    <w:name w:val="Title"/>
    <w:basedOn w:val="ae"/>
    <w:next w:val="afffffffe"/>
    <w:qFormat/>
    <w:pPr>
      <w:spacing w:line="360" w:lineRule="auto"/>
      <w:jc w:val="center"/>
    </w:pPr>
    <w:rPr>
      <w:caps/>
      <w:sz w:val="32"/>
      <w:szCs w:val="20"/>
    </w:rPr>
  </w:style>
  <w:style w:type="paragraph" w:styleId="afffffffe">
    <w:name w:val="Subtitle"/>
    <w:basedOn w:val="ae"/>
    <w:next w:val="afffffff9"/>
    <w:qFormat/>
    <w:pPr>
      <w:widowControl w:val="0"/>
      <w:jc w:val="center"/>
    </w:pPr>
    <w:rPr>
      <w:rFonts w:ascii="OpenSymbol" w:hAnsi="OpenSymbol" w:cs="OpenSymbol"/>
      <w:b/>
      <w:sz w:val="20"/>
      <w:szCs w:val="20"/>
    </w:rPr>
  </w:style>
  <w:style w:type="paragraph" w:styleId="affffffff">
    <w:name w:val="footer"/>
    <w:basedOn w:val="ae"/>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e"/>
    <w:link w:val="3f3"/>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1">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1"/>
    <w:pPr>
      <w:widowControl w:val="0"/>
      <w:spacing w:line="360" w:lineRule="auto"/>
    </w:pPr>
    <w:rPr>
      <w:sz w:val="18"/>
      <w:szCs w:val="20"/>
      <w:lang w:val="en-US"/>
    </w:rPr>
  </w:style>
  <w:style w:type="paragraph" w:customStyle="1" w:styleId="affffffff2">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4">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4">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basedOn w:val="ae"/>
    <w:link w:val="affffffff7"/>
    <w:pPr>
      <w:spacing w:before="280" w:after="280"/>
    </w:pPr>
    <w:rPr>
      <w:color w:val="000000"/>
    </w:rPr>
  </w:style>
  <w:style w:type="paragraph" w:customStyle="1" w:styleId="rvps698610">
    <w:name w:val="rvps698610"/>
    <w:basedOn w:val="ae"/>
    <w:pPr>
      <w:spacing w:after="100"/>
      <w:ind w:right="200"/>
    </w:pPr>
  </w:style>
  <w:style w:type="paragraph" w:styleId="3f5">
    <w:name w:val="toc 3"/>
    <w:basedOn w:val="ae"/>
    <w:next w:val="ae"/>
    <w:link w:val="3f6"/>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3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basedOn w:val="ae"/>
    <w:link w:val="1ff5"/>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e"/>
    <w:next w:val="ae"/>
    <w:pPr>
      <w:ind w:left="720"/>
    </w:pPr>
  </w:style>
  <w:style w:type="paragraph" w:customStyle="1" w:styleId="1ff9">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c">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d">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e"/>
    <w:pPr>
      <w:spacing w:before="280" w:after="280"/>
    </w:pPr>
    <w:rPr>
      <w:rFonts w:ascii="OpenSymbol" w:eastAsia="OpenSymbol" w:hAnsi="OpenSymbol" w:cs="OpenSymbol"/>
    </w:rPr>
  </w:style>
  <w:style w:type="paragraph" w:customStyle="1" w:styleId="1fff">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0">
    <w:name w:val="Абзац списка1"/>
    <w:basedOn w:val="ae"/>
    <w:uiPriority w:val="99"/>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e"/>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4">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0">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3">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9">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e"/>
    <w:next w:val="ae"/>
    <w:link w:val="5d"/>
    <w:pPr>
      <w:ind w:left="960"/>
    </w:pPr>
    <w:rPr>
      <w:rFonts w:ascii="IzhTitl" w:hAnsi="IzhTitl" w:cs="IzhTitl"/>
      <w:sz w:val="18"/>
      <w:szCs w:val="18"/>
    </w:rPr>
  </w:style>
  <w:style w:type="paragraph" w:styleId="66">
    <w:name w:val="toc 6"/>
    <w:basedOn w:val="ae"/>
    <w:next w:val="ae"/>
    <w:link w:val="67"/>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6"/>
    <w:pPr>
      <w:spacing w:before="280" w:after="280"/>
    </w:pPr>
    <w:rPr>
      <w:lang w:val="uk-UA"/>
    </w:rPr>
  </w:style>
  <w:style w:type="paragraph" w:customStyle="1" w:styleId="3fa">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1">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0">
    <w:name w:val="Маркированный список 31"/>
    <w:basedOn w:val="ae"/>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e">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4">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9"/>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c">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9"/>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e"/>
    <w:pPr>
      <w:ind w:left="72" w:right="-766"/>
      <w:jc w:val="both"/>
    </w:pPr>
    <w:rPr>
      <w:sz w:val="28"/>
      <w:szCs w:val="20"/>
    </w:rPr>
  </w:style>
  <w:style w:type="paragraph" w:customStyle="1" w:styleId="3fd">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9"/>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9"/>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9"/>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e">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2">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4">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4">
    <w:name w:val="Продолжение списка 51"/>
    <w:basedOn w:val="ae"/>
    <w:pPr>
      <w:widowControl w:val="0"/>
      <w:spacing w:after="120"/>
      <w:ind w:left="1415"/>
    </w:pPr>
    <w:rPr>
      <w:szCs w:val="20"/>
    </w:rPr>
  </w:style>
  <w:style w:type="paragraph" w:customStyle="1" w:styleId="515">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e"/>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7">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e"/>
    <w:pPr>
      <w:widowControl w:val="0"/>
      <w:shd w:val="clear" w:color="auto" w:fill="FFFFFF"/>
      <w:spacing w:after="660" w:line="0" w:lineRule="atLeast"/>
      <w:jc w:val="right"/>
    </w:pPr>
    <w:rPr>
      <w:sz w:val="26"/>
      <w:szCs w:val="26"/>
    </w:rPr>
  </w:style>
  <w:style w:type="paragraph" w:customStyle="1" w:styleId="516">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8">
    <w:name w:val="????????? 3"/>
    <w:basedOn w:val="afffffff9"/>
    <w:next w:val="afffffff9"/>
    <w:pPr>
      <w:keepNext/>
      <w:autoSpaceDE w:val="0"/>
      <w:spacing w:after="0" w:line="480" w:lineRule="auto"/>
      <w:ind w:firstLine="720"/>
      <w:jc w:val="both"/>
    </w:pPr>
    <w:rPr>
      <w:b/>
      <w:bCs/>
      <w:szCs w:val="28"/>
    </w:rPr>
  </w:style>
  <w:style w:type="paragraph" w:customStyle="1" w:styleId="4f6">
    <w:name w:val="????????? 4"/>
    <w:basedOn w:val="afffffff9"/>
    <w:next w:val="afffffff9"/>
    <w:pPr>
      <w:keepNext/>
      <w:autoSpaceDE w:val="0"/>
      <w:spacing w:after="0" w:line="480" w:lineRule="auto"/>
      <w:ind w:firstLine="993"/>
      <w:jc w:val="both"/>
    </w:pPr>
    <w:rPr>
      <w:b/>
      <w:bCs/>
      <w:szCs w:val="28"/>
    </w:rPr>
  </w:style>
  <w:style w:type="paragraph" w:customStyle="1" w:styleId="5f1">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4">
    <w:name w:val="??????? ??????????"/>
    <w:basedOn w:val="afffffff9"/>
    <w:pPr>
      <w:tabs>
        <w:tab w:val="center" w:pos="4536"/>
        <w:tab w:val="right" w:pos="9072"/>
      </w:tabs>
      <w:autoSpaceDE w:val="0"/>
      <w:spacing w:after="0"/>
    </w:pPr>
    <w:rPr>
      <w:szCs w:val="28"/>
    </w:rPr>
  </w:style>
  <w:style w:type="paragraph" w:customStyle="1" w:styleId="affffffffffffffffff5">
    <w:name w:val="????????????"/>
    <w:basedOn w:val="afffffff9"/>
    <w:pPr>
      <w:autoSpaceDE w:val="0"/>
      <w:spacing w:before="240" w:after="0" w:line="480" w:lineRule="auto"/>
      <w:ind w:firstLine="720"/>
      <w:jc w:val="both"/>
    </w:pPr>
    <w:rPr>
      <w:szCs w:val="28"/>
    </w:rPr>
  </w:style>
  <w:style w:type="paragraph" w:customStyle="1" w:styleId="affffffffffffffffff6">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7">
    <w:name w:val="???????? ?????"/>
    <w:basedOn w:val="afffffff9"/>
    <w:pPr>
      <w:autoSpaceDE w:val="0"/>
      <w:spacing w:after="0"/>
    </w:pPr>
    <w:rPr>
      <w:szCs w:val="28"/>
    </w:rPr>
  </w:style>
  <w:style w:type="paragraph" w:customStyle="1" w:styleId="affffffffffffffffff8">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9">
    <w:name w:val="?????? ??????????"/>
    <w:basedOn w:val="afffffff9"/>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1">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3">
    <w:name w:val="Заг 4"/>
    <w:basedOn w:val="ae"/>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8">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9">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4">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1">
    <w:name w:val="Нумерованный текст дисертации"/>
    <w:basedOn w:val="ae"/>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a">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7">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7">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a">
    <w:name w:val="Абзац 3А"/>
    <w:basedOn w:val="ae"/>
    <w:pPr>
      <w:tabs>
        <w:tab w:val="left" w:pos="964"/>
      </w:tabs>
      <w:spacing w:after="60"/>
      <w:ind w:left="964"/>
      <w:jc w:val="both"/>
    </w:pPr>
    <w:rPr>
      <w:sz w:val="22"/>
      <w:lang w:val="en-GB"/>
    </w:rPr>
  </w:style>
  <w:style w:type="paragraph" w:customStyle="1" w:styleId="4f8">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e"/>
    <w:pPr>
      <w:keepNext/>
      <w:spacing w:before="240" w:after="120"/>
      <w:jc w:val="both"/>
    </w:pPr>
    <w:rPr>
      <w:b/>
      <w:color w:val="5F5F5F"/>
      <w:sz w:val="28"/>
      <w:lang w:val="en-GB"/>
    </w:rPr>
  </w:style>
  <w:style w:type="paragraph" w:customStyle="1" w:styleId="4f9">
    <w:name w:val="Заголовок 4А"/>
    <w:basedOn w:val="ae"/>
    <w:pPr>
      <w:keepNext/>
      <w:spacing w:before="240" w:after="120"/>
      <w:jc w:val="both"/>
    </w:pPr>
    <w:rPr>
      <w:rFonts w:ascii="IzhTitl" w:hAnsi="IzhTitl" w:cs="FreeSetCTT"/>
      <w:b/>
      <w:color w:val="333333"/>
      <w:lang w:val="en-GB"/>
    </w:rPr>
  </w:style>
  <w:style w:type="paragraph" w:customStyle="1" w:styleId="5f4">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8">
    <w:name w:val="Body Text Indent 3"/>
    <w:basedOn w:val="ae"/>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8">
    <w:name w:val="footnote reference"/>
    <w:basedOn w:val="af"/>
    <w:rsid w:val="00524D1A"/>
    <w:rPr>
      <w:vertAlign w:val="superscript"/>
    </w:rPr>
  </w:style>
  <w:style w:type="character" w:styleId="affffffffffffffffffff9">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a">
    <w:name w:val="endnote reference"/>
    <w:basedOn w:val="af"/>
    <w:semiHidden/>
    <w:rsid w:val="00524D1A"/>
    <w:rPr>
      <w:vertAlign w:val="superscript"/>
    </w:rPr>
  </w:style>
  <w:style w:type="paragraph" w:styleId="35">
    <w:name w:val="Body Text 3"/>
    <w:basedOn w:val="ae"/>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b">
    <w:name w:val="Гиперссылка4"/>
    <w:basedOn w:val="af"/>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b">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6">
    <w:name w:val="Сноска"/>
    <w:basedOn w:val="ae"/>
    <w:link w:val="affffff5"/>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e"/>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b"/>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1"/>
    <w:uiPriority w:val="99"/>
    <w:semiHidden/>
    <w:unhideWhenUsed/>
    <w:rsid w:val="0001496C"/>
  </w:style>
  <w:style w:type="numbering" w:customStyle="1" w:styleId="2fffff0">
    <w:name w:val="Нет списка2"/>
    <w:next w:val="af1"/>
    <w:semiHidden/>
    <w:unhideWhenUsed/>
    <w:rsid w:val="00A814A4"/>
  </w:style>
  <w:style w:type="paragraph" w:customStyle="1" w:styleId="3ffe">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e"/>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f"/>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e"/>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f"/>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6">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e"/>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uiPriority w:val="99"/>
    <w:locked/>
    <w:rsid w:val="0010053C"/>
    <w:rPr>
      <w:sz w:val="21"/>
      <w:shd w:val="clear" w:color="auto" w:fill="FFFFFF"/>
    </w:rPr>
  </w:style>
  <w:style w:type="paragraph" w:customStyle="1" w:styleId="afffffffffffffffffffffa">
    <w:name w:val="Основний текст"/>
    <w:basedOn w:val="ae"/>
    <w:link w:val="afffffffffffffffffffff9"/>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0"/>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e"/>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e"/>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e"/>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e"/>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e"/>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e"/>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
    <w:rsid w:val="003A3D03"/>
  </w:style>
  <w:style w:type="paragraph" w:customStyle="1" w:styleId="4ff9">
    <w:name w:val="4"/>
    <w:basedOn w:val="ae"/>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1">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e"/>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e"/>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e"/>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uiPriority w:val="99"/>
    <w:rsid w:val="00886B4E"/>
  </w:style>
  <w:style w:type="paragraph" w:customStyle="1" w:styleId="affffffffffffffffffffff5">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f"/>
    <w:rsid w:val="00886B4E"/>
  </w:style>
  <w:style w:type="character" w:customStyle="1" w:styleId="affffffffffffffffffffffa">
    <w:name w:val="назначение"/>
    <w:basedOn w:val="af"/>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b">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e">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uiPriority w:val="99"/>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uiPriority w:val="99"/>
    <w:rsid w:val="001F66E7"/>
    <w:rPr>
      <w:rFonts w:ascii="Times New Roman" w:hAnsi="Times New Roman" w:cs="Times New Roman"/>
      <w:sz w:val="18"/>
      <w:szCs w:val="18"/>
    </w:rPr>
  </w:style>
  <w:style w:type="paragraph" w:customStyle="1" w:styleId="334">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
    <w:rsid w:val="00181228"/>
  </w:style>
  <w:style w:type="character" w:customStyle="1" w:styleId="ti2">
    <w:name w:val="ti2"/>
    <w:basedOn w:val="af"/>
    <w:rsid w:val="00181228"/>
    <w:rPr>
      <w:sz w:val="22"/>
      <w:szCs w:val="22"/>
    </w:rPr>
  </w:style>
  <w:style w:type="character" w:customStyle="1" w:styleId="featuredlinkouts">
    <w:name w:val="featured_linkouts"/>
    <w:basedOn w:val="af"/>
    <w:rsid w:val="00181228"/>
  </w:style>
  <w:style w:type="character" w:customStyle="1" w:styleId="linkbar">
    <w:name w:val="linkbar"/>
    <w:basedOn w:val="af"/>
    <w:rsid w:val="00181228"/>
  </w:style>
  <w:style w:type="paragraph" w:customStyle="1" w:styleId="affiliation2">
    <w:name w:val="affiliation2"/>
    <w:basedOn w:val="ae"/>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e"/>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_рисунок"/>
    <w:basedOn w:val="ae"/>
    <w:next w:val="ae"/>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1">
    <w:name w:val="_рисунок Знак"/>
    <w:basedOn w:val="af"/>
    <w:rsid w:val="00181228"/>
    <w:rPr>
      <w:b/>
      <w:i/>
      <w:sz w:val="22"/>
      <w:szCs w:val="24"/>
      <w:lang w:val="uk-UA" w:eastAsia="ru-RU" w:bidi="ar-SA"/>
    </w:rPr>
  </w:style>
  <w:style w:type="character" w:customStyle="1" w:styleId="nonunderlined1">
    <w:name w:val="nonunderlined1"/>
    <w:basedOn w:val="af"/>
    <w:rsid w:val="00181228"/>
    <w:rPr>
      <w:strike w:val="0"/>
      <w:dstrike w:val="0"/>
      <w:u w:val="none"/>
      <w:effect w:val="none"/>
    </w:rPr>
  </w:style>
  <w:style w:type="character" w:customStyle="1" w:styleId="issue">
    <w:name w:val="issue"/>
    <w:basedOn w:val="af"/>
    <w:rsid w:val="00181228"/>
  </w:style>
  <w:style w:type="character" w:customStyle="1" w:styleId="ref-vol1">
    <w:name w:val="ref-vol1"/>
    <w:basedOn w:val="af"/>
    <w:rsid w:val="00181228"/>
    <w:rPr>
      <w:b/>
      <w:bCs/>
    </w:rPr>
  </w:style>
  <w:style w:type="table" w:styleId="afffffffffffffffffffffff2">
    <w:name w:val="Table Professional"/>
    <w:basedOn w:val="af0"/>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e"/>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e"/>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e"/>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e"/>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e"/>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e"/>
    <w:rsid w:val="006A457C"/>
    <w:pPr>
      <w:suppressAutoHyphens w:val="0"/>
      <w:spacing w:after="120"/>
      <w:ind w:left="1415"/>
    </w:pPr>
    <w:rPr>
      <w:rFonts w:ascii="Times New Roman" w:eastAsia="Times New Roman" w:hAnsi="Times New Roman" w:cs="Times New Roman"/>
      <w:lang w:val="uk-UA" w:eastAsia="ru-RU"/>
    </w:rPr>
  </w:style>
  <w:style w:type="paragraph" w:styleId="afff3">
    <w:name w:val="Body Text First Indent"/>
    <w:basedOn w:val="afffffff9"/>
    <w:link w:val="afff2"/>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0"/>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
    <w:link w:val="affffffff0"/>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e"/>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e"/>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e"/>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e"/>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e"/>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e"/>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e"/>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e"/>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e"/>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e"/>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e"/>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e"/>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e"/>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
    <w:rsid w:val="0011487C"/>
    <w:rPr>
      <w:rFonts w:ascii="Arial Narrow" w:hAnsi="Arial Narrow" w:cs="Arial Narrow"/>
      <w:b/>
      <w:bCs/>
      <w:i/>
      <w:iCs/>
      <w:caps/>
      <w:sz w:val="20"/>
      <w:szCs w:val="20"/>
    </w:rPr>
  </w:style>
  <w:style w:type="paragraph" w:customStyle="1" w:styleId="afffffffffffffffffffffff3">
    <w:name w:val="Титульний"/>
    <w:basedOn w:val="ae"/>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
    <w:rsid w:val="00821E3A"/>
    <w:rPr>
      <w:color w:val="FF0000"/>
    </w:rPr>
  </w:style>
  <w:style w:type="paragraph" w:customStyle="1" w:styleId="NienieEeo">
    <w:name w:val="NienieEeo"/>
    <w:basedOn w:val="ae"/>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e"/>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4">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e"/>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
    <w:rsid w:val="007B6B41"/>
  </w:style>
  <w:style w:type="character" w:customStyle="1" w:styleId="bindingblock1">
    <w:name w:val="bindingblock1"/>
    <w:basedOn w:val="af"/>
    <w:rsid w:val="007B6B41"/>
  </w:style>
  <w:style w:type="paragraph" w:customStyle="1" w:styleId="afffffffffffffffffffffff5">
    <w:name w:val="КД Знак Знак"/>
    <w:basedOn w:val="ae"/>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e"/>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
    <w:rsid w:val="00733FD1"/>
  </w:style>
  <w:style w:type="character" w:customStyle="1" w:styleId="text41">
    <w:name w:val="text41"/>
    <w:basedOn w:val="af"/>
    <w:rsid w:val="00733FD1"/>
    <w:rPr>
      <w:rFonts w:ascii="Verdana" w:hAnsi="Verdana" w:hint="default"/>
      <w:b w:val="0"/>
      <w:bCs w:val="0"/>
      <w:color w:val="212063"/>
    </w:rPr>
  </w:style>
  <w:style w:type="paragraph" w:customStyle="1" w:styleId="textjur">
    <w:name w:val="text_jur"/>
    <w:basedOn w:val="ae"/>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
    <w:rsid w:val="00733FD1"/>
    <w:rPr>
      <w:sz w:val="20"/>
      <w:szCs w:val="20"/>
    </w:rPr>
  </w:style>
  <w:style w:type="character" w:customStyle="1" w:styleId="comment">
    <w:name w:val="comment"/>
    <w:basedOn w:val="af"/>
    <w:rsid w:val="00733FD1"/>
  </w:style>
  <w:style w:type="paragraph" w:customStyle="1" w:styleId="authorgroup">
    <w:name w:val="authorgroup"/>
    <w:basedOn w:val="ae"/>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
    <w:rsid w:val="00733FD1"/>
    <w:rPr>
      <w:rFonts w:ascii="Arial" w:hAnsi="Arial" w:cs="Arial" w:hint="default"/>
      <w:b/>
      <w:bCs/>
      <w:color w:val="003399"/>
      <w:sz w:val="32"/>
      <w:szCs w:val="32"/>
    </w:rPr>
  </w:style>
  <w:style w:type="character" w:customStyle="1" w:styleId="rvts21">
    <w:name w:val="rvts21"/>
    <w:basedOn w:val="af"/>
    <w:rsid w:val="00733FD1"/>
    <w:rPr>
      <w:rFonts w:ascii="Times New Roman" w:hAnsi="Times New Roman" w:cs="Times New Roman" w:hint="default"/>
      <w:sz w:val="28"/>
      <w:szCs w:val="28"/>
    </w:rPr>
  </w:style>
  <w:style w:type="character" w:customStyle="1" w:styleId="srtitle">
    <w:name w:val="srtitle"/>
    <w:basedOn w:val="af"/>
    <w:rsid w:val="00733FD1"/>
  </w:style>
  <w:style w:type="character" w:customStyle="1" w:styleId="grey">
    <w:name w:val="grey"/>
    <w:basedOn w:val="af"/>
    <w:rsid w:val="00733FD1"/>
  </w:style>
  <w:style w:type="character" w:customStyle="1" w:styleId="addmd">
    <w:name w:val="addmd"/>
    <w:basedOn w:val="af"/>
    <w:rsid w:val="00733FD1"/>
  </w:style>
  <w:style w:type="character" w:customStyle="1" w:styleId="bindingblock">
    <w:name w:val="bindingblock"/>
    <w:basedOn w:val="af"/>
    <w:rsid w:val="00733FD1"/>
  </w:style>
  <w:style w:type="character" w:customStyle="1" w:styleId="binding">
    <w:name w:val="binding"/>
    <w:basedOn w:val="af"/>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e"/>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6">
    <w:name w:val="СтФорм"/>
    <w:basedOn w:val="BodyText3"/>
    <w:rsid w:val="00187A91"/>
    <w:pPr>
      <w:widowControl/>
      <w:spacing w:after="120" w:line="360" w:lineRule="auto"/>
      <w:ind w:firstLine="851"/>
    </w:pPr>
    <w:rPr>
      <w:sz w:val="28"/>
      <w:szCs w:val="28"/>
    </w:rPr>
  </w:style>
  <w:style w:type="character" w:customStyle="1" w:styleId="afffffffffffffffffffffff7">
    <w:name w:val="Основной текст Знак.Основной текст Знак Знак Знак Знак Знак Знак Знак"/>
    <w:basedOn w:val="af"/>
    <w:rsid w:val="00187A91"/>
    <w:rPr>
      <w:sz w:val="24"/>
      <w:szCs w:val="24"/>
      <w:lang w:val="ru-RU"/>
    </w:rPr>
  </w:style>
  <w:style w:type="paragraph" w:customStyle="1" w:styleId="3fffd">
    <w:name w:val="Текст выноски3"/>
    <w:basedOn w:val="ae"/>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e"/>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8">
    <w:name w:val="А"/>
    <w:basedOn w:val="ae"/>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9">
    <w:name w:val="Список определений"/>
    <w:basedOn w:val="163"/>
    <w:next w:val="ae"/>
    <w:rsid w:val="000E45DD"/>
    <w:pPr>
      <w:widowControl/>
      <w:ind w:left="360"/>
    </w:pPr>
    <w:rPr>
      <w:b w:val="0"/>
      <w:sz w:val="24"/>
    </w:rPr>
  </w:style>
  <w:style w:type="paragraph" w:customStyle="1" w:styleId="21f3">
    <w:name w:val="Îñíîâíîé òåêñò 21"/>
    <w:basedOn w:val="afffffffffffe"/>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e"/>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e"/>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
    <w:rsid w:val="00125F49"/>
  </w:style>
  <w:style w:type="character" w:customStyle="1" w:styleId="7f">
    <w:name w:val="Название7"/>
    <w:basedOn w:val="af"/>
    <w:rsid w:val="00125F49"/>
  </w:style>
  <w:style w:type="character" w:customStyle="1" w:styleId="hissue">
    <w:name w:val="hissue"/>
    <w:basedOn w:val="af"/>
    <w:rsid w:val="00125F49"/>
  </w:style>
  <w:style w:type="character" w:customStyle="1" w:styleId="smalllight">
    <w:name w:val="small light"/>
    <w:basedOn w:val="af"/>
    <w:rsid w:val="00125F49"/>
  </w:style>
  <w:style w:type="character" w:customStyle="1" w:styleId="c51">
    <w:name w:val="c51"/>
    <w:basedOn w:val="af"/>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
    <w:rsid w:val="00140CEE"/>
    <w:rPr>
      <w:rFonts w:ascii="Times New Roman" w:hAnsi="Times New Roman"/>
      <w:noProof w:val="0"/>
      <w:sz w:val="28"/>
      <w:lang w:val="uk-UA"/>
    </w:rPr>
  </w:style>
  <w:style w:type="paragraph" w:customStyle="1" w:styleId="afffffffffffffffffffffffa">
    <w:name w:val="мій Знак Знак Знак Знак Знак Знак Знак Знак"/>
    <w:basedOn w:val="afffffff9"/>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e"/>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e"/>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e"/>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e"/>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
    <w:rsid w:val="00A36128"/>
    <w:rPr>
      <w:rFonts w:ascii="Verdana" w:hAnsi="Verdana" w:cs="Verdana" w:hint="default"/>
      <w:sz w:val="14"/>
      <w:szCs w:val="14"/>
    </w:rPr>
  </w:style>
  <w:style w:type="paragraph" w:customStyle="1" w:styleId="5ff5">
    <w:name w:val="табл5"/>
    <w:basedOn w:val="ae"/>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e"/>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
    <w:link w:val="affffffffa"/>
    <w:rsid w:val="00AA46C8"/>
    <w:rPr>
      <w:rFonts w:ascii="Helvetica" w:eastAsia="Garamond" w:hAnsi="Helvetica" w:cs="Helvetica"/>
      <w:sz w:val="16"/>
      <w:szCs w:val="16"/>
      <w:lang w:eastAsia="ar-SA"/>
    </w:rPr>
  </w:style>
  <w:style w:type="paragraph" w:customStyle="1" w:styleId="dip">
    <w:name w:val="dip"/>
    <w:basedOn w:val="ae"/>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e"/>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b">
    <w:name w:val="Нормальний текст"/>
    <w:basedOn w:val="ae"/>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e"/>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e"/>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
    <w:rsid w:val="00A473A1"/>
    <w:rPr>
      <w:rFonts w:ascii="Arial" w:hAnsi="Arial" w:cs="Arial" w:hint="default"/>
      <w:color w:val="494949"/>
      <w:sz w:val="19"/>
      <w:szCs w:val="19"/>
    </w:rPr>
  </w:style>
  <w:style w:type="paragraph" w:customStyle="1" w:styleId="2130">
    <w:name w:val="Основной текст 213"/>
    <w:basedOn w:val="ae"/>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e"/>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e"/>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e"/>
    <w:next w:val="afffffffe"/>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e"/>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
    <w:rsid w:val="004B780E"/>
    <w:rPr>
      <w:b/>
      <w:bCs/>
      <w:color w:val="999999"/>
      <w:sz w:val="16"/>
      <w:szCs w:val="16"/>
    </w:rPr>
  </w:style>
  <w:style w:type="character" w:customStyle="1" w:styleId="htopic1">
    <w:name w:val="htopic1"/>
    <w:basedOn w:val="af"/>
    <w:rsid w:val="004B780E"/>
    <w:rPr>
      <w:color w:val="999999"/>
      <w:sz w:val="16"/>
      <w:szCs w:val="16"/>
    </w:rPr>
  </w:style>
  <w:style w:type="paragraph" w:customStyle="1" w:styleId="bottom">
    <w:name w:val="bottom"/>
    <w:basedOn w:val="ae"/>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
    <w:rsid w:val="00C33A43"/>
    <w:rPr>
      <w:color w:val="ABDC7D"/>
      <w:sz w:val="27"/>
      <w:szCs w:val="27"/>
    </w:rPr>
  </w:style>
  <w:style w:type="character" w:customStyle="1" w:styleId="announcetitle1">
    <w:name w:val="announce_title1"/>
    <w:basedOn w:val="af"/>
    <w:rsid w:val="00C33A43"/>
    <w:rPr>
      <w:b/>
      <w:bCs/>
      <w:color w:val="00763E"/>
      <w:sz w:val="21"/>
      <w:szCs w:val="21"/>
    </w:rPr>
  </w:style>
  <w:style w:type="character" w:customStyle="1" w:styleId="b4">
    <w:name w:val="b4"/>
    <w:basedOn w:val="af"/>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c">
    <w:name w:val="Гост"/>
    <w:basedOn w:val="ae"/>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d">
    <w:name w:val="ГОСТ"/>
    <w:basedOn w:val="ae"/>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e"/>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e"/>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e"/>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e"/>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e"/>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0"/>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e"/>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b">
    <w:name w:val="Список Литературы"/>
    <w:basedOn w:val="afffffff9"/>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e">
    <w:name w:val="Стиль Основной текст + полужирный"/>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9"/>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9"/>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e"/>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e"/>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
    <w:name w:val="Загл.табл."/>
    <w:basedOn w:val="ae"/>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e"/>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e"/>
    <w:next w:val="ae"/>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0">
    <w:name w:val="УПЖ"/>
    <w:basedOn w:val="ae"/>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1">
    <w:name w:val="Розділ"/>
    <w:basedOn w:val="ae"/>
    <w:next w:val="ae"/>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e"/>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e"/>
    <w:unhideWhenUsed/>
    <w:rsid w:val="0000123E"/>
    <w:pPr>
      <w:numPr>
        <w:numId w:val="45"/>
      </w:numPr>
      <w:contextualSpacing/>
    </w:pPr>
  </w:style>
  <w:style w:type="character" w:customStyle="1" w:styleId="mlxttrn">
    <w:name w:val="mlxt_trn"/>
    <w:basedOn w:val="af"/>
    <w:rsid w:val="00CA7E0D"/>
    <w:rPr>
      <w:rFonts w:ascii="Times New Roman" w:hAnsi="Times New Roman" w:cs="Times New Roman"/>
    </w:rPr>
  </w:style>
  <w:style w:type="character" w:customStyle="1" w:styleId="3ffff0">
    <w:name w:val="Номер страницы3"/>
    <w:basedOn w:val="af"/>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e"/>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
    <w:rsid w:val="00BF54BF"/>
    <w:rPr>
      <w:rFonts w:ascii="Arial" w:hAnsi="Arial" w:cs="Arial" w:hint="default"/>
      <w:color w:val="000000"/>
      <w:sz w:val="18"/>
      <w:szCs w:val="18"/>
    </w:rPr>
  </w:style>
  <w:style w:type="character" w:customStyle="1" w:styleId="ref-vol">
    <w:name w:val="ref-vol"/>
    <w:basedOn w:val="af"/>
    <w:rsid w:val="00BF54BF"/>
  </w:style>
  <w:style w:type="character" w:customStyle="1" w:styleId="maintextbldleft">
    <w:name w:val="maintextbldleft"/>
    <w:basedOn w:val="af"/>
    <w:rsid w:val="00BF54BF"/>
  </w:style>
  <w:style w:type="character" w:customStyle="1" w:styleId="maintextleft">
    <w:name w:val="maintextleft"/>
    <w:basedOn w:val="af"/>
    <w:rsid w:val="00BF54BF"/>
  </w:style>
  <w:style w:type="character" w:customStyle="1" w:styleId="fm-vol-iss-date1">
    <w:name w:val="fm-vol-iss-date1"/>
    <w:basedOn w:val="af"/>
    <w:rsid w:val="00BF54BF"/>
    <w:rPr>
      <w:rFonts w:ascii="Arial" w:hAnsi="Arial" w:cs="Arial" w:hint="default"/>
      <w:sz w:val="18"/>
      <w:szCs w:val="18"/>
    </w:rPr>
  </w:style>
  <w:style w:type="paragraph" w:customStyle="1" w:styleId="fm-author">
    <w:name w:val="fm-author"/>
    <w:basedOn w:val="ae"/>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e"/>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e"/>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e"/>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e"/>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e"/>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
    <w:rsid w:val="00296605"/>
    <w:rPr>
      <w:i/>
      <w:iCs/>
      <w:caps w:val="0"/>
    </w:rPr>
  </w:style>
  <w:style w:type="character" w:customStyle="1" w:styleId="normal--char">
    <w:name w:val="normal--char"/>
    <w:basedOn w:val="af"/>
    <w:rsid w:val="00985F2A"/>
  </w:style>
  <w:style w:type="character" w:customStyle="1" w:styleId="ref-journal">
    <w:name w:val="ref-journal"/>
    <w:basedOn w:val="af"/>
    <w:rsid w:val="00985F2A"/>
  </w:style>
  <w:style w:type="character" w:customStyle="1" w:styleId="e1">
    <w:name w:val="e1"/>
    <w:basedOn w:val="af"/>
    <w:rsid w:val="00985F2A"/>
    <w:rPr>
      <w:color w:val="FF0000"/>
    </w:rPr>
  </w:style>
  <w:style w:type="character" w:customStyle="1" w:styleId="sz13">
    <w:name w:val="sz13"/>
    <w:basedOn w:val="af"/>
    <w:rsid w:val="00985F2A"/>
  </w:style>
  <w:style w:type="character" w:customStyle="1" w:styleId="ref-journal1">
    <w:name w:val="ref-journal1"/>
    <w:basedOn w:val="af"/>
    <w:rsid w:val="00985F2A"/>
    <w:rPr>
      <w:i/>
      <w:iCs/>
    </w:rPr>
  </w:style>
  <w:style w:type="character" w:customStyle="1" w:styleId="goohl2">
    <w:name w:val="goohl2"/>
    <w:basedOn w:val="af"/>
    <w:rsid w:val="006B783C"/>
  </w:style>
  <w:style w:type="character" w:customStyle="1" w:styleId="goohl0">
    <w:name w:val="goohl0"/>
    <w:basedOn w:val="af"/>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e"/>
    <w:next w:val="ae"/>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2">
    <w:name w:val="Обычный (д)"/>
    <w:basedOn w:val="ae"/>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e"/>
    <w:next w:val="ae"/>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3">
    <w:name w:val="Подзаголовок (д)"/>
    <w:basedOn w:val="20"/>
    <w:next w:val="affffffffffffffffffffffff2"/>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2"/>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4">
    <w:name w:val="Таблица №"/>
    <w:basedOn w:val="affffffffffffffffffffffff2"/>
    <w:next w:val="affffffff3"/>
    <w:rsid w:val="007F0A39"/>
    <w:pPr>
      <w:jc w:val="right"/>
    </w:pPr>
    <w:rPr>
      <w:b/>
    </w:rPr>
  </w:style>
  <w:style w:type="paragraph" w:customStyle="1" w:styleId="3ffff2">
    <w:name w:val="Заголовок 3 (д)"/>
    <w:basedOn w:val="31"/>
    <w:next w:val="affffffffffffffffffffffff2"/>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5">
    <w:name w:val="Рисунок (название)"/>
    <w:basedOn w:val="affffffffffffffffffffffff2"/>
    <w:next w:val="affffffffffffffffffffffff2"/>
    <w:rsid w:val="007F0A39"/>
    <w:rPr>
      <w:i/>
    </w:rPr>
  </w:style>
  <w:style w:type="character" w:customStyle="1" w:styleId="maintextbldleft1">
    <w:name w:val="maintextbldleft1"/>
    <w:basedOn w:val="af"/>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6">
    <w:name w:val="Содержимое списка"/>
    <w:basedOn w:val="ae"/>
    <w:rsid w:val="007F0A39"/>
    <w:pPr>
      <w:widowControl w:val="0"/>
      <w:ind w:left="567"/>
    </w:pPr>
    <w:rPr>
      <w:rFonts w:ascii="Times New Roman" w:eastAsia="Lucida Sans Unicode" w:hAnsi="Times New Roman" w:cs="Times New Roman"/>
    </w:rPr>
  </w:style>
  <w:style w:type="paragraph" w:customStyle="1" w:styleId="affffffffffffffffffffffff7">
    <w:name w:val="Нормальный"/>
    <w:rsid w:val="00A8527C"/>
    <w:rPr>
      <w:rFonts w:ascii="Peterburg" w:eastAsia="Times New Roman" w:hAnsi="Peterburg" w:cs="Times New Roman"/>
      <w:sz w:val="26"/>
    </w:rPr>
  </w:style>
  <w:style w:type="paragraph" w:customStyle="1" w:styleId="Dtext">
    <w:name w:val="D_text"/>
    <w:basedOn w:val="ae"/>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e"/>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e"/>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
    <w:rsid w:val="00680AB0"/>
    <w:rPr>
      <w:color w:val="0000FF"/>
      <w:sz w:val="28"/>
      <w:szCs w:val="28"/>
      <w:lang w:val="uk-UA"/>
    </w:rPr>
  </w:style>
  <w:style w:type="paragraph" w:customStyle="1" w:styleId="Dtext0">
    <w:name w:val="D_text Знак"/>
    <w:basedOn w:val="ae"/>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8">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e"/>
    <w:rsid w:val="006E39C1"/>
    <w:pPr>
      <w:ind w:left="720"/>
    </w:pPr>
    <w:rPr>
      <w:rFonts w:ascii="Calibri" w:eastAsia="Times New Roman" w:hAnsi="Calibri" w:cs="Times New Roman"/>
      <w:lang w:val="en-US"/>
    </w:rPr>
  </w:style>
  <w:style w:type="paragraph" w:customStyle="1" w:styleId="5ff6">
    <w:name w:val="Текст выноски5"/>
    <w:basedOn w:val="ae"/>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e"/>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
    <w:rsid w:val="00D93504"/>
    <w:rPr>
      <w:b/>
      <w:bCs/>
      <w:sz w:val="26"/>
      <w:szCs w:val="24"/>
      <w:lang w:val="uk-UA"/>
    </w:rPr>
  </w:style>
  <w:style w:type="character" w:customStyle="1" w:styleId="1210">
    <w:name w:val="Знак Знак121"/>
    <w:basedOn w:val="af"/>
    <w:rsid w:val="00D93504"/>
    <w:rPr>
      <w:sz w:val="28"/>
      <w:szCs w:val="24"/>
      <w:lang w:val="uk-UA"/>
    </w:rPr>
  </w:style>
  <w:style w:type="paragraph" w:customStyle="1" w:styleId="affffffffffffffffffffffff9">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0"/>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a">
    <w:name w:val="подраздел"/>
    <w:basedOn w:val="ae"/>
    <w:next w:val="ae"/>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b">
    <w:name w:val="Table Elegant"/>
    <w:basedOn w:val="af0"/>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c">
    <w:name w:val="обычный выделенный Знак Знак Знак"/>
    <w:basedOn w:val="ae"/>
    <w:link w:val="affffffffffffffffffffffffd"/>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d">
    <w:name w:val="обычный выделенный Знак Знак Знак Знак"/>
    <w:basedOn w:val="af"/>
    <w:link w:val="affffffffffffffffffffffffc"/>
    <w:rsid w:val="00372848"/>
    <w:rPr>
      <w:rFonts w:ascii="Courier New" w:eastAsia="Times New Roman" w:hAnsi="Courier New" w:cs="Courier New"/>
      <w:b/>
      <w:spacing w:val="3"/>
      <w:sz w:val="28"/>
      <w:szCs w:val="28"/>
      <w:lang w:val="uk-UA"/>
    </w:rPr>
  </w:style>
  <w:style w:type="character" w:customStyle="1" w:styleId="affffffffffffffffffffffffe">
    <w:name w:val="обычный выделенный Знак Знак Знак Знак Знак"/>
    <w:basedOn w:val="af"/>
    <w:rsid w:val="0034262A"/>
    <w:rPr>
      <w:rFonts w:ascii="Courier New" w:hAnsi="Courier New" w:cs="Courier New"/>
      <w:b/>
      <w:spacing w:val="3"/>
      <w:sz w:val="28"/>
      <w:szCs w:val="28"/>
      <w:lang w:val="uk-UA"/>
    </w:rPr>
  </w:style>
  <w:style w:type="paragraph" w:customStyle="1" w:styleId="afffffffffffffffffffffffff">
    <w:name w:val="Таблиця"/>
    <w:basedOn w:val="ae"/>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e"/>
    <w:rsid w:val="007D5B26"/>
    <w:pPr>
      <w:widowControl w:val="0"/>
      <w:suppressAutoHyphens w:val="0"/>
    </w:pPr>
    <w:rPr>
      <w:rFonts w:ascii="Times New Roman" w:eastAsia="Times New Roman" w:hAnsi="Times New Roman" w:cs="Times New Roman"/>
      <w:lang w:val="en-US" w:eastAsia="ru-RU"/>
    </w:rPr>
  </w:style>
  <w:style w:type="character" w:customStyle="1" w:styleId="affffffff7">
    <w:name w:val="Обычный (веб) Знак"/>
    <w:basedOn w:val="af"/>
    <w:link w:val="affffffff6"/>
    <w:rsid w:val="006C2CC6"/>
    <w:rPr>
      <w:rFonts w:ascii="Garamond" w:eastAsia="Garamond" w:hAnsi="Garamond" w:cs="Garamond"/>
      <w:color w:val="000000"/>
      <w:sz w:val="24"/>
      <w:szCs w:val="24"/>
      <w:lang w:eastAsia="ar-SA"/>
    </w:rPr>
  </w:style>
  <w:style w:type="paragraph" w:customStyle="1" w:styleId="a8">
    <w:name w:val="Рис"/>
    <w:basedOn w:val="affffffff0"/>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0">
    <w:name w:val="Обзор"/>
    <w:basedOn w:val="ae"/>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0"/>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0"/>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1">
    <w:name w:val="íîìåð ñòðàíèöû"/>
    <w:basedOn w:val="af"/>
    <w:rsid w:val="006C2CC6"/>
  </w:style>
  <w:style w:type="character" w:customStyle="1" w:styleId="variant1">
    <w:name w:val="variant1"/>
    <w:basedOn w:val="af"/>
    <w:rsid w:val="006C2CC6"/>
    <w:rPr>
      <w:color w:val="0000FF"/>
    </w:rPr>
  </w:style>
  <w:style w:type="character" w:customStyle="1" w:styleId="lowimportantproductattribute1">
    <w:name w:val="lowimportantproductattribute1"/>
    <w:basedOn w:val="af"/>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
    <w:rsid w:val="00E64939"/>
  </w:style>
  <w:style w:type="paragraph" w:styleId="4fffa">
    <w:name w:val="index 4"/>
    <w:basedOn w:val="ae"/>
    <w:next w:val="ae"/>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e"/>
    <w:next w:val="ae"/>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e"/>
    <w:next w:val="ae"/>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e"/>
    <w:next w:val="ae"/>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e"/>
    <w:next w:val="ae"/>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e"/>
    <w:next w:val="ae"/>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Ãëàâà äîêóìåíòó"/>
    <w:basedOn w:val="ae"/>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3">
    <w:name w:val="Çàãîëîâîê"/>
    <w:basedOn w:val="ae"/>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4">
    <w:name w:val="Íîðìàëüíèé òåêñò"/>
    <w:basedOn w:val="ae"/>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5">
    <w:name w:val="Ï³äïèñ"/>
    <w:basedOn w:val="ae"/>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6">
    <w:name w:val="Øàïêà äîêóìåíòó"/>
    <w:basedOn w:val="ae"/>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e"/>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e"/>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e"/>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
    <w:rsid w:val="00B80692"/>
    <w:rPr>
      <w:rFonts w:ascii="Arial" w:hAnsi="Arial" w:cs="Arial" w:hint="default"/>
      <w:b/>
      <w:bCs/>
      <w:color w:val="092869"/>
      <w:sz w:val="22"/>
      <w:szCs w:val="22"/>
    </w:rPr>
  </w:style>
  <w:style w:type="paragraph" w:customStyle="1" w:styleId="abzac">
    <w:name w:val="abzac"/>
    <w:basedOn w:val="ae"/>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e"/>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e"/>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e"/>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
    <w:rsid w:val="00B80692"/>
  </w:style>
  <w:style w:type="paragraph" w:customStyle="1" w:styleId="gutter3">
    <w:name w:val="gutter3"/>
    <w:basedOn w:val="ae"/>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
    <w:rsid w:val="00B80692"/>
    <w:rPr>
      <w:rFonts w:ascii="Arial" w:hAnsi="Arial" w:cs="Arial" w:hint="default"/>
      <w:b w:val="0"/>
      <w:bCs w:val="0"/>
      <w:i w:val="0"/>
      <w:iCs w:val="0"/>
      <w:color w:val="000000"/>
      <w:sz w:val="17"/>
      <w:szCs w:val="17"/>
    </w:rPr>
  </w:style>
  <w:style w:type="character" w:customStyle="1" w:styleId="pit">
    <w:name w:val="pit"/>
    <w:basedOn w:val="af"/>
    <w:rsid w:val="00B80692"/>
  </w:style>
  <w:style w:type="character" w:customStyle="1" w:styleId="content1">
    <w:name w:val="content1"/>
    <w:basedOn w:val="af"/>
    <w:rsid w:val="00E66720"/>
    <w:rPr>
      <w:rFonts w:ascii="Verdana" w:hAnsi="Verdana" w:hint="default"/>
      <w:strike w:val="0"/>
      <w:dstrike w:val="0"/>
      <w:sz w:val="18"/>
      <w:szCs w:val="18"/>
      <w:u w:val="none"/>
      <w:effect w:val="none"/>
    </w:rPr>
  </w:style>
  <w:style w:type="character" w:customStyle="1" w:styleId="h22">
    <w:name w:val="h22"/>
    <w:basedOn w:val="af"/>
    <w:rsid w:val="00E66720"/>
    <w:rPr>
      <w:b/>
      <w:bCs/>
      <w:color w:val="669933"/>
    </w:rPr>
  </w:style>
  <w:style w:type="character" w:customStyle="1" w:styleId="citation2">
    <w:name w:val="citation2"/>
    <w:basedOn w:val="af"/>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7">
    <w:name w:val="Узел"/>
    <w:rsid w:val="00997C25"/>
    <w:rPr>
      <w:i/>
    </w:rPr>
  </w:style>
  <w:style w:type="paragraph" w:customStyle="1" w:styleId="spec">
    <w:name w:val="spec"/>
    <w:basedOn w:val="ae"/>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e"/>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e"/>
    <w:rsid w:val="00EA0D9F"/>
    <w:pPr>
      <w:widowControl w:val="0"/>
      <w:autoSpaceDE w:val="0"/>
    </w:pPr>
    <w:rPr>
      <w:rFonts w:ascii="Arial" w:eastAsia="Times New Roman" w:hAnsi="Arial" w:cs="Arial"/>
      <w:b/>
      <w:bCs/>
      <w:sz w:val="20"/>
      <w:szCs w:val="20"/>
    </w:rPr>
  </w:style>
  <w:style w:type="character" w:customStyle="1" w:styleId="highlight01">
    <w:name w:val="highlight01"/>
    <w:basedOn w:val="af"/>
    <w:rsid w:val="00EA0D9F"/>
    <w:rPr>
      <w:sz w:val="24"/>
      <w:szCs w:val="24"/>
      <w:shd w:val="clear" w:color="auto" w:fill="auto"/>
    </w:rPr>
  </w:style>
  <w:style w:type="paragraph" w:customStyle="1" w:styleId="Affils">
    <w:name w:val="Affils"/>
    <w:basedOn w:val="ae"/>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e"/>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
    <w:rsid w:val="00EA0D9F"/>
    <w:rPr>
      <w:b/>
      <w:bCs/>
      <w:color w:val="FF0000"/>
    </w:rPr>
  </w:style>
  <w:style w:type="paragraph" w:customStyle="1" w:styleId="2ffffffa">
    <w:name w:val="Тема примечания2"/>
    <w:basedOn w:val="aff4"/>
    <w:next w:val="aff4"/>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8">
    <w:name w:val="Основной текст с отступом + по центру"/>
    <w:aliases w:val="Слева:  0 см,Междустр.интервал:  полу..."/>
    <w:basedOn w:val="ae"/>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e"/>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e"/>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e"/>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a">
    <w:name w:val="Обычный + по ширине"/>
    <w:aliases w:val="Междустр.интервал:  полуторный"/>
    <w:basedOn w:val="ae"/>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
    <w:rsid w:val="00673773"/>
    <w:rPr>
      <w:rFonts w:ascii="Verdana" w:hAnsi="Verdana" w:hint="default"/>
      <w:b/>
      <w:bCs/>
      <w:color w:val="000000"/>
      <w:sz w:val="9"/>
      <w:szCs w:val="9"/>
    </w:rPr>
  </w:style>
  <w:style w:type="paragraph" w:customStyle="1" w:styleId="Zagol">
    <w:name w:val="Zagol"/>
    <w:next w:val="ae"/>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
    <w:rsid w:val="00673773"/>
    <w:rPr>
      <w:b/>
      <w:bCs/>
    </w:rPr>
  </w:style>
  <w:style w:type="character" w:customStyle="1" w:styleId="textitalic1">
    <w:name w:val="text_italic1"/>
    <w:basedOn w:val="af"/>
    <w:rsid w:val="00673773"/>
    <w:rPr>
      <w:i/>
      <w:iCs/>
    </w:rPr>
  </w:style>
  <w:style w:type="character" w:customStyle="1" w:styleId="searchresulthittext1">
    <w:name w:val="search_result_hit_text1"/>
    <w:basedOn w:val="af"/>
    <w:rsid w:val="00673773"/>
    <w:rPr>
      <w:shd w:val="clear" w:color="auto" w:fill="FFFF00"/>
    </w:rPr>
  </w:style>
  <w:style w:type="paragraph" w:customStyle="1" w:styleId="afffffffffffffffffffffffff9">
    <w:name w:val="название таблицы"/>
    <w:basedOn w:val="ae"/>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a">
    <w:name w:val="номер таблицы"/>
    <w:basedOn w:val="ae"/>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b">
    <w:name w:val="мой заголовок"/>
    <w:basedOn w:val="affffffff0"/>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e"/>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c">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d">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e">
    <w:name w:val="Дистекст"/>
    <w:basedOn w:val="ae"/>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
    <w:name w:val="Êîëîíêà"/>
    <w:basedOn w:val="ae"/>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e"/>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e"/>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0">
    <w:name w:val="Îñíîâíèé òåêñò"/>
    <w:basedOn w:val="ae"/>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d">
    <w:name w:val="Нумерованый"/>
    <w:basedOn w:val="ae"/>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c">
    <w:name w:val="Нумерація"/>
    <w:basedOn w:val="ae"/>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e"/>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0"/>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9"/>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e"/>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e"/>
    <w:next w:val="ae"/>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
    <w:rsid w:val="00CB2DD4"/>
  </w:style>
  <w:style w:type="paragraph" w:customStyle="1" w:styleId="Pa20">
    <w:name w:val="Pa20"/>
    <w:basedOn w:val="ae"/>
    <w:next w:val="ae"/>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e"/>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e"/>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e"/>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e"/>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
    <w:rsid w:val="00A736DB"/>
    <w:rPr>
      <w:rFonts w:ascii="Arial" w:hAnsi="Arial" w:cs="Arial" w:hint="default"/>
      <w:b/>
      <w:bCs/>
      <w:color w:val="000000"/>
      <w:sz w:val="22"/>
      <w:szCs w:val="22"/>
    </w:rPr>
  </w:style>
  <w:style w:type="character" w:customStyle="1" w:styleId="summarypages">
    <w:name w:val="summary_pages"/>
    <w:basedOn w:val="af"/>
    <w:rsid w:val="00A736DB"/>
  </w:style>
  <w:style w:type="character" w:customStyle="1" w:styleId="articletitle">
    <w:name w:val="articletitle"/>
    <w:basedOn w:val="af"/>
    <w:rsid w:val="00A736DB"/>
  </w:style>
  <w:style w:type="paragraph" w:customStyle="1" w:styleId="rvps15">
    <w:name w:val="rvps15"/>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1">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2">
    <w:name w:val="текст дис.ЖК"/>
    <w:basedOn w:val="affffffffffffffffffffffffff1"/>
    <w:next w:val="affffffffffffffffffffffffff1"/>
    <w:autoRedefine/>
    <w:rsid w:val="00A6044C"/>
    <w:rPr>
      <w:b/>
      <w:i/>
    </w:rPr>
  </w:style>
  <w:style w:type="paragraph" w:customStyle="1" w:styleId="1ffffffffa">
    <w:name w:val="Дис. 1"/>
    <w:basedOn w:val="affffffffffffffffffffffffff1"/>
    <w:next w:val="affffffffffffffffffffffffff1"/>
    <w:autoRedefine/>
    <w:rsid w:val="00A6044C"/>
    <w:pPr>
      <w:spacing w:before="120" w:after="360"/>
      <w:ind w:firstLine="0"/>
      <w:jc w:val="center"/>
      <w:outlineLvl w:val="0"/>
    </w:pPr>
    <w:rPr>
      <w:b/>
      <w:caps/>
      <w:szCs w:val="28"/>
    </w:rPr>
  </w:style>
  <w:style w:type="paragraph" w:customStyle="1" w:styleId="affffffffffffffffffffffffff3">
    <w:name w:val="Тит. Шапка дис."/>
    <w:basedOn w:val="affffffffffffffffffffffffff1"/>
    <w:next w:val="affffffffffffffffffffffffff1"/>
    <w:autoRedefine/>
    <w:rsid w:val="00A6044C"/>
    <w:pPr>
      <w:spacing w:line="240" w:lineRule="auto"/>
      <w:ind w:firstLine="0"/>
      <w:jc w:val="center"/>
    </w:pPr>
    <w:rPr>
      <w:b/>
      <w:caps/>
      <w:szCs w:val="28"/>
    </w:rPr>
  </w:style>
  <w:style w:type="paragraph" w:customStyle="1" w:styleId="affffffffffffffffffffffffff4">
    <w:name w:val="Тит. Название дис."/>
    <w:next w:val="affffffffffffffffffffffffff1"/>
    <w:autoRedefine/>
    <w:rsid w:val="00A6044C"/>
    <w:pPr>
      <w:jc w:val="center"/>
    </w:pPr>
    <w:rPr>
      <w:rFonts w:ascii="Arial" w:eastAsia="Times New Roman" w:hAnsi="Arial" w:cs="Times New Roman"/>
      <w:b/>
      <w:caps/>
      <w:sz w:val="36"/>
      <w:szCs w:val="36"/>
    </w:rPr>
  </w:style>
  <w:style w:type="paragraph" w:customStyle="1" w:styleId="affffffffffffffffffffffffff5">
    <w:name w:val="текст дис. Ц"/>
    <w:basedOn w:val="affffffffffffffffffffffffff1"/>
    <w:next w:val="affffffffffffffffffffffffff1"/>
    <w:autoRedefine/>
    <w:rsid w:val="00A6044C"/>
    <w:pPr>
      <w:ind w:firstLine="0"/>
      <w:jc w:val="center"/>
    </w:pPr>
  </w:style>
  <w:style w:type="character" w:customStyle="1" w:styleId="affffffffffffffffffffffffff6">
    <w:name w:val="Шрифт Ж"/>
    <w:basedOn w:val="af"/>
    <w:rsid w:val="00A6044C"/>
    <w:rPr>
      <w:b/>
    </w:rPr>
  </w:style>
  <w:style w:type="character" w:customStyle="1" w:styleId="affffffffffffffffffffffffff7">
    <w:name w:val="Шрифт К"/>
    <w:basedOn w:val="af"/>
    <w:rsid w:val="00A6044C"/>
    <w:rPr>
      <w:i/>
    </w:rPr>
  </w:style>
  <w:style w:type="paragraph" w:customStyle="1" w:styleId="affffffffffffffffffffffffff8">
    <w:name w:val="Тит. рук."/>
    <w:basedOn w:val="affffffffffffffffffffffffff1"/>
    <w:next w:val="affffffffffffffffffffffffff1"/>
    <w:autoRedefine/>
    <w:rsid w:val="00A6044C"/>
    <w:pPr>
      <w:ind w:left="5670" w:firstLine="0"/>
    </w:pPr>
  </w:style>
  <w:style w:type="character" w:customStyle="1" w:styleId="affffffffffffffffffffffffff9">
    <w:name w:val="текст дис.ЖК Знак"/>
    <w:basedOn w:val="af"/>
    <w:rsid w:val="00A6044C"/>
    <w:rPr>
      <w:b/>
      <w:i/>
      <w:sz w:val="28"/>
      <w:szCs w:val="24"/>
      <w:lang w:val="ru-RU" w:eastAsia="ru-RU" w:bidi="ar-SA"/>
    </w:rPr>
  </w:style>
  <w:style w:type="paragraph" w:customStyle="1" w:styleId="affffffffffffffffffffffffffa">
    <w:name w:val="текст дис.Ж"/>
    <w:basedOn w:val="affffffffffffffffffffffffff1"/>
    <w:next w:val="affffffffffffffffffffffffff1"/>
    <w:autoRedefine/>
    <w:rsid w:val="00A6044C"/>
    <w:rPr>
      <w:b/>
    </w:rPr>
  </w:style>
  <w:style w:type="paragraph" w:customStyle="1" w:styleId="affffffffffffffffffffffffffb">
    <w:name w:val="текст дис. К"/>
    <w:basedOn w:val="affffffffffffffffffffffffff1"/>
    <w:next w:val="affffffffffffffffffffffffff1"/>
    <w:link w:val="affffffffffffffffffffffffffc"/>
    <w:autoRedefine/>
    <w:rsid w:val="00A6044C"/>
  </w:style>
  <w:style w:type="paragraph" w:customStyle="1" w:styleId="11f5">
    <w:name w:val="Дис. 1.1"/>
    <w:basedOn w:val="affffffffffffffffffffffffff1"/>
    <w:next w:val="affffffffffffffffffffffffff1"/>
    <w:autoRedefine/>
    <w:rsid w:val="00A6044C"/>
    <w:pPr>
      <w:spacing w:before="120" w:after="240"/>
      <w:ind w:left="709" w:firstLine="0"/>
      <w:contextualSpacing/>
      <w:jc w:val="left"/>
      <w:outlineLvl w:val="1"/>
    </w:pPr>
  </w:style>
  <w:style w:type="paragraph" w:customStyle="1" w:styleId="1113">
    <w:name w:val="Дис. 1.1.1"/>
    <w:basedOn w:val="affffffffffffffffffffffffff1"/>
    <w:next w:val="affffffffffffffffffffffffff1"/>
    <w:autoRedefine/>
    <w:rsid w:val="00A6044C"/>
    <w:pPr>
      <w:spacing w:before="120" w:after="240"/>
      <w:ind w:left="720" w:firstLine="0"/>
      <w:jc w:val="left"/>
      <w:outlineLvl w:val="2"/>
    </w:pPr>
    <w:rPr>
      <w:bCs/>
    </w:rPr>
  </w:style>
  <w:style w:type="paragraph" w:customStyle="1" w:styleId="11111">
    <w:name w:val="Дис. 1.1.1.1"/>
    <w:basedOn w:val="affffffffffffffffffffffffff1"/>
    <w:next w:val="affffffffffffffffffffffffff1"/>
    <w:autoRedefine/>
    <w:rsid w:val="00A6044C"/>
    <w:pPr>
      <w:spacing w:before="120" w:after="240"/>
      <w:ind w:left="709" w:firstLine="0"/>
      <w:contextualSpacing/>
      <w:jc w:val="left"/>
      <w:outlineLvl w:val="3"/>
    </w:pPr>
  </w:style>
  <w:style w:type="paragraph" w:customStyle="1" w:styleId="affffffffffffffffffffffffffd">
    <w:name w:val="текст дис. Пр"/>
    <w:basedOn w:val="affffffffffffffffffffffffff1"/>
    <w:next w:val="affffffffffffffffffffffffff1"/>
    <w:autoRedefine/>
    <w:rsid w:val="00A6044C"/>
    <w:pPr>
      <w:jc w:val="right"/>
    </w:pPr>
  </w:style>
  <w:style w:type="paragraph" w:customStyle="1" w:styleId="affffffffffffffffffffffffffe">
    <w:name w:val="Таб. номер"/>
    <w:basedOn w:val="affffffffffffffffffffffffff1"/>
    <w:next w:val="afffffffffffffffffffffffffff"/>
    <w:autoRedefine/>
    <w:rsid w:val="00A6044C"/>
    <w:pPr>
      <w:ind w:firstLine="0"/>
      <w:jc w:val="right"/>
    </w:pPr>
    <w:rPr>
      <w:i/>
    </w:rPr>
  </w:style>
  <w:style w:type="paragraph" w:customStyle="1" w:styleId="afffffffffffffffffffffffffff">
    <w:name w:val="Таб. название"/>
    <w:basedOn w:val="affffffffffffffffffffffffff1"/>
    <w:next w:val="affffffffffffffffffffffffff1"/>
    <w:link w:val="afffffffffffffffffffffffffff0"/>
    <w:autoRedefine/>
    <w:rsid w:val="00A6044C"/>
    <w:pPr>
      <w:spacing w:line="240" w:lineRule="auto"/>
      <w:ind w:firstLine="0"/>
      <w:jc w:val="center"/>
    </w:pPr>
    <w:rPr>
      <w:b/>
    </w:rPr>
  </w:style>
  <w:style w:type="character" w:customStyle="1" w:styleId="afffffffffffffffffffffffffff1">
    <w:name w:val="Шрифт"/>
    <w:basedOn w:val="af"/>
    <w:rsid w:val="00A6044C"/>
  </w:style>
  <w:style w:type="paragraph" w:customStyle="1" w:styleId="afffffffffffffffffffffffffff2">
    <w:name w:val="текст табл."/>
    <w:basedOn w:val="affffffffffffffffffffffffff1"/>
    <w:next w:val="affffffffffffffffffffffffff1"/>
    <w:autoRedefine/>
    <w:rsid w:val="00A6044C"/>
    <w:pPr>
      <w:spacing w:line="240" w:lineRule="auto"/>
    </w:pPr>
    <w:rPr>
      <w:sz w:val="24"/>
    </w:rPr>
  </w:style>
  <w:style w:type="paragraph" w:customStyle="1" w:styleId="afffffffffffffffffffffffffff3">
    <w:name w:val="Примечание"/>
    <w:basedOn w:val="affffffffffffffffffffffffff1"/>
    <w:next w:val="affffffffffffffffffffffffff1"/>
    <w:autoRedefine/>
    <w:rsid w:val="00A6044C"/>
    <w:pPr>
      <w:spacing w:before="240" w:line="240" w:lineRule="auto"/>
      <w:ind w:left="1158" w:hanging="449"/>
      <w:contextualSpacing/>
    </w:pPr>
  </w:style>
  <w:style w:type="paragraph" w:customStyle="1" w:styleId="afffffffffffffffffffffffffff4">
    <w:name w:val="текст табл. Лево"/>
    <w:basedOn w:val="afffffffffffffffffffffffffff2"/>
    <w:next w:val="affffffffffffffffffffffffff1"/>
    <w:autoRedefine/>
    <w:rsid w:val="00A6044C"/>
    <w:pPr>
      <w:spacing w:line="360" w:lineRule="auto"/>
      <w:ind w:firstLine="0"/>
      <w:jc w:val="left"/>
    </w:pPr>
  </w:style>
  <w:style w:type="paragraph" w:customStyle="1" w:styleId="157">
    <w:name w:val="табл. Лево 1.5"/>
    <w:basedOn w:val="ae"/>
    <w:next w:val="affffffffffffffffffffffffff1"/>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e"/>
    <w:next w:val="affffffffffffffffffffffffff1"/>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e"/>
    <w:next w:val="affffffffffffffffffffffffff1"/>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5">
    <w:name w:val="текст дис. Знак"/>
    <w:basedOn w:val="af"/>
    <w:rsid w:val="00A6044C"/>
    <w:rPr>
      <w:sz w:val="28"/>
      <w:szCs w:val="24"/>
      <w:lang w:val="ru-RU" w:eastAsia="ru-RU" w:bidi="ar-SA"/>
    </w:rPr>
  </w:style>
  <w:style w:type="paragraph" w:customStyle="1" w:styleId="afffffffffffffffffffffffffff6">
    <w:name w:val="Осн.текст"/>
    <w:basedOn w:val="ae"/>
    <w:link w:val="afffffffffffffffffffffffffff7"/>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8">
    <w:name w:val="текст дис.Ж Знак"/>
    <w:basedOn w:val="afffffffffffffffffffffffffff5"/>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9">
    <w:name w:val="Таб. номер Знак"/>
    <w:basedOn w:val="afffffffffffffffffffffffffff5"/>
    <w:rsid w:val="00A6044C"/>
    <w:rPr>
      <w:i/>
      <w:sz w:val="28"/>
      <w:szCs w:val="24"/>
      <w:lang w:val="ru-RU" w:eastAsia="ru-RU" w:bidi="ar-SA"/>
    </w:rPr>
  </w:style>
  <w:style w:type="character" w:customStyle="1" w:styleId="11f7">
    <w:name w:val="Дис. 1.1 Знак"/>
    <w:basedOn w:val="afffffffffffffffffffffffffff5"/>
    <w:rsid w:val="00A6044C"/>
    <w:rPr>
      <w:sz w:val="28"/>
      <w:szCs w:val="24"/>
      <w:lang w:val="ru-RU" w:eastAsia="ru-RU" w:bidi="ar-SA"/>
    </w:rPr>
  </w:style>
  <w:style w:type="character" w:customStyle="1" w:styleId="1ffffffffb">
    <w:name w:val="текст дис. Знак1"/>
    <w:basedOn w:val="af"/>
    <w:rsid w:val="00A6044C"/>
    <w:rPr>
      <w:sz w:val="28"/>
      <w:szCs w:val="24"/>
      <w:lang w:val="ru-RU" w:eastAsia="ru-RU" w:bidi="ar-SA"/>
    </w:rPr>
  </w:style>
  <w:style w:type="paragraph" w:customStyle="1" w:styleId="1ffffffffc">
    <w:name w:val="Рис 1"/>
    <w:basedOn w:val="afffffffffffffffb"/>
    <w:next w:val="ae"/>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e"/>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e"/>
    <w:rsid w:val="006F11FC"/>
    <w:pPr>
      <w:suppressAutoHyphens w:val="0"/>
    </w:pPr>
    <w:rPr>
      <w:rFonts w:ascii="Tahoma" w:eastAsia="Times New Roman" w:hAnsi="Tahoma" w:cs="Tahoma"/>
      <w:sz w:val="16"/>
      <w:szCs w:val="16"/>
      <w:lang w:eastAsia="ru-RU"/>
    </w:rPr>
  </w:style>
  <w:style w:type="paragraph" w:customStyle="1" w:styleId="Tabl">
    <w:name w:val="Tabl"/>
    <w:basedOn w:val="ae"/>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e"/>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e"/>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a">
    <w:name w:val="формула"/>
    <w:basedOn w:val="afffffff9"/>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b">
    <w:name w:val="Осн текст дис"/>
    <w:basedOn w:val="afffffff9"/>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c">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e"/>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e"/>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d">
    <w:name w:val="Осн текст дис Знак"/>
    <w:basedOn w:val="af"/>
    <w:rsid w:val="00BE2D47"/>
    <w:rPr>
      <w:sz w:val="28"/>
      <w:szCs w:val="28"/>
      <w:lang w:val="uk-UA" w:eastAsia="ru-RU" w:bidi="ar-SA"/>
    </w:rPr>
  </w:style>
  <w:style w:type="paragraph" w:customStyle="1" w:styleId="afffffffffffffffffffffffffffe">
    <w:name w:val="ткс"/>
    <w:basedOn w:val="ae"/>
    <w:next w:val="ae"/>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
    <w:name w:val="відступ"/>
    <w:basedOn w:val="afffffffffffffffffffffffffffe"/>
    <w:next w:val="afffffffffffffffffffffffffffe"/>
    <w:rsid w:val="00B50BD7"/>
    <w:pPr>
      <w:ind w:left="227" w:hanging="227"/>
    </w:pPr>
  </w:style>
  <w:style w:type="paragraph" w:customStyle="1" w:styleId="affffffffffffffffffffffffffff0">
    <w:name w:val="Заголовок статей"/>
    <w:basedOn w:val="afffffff9"/>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0"/>
    <w:rsid w:val="00B50BD7"/>
    <w:rPr>
      <w:b w:val="0"/>
      <w:sz w:val="20"/>
    </w:rPr>
  </w:style>
  <w:style w:type="paragraph" w:customStyle="1" w:styleId="affffffffffffffffffffffffffff1">
    <w:name w:val="мой"/>
    <w:basedOn w:val="ae"/>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4"/>
    <w:next w:val="aff4"/>
    <w:rsid w:val="00E36270"/>
    <w:pPr>
      <w:widowControl/>
    </w:pPr>
    <w:rPr>
      <w:rFonts w:ascii="Times New Roman" w:eastAsia="Times New Roman" w:hAnsi="Times New Roman" w:cs="Times New Roman"/>
      <w:b/>
      <w:bCs/>
    </w:rPr>
  </w:style>
  <w:style w:type="paragraph" w:customStyle="1" w:styleId="5ffe">
    <w:name w:val="Абзац списка5"/>
    <w:basedOn w:val="ae"/>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
    <w:rsid w:val="00794DF8"/>
  </w:style>
  <w:style w:type="character" w:customStyle="1" w:styleId="mlxttrngo1">
    <w:name w:val="mlxt_trn_go1"/>
    <w:basedOn w:val="af"/>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e"/>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e"/>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e"/>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2">
    <w:name w:val="Підпис"/>
    <w:basedOn w:val="ae"/>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e"/>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3">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e"/>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e"/>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e"/>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
    <w:rsid w:val="00363673"/>
    <w:rPr>
      <w:b w:val="0"/>
      <w:bCs w:val="0"/>
      <w:i w:val="0"/>
      <w:iCs w:val="0"/>
    </w:rPr>
  </w:style>
  <w:style w:type="character" w:customStyle="1" w:styleId="txr-x-x-70">
    <w:name w:val="txr-x-x-70"/>
    <w:basedOn w:val="af"/>
    <w:rsid w:val="00363673"/>
  </w:style>
  <w:style w:type="character" w:customStyle="1" w:styleId="medium-font1">
    <w:name w:val="medium-font1"/>
    <w:basedOn w:val="af"/>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e"/>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
    <w:rsid w:val="00D04D7C"/>
  </w:style>
  <w:style w:type="paragraph" w:customStyle="1" w:styleId="Header4">
    <w:name w:val="Header_4"/>
    <w:basedOn w:val="ae"/>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
    <w:rsid w:val="000D4C60"/>
    <w:rPr>
      <w:rFonts w:ascii="Verdana" w:hAnsi="Verdana"/>
      <w:b/>
      <w:bCs/>
      <w:sz w:val="15"/>
      <w:szCs w:val="15"/>
    </w:rPr>
  </w:style>
  <w:style w:type="paragraph" w:customStyle="1" w:styleId="rvps39">
    <w:name w:val="rvps39"/>
    <w:basedOn w:val="ae"/>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e"/>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e"/>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e"/>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e"/>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e"/>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e"/>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4">
    <w:name w:val="табл. Право"/>
    <w:basedOn w:val="affffffffffffffffffffffffff1"/>
    <w:next w:val="affffffffffffffffffffffffff1"/>
    <w:autoRedefine/>
    <w:rsid w:val="00F73245"/>
    <w:pPr>
      <w:spacing w:line="240" w:lineRule="auto"/>
      <w:ind w:right="113" w:firstLine="0"/>
      <w:jc w:val="right"/>
    </w:pPr>
    <w:rPr>
      <w:sz w:val="24"/>
    </w:rPr>
  </w:style>
  <w:style w:type="character" w:customStyle="1" w:styleId="afffffffffffffffffffffffffff0">
    <w:name w:val="Таб. название Знак"/>
    <w:basedOn w:val="afffffffffffffffffffffffffff5"/>
    <w:link w:val="afffffffffffffffffffffffffff"/>
    <w:locked/>
    <w:rsid w:val="00F73245"/>
    <w:rPr>
      <w:rFonts w:ascii="Times New Roman" w:eastAsia="Times New Roman" w:hAnsi="Times New Roman" w:cs="Times New Roman"/>
      <w:b/>
      <w:sz w:val="28"/>
      <w:szCs w:val="24"/>
      <w:lang w:val="ru-RU" w:eastAsia="ru-RU" w:bidi="ar-SA"/>
    </w:rPr>
  </w:style>
  <w:style w:type="character" w:customStyle="1" w:styleId="affffffffffffffffffffffffffc">
    <w:name w:val="текст дис. К Знак"/>
    <w:basedOn w:val="afffffffffffffffffffffffffff5"/>
    <w:link w:val="affffffffffffffffffffffffffb"/>
    <w:locked/>
    <w:rsid w:val="00F73245"/>
    <w:rPr>
      <w:rFonts w:ascii="Times New Roman" w:eastAsia="Times New Roman" w:hAnsi="Times New Roman" w:cs="Times New Roman"/>
      <w:sz w:val="28"/>
      <w:szCs w:val="24"/>
      <w:lang w:val="ru-RU" w:eastAsia="ru-RU" w:bidi="ar-SA"/>
    </w:rPr>
  </w:style>
  <w:style w:type="paragraph" w:customStyle="1" w:styleId="affffffffffffffffffffffffffff5">
    <w:name w:val="табл. Лево"/>
    <w:basedOn w:val="ae"/>
    <w:next w:val="affffffffffffffffffffffffff1"/>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6">
    <w:name w:val="табл. Центр Знак"/>
    <w:basedOn w:val="af"/>
    <w:link w:val="affffffffffffffffffffffffffff7"/>
    <w:locked/>
    <w:rsid w:val="00F73245"/>
    <w:rPr>
      <w:rFonts w:ascii="Times New Roman" w:eastAsia="Times New Roman" w:hAnsi="Times New Roman" w:cs="Times New Roman"/>
      <w:sz w:val="26"/>
      <w:szCs w:val="28"/>
      <w:lang w:val="uk-UA"/>
    </w:rPr>
  </w:style>
  <w:style w:type="paragraph" w:customStyle="1" w:styleId="affffffffffffffffffffffffffff7">
    <w:name w:val="табл. Центр"/>
    <w:basedOn w:val="ae"/>
    <w:next w:val="ae"/>
    <w:link w:val="affffffffffffffffffffffffffff6"/>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8">
    <w:name w:val="Табл.Шапка"/>
    <w:basedOn w:val="affffffffffffffffffffffffffff7"/>
    <w:next w:val="affffffffffffffffffffffffffff7"/>
    <w:autoRedefine/>
    <w:rsid w:val="00F73245"/>
    <w:rPr>
      <w:b/>
      <w:bCs/>
      <w:szCs w:val="22"/>
    </w:rPr>
  </w:style>
  <w:style w:type="paragraph" w:customStyle="1" w:styleId="11f9">
    <w:name w:val="Табл.Шапка 11 пт"/>
    <w:basedOn w:val="affffffffffffffffffffffffffff8"/>
    <w:next w:val="affffffffffffffffffffffffff1"/>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5"/>
    <w:rsid w:val="00F73245"/>
  </w:style>
  <w:style w:type="character" w:customStyle="1" w:styleId="afffffffffffffffffffffffffff7">
    <w:name w:val="Осн.текст Знак"/>
    <w:basedOn w:val="af"/>
    <w:link w:val="afffffffffffffffffffffffffff6"/>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9">
    <w:name w:val="текст д.литер"/>
    <w:basedOn w:val="ae"/>
    <w:next w:val="ae"/>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a">
    <w:name w:val="Стиль Табл.Шапка +"/>
    <w:basedOn w:val="ae"/>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b">
    <w:name w:val="Стиль табл. Центр + Знак"/>
    <w:basedOn w:val="affffffffffffffffffffffffffff6"/>
    <w:link w:val="affffffffffffffffffffffffffffc"/>
    <w:locked/>
    <w:rsid w:val="00F73245"/>
    <w:rPr>
      <w:rFonts w:ascii="Times New Roman" w:eastAsia="Times New Roman" w:hAnsi="Times New Roman" w:cs="Times New Roman"/>
      <w:sz w:val="24"/>
      <w:szCs w:val="28"/>
      <w:lang w:val="uk-UA"/>
    </w:rPr>
  </w:style>
  <w:style w:type="paragraph" w:customStyle="1" w:styleId="affffffffffffffffffffffffffffc">
    <w:name w:val="Стиль табл. Центр +"/>
    <w:basedOn w:val="affffffffffffffffffffffffffff7"/>
    <w:link w:val="affffffffffffffffffffffffffffb"/>
    <w:rsid w:val="00F73245"/>
    <w:rPr>
      <w:sz w:val="24"/>
    </w:rPr>
  </w:style>
  <w:style w:type="paragraph" w:customStyle="1" w:styleId="affffffffffffffffffffffffffffd">
    <w:name w:val="Стиль Стиль Табл.Шапка + +"/>
    <w:basedOn w:val="affffffffffffffffffffffffffffa"/>
    <w:rsid w:val="00F73245"/>
    <w:rPr>
      <w:b w:val="0"/>
      <w:szCs w:val="24"/>
    </w:rPr>
  </w:style>
  <w:style w:type="character" w:customStyle="1" w:styleId="affffffffffffffffffffffffffffe">
    <w:name w:val="Осн.текст Знак Знак"/>
    <w:basedOn w:val="af"/>
    <w:rsid w:val="00F73245"/>
    <w:rPr>
      <w:rFonts w:ascii="ZWAdobeF" w:hAnsi="ZWAdobeF" w:cs="ZWAdobeF" w:hint="default"/>
      <w:color w:val="008000"/>
      <w:sz w:val="28"/>
      <w:szCs w:val="28"/>
      <w:lang w:val="ru-RU" w:eastAsia="ru-RU" w:bidi="ar-SA"/>
    </w:rPr>
  </w:style>
  <w:style w:type="character" w:customStyle="1" w:styleId="afffffffffffffffffffffffffffff">
    <w:name w:val="текст дис. Знак Знак"/>
    <w:basedOn w:val="af"/>
    <w:rsid w:val="00F73245"/>
    <w:rPr>
      <w:sz w:val="28"/>
      <w:szCs w:val="24"/>
      <w:lang w:val="ru-RU" w:eastAsia="ru-RU" w:bidi="ar-SA"/>
    </w:rPr>
  </w:style>
  <w:style w:type="table" w:customStyle="1" w:styleId="afffffffffffffffffffffffffffff0">
    <w:name w:val="Сокращения"/>
    <w:basedOn w:val="af0"/>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1">
    <w:name w:val="Таб."/>
    <w:basedOn w:val="af0"/>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2">
    <w:name w:val="ОбычныйКрасный"/>
    <w:basedOn w:val="ae"/>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3">
    <w:name w:val="НазваниеРаздела"/>
    <w:basedOn w:val="ae"/>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e"/>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e"/>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e"/>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e"/>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9">
    <w:name w:val="ОбычныйСписок"/>
    <w:basedOn w:val="ae"/>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4">
    <w:name w:val="НазваниеПодраздела"/>
    <w:basedOn w:val="afffffffffffffffffffffffffffff2"/>
    <w:rsid w:val="00CA29EF"/>
    <w:pPr>
      <w:ind w:left="1276" w:hanging="567"/>
      <w:jc w:val="left"/>
    </w:pPr>
  </w:style>
  <w:style w:type="paragraph" w:customStyle="1" w:styleId="1fffffffff1">
    <w:name w:val="Таблица1Номер"/>
    <w:basedOn w:val="ae"/>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e"/>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e"/>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e"/>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2"/>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5">
    <w:name w:val="СборТабТекст"/>
    <w:basedOn w:val="ae"/>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6">
    <w:name w:val="СборТаблицаНазвание"/>
    <w:basedOn w:val="ae"/>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7">
    <w:name w:val="СборТаблицаНомер"/>
    <w:basedOn w:val="afffffffffffffffffffffffffffff6"/>
    <w:rsid w:val="00CA29EF"/>
    <w:pPr>
      <w:spacing w:after="0" w:line="240" w:lineRule="auto"/>
      <w:ind w:left="0" w:right="567"/>
      <w:jc w:val="right"/>
    </w:pPr>
  </w:style>
  <w:style w:type="paragraph" w:customStyle="1" w:styleId="afffffffffffffffffffffffffffff8">
    <w:name w:val="СборТекстОснов"/>
    <w:basedOn w:val="ae"/>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9">
    <w:name w:val="ОбычныйКрасный Знак"/>
    <w:basedOn w:val="af"/>
    <w:rsid w:val="00CA29EF"/>
    <w:rPr>
      <w:sz w:val="28"/>
      <w:szCs w:val="24"/>
      <w:lang w:val="ru-RU" w:eastAsia="ru-RU" w:bidi="ar-SA"/>
    </w:rPr>
  </w:style>
  <w:style w:type="paragraph" w:customStyle="1" w:styleId="afffffffffffffffffffffffffffffa">
    <w:name w:val="ТабицаСтиль"/>
    <w:basedOn w:val="ae"/>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b">
    <w:name w:val="РисунокСтиль"/>
    <w:basedOn w:val="ae"/>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c">
    <w:name w:val="РисНазвание"/>
    <w:basedOn w:val="ae"/>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e"/>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d">
    <w:name w:val="ПодраздНазвание"/>
    <w:basedOn w:val="ae"/>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e"/>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e"/>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ТаблицаТекст"/>
    <w:basedOn w:val="ae"/>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СборЛитНазв"/>
    <w:basedOn w:val="ae"/>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e"/>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e"/>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0">
    <w:name w:val="АвторефКрас"/>
    <w:basedOn w:val="166"/>
    <w:rsid w:val="00CA29EF"/>
    <w:pPr>
      <w:keepNext w:val="0"/>
      <w:spacing w:line="293" w:lineRule="auto"/>
    </w:pPr>
  </w:style>
  <w:style w:type="paragraph" w:customStyle="1" w:styleId="affffffffffffffffffffffffffffff1">
    <w:name w:val="ОбычныйКрасн"/>
    <w:basedOn w:val="ae"/>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e"/>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e"/>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
    <w:rsid w:val="00004FC9"/>
    <w:rPr>
      <w:rFonts w:ascii="Georgia" w:hAnsi="Georgia"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e"/>
    <w:next w:val="ae"/>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e"/>
    <w:qFormat/>
    <w:pPr>
      <w:numPr>
        <w:ilvl w:val="2"/>
      </w:numPr>
      <w:outlineLvl w:val="2"/>
    </w:pPr>
  </w:style>
  <w:style w:type="paragraph" w:styleId="40">
    <w:name w:val="heading 4"/>
    <w:basedOn w:val="ae"/>
    <w:next w:val="ae"/>
    <w:qFormat/>
    <w:pPr>
      <w:keepNext/>
      <w:numPr>
        <w:ilvl w:val="3"/>
        <w:numId w:val="1"/>
      </w:numPr>
      <w:spacing w:line="360" w:lineRule="auto"/>
      <w:jc w:val="center"/>
      <w:outlineLvl w:val="3"/>
    </w:pPr>
    <w:rPr>
      <w:sz w:val="32"/>
      <w:szCs w:val="20"/>
    </w:rPr>
  </w:style>
  <w:style w:type="paragraph" w:styleId="50">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9">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2">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link w:val="affffff6"/>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a">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aliases w:val="Дисс. Оглавление 1"/>
    <w:basedOn w:val="ae"/>
    <w:next w:val="ae"/>
    <w:qFormat/>
    <w:pPr>
      <w:tabs>
        <w:tab w:val="left" w:pos="960"/>
        <w:tab w:val="left" w:pos="1276"/>
        <w:tab w:val="right" w:leader="dot" w:pos="9639"/>
      </w:tabs>
      <w:spacing w:before="120" w:after="120"/>
    </w:pPr>
    <w:rPr>
      <w:b/>
      <w:caps/>
      <w:szCs w:val="20"/>
    </w:rPr>
  </w:style>
  <w:style w:type="paragraph" w:styleId="afffffffb">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e"/>
    <w:pPr>
      <w:spacing w:line="240" w:lineRule="atLeast"/>
      <w:jc w:val="both"/>
    </w:pPr>
  </w:style>
  <w:style w:type="paragraph" w:styleId="afffffffc">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d">
    <w:name w:val="Title"/>
    <w:basedOn w:val="ae"/>
    <w:next w:val="afffffffe"/>
    <w:qFormat/>
    <w:pPr>
      <w:spacing w:line="360" w:lineRule="auto"/>
      <w:jc w:val="center"/>
    </w:pPr>
    <w:rPr>
      <w:caps/>
      <w:sz w:val="32"/>
      <w:szCs w:val="20"/>
    </w:rPr>
  </w:style>
  <w:style w:type="paragraph" w:styleId="afffffffe">
    <w:name w:val="Subtitle"/>
    <w:basedOn w:val="ae"/>
    <w:next w:val="afffffff9"/>
    <w:qFormat/>
    <w:pPr>
      <w:widowControl w:val="0"/>
      <w:jc w:val="center"/>
    </w:pPr>
    <w:rPr>
      <w:rFonts w:ascii="OpenSymbol" w:hAnsi="OpenSymbol" w:cs="OpenSymbol"/>
      <w:b/>
      <w:sz w:val="20"/>
      <w:szCs w:val="20"/>
    </w:rPr>
  </w:style>
  <w:style w:type="paragraph" w:styleId="affffffff">
    <w:name w:val="footer"/>
    <w:basedOn w:val="ae"/>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e"/>
    <w:link w:val="3f3"/>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1">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1"/>
    <w:pPr>
      <w:widowControl w:val="0"/>
      <w:spacing w:line="360" w:lineRule="auto"/>
    </w:pPr>
    <w:rPr>
      <w:sz w:val="18"/>
      <w:szCs w:val="20"/>
      <w:lang w:val="en-US"/>
    </w:rPr>
  </w:style>
  <w:style w:type="paragraph" w:customStyle="1" w:styleId="affffffff2">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4">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4">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basedOn w:val="ae"/>
    <w:link w:val="affffffff7"/>
    <w:pPr>
      <w:spacing w:before="280" w:after="280"/>
    </w:pPr>
    <w:rPr>
      <w:color w:val="000000"/>
    </w:rPr>
  </w:style>
  <w:style w:type="paragraph" w:customStyle="1" w:styleId="rvps698610">
    <w:name w:val="rvps698610"/>
    <w:basedOn w:val="ae"/>
    <w:pPr>
      <w:spacing w:after="100"/>
      <w:ind w:right="200"/>
    </w:pPr>
  </w:style>
  <w:style w:type="paragraph" w:styleId="3f5">
    <w:name w:val="toc 3"/>
    <w:basedOn w:val="ae"/>
    <w:next w:val="ae"/>
    <w:link w:val="3f6"/>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3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basedOn w:val="ae"/>
    <w:link w:val="1ff5"/>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e"/>
    <w:next w:val="ae"/>
    <w:pPr>
      <w:ind w:left="720"/>
    </w:pPr>
  </w:style>
  <w:style w:type="paragraph" w:customStyle="1" w:styleId="1ff9">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c">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d">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e"/>
    <w:pPr>
      <w:spacing w:before="280" w:after="280"/>
    </w:pPr>
    <w:rPr>
      <w:rFonts w:ascii="OpenSymbol" w:eastAsia="OpenSymbol" w:hAnsi="OpenSymbol" w:cs="OpenSymbol"/>
    </w:rPr>
  </w:style>
  <w:style w:type="paragraph" w:customStyle="1" w:styleId="1fff">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0">
    <w:name w:val="Абзац списка1"/>
    <w:basedOn w:val="ae"/>
    <w:uiPriority w:val="99"/>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e"/>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4">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0">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3">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9">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e"/>
    <w:next w:val="ae"/>
    <w:link w:val="5d"/>
    <w:pPr>
      <w:ind w:left="960"/>
    </w:pPr>
    <w:rPr>
      <w:rFonts w:ascii="IzhTitl" w:hAnsi="IzhTitl" w:cs="IzhTitl"/>
      <w:sz w:val="18"/>
      <w:szCs w:val="18"/>
    </w:rPr>
  </w:style>
  <w:style w:type="paragraph" w:styleId="66">
    <w:name w:val="toc 6"/>
    <w:basedOn w:val="ae"/>
    <w:next w:val="ae"/>
    <w:link w:val="67"/>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6"/>
    <w:pPr>
      <w:spacing w:before="280" w:after="280"/>
    </w:pPr>
    <w:rPr>
      <w:lang w:val="uk-UA"/>
    </w:rPr>
  </w:style>
  <w:style w:type="paragraph" w:customStyle="1" w:styleId="3fa">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1">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0">
    <w:name w:val="Маркированный список 31"/>
    <w:basedOn w:val="ae"/>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e">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4">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9"/>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c">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9"/>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e"/>
    <w:pPr>
      <w:ind w:left="72" w:right="-766"/>
      <w:jc w:val="both"/>
    </w:pPr>
    <w:rPr>
      <w:sz w:val="28"/>
      <w:szCs w:val="20"/>
    </w:rPr>
  </w:style>
  <w:style w:type="paragraph" w:customStyle="1" w:styleId="3fd">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9"/>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9"/>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9"/>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e">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2">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4">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4">
    <w:name w:val="Продолжение списка 51"/>
    <w:basedOn w:val="ae"/>
    <w:pPr>
      <w:widowControl w:val="0"/>
      <w:spacing w:after="120"/>
      <w:ind w:left="1415"/>
    </w:pPr>
    <w:rPr>
      <w:szCs w:val="20"/>
    </w:rPr>
  </w:style>
  <w:style w:type="paragraph" w:customStyle="1" w:styleId="515">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e"/>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7">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e"/>
    <w:pPr>
      <w:widowControl w:val="0"/>
      <w:shd w:val="clear" w:color="auto" w:fill="FFFFFF"/>
      <w:spacing w:after="660" w:line="0" w:lineRule="atLeast"/>
      <w:jc w:val="right"/>
    </w:pPr>
    <w:rPr>
      <w:sz w:val="26"/>
      <w:szCs w:val="26"/>
    </w:rPr>
  </w:style>
  <w:style w:type="paragraph" w:customStyle="1" w:styleId="516">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8">
    <w:name w:val="????????? 3"/>
    <w:basedOn w:val="afffffff9"/>
    <w:next w:val="afffffff9"/>
    <w:pPr>
      <w:keepNext/>
      <w:autoSpaceDE w:val="0"/>
      <w:spacing w:after="0" w:line="480" w:lineRule="auto"/>
      <w:ind w:firstLine="720"/>
      <w:jc w:val="both"/>
    </w:pPr>
    <w:rPr>
      <w:b/>
      <w:bCs/>
      <w:szCs w:val="28"/>
    </w:rPr>
  </w:style>
  <w:style w:type="paragraph" w:customStyle="1" w:styleId="4f6">
    <w:name w:val="????????? 4"/>
    <w:basedOn w:val="afffffff9"/>
    <w:next w:val="afffffff9"/>
    <w:pPr>
      <w:keepNext/>
      <w:autoSpaceDE w:val="0"/>
      <w:spacing w:after="0" w:line="480" w:lineRule="auto"/>
      <w:ind w:firstLine="993"/>
      <w:jc w:val="both"/>
    </w:pPr>
    <w:rPr>
      <w:b/>
      <w:bCs/>
      <w:szCs w:val="28"/>
    </w:rPr>
  </w:style>
  <w:style w:type="paragraph" w:customStyle="1" w:styleId="5f1">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4">
    <w:name w:val="??????? ??????????"/>
    <w:basedOn w:val="afffffff9"/>
    <w:pPr>
      <w:tabs>
        <w:tab w:val="center" w:pos="4536"/>
        <w:tab w:val="right" w:pos="9072"/>
      </w:tabs>
      <w:autoSpaceDE w:val="0"/>
      <w:spacing w:after="0"/>
    </w:pPr>
    <w:rPr>
      <w:szCs w:val="28"/>
    </w:rPr>
  </w:style>
  <w:style w:type="paragraph" w:customStyle="1" w:styleId="affffffffffffffffff5">
    <w:name w:val="????????????"/>
    <w:basedOn w:val="afffffff9"/>
    <w:pPr>
      <w:autoSpaceDE w:val="0"/>
      <w:spacing w:before="240" w:after="0" w:line="480" w:lineRule="auto"/>
      <w:ind w:firstLine="720"/>
      <w:jc w:val="both"/>
    </w:pPr>
    <w:rPr>
      <w:szCs w:val="28"/>
    </w:rPr>
  </w:style>
  <w:style w:type="paragraph" w:customStyle="1" w:styleId="affffffffffffffffff6">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7">
    <w:name w:val="???????? ?????"/>
    <w:basedOn w:val="afffffff9"/>
    <w:pPr>
      <w:autoSpaceDE w:val="0"/>
      <w:spacing w:after="0"/>
    </w:pPr>
    <w:rPr>
      <w:szCs w:val="28"/>
    </w:rPr>
  </w:style>
  <w:style w:type="paragraph" w:customStyle="1" w:styleId="affffffffffffffffff8">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9">
    <w:name w:val="?????? ??????????"/>
    <w:basedOn w:val="afffffff9"/>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1">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3">
    <w:name w:val="Заг 4"/>
    <w:basedOn w:val="ae"/>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8">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9">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4">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1">
    <w:name w:val="Нумерованный текст дисертации"/>
    <w:basedOn w:val="ae"/>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a">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7">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7">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a">
    <w:name w:val="Абзац 3А"/>
    <w:basedOn w:val="ae"/>
    <w:pPr>
      <w:tabs>
        <w:tab w:val="left" w:pos="964"/>
      </w:tabs>
      <w:spacing w:after="60"/>
      <w:ind w:left="964"/>
      <w:jc w:val="both"/>
    </w:pPr>
    <w:rPr>
      <w:sz w:val="22"/>
      <w:lang w:val="en-GB"/>
    </w:rPr>
  </w:style>
  <w:style w:type="paragraph" w:customStyle="1" w:styleId="4f8">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e"/>
    <w:pPr>
      <w:keepNext/>
      <w:spacing w:before="240" w:after="120"/>
      <w:jc w:val="both"/>
    </w:pPr>
    <w:rPr>
      <w:b/>
      <w:color w:val="5F5F5F"/>
      <w:sz w:val="28"/>
      <w:lang w:val="en-GB"/>
    </w:rPr>
  </w:style>
  <w:style w:type="paragraph" w:customStyle="1" w:styleId="4f9">
    <w:name w:val="Заголовок 4А"/>
    <w:basedOn w:val="ae"/>
    <w:pPr>
      <w:keepNext/>
      <w:spacing w:before="240" w:after="120"/>
      <w:jc w:val="both"/>
    </w:pPr>
    <w:rPr>
      <w:rFonts w:ascii="IzhTitl" w:hAnsi="IzhTitl" w:cs="FreeSetCTT"/>
      <w:b/>
      <w:color w:val="333333"/>
      <w:lang w:val="en-GB"/>
    </w:rPr>
  </w:style>
  <w:style w:type="paragraph" w:customStyle="1" w:styleId="5f4">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8">
    <w:name w:val="Body Text Indent 3"/>
    <w:basedOn w:val="ae"/>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8">
    <w:name w:val="footnote reference"/>
    <w:basedOn w:val="af"/>
    <w:rsid w:val="00524D1A"/>
    <w:rPr>
      <w:vertAlign w:val="superscript"/>
    </w:rPr>
  </w:style>
  <w:style w:type="character" w:styleId="affffffffffffffffffff9">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a">
    <w:name w:val="endnote reference"/>
    <w:basedOn w:val="af"/>
    <w:semiHidden/>
    <w:rsid w:val="00524D1A"/>
    <w:rPr>
      <w:vertAlign w:val="superscript"/>
    </w:rPr>
  </w:style>
  <w:style w:type="paragraph" w:styleId="35">
    <w:name w:val="Body Text 3"/>
    <w:basedOn w:val="ae"/>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b">
    <w:name w:val="Гиперссылка4"/>
    <w:basedOn w:val="af"/>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b">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6">
    <w:name w:val="Сноска"/>
    <w:basedOn w:val="ae"/>
    <w:link w:val="affffff5"/>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e"/>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b"/>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1"/>
    <w:uiPriority w:val="99"/>
    <w:semiHidden/>
    <w:unhideWhenUsed/>
    <w:rsid w:val="0001496C"/>
  </w:style>
  <w:style w:type="numbering" w:customStyle="1" w:styleId="2fffff0">
    <w:name w:val="Нет списка2"/>
    <w:next w:val="af1"/>
    <w:semiHidden/>
    <w:unhideWhenUsed/>
    <w:rsid w:val="00A814A4"/>
  </w:style>
  <w:style w:type="paragraph" w:customStyle="1" w:styleId="3ffe">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e"/>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f"/>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e"/>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f"/>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6">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e"/>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uiPriority w:val="99"/>
    <w:locked/>
    <w:rsid w:val="0010053C"/>
    <w:rPr>
      <w:sz w:val="21"/>
      <w:shd w:val="clear" w:color="auto" w:fill="FFFFFF"/>
    </w:rPr>
  </w:style>
  <w:style w:type="paragraph" w:customStyle="1" w:styleId="afffffffffffffffffffffa">
    <w:name w:val="Основний текст"/>
    <w:basedOn w:val="ae"/>
    <w:link w:val="afffffffffffffffffffff9"/>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0"/>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e"/>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e"/>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e"/>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e"/>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e"/>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e"/>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
    <w:rsid w:val="003A3D03"/>
  </w:style>
  <w:style w:type="paragraph" w:customStyle="1" w:styleId="4ff9">
    <w:name w:val="4"/>
    <w:basedOn w:val="ae"/>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1">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e"/>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e"/>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e"/>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uiPriority w:val="99"/>
    <w:rsid w:val="00886B4E"/>
  </w:style>
  <w:style w:type="paragraph" w:customStyle="1" w:styleId="affffffffffffffffffffff5">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f"/>
    <w:rsid w:val="00886B4E"/>
  </w:style>
  <w:style w:type="character" w:customStyle="1" w:styleId="affffffffffffffffffffffa">
    <w:name w:val="назначение"/>
    <w:basedOn w:val="af"/>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b">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e">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uiPriority w:val="99"/>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uiPriority w:val="99"/>
    <w:rsid w:val="001F66E7"/>
    <w:rPr>
      <w:rFonts w:ascii="Times New Roman" w:hAnsi="Times New Roman" w:cs="Times New Roman"/>
      <w:sz w:val="18"/>
      <w:szCs w:val="18"/>
    </w:rPr>
  </w:style>
  <w:style w:type="paragraph" w:customStyle="1" w:styleId="334">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
    <w:rsid w:val="00181228"/>
  </w:style>
  <w:style w:type="character" w:customStyle="1" w:styleId="ti2">
    <w:name w:val="ti2"/>
    <w:basedOn w:val="af"/>
    <w:rsid w:val="00181228"/>
    <w:rPr>
      <w:sz w:val="22"/>
      <w:szCs w:val="22"/>
    </w:rPr>
  </w:style>
  <w:style w:type="character" w:customStyle="1" w:styleId="featuredlinkouts">
    <w:name w:val="featured_linkouts"/>
    <w:basedOn w:val="af"/>
    <w:rsid w:val="00181228"/>
  </w:style>
  <w:style w:type="character" w:customStyle="1" w:styleId="linkbar">
    <w:name w:val="linkbar"/>
    <w:basedOn w:val="af"/>
    <w:rsid w:val="00181228"/>
  </w:style>
  <w:style w:type="paragraph" w:customStyle="1" w:styleId="affiliation2">
    <w:name w:val="affiliation2"/>
    <w:basedOn w:val="ae"/>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e"/>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_рисунок"/>
    <w:basedOn w:val="ae"/>
    <w:next w:val="ae"/>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1">
    <w:name w:val="_рисунок Знак"/>
    <w:basedOn w:val="af"/>
    <w:rsid w:val="00181228"/>
    <w:rPr>
      <w:b/>
      <w:i/>
      <w:sz w:val="22"/>
      <w:szCs w:val="24"/>
      <w:lang w:val="uk-UA" w:eastAsia="ru-RU" w:bidi="ar-SA"/>
    </w:rPr>
  </w:style>
  <w:style w:type="character" w:customStyle="1" w:styleId="nonunderlined1">
    <w:name w:val="nonunderlined1"/>
    <w:basedOn w:val="af"/>
    <w:rsid w:val="00181228"/>
    <w:rPr>
      <w:strike w:val="0"/>
      <w:dstrike w:val="0"/>
      <w:u w:val="none"/>
      <w:effect w:val="none"/>
    </w:rPr>
  </w:style>
  <w:style w:type="character" w:customStyle="1" w:styleId="issue">
    <w:name w:val="issue"/>
    <w:basedOn w:val="af"/>
    <w:rsid w:val="00181228"/>
  </w:style>
  <w:style w:type="character" w:customStyle="1" w:styleId="ref-vol1">
    <w:name w:val="ref-vol1"/>
    <w:basedOn w:val="af"/>
    <w:rsid w:val="00181228"/>
    <w:rPr>
      <w:b/>
      <w:bCs/>
    </w:rPr>
  </w:style>
  <w:style w:type="table" w:styleId="afffffffffffffffffffffff2">
    <w:name w:val="Table Professional"/>
    <w:basedOn w:val="af0"/>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e"/>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e"/>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e"/>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e"/>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e"/>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e"/>
    <w:rsid w:val="006A457C"/>
    <w:pPr>
      <w:suppressAutoHyphens w:val="0"/>
      <w:spacing w:after="120"/>
      <w:ind w:left="1415"/>
    </w:pPr>
    <w:rPr>
      <w:rFonts w:ascii="Times New Roman" w:eastAsia="Times New Roman" w:hAnsi="Times New Roman" w:cs="Times New Roman"/>
      <w:lang w:val="uk-UA" w:eastAsia="ru-RU"/>
    </w:rPr>
  </w:style>
  <w:style w:type="paragraph" w:styleId="afff3">
    <w:name w:val="Body Text First Indent"/>
    <w:basedOn w:val="afffffff9"/>
    <w:link w:val="afff2"/>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0"/>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
    <w:link w:val="affffffff0"/>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e"/>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e"/>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e"/>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e"/>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e"/>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e"/>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e"/>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e"/>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e"/>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e"/>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e"/>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e"/>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e"/>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
    <w:rsid w:val="0011487C"/>
    <w:rPr>
      <w:rFonts w:ascii="Arial Narrow" w:hAnsi="Arial Narrow" w:cs="Arial Narrow"/>
      <w:b/>
      <w:bCs/>
      <w:i/>
      <w:iCs/>
      <w:caps/>
      <w:sz w:val="20"/>
      <w:szCs w:val="20"/>
    </w:rPr>
  </w:style>
  <w:style w:type="paragraph" w:customStyle="1" w:styleId="afffffffffffffffffffffff3">
    <w:name w:val="Титульний"/>
    <w:basedOn w:val="ae"/>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
    <w:rsid w:val="00821E3A"/>
    <w:rPr>
      <w:color w:val="FF0000"/>
    </w:rPr>
  </w:style>
  <w:style w:type="paragraph" w:customStyle="1" w:styleId="NienieEeo">
    <w:name w:val="NienieEeo"/>
    <w:basedOn w:val="ae"/>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e"/>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4">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e"/>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
    <w:rsid w:val="007B6B41"/>
  </w:style>
  <w:style w:type="character" w:customStyle="1" w:styleId="bindingblock1">
    <w:name w:val="bindingblock1"/>
    <w:basedOn w:val="af"/>
    <w:rsid w:val="007B6B41"/>
  </w:style>
  <w:style w:type="paragraph" w:customStyle="1" w:styleId="afffffffffffffffffffffff5">
    <w:name w:val="КД Знак Знак"/>
    <w:basedOn w:val="ae"/>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e"/>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
    <w:rsid w:val="00733FD1"/>
  </w:style>
  <w:style w:type="character" w:customStyle="1" w:styleId="text41">
    <w:name w:val="text41"/>
    <w:basedOn w:val="af"/>
    <w:rsid w:val="00733FD1"/>
    <w:rPr>
      <w:rFonts w:ascii="Verdana" w:hAnsi="Verdana" w:hint="default"/>
      <w:b w:val="0"/>
      <w:bCs w:val="0"/>
      <w:color w:val="212063"/>
    </w:rPr>
  </w:style>
  <w:style w:type="paragraph" w:customStyle="1" w:styleId="textjur">
    <w:name w:val="text_jur"/>
    <w:basedOn w:val="ae"/>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
    <w:rsid w:val="00733FD1"/>
    <w:rPr>
      <w:sz w:val="20"/>
      <w:szCs w:val="20"/>
    </w:rPr>
  </w:style>
  <w:style w:type="character" w:customStyle="1" w:styleId="comment">
    <w:name w:val="comment"/>
    <w:basedOn w:val="af"/>
    <w:rsid w:val="00733FD1"/>
  </w:style>
  <w:style w:type="paragraph" w:customStyle="1" w:styleId="authorgroup">
    <w:name w:val="authorgroup"/>
    <w:basedOn w:val="ae"/>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
    <w:rsid w:val="00733FD1"/>
    <w:rPr>
      <w:rFonts w:ascii="Arial" w:hAnsi="Arial" w:cs="Arial" w:hint="default"/>
      <w:b/>
      <w:bCs/>
      <w:color w:val="003399"/>
      <w:sz w:val="32"/>
      <w:szCs w:val="32"/>
    </w:rPr>
  </w:style>
  <w:style w:type="character" w:customStyle="1" w:styleId="rvts21">
    <w:name w:val="rvts21"/>
    <w:basedOn w:val="af"/>
    <w:rsid w:val="00733FD1"/>
    <w:rPr>
      <w:rFonts w:ascii="Times New Roman" w:hAnsi="Times New Roman" w:cs="Times New Roman" w:hint="default"/>
      <w:sz w:val="28"/>
      <w:szCs w:val="28"/>
    </w:rPr>
  </w:style>
  <w:style w:type="character" w:customStyle="1" w:styleId="srtitle">
    <w:name w:val="srtitle"/>
    <w:basedOn w:val="af"/>
    <w:rsid w:val="00733FD1"/>
  </w:style>
  <w:style w:type="character" w:customStyle="1" w:styleId="grey">
    <w:name w:val="grey"/>
    <w:basedOn w:val="af"/>
    <w:rsid w:val="00733FD1"/>
  </w:style>
  <w:style w:type="character" w:customStyle="1" w:styleId="addmd">
    <w:name w:val="addmd"/>
    <w:basedOn w:val="af"/>
    <w:rsid w:val="00733FD1"/>
  </w:style>
  <w:style w:type="character" w:customStyle="1" w:styleId="bindingblock">
    <w:name w:val="bindingblock"/>
    <w:basedOn w:val="af"/>
    <w:rsid w:val="00733FD1"/>
  </w:style>
  <w:style w:type="character" w:customStyle="1" w:styleId="binding">
    <w:name w:val="binding"/>
    <w:basedOn w:val="af"/>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e"/>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6">
    <w:name w:val="СтФорм"/>
    <w:basedOn w:val="BodyText3"/>
    <w:rsid w:val="00187A91"/>
    <w:pPr>
      <w:widowControl/>
      <w:spacing w:after="120" w:line="360" w:lineRule="auto"/>
      <w:ind w:firstLine="851"/>
    </w:pPr>
    <w:rPr>
      <w:sz w:val="28"/>
      <w:szCs w:val="28"/>
    </w:rPr>
  </w:style>
  <w:style w:type="character" w:customStyle="1" w:styleId="afffffffffffffffffffffff7">
    <w:name w:val="Основной текст Знак.Основной текст Знак Знак Знак Знак Знак Знак Знак"/>
    <w:basedOn w:val="af"/>
    <w:rsid w:val="00187A91"/>
    <w:rPr>
      <w:sz w:val="24"/>
      <w:szCs w:val="24"/>
      <w:lang w:val="ru-RU"/>
    </w:rPr>
  </w:style>
  <w:style w:type="paragraph" w:customStyle="1" w:styleId="3fffd">
    <w:name w:val="Текст выноски3"/>
    <w:basedOn w:val="ae"/>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e"/>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8">
    <w:name w:val="А"/>
    <w:basedOn w:val="ae"/>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9">
    <w:name w:val="Список определений"/>
    <w:basedOn w:val="163"/>
    <w:next w:val="ae"/>
    <w:rsid w:val="000E45DD"/>
    <w:pPr>
      <w:widowControl/>
      <w:ind w:left="360"/>
    </w:pPr>
    <w:rPr>
      <w:b w:val="0"/>
      <w:sz w:val="24"/>
    </w:rPr>
  </w:style>
  <w:style w:type="paragraph" w:customStyle="1" w:styleId="21f3">
    <w:name w:val="Îñíîâíîé òåêñò 21"/>
    <w:basedOn w:val="afffffffffffe"/>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e"/>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e"/>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
    <w:rsid w:val="00125F49"/>
  </w:style>
  <w:style w:type="character" w:customStyle="1" w:styleId="7f">
    <w:name w:val="Название7"/>
    <w:basedOn w:val="af"/>
    <w:rsid w:val="00125F49"/>
  </w:style>
  <w:style w:type="character" w:customStyle="1" w:styleId="hissue">
    <w:name w:val="hissue"/>
    <w:basedOn w:val="af"/>
    <w:rsid w:val="00125F49"/>
  </w:style>
  <w:style w:type="character" w:customStyle="1" w:styleId="smalllight">
    <w:name w:val="small light"/>
    <w:basedOn w:val="af"/>
    <w:rsid w:val="00125F49"/>
  </w:style>
  <w:style w:type="character" w:customStyle="1" w:styleId="c51">
    <w:name w:val="c51"/>
    <w:basedOn w:val="af"/>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
    <w:rsid w:val="00140CEE"/>
    <w:rPr>
      <w:rFonts w:ascii="Times New Roman" w:hAnsi="Times New Roman"/>
      <w:noProof w:val="0"/>
      <w:sz w:val="28"/>
      <w:lang w:val="uk-UA"/>
    </w:rPr>
  </w:style>
  <w:style w:type="paragraph" w:customStyle="1" w:styleId="afffffffffffffffffffffffa">
    <w:name w:val="мій Знак Знак Знак Знак Знак Знак Знак Знак"/>
    <w:basedOn w:val="afffffff9"/>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e"/>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e"/>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e"/>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e"/>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
    <w:rsid w:val="00A36128"/>
    <w:rPr>
      <w:rFonts w:ascii="Verdana" w:hAnsi="Verdana" w:cs="Verdana" w:hint="default"/>
      <w:sz w:val="14"/>
      <w:szCs w:val="14"/>
    </w:rPr>
  </w:style>
  <w:style w:type="paragraph" w:customStyle="1" w:styleId="5ff5">
    <w:name w:val="табл5"/>
    <w:basedOn w:val="ae"/>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e"/>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
    <w:link w:val="affffffffa"/>
    <w:rsid w:val="00AA46C8"/>
    <w:rPr>
      <w:rFonts w:ascii="Helvetica" w:eastAsia="Garamond" w:hAnsi="Helvetica" w:cs="Helvetica"/>
      <w:sz w:val="16"/>
      <w:szCs w:val="16"/>
      <w:lang w:eastAsia="ar-SA"/>
    </w:rPr>
  </w:style>
  <w:style w:type="paragraph" w:customStyle="1" w:styleId="dip">
    <w:name w:val="dip"/>
    <w:basedOn w:val="ae"/>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e"/>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b">
    <w:name w:val="Нормальний текст"/>
    <w:basedOn w:val="ae"/>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e"/>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e"/>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
    <w:rsid w:val="00A473A1"/>
    <w:rPr>
      <w:rFonts w:ascii="Arial" w:hAnsi="Arial" w:cs="Arial" w:hint="default"/>
      <w:color w:val="494949"/>
      <w:sz w:val="19"/>
      <w:szCs w:val="19"/>
    </w:rPr>
  </w:style>
  <w:style w:type="paragraph" w:customStyle="1" w:styleId="2130">
    <w:name w:val="Основной текст 213"/>
    <w:basedOn w:val="ae"/>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e"/>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e"/>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e"/>
    <w:next w:val="afffffffe"/>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e"/>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
    <w:rsid w:val="004B780E"/>
    <w:rPr>
      <w:b/>
      <w:bCs/>
      <w:color w:val="999999"/>
      <w:sz w:val="16"/>
      <w:szCs w:val="16"/>
    </w:rPr>
  </w:style>
  <w:style w:type="character" w:customStyle="1" w:styleId="htopic1">
    <w:name w:val="htopic1"/>
    <w:basedOn w:val="af"/>
    <w:rsid w:val="004B780E"/>
    <w:rPr>
      <w:color w:val="999999"/>
      <w:sz w:val="16"/>
      <w:szCs w:val="16"/>
    </w:rPr>
  </w:style>
  <w:style w:type="paragraph" w:customStyle="1" w:styleId="bottom">
    <w:name w:val="bottom"/>
    <w:basedOn w:val="ae"/>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
    <w:rsid w:val="00C33A43"/>
    <w:rPr>
      <w:color w:val="ABDC7D"/>
      <w:sz w:val="27"/>
      <w:szCs w:val="27"/>
    </w:rPr>
  </w:style>
  <w:style w:type="character" w:customStyle="1" w:styleId="announcetitle1">
    <w:name w:val="announce_title1"/>
    <w:basedOn w:val="af"/>
    <w:rsid w:val="00C33A43"/>
    <w:rPr>
      <w:b/>
      <w:bCs/>
      <w:color w:val="00763E"/>
      <w:sz w:val="21"/>
      <w:szCs w:val="21"/>
    </w:rPr>
  </w:style>
  <w:style w:type="character" w:customStyle="1" w:styleId="b4">
    <w:name w:val="b4"/>
    <w:basedOn w:val="af"/>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c">
    <w:name w:val="Гост"/>
    <w:basedOn w:val="ae"/>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d">
    <w:name w:val="ГОСТ"/>
    <w:basedOn w:val="ae"/>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e"/>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e"/>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e"/>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e"/>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e"/>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0"/>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e"/>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b">
    <w:name w:val="Список Литературы"/>
    <w:basedOn w:val="afffffff9"/>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e">
    <w:name w:val="Стиль Основной текст + полужирный"/>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9"/>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9"/>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e"/>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e"/>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
    <w:name w:val="Загл.табл."/>
    <w:basedOn w:val="ae"/>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e"/>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e"/>
    <w:next w:val="ae"/>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0">
    <w:name w:val="УПЖ"/>
    <w:basedOn w:val="ae"/>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1">
    <w:name w:val="Розділ"/>
    <w:basedOn w:val="ae"/>
    <w:next w:val="ae"/>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e"/>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e"/>
    <w:unhideWhenUsed/>
    <w:rsid w:val="0000123E"/>
    <w:pPr>
      <w:numPr>
        <w:numId w:val="45"/>
      </w:numPr>
      <w:contextualSpacing/>
    </w:pPr>
  </w:style>
  <w:style w:type="character" w:customStyle="1" w:styleId="mlxttrn">
    <w:name w:val="mlxt_trn"/>
    <w:basedOn w:val="af"/>
    <w:rsid w:val="00CA7E0D"/>
    <w:rPr>
      <w:rFonts w:ascii="Times New Roman" w:hAnsi="Times New Roman" w:cs="Times New Roman"/>
    </w:rPr>
  </w:style>
  <w:style w:type="character" w:customStyle="1" w:styleId="3ffff0">
    <w:name w:val="Номер страницы3"/>
    <w:basedOn w:val="af"/>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e"/>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
    <w:rsid w:val="00BF54BF"/>
    <w:rPr>
      <w:rFonts w:ascii="Arial" w:hAnsi="Arial" w:cs="Arial" w:hint="default"/>
      <w:color w:val="000000"/>
      <w:sz w:val="18"/>
      <w:szCs w:val="18"/>
    </w:rPr>
  </w:style>
  <w:style w:type="character" w:customStyle="1" w:styleId="ref-vol">
    <w:name w:val="ref-vol"/>
    <w:basedOn w:val="af"/>
    <w:rsid w:val="00BF54BF"/>
  </w:style>
  <w:style w:type="character" w:customStyle="1" w:styleId="maintextbldleft">
    <w:name w:val="maintextbldleft"/>
    <w:basedOn w:val="af"/>
    <w:rsid w:val="00BF54BF"/>
  </w:style>
  <w:style w:type="character" w:customStyle="1" w:styleId="maintextleft">
    <w:name w:val="maintextleft"/>
    <w:basedOn w:val="af"/>
    <w:rsid w:val="00BF54BF"/>
  </w:style>
  <w:style w:type="character" w:customStyle="1" w:styleId="fm-vol-iss-date1">
    <w:name w:val="fm-vol-iss-date1"/>
    <w:basedOn w:val="af"/>
    <w:rsid w:val="00BF54BF"/>
    <w:rPr>
      <w:rFonts w:ascii="Arial" w:hAnsi="Arial" w:cs="Arial" w:hint="default"/>
      <w:sz w:val="18"/>
      <w:szCs w:val="18"/>
    </w:rPr>
  </w:style>
  <w:style w:type="paragraph" w:customStyle="1" w:styleId="fm-author">
    <w:name w:val="fm-author"/>
    <w:basedOn w:val="ae"/>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e"/>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e"/>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e"/>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e"/>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e"/>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
    <w:rsid w:val="00296605"/>
    <w:rPr>
      <w:i/>
      <w:iCs/>
      <w:caps w:val="0"/>
    </w:rPr>
  </w:style>
  <w:style w:type="character" w:customStyle="1" w:styleId="normal--char">
    <w:name w:val="normal--char"/>
    <w:basedOn w:val="af"/>
    <w:rsid w:val="00985F2A"/>
  </w:style>
  <w:style w:type="character" w:customStyle="1" w:styleId="ref-journal">
    <w:name w:val="ref-journal"/>
    <w:basedOn w:val="af"/>
    <w:rsid w:val="00985F2A"/>
  </w:style>
  <w:style w:type="character" w:customStyle="1" w:styleId="e1">
    <w:name w:val="e1"/>
    <w:basedOn w:val="af"/>
    <w:rsid w:val="00985F2A"/>
    <w:rPr>
      <w:color w:val="FF0000"/>
    </w:rPr>
  </w:style>
  <w:style w:type="character" w:customStyle="1" w:styleId="sz13">
    <w:name w:val="sz13"/>
    <w:basedOn w:val="af"/>
    <w:rsid w:val="00985F2A"/>
  </w:style>
  <w:style w:type="character" w:customStyle="1" w:styleId="ref-journal1">
    <w:name w:val="ref-journal1"/>
    <w:basedOn w:val="af"/>
    <w:rsid w:val="00985F2A"/>
    <w:rPr>
      <w:i/>
      <w:iCs/>
    </w:rPr>
  </w:style>
  <w:style w:type="character" w:customStyle="1" w:styleId="goohl2">
    <w:name w:val="goohl2"/>
    <w:basedOn w:val="af"/>
    <w:rsid w:val="006B783C"/>
  </w:style>
  <w:style w:type="character" w:customStyle="1" w:styleId="goohl0">
    <w:name w:val="goohl0"/>
    <w:basedOn w:val="af"/>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e"/>
    <w:next w:val="ae"/>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2">
    <w:name w:val="Обычный (д)"/>
    <w:basedOn w:val="ae"/>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e"/>
    <w:next w:val="ae"/>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3">
    <w:name w:val="Подзаголовок (д)"/>
    <w:basedOn w:val="20"/>
    <w:next w:val="affffffffffffffffffffffff2"/>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2"/>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4">
    <w:name w:val="Таблица №"/>
    <w:basedOn w:val="affffffffffffffffffffffff2"/>
    <w:next w:val="affffffff3"/>
    <w:rsid w:val="007F0A39"/>
    <w:pPr>
      <w:jc w:val="right"/>
    </w:pPr>
    <w:rPr>
      <w:b/>
    </w:rPr>
  </w:style>
  <w:style w:type="paragraph" w:customStyle="1" w:styleId="3ffff2">
    <w:name w:val="Заголовок 3 (д)"/>
    <w:basedOn w:val="31"/>
    <w:next w:val="affffffffffffffffffffffff2"/>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5">
    <w:name w:val="Рисунок (название)"/>
    <w:basedOn w:val="affffffffffffffffffffffff2"/>
    <w:next w:val="affffffffffffffffffffffff2"/>
    <w:rsid w:val="007F0A39"/>
    <w:rPr>
      <w:i/>
    </w:rPr>
  </w:style>
  <w:style w:type="character" w:customStyle="1" w:styleId="maintextbldleft1">
    <w:name w:val="maintextbldleft1"/>
    <w:basedOn w:val="af"/>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6">
    <w:name w:val="Содержимое списка"/>
    <w:basedOn w:val="ae"/>
    <w:rsid w:val="007F0A39"/>
    <w:pPr>
      <w:widowControl w:val="0"/>
      <w:ind w:left="567"/>
    </w:pPr>
    <w:rPr>
      <w:rFonts w:ascii="Times New Roman" w:eastAsia="Lucida Sans Unicode" w:hAnsi="Times New Roman" w:cs="Times New Roman"/>
    </w:rPr>
  </w:style>
  <w:style w:type="paragraph" w:customStyle="1" w:styleId="affffffffffffffffffffffff7">
    <w:name w:val="Нормальный"/>
    <w:rsid w:val="00A8527C"/>
    <w:rPr>
      <w:rFonts w:ascii="Peterburg" w:eastAsia="Times New Roman" w:hAnsi="Peterburg" w:cs="Times New Roman"/>
      <w:sz w:val="26"/>
    </w:rPr>
  </w:style>
  <w:style w:type="paragraph" w:customStyle="1" w:styleId="Dtext">
    <w:name w:val="D_text"/>
    <w:basedOn w:val="ae"/>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e"/>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e"/>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
    <w:rsid w:val="00680AB0"/>
    <w:rPr>
      <w:color w:val="0000FF"/>
      <w:sz w:val="28"/>
      <w:szCs w:val="28"/>
      <w:lang w:val="uk-UA"/>
    </w:rPr>
  </w:style>
  <w:style w:type="paragraph" w:customStyle="1" w:styleId="Dtext0">
    <w:name w:val="D_text Знак"/>
    <w:basedOn w:val="ae"/>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8">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e"/>
    <w:rsid w:val="006E39C1"/>
    <w:pPr>
      <w:ind w:left="720"/>
    </w:pPr>
    <w:rPr>
      <w:rFonts w:ascii="Calibri" w:eastAsia="Times New Roman" w:hAnsi="Calibri" w:cs="Times New Roman"/>
      <w:lang w:val="en-US"/>
    </w:rPr>
  </w:style>
  <w:style w:type="paragraph" w:customStyle="1" w:styleId="5ff6">
    <w:name w:val="Текст выноски5"/>
    <w:basedOn w:val="ae"/>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e"/>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
    <w:rsid w:val="00D93504"/>
    <w:rPr>
      <w:b/>
      <w:bCs/>
      <w:sz w:val="26"/>
      <w:szCs w:val="24"/>
      <w:lang w:val="uk-UA"/>
    </w:rPr>
  </w:style>
  <w:style w:type="character" w:customStyle="1" w:styleId="1210">
    <w:name w:val="Знак Знак121"/>
    <w:basedOn w:val="af"/>
    <w:rsid w:val="00D93504"/>
    <w:rPr>
      <w:sz w:val="28"/>
      <w:szCs w:val="24"/>
      <w:lang w:val="uk-UA"/>
    </w:rPr>
  </w:style>
  <w:style w:type="paragraph" w:customStyle="1" w:styleId="affffffffffffffffffffffff9">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0"/>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a">
    <w:name w:val="подраздел"/>
    <w:basedOn w:val="ae"/>
    <w:next w:val="ae"/>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b">
    <w:name w:val="Table Elegant"/>
    <w:basedOn w:val="af0"/>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c">
    <w:name w:val="обычный выделенный Знак Знак Знак"/>
    <w:basedOn w:val="ae"/>
    <w:link w:val="affffffffffffffffffffffffd"/>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d">
    <w:name w:val="обычный выделенный Знак Знак Знак Знак"/>
    <w:basedOn w:val="af"/>
    <w:link w:val="affffffffffffffffffffffffc"/>
    <w:rsid w:val="00372848"/>
    <w:rPr>
      <w:rFonts w:ascii="Courier New" w:eastAsia="Times New Roman" w:hAnsi="Courier New" w:cs="Courier New"/>
      <w:b/>
      <w:spacing w:val="3"/>
      <w:sz w:val="28"/>
      <w:szCs w:val="28"/>
      <w:lang w:val="uk-UA"/>
    </w:rPr>
  </w:style>
  <w:style w:type="character" w:customStyle="1" w:styleId="affffffffffffffffffffffffe">
    <w:name w:val="обычный выделенный Знак Знак Знак Знак Знак"/>
    <w:basedOn w:val="af"/>
    <w:rsid w:val="0034262A"/>
    <w:rPr>
      <w:rFonts w:ascii="Courier New" w:hAnsi="Courier New" w:cs="Courier New"/>
      <w:b/>
      <w:spacing w:val="3"/>
      <w:sz w:val="28"/>
      <w:szCs w:val="28"/>
      <w:lang w:val="uk-UA"/>
    </w:rPr>
  </w:style>
  <w:style w:type="paragraph" w:customStyle="1" w:styleId="afffffffffffffffffffffffff">
    <w:name w:val="Таблиця"/>
    <w:basedOn w:val="ae"/>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e"/>
    <w:rsid w:val="007D5B26"/>
    <w:pPr>
      <w:widowControl w:val="0"/>
      <w:suppressAutoHyphens w:val="0"/>
    </w:pPr>
    <w:rPr>
      <w:rFonts w:ascii="Times New Roman" w:eastAsia="Times New Roman" w:hAnsi="Times New Roman" w:cs="Times New Roman"/>
      <w:lang w:val="en-US" w:eastAsia="ru-RU"/>
    </w:rPr>
  </w:style>
  <w:style w:type="character" w:customStyle="1" w:styleId="affffffff7">
    <w:name w:val="Обычный (веб) Знак"/>
    <w:basedOn w:val="af"/>
    <w:link w:val="affffffff6"/>
    <w:rsid w:val="006C2CC6"/>
    <w:rPr>
      <w:rFonts w:ascii="Garamond" w:eastAsia="Garamond" w:hAnsi="Garamond" w:cs="Garamond"/>
      <w:color w:val="000000"/>
      <w:sz w:val="24"/>
      <w:szCs w:val="24"/>
      <w:lang w:eastAsia="ar-SA"/>
    </w:rPr>
  </w:style>
  <w:style w:type="paragraph" w:customStyle="1" w:styleId="a8">
    <w:name w:val="Рис"/>
    <w:basedOn w:val="affffffff0"/>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0">
    <w:name w:val="Обзор"/>
    <w:basedOn w:val="ae"/>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0"/>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0"/>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1">
    <w:name w:val="íîìåð ñòðàíèöû"/>
    <w:basedOn w:val="af"/>
    <w:rsid w:val="006C2CC6"/>
  </w:style>
  <w:style w:type="character" w:customStyle="1" w:styleId="variant1">
    <w:name w:val="variant1"/>
    <w:basedOn w:val="af"/>
    <w:rsid w:val="006C2CC6"/>
    <w:rPr>
      <w:color w:val="0000FF"/>
    </w:rPr>
  </w:style>
  <w:style w:type="character" w:customStyle="1" w:styleId="lowimportantproductattribute1">
    <w:name w:val="lowimportantproductattribute1"/>
    <w:basedOn w:val="af"/>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
    <w:rsid w:val="00E64939"/>
  </w:style>
  <w:style w:type="paragraph" w:styleId="4fffa">
    <w:name w:val="index 4"/>
    <w:basedOn w:val="ae"/>
    <w:next w:val="ae"/>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e"/>
    <w:next w:val="ae"/>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e"/>
    <w:next w:val="ae"/>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e"/>
    <w:next w:val="ae"/>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e"/>
    <w:next w:val="ae"/>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e"/>
    <w:next w:val="ae"/>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Ãëàâà äîêóìåíòó"/>
    <w:basedOn w:val="ae"/>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3">
    <w:name w:val="Çàãîëîâîê"/>
    <w:basedOn w:val="ae"/>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4">
    <w:name w:val="Íîðìàëüíèé òåêñò"/>
    <w:basedOn w:val="ae"/>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5">
    <w:name w:val="Ï³äïèñ"/>
    <w:basedOn w:val="ae"/>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6">
    <w:name w:val="Øàïêà äîêóìåíòó"/>
    <w:basedOn w:val="ae"/>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e"/>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e"/>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e"/>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
    <w:rsid w:val="00B80692"/>
    <w:rPr>
      <w:rFonts w:ascii="Arial" w:hAnsi="Arial" w:cs="Arial" w:hint="default"/>
      <w:b/>
      <w:bCs/>
      <w:color w:val="092869"/>
      <w:sz w:val="22"/>
      <w:szCs w:val="22"/>
    </w:rPr>
  </w:style>
  <w:style w:type="paragraph" w:customStyle="1" w:styleId="abzac">
    <w:name w:val="abzac"/>
    <w:basedOn w:val="ae"/>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e"/>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e"/>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e"/>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
    <w:rsid w:val="00B80692"/>
  </w:style>
  <w:style w:type="paragraph" w:customStyle="1" w:styleId="gutter3">
    <w:name w:val="gutter3"/>
    <w:basedOn w:val="ae"/>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
    <w:rsid w:val="00B80692"/>
    <w:rPr>
      <w:rFonts w:ascii="Arial" w:hAnsi="Arial" w:cs="Arial" w:hint="default"/>
      <w:b w:val="0"/>
      <w:bCs w:val="0"/>
      <w:i w:val="0"/>
      <w:iCs w:val="0"/>
      <w:color w:val="000000"/>
      <w:sz w:val="17"/>
      <w:szCs w:val="17"/>
    </w:rPr>
  </w:style>
  <w:style w:type="character" w:customStyle="1" w:styleId="pit">
    <w:name w:val="pit"/>
    <w:basedOn w:val="af"/>
    <w:rsid w:val="00B80692"/>
  </w:style>
  <w:style w:type="character" w:customStyle="1" w:styleId="content1">
    <w:name w:val="content1"/>
    <w:basedOn w:val="af"/>
    <w:rsid w:val="00E66720"/>
    <w:rPr>
      <w:rFonts w:ascii="Verdana" w:hAnsi="Verdana" w:hint="default"/>
      <w:strike w:val="0"/>
      <w:dstrike w:val="0"/>
      <w:sz w:val="18"/>
      <w:szCs w:val="18"/>
      <w:u w:val="none"/>
      <w:effect w:val="none"/>
    </w:rPr>
  </w:style>
  <w:style w:type="character" w:customStyle="1" w:styleId="h22">
    <w:name w:val="h22"/>
    <w:basedOn w:val="af"/>
    <w:rsid w:val="00E66720"/>
    <w:rPr>
      <w:b/>
      <w:bCs/>
      <w:color w:val="669933"/>
    </w:rPr>
  </w:style>
  <w:style w:type="character" w:customStyle="1" w:styleId="citation2">
    <w:name w:val="citation2"/>
    <w:basedOn w:val="af"/>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7">
    <w:name w:val="Узел"/>
    <w:rsid w:val="00997C25"/>
    <w:rPr>
      <w:i/>
    </w:rPr>
  </w:style>
  <w:style w:type="paragraph" w:customStyle="1" w:styleId="spec">
    <w:name w:val="spec"/>
    <w:basedOn w:val="ae"/>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e"/>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e"/>
    <w:rsid w:val="00EA0D9F"/>
    <w:pPr>
      <w:widowControl w:val="0"/>
      <w:autoSpaceDE w:val="0"/>
    </w:pPr>
    <w:rPr>
      <w:rFonts w:ascii="Arial" w:eastAsia="Times New Roman" w:hAnsi="Arial" w:cs="Arial"/>
      <w:b/>
      <w:bCs/>
      <w:sz w:val="20"/>
      <w:szCs w:val="20"/>
    </w:rPr>
  </w:style>
  <w:style w:type="character" w:customStyle="1" w:styleId="highlight01">
    <w:name w:val="highlight01"/>
    <w:basedOn w:val="af"/>
    <w:rsid w:val="00EA0D9F"/>
    <w:rPr>
      <w:sz w:val="24"/>
      <w:szCs w:val="24"/>
      <w:shd w:val="clear" w:color="auto" w:fill="auto"/>
    </w:rPr>
  </w:style>
  <w:style w:type="paragraph" w:customStyle="1" w:styleId="Affils">
    <w:name w:val="Affils"/>
    <w:basedOn w:val="ae"/>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e"/>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
    <w:rsid w:val="00EA0D9F"/>
    <w:rPr>
      <w:b/>
      <w:bCs/>
      <w:color w:val="FF0000"/>
    </w:rPr>
  </w:style>
  <w:style w:type="paragraph" w:customStyle="1" w:styleId="2ffffffa">
    <w:name w:val="Тема примечания2"/>
    <w:basedOn w:val="aff4"/>
    <w:next w:val="aff4"/>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8">
    <w:name w:val="Основной текст с отступом + по центру"/>
    <w:aliases w:val="Слева:  0 см,Междустр.интервал:  полу..."/>
    <w:basedOn w:val="ae"/>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e"/>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e"/>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e"/>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a">
    <w:name w:val="Обычный + по ширине"/>
    <w:aliases w:val="Междустр.интервал:  полуторный"/>
    <w:basedOn w:val="ae"/>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
    <w:rsid w:val="00673773"/>
    <w:rPr>
      <w:rFonts w:ascii="Verdana" w:hAnsi="Verdana" w:hint="default"/>
      <w:b/>
      <w:bCs/>
      <w:color w:val="000000"/>
      <w:sz w:val="9"/>
      <w:szCs w:val="9"/>
    </w:rPr>
  </w:style>
  <w:style w:type="paragraph" w:customStyle="1" w:styleId="Zagol">
    <w:name w:val="Zagol"/>
    <w:next w:val="ae"/>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
    <w:rsid w:val="00673773"/>
    <w:rPr>
      <w:b/>
      <w:bCs/>
    </w:rPr>
  </w:style>
  <w:style w:type="character" w:customStyle="1" w:styleId="textitalic1">
    <w:name w:val="text_italic1"/>
    <w:basedOn w:val="af"/>
    <w:rsid w:val="00673773"/>
    <w:rPr>
      <w:i/>
      <w:iCs/>
    </w:rPr>
  </w:style>
  <w:style w:type="character" w:customStyle="1" w:styleId="searchresulthittext1">
    <w:name w:val="search_result_hit_text1"/>
    <w:basedOn w:val="af"/>
    <w:rsid w:val="00673773"/>
    <w:rPr>
      <w:shd w:val="clear" w:color="auto" w:fill="FFFF00"/>
    </w:rPr>
  </w:style>
  <w:style w:type="paragraph" w:customStyle="1" w:styleId="afffffffffffffffffffffffff9">
    <w:name w:val="название таблицы"/>
    <w:basedOn w:val="ae"/>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a">
    <w:name w:val="номер таблицы"/>
    <w:basedOn w:val="ae"/>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b">
    <w:name w:val="мой заголовок"/>
    <w:basedOn w:val="affffffff0"/>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e"/>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c">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d">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e">
    <w:name w:val="Дистекст"/>
    <w:basedOn w:val="ae"/>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
    <w:name w:val="Êîëîíêà"/>
    <w:basedOn w:val="ae"/>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e"/>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e"/>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0">
    <w:name w:val="Îñíîâíèé òåêñò"/>
    <w:basedOn w:val="ae"/>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d">
    <w:name w:val="Нумерованый"/>
    <w:basedOn w:val="ae"/>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c">
    <w:name w:val="Нумерація"/>
    <w:basedOn w:val="ae"/>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e"/>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0"/>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9"/>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e"/>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e"/>
    <w:next w:val="ae"/>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
    <w:rsid w:val="00CB2DD4"/>
  </w:style>
  <w:style w:type="paragraph" w:customStyle="1" w:styleId="Pa20">
    <w:name w:val="Pa20"/>
    <w:basedOn w:val="ae"/>
    <w:next w:val="ae"/>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e"/>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e"/>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e"/>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e"/>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
    <w:rsid w:val="00A736DB"/>
    <w:rPr>
      <w:rFonts w:ascii="Arial" w:hAnsi="Arial" w:cs="Arial" w:hint="default"/>
      <w:b/>
      <w:bCs/>
      <w:color w:val="000000"/>
      <w:sz w:val="22"/>
      <w:szCs w:val="22"/>
    </w:rPr>
  </w:style>
  <w:style w:type="character" w:customStyle="1" w:styleId="summarypages">
    <w:name w:val="summary_pages"/>
    <w:basedOn w:val="af"/>
    <w:rsid w:val="00A736DB"/>
  </w:style>
  <w:style w:type="character" w:customStyle="1" w:styleId="articletitle">
    <w:name w:val="articletitle"/>
    <w:basedOn w:val="af"/>
    <w:rsid w:val="00A736DB"/>
  </w:style>
  <w:style w:type="paragraph" w:customStyle="1" w:styleId="rvps15">
    <w:name w:val="rvps15"/>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1">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2">
    <w:name w:val="текст дис.ЖК"/>
    <w:basedOn w:val="affffffffffffffffffffffffff1"/>
    <w:next w:val="affffffffffffffffffffffffff1"/>
    <w:autoRedefine/>
    <w:rsid w:val="00A6044C"/>
    <w:rPr>
      <w:b/>
      <w:i/>
    </w:rPr>
  </w:style>
  <w:style w:type="paragraph" w:customStyle="1" w:styleId="1ffffffffa">
    <w:name w:val="Дис. 1"/>
    <w:basedOn w:val="affffffffffffffffffffffffff1"/>
    <w:next w:val="affffffffffffffffffffffffff1"/>
    <w:autoRedefine/>
    <w:rsid w:val="00A6044C"/>
    <w:pPr>
      <w:spacing w:before="120" w:after="360"/>
      <w:ind w:firstLine="0"/>
      <w:jc w:val="center"/>
      <w:outlineLvl w:val="0"/>
    </w:pPr>
    <w:rPr>
      <w:b/>
      <w:caps/>
      <w:szCs w:val="28"/>
    </w:rPr>
  </w:style>
  <w:style w:type="paragraph" w:customStyle="1" w:styleId="affffffffffffffffffffffffff3">
    <w:name w:val="Тит. Шапка дис."/>
    <w:basedOn w:val="affffffffffffffffffffffffff1"/>
    <w:next w:val="affffffffffffffffffffffffff1"/>
    <w:autoRedefine/>
    <w:rsid w:val="00A6044C"/>
    <w:pPr>
      <w:spacing w:line="240" w:lineRule="auto"/>
      <w:ind w:firstLine="0"/>
      <w:jc w:val="center"/>
    </w:pPr>
    <w:rPr>
      <w:b/>
      <w:caps/>
      <w:szCs w:val="28"/>
    </w:rPr>
  </w:style>
  <w:style w:type="paragraph" w:customStyle="1" w:styleId="affffffffffffffffffffffffff4">
    <w:name w:val="Тит. Название дис."/>
    <w:next w:val="affffffffffffffffffffffffff1"/>
    <w:autoRedefine/>
    <w:rsid w:val="00A6044C"/>
    <w:pPr>
      <w:jc w:val="center"/>
    </w:pPr>
    <w:rPr>
      <w:rFonts w:ascii="Arial" w:eastAsia="Times New Roman" w:hAnsi="Arial" w:cs="Times New Roman"/>
      <w:b/>
      <w:caps/>
      <w:sz w:val="36"/>
      <w:szCs w:val="36"/>
    </w:rPr>
  </w:style>
  <w:style w:type="paragraph" w:customStyle="1" w:styleId="affffffffffffffffffffffffff5">
    <w:name w:val="текст дис. Ц"/>
    <w:basedOn w:val="affffffffffffffffffffffffff1"/>
    <w:next w:val="affffffffffffffffffffffffff1"/>
    <w:autoRedefine/>
    <w:rsid w:val="00A6044C"/>
    <w:pPr>
      <w:ind w:firstLine="0"/>
      <w:jc w:val="center"/>
    </w:pPr>
  </w:style>
  <w:style w:type="character" w:customStyle="1" w:styleId="affffffffffffffffffffffffff6">
    <w:name w:val="Шрифт Ж"/>
    <w:basedOn w:val="af"/>
    <w:rsid w:val="00A6044C"/>
    <w:rPr>
      <w:b/>
    </w:rPr>
  </w:style>
  <w:style w:type="character" w:customStyle="1" w:styleId="affffffffffffffffffffffffff7">
    <w:name w:val="Шрифт К"/>
    <w:basedOn w:val="af"/>
    <w:rsid w:val="00A6044C"/>
    <w:rPr>
      <w:i/>
    </w:rPr>
  </w:style>
  <w:style w:type="paragraph" w:customStyle="1" w:styleId="affffffffffffffffffffffffff8">
    <w:name w:val="Тит. рук."/>
    <w:basedOn w:val="affffffffffffffffffffffffff1"/>
    <w:next w:val="affffffffffffffffffffffffff1"/>
    <w:autoRedefine/>
    <w:rsid w:val="00A6044C"/>
    <w:pPr>
      <w:ind w:left="5670" w:firstLine="0"/>
    </w:pPr>
  </w:style>
  <w:style w:type="character" w:customStyle="1" w:styleId="affffffffffffffffffffffffff9">
    <w:name w:val="текст дис.ЖК Знак"/>
    <w:basedOn w:val="af"/>
    <w:rsid w:val="00A6044C"/>
    <w:rPr>
      <w:b/>
      <w:i/>
      <w:sz w:val="28"/>
      <w:szCs w:val="24"/>
      <w:lang w:val="ru-RU" w:eastAsia="ru-RU" w:bidi="ar-SA"/>
    </w:rPr>
  </w:style>
  <w:style w:type="paragraph" w:customStyle="1" w:styleId="affffffffffffffffffffffffffa">
    <w:name w:val="текст дис.Ж"/>
    <w:basedOn w:val="affffffffffffffffffffffffff1"/>
    <w:next w:val="affffffffffffffffffffffffff1"/>
    <w:autoRedefine/>
    <w:rsid w:val="00A6044C"/>
    <w:rPr>
      <w:b/>
    </w:rPr>
  </w:style>
  <w:style w:type="paragraph" w:customStyle="1" w:styleId="affffffffffffffffffffffffffb">
    <w:name w:val="текст дис. К"/>
    <w:basedOn w:val="affffffffffffffffffffffffff1"/>
    <w:next w:val="affffffffffffffffffffffffff1"/>
    <w:link w:val="affffffffffffffffffffffffffc"/>
    <w:autoRedefine/>
    <w:rsid w:val="00A6044C"/>
  </w:style>
  <w:style w:type="paragraph" w:customStyle="1" w:styleId="11f5">
    <w:name w:val="Дис. 1.1"/>
    <w:basedOn w:val="affffffffffffffffffffffffff1"/>
    <w:next w:val="affffffffffffffffffffffffff1"/>
    <w:autoRedefine/>
    <w:rsid w:val="00A6044C"/>
    <w:pPr>
      <w:spacing w:before="120" w:after="240"/>
      <w:ind w:left="709" w:firstLine="0"/>
      <w:contextualSpacing/>
      <w:jc w:val="left"/>
      <w:outlineLvl w:val="1"/>
    </w:pPr>
  </w:style>
  <w:style w:type="paragraph" w:customStyle="1" w:styleId="1113">
    <w:name w:val="Дис. 1.1.1"/>
    <w:basedOn w:val="affffffffffffffffffffffffff1"/>
    <w:next w:val="affffffffffffffffffffffffff1"/>
    <w:autoRedefine/>
    <w:rsid w:val="00A6044C"/>
    <w:pPr>
      <w:spacing w:before="120" w:after="240"/>
      <w:ind w:left="720" w:firstLine="0"/>
      <w:jc w:val="left"/>
      <w:outlineLvl w:val="2"/>
    </w:pPr>
    <w:rPr>
      <w:bCs/>
    </w:rPr>
  </w:style>
  <w:style w:type="paragraph" w:customStyle="1" w:styleId="11111">
    <w:name w:val="Дис. 1.1.1.1"/>
    <w:basedOn w:val="affffffffffffffffffffffffff1"/>
    <w:next w:val="affffffffffffffffffffffffff1"/>
    <w:autoRedefine/>
    <w:rsid w:val="00A6044C"/>
    <w:pPr>
      <w:spacing w:before="120" w:after="240"/>
      <w:ind w:left="709" w:firstLine="0"/>
      <w:contextualSpacing/>
      <w:jc w:val="left"/>
      <w:outlineLvl w:val="3"/>
    </w:pPr>
  </w:style>
  <w:style w:type="paragraph" w:customStyle="1" w:styleId="affffffffffffffffffffffffffd">
    <w:name w:val="текст дис. Пр"/>
    <w:basedOn w:val="affffffffffffffffffffffffff1"/>
    <w:next w:val="affffffffffffffffffffffffff1"/>
    <w:autoRedefine/>
    <w:rsid w:val="00A6044C"/>
    <w:pPr>
      <w:jc w:val="right"/>
    </w:pPr>
  </w:style>
  <w:style w:type="paragraph" w:customStyle="1" w:styleId="affffffffffffffffffffffffffe">
    <w:name w:val="Таб. номер"/>
    <w:basedOn w:val="affffffffffffffffffffffffff1"/>
    <w:next w:val="afffffffffffffffffffffffffff"/>
    <w:autoRedefine/>
    <w:rsid w:val="00A6044C"/>
    <w:pPr>
      <w:ind w:firstLine="0"/>
      <w:jc w:val="right"/>
    </w:pPr>
    <w:rPr>
      <w:i/>
    </w:rPr>
  </w:style>
  <w:style w:type="paragraph" w:customStyle="1" w:styleId="afffffffffffffffffffffffffff">
    <w:name w:val="Таб. название"/>
    <w:basedOn w:val="affffffffffffffffffffffffff1"/>
    <w:next w:val="affffffffffffffffffffffffff1"/>
    <w:link w:val="afffffffffffffffffffffffffff0"/>
    <w:autoRedefine/>
    <w:rsid w:val="00A6044C"/>
    <w:pPr>
      <w:spacing w:line="240" w:lineRule="auto"/>
      <w:ind w:firstLine="0"/>
      <w:jc w:val="center"/>
    </w:pPr>
    <w:rPr>
      <w:b/>
    </w:rPr>
  </w:style>
  <w:style w:type="character" w:customStyle="1" w:styleId="afffffffffffffffffffffffffff1">
    <w:name w:val="Шрифт"/>
    <w:basedOn w:val="af"/>
    <w:rsid w:val="00A6044C"/>
  </w:style>
  <w:style w:type="paragraph" w:customStyle="1" w:styleId="afffffffffffffffffffffffffff2">
    <w:name w:val="текст табл."/>
    <w:basedOn w:val="affffffffffffffffffffffffff1"/>
    <w:next w:val="affffffffffffffffffffffffff1"/>
    <w:autoRedefine/>
    <w:rsid w:val="00A6044C"/>
    <w:pPr>
      <w:spacing w:line="240" w:lineRule="auto"/>
    </w:pPr>
    <w:rPr>
      <w:sz w:val="24"/>
    </w:rPr>
  </w:style>
  <w:style w:type="paragraph" w:customStyle="1" w:styleId="afffffffffffffffffffffffffff3">
    <w:name w:val="Примечание"/>
    <w:basedOn w:val="affffffffffffffffffffffffff1"/>
    <w:next w:val="affffffffffffffffffffffffff1"/>
    <w:autoRedefine/>
    <w:rsid w:val="00A6044C"/>
    <w:pPr>
      <w:spacing w:before="240" w:line="240" w:lineRule="auto"/>
      <w:ind w:left="1158" w:hanging="449"/>
      <w:contextualSpacing/>
    </w:pPr>
  </w:style>
  <w:style w:type="paragraph" w:customStyle="1" w:styleId="afffffffffffffffffffffffffff4">
    <w:name w:val="текст табл. Лево"/>
    <w:basedOn w:val="afffffffffffffffffffffffffff2"/>
    <w:next w:val="affffffffffffffffffffffffff1"/>
    <w:autoRedefine/>
    <w:rsid w:val="00A6044C"/>
    <w:pPr>
      <w:spacing w:line="360" w:lineRule="auto"/>
      <w:ind w:firstLine="0"/>
      <w:jc w:val="left"/>
    </w:pPr>
  </w:style>
  <w:style w:type="paragraph" w:customStyle="1" w:styleId="157">
    <w:name w:val="табл. Лево 1.5"/>
    <w:basedOn w:val="ae"/>
    <w:next w:val="affffffffffffffffffffffffff1"/>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e"/>
    <w:next w:val="affffffffffffffffffffffffff1"/>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e"/>
    <w:next w:val="affffffffffffffffffffffffff1"/>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5">
    <w:name w:val="текст дис. Знак"/>
    <w:basedOn w:val="af"/>
    <w:rsid w:val="00A6044C"/>
    <w:rPr>
      <w:sz w:val="28"/>
      <w:szCs w:val="24"/>
      <w:lang w:val="ru-RU" w:eastAsia="ru-RU" w:bidi="ar-SA"/>
    </w:rPr>
  </w:style>
  <w:style w:type="paragraph" w:customStyle="1" w:styleId="afffffffffffffffffffffffffff6">
    <w:name w:val="Осн.текст"/>
    <w:basedOn w:val="ae"/>
    <w:link w:val="afffffffffffffffffffffffffff7"/>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8">
    <w:name w:val="текст дис.Ж Знак"/>
    <w:basedOn w:val="afffffffffffffffffffffffffff5"/>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9">
    <w:name w:val="Таб. номер Знак"/>
    <w:basedOn w:val="afffffffffffffffffffffffffff5"/>
    <w:rsid w:val="00A6044C"/>
    <w:rPr>
      <w:i/>
      <w:sz w:val="28"/>
      <w:szCs w:val="24"/>
      <w:lang w:val="ru-RU" w:eastAsia="ru-RU" w:bidi="ar-SA"/>
    </w:rPr>
  </w:style>
  <w:style w:type="character" w:customStyle="1" w:styleId="11f7">
    <w:name w:val="Дис. 1.1 Знак"/>
    <w:basedOn w:val="afffffffffffffffffffffffffff5"/>
    <w:rsid w:val="00A6044C"/>
    <w:rPr>
      <w:sz w:val="28"/>
      <w:szCs w:val="24"/>
      <w:lang w:val="ru-RU" w:eastAsia="ru-RU" w:bidi="ar-SA"/>
    </w:rPr>
  </w:style>
  <w:style w:type="character" w:customStyle="1" w:styleId="1ffffffffb">
    <w:name w:val="текст дис. Знак1"/>
    <w:basedOn w:val="af"/>
    <w:rsid w:val="00A6044C"/>
    <w:rPr>
      <w:sz w:val="28"/>
      <w:szCs w:val="24"/>
      <w:lang w:val="ru-RU" w:eastAsia="ru-RU" w:bidi="ar-SA"/>
    </w:rPr>
  </w:style>
  <w:style w:type="paragraph" w:customStyle="1" w:styleId="1ffffffffc">
    <w:name w:val="Рис 1"/>
    <w:basedOn w:val="afffffffffffffffb"/>
    <w:next w:val="ae"/>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e"/>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e"/>
    <w:rsid w:val="006F11FC"/>
    <w:pPr>
      <w:suppressAutoHyphens w:val="0"/>
    </w:pPr>
    <w:rPr>
      <w:rFonts w:ascii="Tahoma" w:eastAsia="Times New Roman" w:hAnsi="Tahoma" w:cs="Tahoma"/>
      <w:sz w:val="16"/>
      <w:szCs w:val="16"/>
      <w:lang w:eastAsia="ru-RU"/>
    </w:rPr>
  </w:style>
  <w:style w:type="paragraph" w:customStyle="1" w:styleId="Tabl">
    <w:name w:val="Tabl"/>
    <w:basedOn w:val="ae"/>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e"/>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e"/>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a">
    <w:name w:val="формула"/>
    <w:basedOn w:val="afffffff9"/>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b">
    <w:name w:val="Осн текст дис"/>
    <w:basedOn w:val="afffffff9"/>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c">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e"/>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e"/>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d">
    <w:name w:val="Осн текст дис Знак"/>
    <w:basedOn w:val="af"/>
    <w:rsid w:val="00BE2D47"/>
    <w:rPr>
      <w:sz w:val="28"/>
      <w:szCs w:val="28"/>
      <w:lang w:val="uk-UA" w:eastAsia="ru-RU" w:bidi="ar-SA"/>
    </w:rPr>
  </w:style>
  <w:style w:type="paragraph" w:customStyle="1" w:styleId="afffffffffffffffffffffffffffe">
    <w:name w:val="ткс"/>
    <w:basedOn w:val="ae"/>
    <w:next w:val="ae"/>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
    <w:name w:val="відступ"/>
    <w:basedOn w:val="afffffffffffffffffffffffffffe"/>
    <w:next w:val="afffffffffffffffffffffffffffe"/>
    <w:rsid w:val="00B50BD7"/>
    <w:pPr>
      <w:ind w:left="227" w:hanging="227"/>
    </w:pPr>
  </w:style>
  <w:style w:type="paragraph" w:customStyle="1" w:styleId="affffffffffffffffffffffffffff0">
    <w:name w:val="Заголовок статей"/>
    <w:basedOn w:val="afffffff9"/>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0"/>
    <w:rsid w:val="00B50BD7"/>
    <w:rPr>
      <w:b w:val="0"/>
      <w:sz w:val="20"/>
    </w:rPr>
  </w:style>
  <w:style w:type="paragraph" w:customStyle="1" w:styleId="affffffffffffffffffffffffffff1">
    <w:name w:val="мой"/>
    <w:basedOn w:val="ae"/>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4"/>
    <w:next w:val="aff4"/>
    <w:rsid w:val="00E36270"/>
    <w:pPr>
      <w:widowControl/>
    </w:pPr>
    <w:rPr>
      <w:rFonts w:ascii="Times New Roman" w:eastAsia="Times New Roman" w:hAnsi="Times New Roman" w:cs="Times New Roman"/>
      <w:b/>
      <w:bCs/>
    </w:rPr>
  </w:style>
  <w:style w:type="paragraph" w:customStyle="1" w:styleId="5ffe">
    <w:name w:val="Абзац списка5"/>
    <w:basedOn w:val="ae"/>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
    <w:rsid w:val="00794DF8"/>
  </w:style>
  <w:style w:type="character" w:customStyle="1" w:styleId="mlxttrngo1">
    <w:name w:val="mlxt_trn_go1"/>
    <w:basedOn w:val="af"/>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e"/>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e"/>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e"/>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2">
    <w:name w:val="Підпис"/>
    <w:basedOn w:val="ae"/>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e"/>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3">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e"/>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e"/>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e"/>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
    <w:rsid w:val="00363673"/>
    <w:rPr>
      <w:b w:val="0"/>
      <w:bCs w:val="0"/>
      <w:i w:val="0"/>
      <w:iCs w:val="0"/>
    </w:rPr>
  </w:style>
  <w:style w:type="character" w:customStyle="1" w:styleId="txr-x-x-70">
    <w:name w:val="txr-x-x-70"/>
    <w:basedOn w:val="af"/>
    <w:rsid w:val="00363673"/>
  </w:style>
  <w:style w:type="character" w:customStyle="1" w:styleId="medium-font1">
    <w:name w:val="medium-font1"/>
    <w:basedOn w:val="af"/>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e"/>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
    <w:rsid w:val="00D04D7C"/>
  </w:style>
  <w:style w:type="paragraph" w:customStyle="1" w:styleId="Header4">
    <w:name w:val="Header_4"/>
    <w:basedOn w:val="ae"/>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
    <w:rsid w:val="000D4C60"/>
    <w:rPr>
      <w:rFonts w:ascii="Verdana" w:hAnsi="Verdana"/>
      <w:b/>
      <w:bCs/>
      <w:sz w:val="15"/>
      <w:szCs w:val="15"/>
    </w:rPr>
  </w:style>
  <w:style w:type="paragraph" w:customStyle="1" w:styleId="rvps39">
    <w:name w:val="rvps39"/>
    <w:basedOn w:val="ae"/>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e"/>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e"/>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e"/>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e"/>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e"/>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e"/>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4">
    <w:name w:val="табл. Право"/>
    <w:basedOn w:val="affffffffffffffffffffffffff1"/>
    <w:next w:val="affffffffffffffffffffffffff1"/>
    <w:autoRedefine/>
    <w:rsid w:val="00F73245"/>
    <w:pPr>
      <w:spacing w:line="240" w:lineRule="auto"/>
      <w:ind w:right="113" w:firstLine="0"/>
      <w:jc w:val="right"/>
    </w:pPr>
    <w:rPr>
      <w:sz w:val="24"/>
    </w:rPr>
  </w:style>
  <w:style w:type="character" w:customStyle="1" w:styleId="afffffffffffffffffffffffffff0">
    <w:name w:val="Таб. название Знак"/>
    <w:basedOn w:val="afffffffffffffffffffffffffff5"/>
    <w:link w:val="afffffffffffffffffffffffffff"/>
    <w:locked/>
    <w:rsid w:val="00F73245"/>
    <w:rPr>
      <w:rFonts w:ascii="Times New Roman" w:eastAsia="Times New Roman" w:hAnsi="Times New Roman" w:cs="Times New Roman"/>
      <w:b/>
      <w:sz w:val="28"/>
      <w:szCs w:val="24"/>
      <w:lang w:val="ru-RU" w:eastAsia="ru-RU" w:bidi="ar-SA"/>
    </w:rPr>
  </w:style>
  <w:style w:type="character" w:customStyle="1" w:styleId="affffffffffffffffffffffffffc">
    <w:name w:val="текст дис. К Знак"/>
    <w:basedOn w:val="afffffffffffffffffffffffffff5"/>
    <w:link w:val="affffffffffffffffffffffffffb"/>
    <w:locked/>
    <w:rsid w:val="00F73245"/>
    <w:rPr>
      <w:rFonts w:ascii="Times New Roman" w:eastAsia="Times New Roman" w:hAnsi="Times New Roman" w:cs="Times New Roman"/>
      <w:sz w:val="28"/>
      <w:szCs w:val="24"/>
      <w:lang w:val="ru-RU" w:eastAsia="ru-RU" w:bidi="ar-SA"/>
    </w:rPr>
  </w:style>
  <w:style w:type="paragraph" w:customStyle="1" w:styleId="affffffffffffffffffffffffffff5">
    <w:name w:val="табл. Лево"/>
    <w:basedOn w:val="ae"/>
    <w:next w:val="affffffffffffffffffffffffff1"/>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6">
    <w:name w:val="табл. Центр Знак"/>
    <w:basedOn w:val="af"/>
    <w:link w:val="affffffffffffffffffffffffffff7"/>
    <w:locked/>
    <w:rsid w:val="00F73245"/>
    <w:rPr>
      <w:rFonts w:ascii="Times New Roman" w:eastAsia="Times New Roman" w:hAnsi="Times New Roman" w:cs="Times New Roman"/>
      <w:sz w:val="26"/>
      <w:szCs w:val="28"/>
      <w:lang w:val="uk-UA"/>
    </w:rPr>
  </w:style>
  <w:style w:type="paragraph" w:customStyle="1" w:styleId="affffffffffffffffffffffffffff7">
    <w:name w:val="табл. Центр"/>
    <w:basedOn w:val="ae"/>
    <w:next w:val="ae"/>
    <w:link w:val="affffffffffffffffffffffffffff6"/>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8">
    <w:name w:val="Табл.Шапка"/>
    <w:basedOn w:val="affffffffffffffffffffffffffff7"/>
    <w:next w:val="affffffffffffffffffffffffffff7"/>
    <w:autoRedefine/>
    <w:rsid w:val="00F73245"/>
    <w:rPr>
      <w:b/>
      <w:bCs/>
      <w:szCs w:val="22"/>
    </w:rPr>
  </w:style>
  <w:style w:type="paragraph" w:customStyle="1" w:styleId="11f9">
    <w:name w:val="Табл.Шапка 11 пт"/>
    <w:basedOn w:val="affffffffffffffffffffffffffff8"/>
    <w:next w:val="affffffffffffffffffffffffff1"/>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5"/>
    <w:rsid w:val="00F73245"/>
  </w:style>
  <w:style w:type="character" w:customStyle="1" w:styleId="afffffffffffffffffffffffffff7">
    <w:name w:val="Осн.текст Знак"/>
    <w:basedOn w:val="af"/>
    <w:link w:val="afffffffffffffffffffffffffff6"/>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9">
    <w:name w:val="текст д.литер"/>
    <w:basedOn w:val="ae"/>
    <w:next w:val="ae"/>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a">
    <w:name w:val="Стиль Табл.Шапка +"/>
    <w:basedOn w:val="ae"/>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b">
    <w:name w:val="Стиль табл. Центр + Знак"/>
    <w:basedOn w:val="affffffffffffffffffffffffffff6"/>
    <w:link w:val="affffffffffffffffffffffffffffc"/>
    <w:locked/>
    <w:rsid w:val="00F73245"/>
    <w:rPr>
      <w:rFonts w:ascii="Times New Roman" w:eastAsia="Times New Roman" w:hAnsi="Times New Roman" w:cs="Times New Roman"/>
      <w:sz w:val="24"/>
      <w:szCs w:val="28"/>
      <w:lang w:val="uk-UA"/>
    </w:rPr>
  </w:style>
  <w:style w:type="paragraph" w:customStyle="1" w:styleId="affffffffffffffffffffffffffffc">
    <w:name w:val="Стиль табл. Центр +"/>
    <w:basedOn w:val="affffffffffffffffffffffffffff7"/>
    <w:link w:val="affffffffffffffffffffffffffffb"/>
    <w:rsid w:val="00F73245"/>
    <w:rPr>
      <w:sz w:val="24"/>
    </w:rPr>
  </w:style>
  <w:style w:type="paragraph" w:customStyle="1" w:styleId="affffffffffffffffffffffffffffd">
    <w:name w:val="Стиль Стиль Табл.Шапка + +"/>
    <w:basedOn w:val="affffffffffffffffffffffffffffa"/>
    <w:rsid w:val="00F73245"/>
    <w:rPr>
      <w:b w:val="0"/>
      <w:szCs w:val="24"/>
    </w:rPr>
  </w:style>
  <w:style w:type="character" w:customStyle="1" w:styleId="affffffffffffffffffffffffffffe">
    <w:name w:val="Осн.текст Знак Знак"/>
    <w:basedOn w:val="af"/>
    <w:rsid w:val="00F73245"/>
    <w:rPr>
      <w:rFonts w:ascii="ZWAdobeF" w:hAnsi="ZWAdobeF" w:cs="ZWAdobeF" w:hint="default"/>
      <w:color w:val="008000"/>
      <w:sz w:val="28"/>
      <w:szCs w:val="28"/>
      <w:lang w:val="ru-RU" w:eastAsia="ru-RU" w:bidi="ar-SA"/>
    </w:rPr>
  </w:style>
  <w:style w:type="character" w:customStyle="1" w:styleId="afffffffffffffffffffffffffffff">
    <w:name w:val="текст дис. Знак Знак"/>
    <w:basedOn w:val="af"/>
    <w:rsid w:val="00F73245"/>
    <w:rPr>
      <w:sz w:val="28"/>
      <w:szCs w:val="24"/>
      <w:lang w:val="ru-RU" w:eastAsia="ru-RU" w:bidi="ar-SA"/>
    </w:rPr>
  </w:style>
  <w:style w:type="table" w:customStyle="1" w:styleId="afffffffffffffffffffffffffffff0">
    <w:name w:val="Сокращения"/>
    <w:basedOn w:val="af0"/>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1">
    <w:name w:val="Таб."/>
    <w:basedOn w:val="af0"/>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2">
    <w:name w:val="ОбычныйКрасный"/>
    <w:basedOn w:val="ae"/>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3">
    <w:name w:val="НазваниеРаздела"/>
    <w:basedOn w:val="ae"/>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e"/>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e"/>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e"/>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e"/>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9">
    <w:name w:val="ОбычныйСписок"/>
    <w:basedOn w:val="ae"/>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4">
    <w:name w:val="НазваниеПодраздела"/>
    <w:basedOn w:val="afffffffffffffffffffffffffffff2"/>
    <w:rsid w:val="00CA29EF"/>
    <w:pPr>
      <w:ind w:left="1276" w:hanging="567"/>
      <w:jc w:val="left"/>
    </w:pPr>
  </w:style>
  <w:style w:type="paragraph" w:customStyle="1" w:styleId="1fffffffff1">
    <w:name w:val="Таблица1Номер"/>
    <w:basedOn w:val="ae"/>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e"/>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e"/>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e"/>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2"/>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5">
    <w:name w:val="СборТабТекст"/>
    <w:basedOn w:val="ae"/>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6">
    <w:name w:val="СборТаблицаНазвание"/>
    <w:basedOn w:val="ae"/>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7">
    <w:name w:val="СборТаблицаНомер"/>
    <w:basedOn w:val="afffffffffffffffffffffffffffff6"/>
    <w:rsid w:val="00CA29EF"/>
    <w:pPr>
      <w:spacing w:after="0" w:line="240" w:lineRule="auto"/>
      <w:ind w:left="0" w:right="567"/>
      <w:jc w:val="right"/>
    </w:pPr>
  </w:style>
  <w:style w:type="paragraph" w:customStyle="1" w:styleId="afffffffffffffffffffffffffffff8">
    <w:name w:val="СборТекстОснов"/>
    <w:basedOn w:val="ae"/>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9">
    <w:name w:val="ОбычныйКрасный Знак"/>
    <w:basedOn w:val="af"/>
    <w:rsid w:val="00CA29EF"/>
    <w:rPr>
      <w:sz w:val="28"/>
      <w:szCs w:val="24"/>
      <w:lang w:val="ru-RU" w:eastAsia="ru-RU" w:bidi="ar-SA"/>
    </w:rPr>
  </w:style>
  <w:style w:type="paragraph" w:customStyle="1" w:styleId="afffffffffffffffffffffffffffffa">
    <w:name w:val="ТабицаСтиль"/>
    <w:basedOn w:val="ae"/>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b">
    <w:name w:val="РисунокСтиль"/>
    <w:basedOn w:val="ae"/>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c">
    <w:name w:val="РисНазвание"/>
    <w:basedOn w:val="ae"/>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e"/>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d">
    <w:name w:val="ПодраздНазвание"/>
    <w:basedOn w:val="ae"/>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e"/>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e"/>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ТаблицаТекст"/>
    <w:basedOn w:val="ae"/>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СборЛитНазв"/>
    <w:basedOn w:val="ae"/>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e"/>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e"/>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0">
    <w:name w:val="АвторефКрас"/>
    <w:basedOn w:val="166"/>
    <w:rsid w:val="00CA29EF"/>
    <w:pPr>
      <w:keepNext w:val="0"/>
      <w:spacing w:line="293" w:lineRule="auto"/>
    </w:pPr>
  </w:style>
  <w:style w:type="paragraph" w:customStyle="1" w:styleId="affffffffffffffffffffffffffffff1">
    <w:name w:val="ОбычныйКрасн"/>
    <w:basedOn w:val="ae"/>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e"/>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e"/>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
    <w:rsid w:val="00004FC9"/>
    <w:rPr>
      <w:rFonts w:ascii="Georgia" w:hAnsi="Georgia"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976E-E0DC-497C-A6A3-9C7243C3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42</Pages>
  <Words>10385</Words>
  <Characters>59199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527</cp:revision>
  <cp:lastPrinted>2009-02-06T08:36:00Z</cp:lastPrinted>
  <dcterms:created xsi:type="dcterms:W3CDTF">2015-03-22T11:10:00Z</dcterms:created>
  <dcterms:modified xsi:type="dcterms:W3CDTF">2015-08-24T06:24:00Z</dcterms:modified>
</cp:coreProperties>
</file>