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227A7A9C" w14:textId="77777777" w:rsidR="002A1CD9" w:rsidRPr="004829D0" w:rsidRDefault="002A1CD9" w:rsidP="002A1CD9">
      <w:pPr>
        <w:spacing w:line="360" w:lineRule="auto"/>
        <w:jc w:val="center"/>
        <w:rPr>
          <w:sz w:val="28"/>
          <w:szCs w:val="28"/>
          <w:lang w:val="uk-UA"/>
        </w:rPr>
      </w:pPr>
      <w:bookmarkStart w:id="0" w:name="й"/>
      <w:bookmarkEnd w:id="0"/>
      <w:r w:rsidRPr="004829D0">
        <w:rPr>
          <w:sz w:val="28"/>
          <w:szCs w:val="28"/>
          <w:lang w:val="uk-UA"/>
        </w:rPr>
        <w:t xml:space="preserve">ОДЕСЬКИЙ НАЦІОНАЛЬНИЙ УНІВЕРСИТЕТ </w:t>
      </w:r>
      <w:r w:rsidRPr="004829D0">
        <w:rPr>
          <w:sz w:val="28"/>
          <w:szCs w:val="28"/>
          <w:lang w:val="uk-UA"/>
        </w:rPr>
        <w:br/>
        <w:t>ІМЕНІ ІЛЛІ МЕЧНИКОВА</w:t>
      </w:r>
    </w:p>
    <w:p w14:paraId="4FBE89D0" w14:textId="77777777" w:rsidR="002A1CD9" w:rsidRPr="004829D0" w:rsidRDefault="002A1CD9" w:rsidP="002A1CD9">
      <w:pPr>
        <w:spacing w:line="360" w:lineRule="auto"/>
        <w:jc w:val="center"/>
        <w:rPr>
          <w:sz w:val="28"/>
          <w:szCs w:val="28"/>
          <w:lang w:val="uk-UA"/>
        </w:rPr>
      </w:pPr>
    </w:p>
    <w:p w14:paraId="5BB9D3EB" w14:textId="77777777" w:rsidR="002A1CD9" w:rsidRPr="004829D0" w:rsidRDefault="002A1CD9" w:rsidP="002A1CD9">
      <w:pPr>
        <w:spacing w:line="360" w:lineRule="auto"/>
        <w:jc w:val="center"/>
        <w:rPr>
          <w:sz w:val="28"/>
          <w:szCs w:val="28"/>
          <w:lang w:val="uk-UA"/>
        </w:rPr>
      </w:pPr>
    </w:p>
    <w:p w14:paraId="0303B2AB" w14:textId="77777777" w:rsidR="002A1CD9" w:rsidRPr="004829D0" w:rsidRDefault="002A1CD9" w:rsidP="002A1CD9">
      <w:pPr>
        <w:pStyle w:val="1"/>
        <w:numPr>
          <w:ilvl w:val="0"/>
          <w:numId w:val="0"/>
        </w:numPr>
        <w:spacing w:line="360" w:lineRule="auto"/>
        <w:jc w:val="right"/>
        <w:rPr>
          <w:szCs w:val="28"/>
        </w:rPr>
      </w:pPr>
      <w:r w:rsidRPr="004829D0">
        <w:rPr>
          <w:szCs w:val="28"/>
        </w:rPr>
        <w:t>На правах рукопису</w:t>
      </w:r>
    </w:p>
    <w:p w14:paraId="3FEA0ADC" w14:textId="77777777" w:rsidR="002A1CD9" w:rsidRPr="004829D0" w:rsidRDefault="002A1CD9" w:rsidP="002A1CD9">
      <w:pPr>
        <w:spacing w:line="360" w:lineRule="auto"/>
        <w:jc w:val="center"/>
        <w:rPr>
          <w:sz w:val="28"/>
          <w:szCs w:val="28"/>
          <w:lang w:val="uk-UA"/>
        </w:rPr>
      </w:pPr>
    </w:p>
    <w:p w14:paraId="10AF715E" w14:textId="77777777" w:rsidR="002A1CD9" w:rsidRPr="004829D0" w:rsidRDefault="002A1CD9" w:rsidP="002A1CD9">
      <w:pPr>
        <w:spacing w:line="360" w:lineRule="auto"/>
        <w:jc w:val="center"/>
        <w:rPr>
          <w:sz w:val="28"/>
          <w:szCs w:val="28"/>
          <w:lang w:val="uk-UA"/>
        </w:rPr>
      </w:pPr>
      <w:r w:rsidRPr="004829D0">
        <w:rPr>
          <w:sz w:val="28"/>
          <w:szCs w:val="28"/>
          <w:lang w:val="uk-UA"/>
        </w:rPr>
        <w:t>Ятвецька Ганна Володимирівна</w:t>
      </w:r>
    </w:p>
    <w:p w14:paraId="359CECA7" w14:textId="77777777" w:rsidR="002A1CD9" w:rsidRPr="004829D0" w:rsidRDefault="002A1CD9" w:rsidP="002A1CD9">
      <w:pPr>
        <w:pStyle w:val="1"/>
        <w:numPr>
          <w:ilvl w:val="0"/>
          <w:numId w:val="0"/>
        </w:numPr>
        <w:spacing w:line="360" w:lineRule="auto"/>
        <w:rPr>
          <w:szCs w:val="28"/>
        </w:rPr>
      </w:pPr>
    </w:p>
    <w:p w14:paraId="602FA3C6" w14:textId="77777777" w:rsidR="002A1CD9" w:rsidRPr="004829D0" w:rsidRDefault="002A1CD9" w:rsidP="002A1CD9">
      <w:pPr>
        <w:pStyle w:val="1"/>
        <w:numPr>
          <w:ilvl w:val="0"/>
          <w:numId w:val="0"/>
        </w:numPr>
        <w:spacing w:line="360" w:lineRule="auto"/>
        <w:rPr>
          <w:szCs w:val="28"/>
        </w:rPr>
      </w:pPr>
    </w:p>
    <w:p w14:paraId="1EAACC5B" w14:textId="77777777" w:rsidR="002A1CD9" w:rsidRPr="004829D0" w:rsidRDefault="002A1CD9" w:rsidP="002A1CD9">
      <w:pPr>
        <w:spacing w:line="360" w:lineRule="auto"/>
        <w:jc w:val="right"/>
        <w:rPr>
          <w:sz w:val="28"/>
          <w:szCs w:val="28"/>
          <w:lang w:val="uk-UA"/>
        </w:rPr>
      </w:pPr>
      <w:r w:rsidRPr="004829D0">
        <w:rPr>
          <w:sz w:val="28"/>
          <w:szCs w:val="28"/>
          <w:lang w:val="uk-UA"/>
        </w:rPr>
        <w:t>УДК 316.334:303.024</w:t>
      </w:r>
    </w:p>
    <w:p w14:paraId="196E8857" w14:textId="77777777" w:rsidR="002A1CD9" w:rsidRPr="004829D0" w:rsidRDefault="002A1CD9" w:rsidP="002A1CD9">
      <w:pPr>
        <w:spacing w:line="360" w:lineRule="auto"/>
        <w:jc w:val="right"/>
        <w:rPr>
          <w:sz w:val="28"/>
          <w:szCs w:val="28"/>
          <w:lang w:val="uk-UA"/>
        </w:rPr>
      </w:pPr>
    </w:p>
    <w:p w14:paraId="40713DCF" w14:textId="77777777" w:rsidR="002A1CD9" w:rsidRPr="004829D0" w:rsidRDefault="002A1CD9" w:rsidP="002A1CD9">
      <w:pPr>
        <w:pStyle w:val="3"/>
        <w:numPr>
          <w:ilvl w:val="0"/>
          <w:numId w:val="0"/>
        </w:numPr>
        <w:spacing w:line="360" w:lineRule="auto"/>
        <w:ind w:left="288"/>
        <w:rPr>
          <w:rFonts w:ascii="Times New Roman" w:hAnsi="Times New Roman" w:cs="Times New Roman"/>
          <w:b w:val="0"/>
          <w:sz w:val="28"/>
          <w:szCs w:val="28"/>
        </w:rPr>
      </w:pPr>
      <w:bookmarkStart w:id="1" w:name="_GoBack"/>
      <w:r w:rsidRPr="004829D0">
        <w:rPr>
          <w:rFonts w:ascii="Times New Roman" w:hAnsi="Times New Roman" w:cs="Times New Roman"/>
          <w:b w:val="0"/>
          <w:sz w:val="28"/>
          <w:szCs w:val="28"/>
        </w:rPr>
        <w:t>МЕТОДИ ДОСЛІДЖЕННЯ ВЛАСТИВОСТЕЙ СТАЛИХ СТРУКТУР У СОЦІАЛЬНИХ СИСТЕМАХ</w:t>
      </w:r>
    </w:p>
    <w:bookmarkEnd w:id="1"/>
    <w:p w14:paraId="535CFD9F" w14:textId="77777777" w:rsidR="002A1CD9" w:rsidRPr="004829D0" w:rsidRDefault="002A1CD9" w:rsidP="002A1CD9">
      <w:pPr>
        <w:spacing w:line="360" w:lineRule="auto"/>
        <w:jc w:val="center"/>
        <w:rPr>
          <w:bCs/>
          <w:sz w:val="28"/>
          <w:szCs w:val="28"/>
          <w:lang w:val="uk-UA"/>
        </w:rPr>
      </w:pPr>
    </w:p>
    <w:p w14:paraId="317AAB48" w14:textId="77777777" w:rsidR="002A1CD9" w:rsidRPr="004829D0" w:rsidRDefault="002A1CD9" w:rsidP="002A1CD9">
      <w:pPr>
        <w:spacing w:line="360" w:lineRule="auto"/>
        <w:jc w:val="center"/>
        <w:rPr>
          <w:sz w:val="28"/>
          <w:szCs w:val="28"/>
          <w:lang w:val="uk-UA"/>
        </w:rPr>
      </w:pPr>
      <w:r w:rsidRPr="004829D0">
        <w:rPr>
          <w:sz w:val="28"/>
          <w:szCs w:val="28"/>
          <w:lang w:val="uk-UA"/>
        </w:rPr>
        <w:t>22.00.02 – методологія і методи соціологічних досліджень</w:t>
      </w:r>
    </w:p>
    <w:p w14:paraId="4A09BFEC" w14:textId="77777777" w:rsidR="002A1CD9" w:rsidRPr="004829D0" w:rsidRDefault="002A1CD9" w:rsidP="002A1CD9">
      <w:pPr>
        <w:spacing w:line="360" w:lineRule="auto"/>
        <w:jc w:val="center"/>
        <w:rPr>
          <w:sz w:val="28"/>
          <w:szCs w:val="28"/>
          <w:lang w:val="uk-UA"/>
        </w:rPr>
      </w:pPr>
      <w:r w:rsidRPr="004829D0">
        <w:rPr>
          <w:sz w:val="28"/>
          <w:szCs w:val="28"/>
          <w:lang w:val="uk-UA"/>
        </w:rPr>
        <w:t xml:space="preserve">Дисертація на здобуття наукового ступеня кандидата </w:t>
      </w:r>
    </w:p>
    <w:p w14:paraId="7314A79C" w14:textId="77777777" w:rsidR="002A1CD9" w:rsidRPr="004829D0" w:rsidRDefault="002A1CD9" w:rsidP="002A1CD9">
      <w:pPr>
        <w:spacing w:line="360" w:lineRule="auto"/>
        <w:jc w:val="center"/>
        <w:rPr>
          <w:sz w:val="28"/>
          <w:szCs w:val="28"/>
          <w:lang w:val="uk-UA"/>
        </w:rPr>
      </w:pPr>
      <w:r w:rsidRPr="004829D0">
        <w:rPr>
          <w:sz w:val="28"/>
          <w:szCs w:val="28"/>
          <w:lang w:val="uk-UA"/>
        </w:rPr>
        <w:t>соціологічних наук</w:t>
      </w:r>
    </w:p>
    <w:p w14:paraId="7A6EF491" w14:textId="77777777" w:rsidR="002A1CD9" w:rsidRPr="004829D0" w:rsidRDefault="002A1CD9" w:rsidP="002A1CD9">
      <w:pPr>
        <w:spacing w:line="360" w:lineRule="auto"/>
        <w:jc w:val="right"/>
        <w:rPr>
          <w:sz w:val="28"/>
          <w:szCs w:val="28"/>
          <w:lang w:val="uk-UA"/>
        </w:rPr>
      </w:pPr>
    </w:p>
    <w:p w14:paraId="0DA96A45" w14:textId="77777777" w:rsidR="002A1CD9" w:rsidRPr="004829D0" w:rsidRDefault="002A1CD9" w:rsidP="002A1CD9">
      <w:pPr>
        <w:spacing w:line="360" w:lineRule="auto"/>
        <w:jc w:val="right"/>
        <w:rPr>
          <w:sz w:val="28"/>
          <w:szCs w:val="28"/>
          <w:lang w:val="uk-UA"/>
        </w:rPr>
      </w:pPr>
    </w:p>
    <w:p w14:paraId="375E9BD4" w14:textId="77777777" w:rsidR="002A1CD9" w:rsidRPr="004829D0" w:rsidRDefault="002A1CD9" w:rsidP="002A1CD9">
      <w:pPr>
        <w:spacing w:line="360" w:lineRule="auto"/>
        <w:jc w:val="right"/>
        <w:rPr>
          <w:sz w:val="28"/>
          <w:szCs w:val="28"/>
          <w:lang w:val="uk-UA"/>
        </w:rPr>
      </w:pPr>
    </w:p>
    <w:p w14:paraId="438CE7C9" w14:textId="77777777" w:rsidR="002A1CD9" w:rsidRPr="004829D0" w:rsidRDefault="002A1CD9" w:rsidP="002A1CD9">
      <w:pPr>
        <w:spacing w:line="360" w:lineRule="auto"/>
        <w:jc w:val="right"/>
        <w:rPr>
          <w:sz w:val="28"/>
          <w:szCs w:val="28"/>
          <w:lang w:val="uk-UA"/>
        </w:rPr>
      </w:pPr>
    </w:p>
    <w:p w14:paraId="0FA4E6B6" w14:textId="77777777" w:rsidR="002A1CD9" w:rsidRPr="004829D0" w:rsidRDefault="002A1CD9" w:rsidP="002A1CD9">
      <w:pPr>
        <w:spacing w:line="360" w:lineRule="auto"/>
        <w:jc w:val="right"/>
        <w:rPr>
          <w:sz w:val="28"/>
          <w:szCs w:val="28"/>
          <w:lang w:val="uk-UA"/>
        </w:rPr>
      </w:pPr>
      <w:r w:rsidRPr="004829D0">
        <w:rPr>
          <w:sz w:val="28"/>
          <w:szCs w:val="28"/>
          <w:lang w:val="uk-UA"/>
        </w:rPr>
        <w:t>Науковий керівник</w:t>
      </w:r>
      <w:r w:rsidRPr="004829D0">
        <w:rPr>
          <w:sz w:val="28"/>
          <w:szCs w:val="28"/>
          <w:lang w:val="uk-UA"/>
        </w:rPr>
        <w:br/>
        <w:t>Победа Неллі Олександрівна</w:t>
      </w:r>
    </w:p>
    <w:p w14:paraId="44337BAE" w14:textId="77777777" w:rsidR="002A1CD9" w:rsidRPr="004829D0" w:rsidRDefault="002A1CD9" w:rsidP="002A1CD9">
      <w:pPr>
        <w:spacing w:line="360" w:lineRule="auto"/>
        <w:jc w:val="right"/>
        <w:rPr>
          <w:sz w:val="28"/>
          <w:szCs w:val="28"/>
          <w:lang w:val="uk-UA"/>
        </w:rPr>
      </w:pPr>
      <w:r w:rsidRPr="004829D0">
        <w:rPr>
          <w:sz w:val="28"/>
          <w:szCs w:val="28"/>
          <w:lang w:val="uk-UA"/>
        </w:rPr>
        <w:lastRenderedPageBreak/>
        <w:t>доктор філософських наук, професор</w:t>
      </w:r>
    </w:p>
    <w:p w14:paraId="061C9875" w14:textId="77777777" w:rsidR="002A1CD9" w:rsidRPr="004829D0" w:rsidRDefault="002A1CD9" w:rsidP="002A1CD9">
      <w:pPr>
        <w:spacing w:line="360" w:lineRule="auto"/>
        <w:jc w:val="right"/>
        <w:rPr>
          <w:sz w:val="28"/>
          <w:szCs w:val="28"/>
          <w:lang w:val="uk-UA"/>
        </w:rPr>
      </w:pPr>
    </w:p>
    <w:p w14:paraId="1211769B" w14:textId="77777777" w:rsidR="002A1CD9" w:rsidRPr="004829D0" w:rsidRDefault="002A1CD9" w:rsidP="002A1CD9">
      <w:pPr>
        <w:spacing w:line="360" w:lineRule="auto"/>
        <w:jc w:val="right"/>
        <w:rPr>
          <w:sz w:val="28"/>
          <w:szCs w:val="28"/>
          <w:lang w:val="uk-UA"/>
        </w:rPr>
      </w:pPr>
    </w:p>
    <w:p w14:paraId="42FFD154" w14:textId="77777777" w:rsidR="002A1CD9" w:rsidRPr="004829D0" w:rsidRDefault="002A1CD9" w:rsidP="002A1CD9">
      <w:pPr>
        <w:pStyle w:val="20"/>
        <w:numPr>
          <w:ilvl w:val="0"/>
          <w:numId w:val="0"/>
        </w:numPr>
        <w:spacing w:line="360" w:lineRule="auto"/>
        <w:jc w:val="center"/>
        <w:rPr>
          <w:rFonts w:ascii="Times New Roman" w:hAnsi="Times New Roman" w:cs="Times New Roman"/>
          <w:b w:val="0"/>
          <w:i w:val="0"/>
        </w:rPr>
      </w:pPr>
      <w:r w:rsidRPr="004829D0">
        <w:rPr>
          <w:rFonts w:ascii="Times New Roman" w:hAnsi="Times New Roman" w:cs="Times New Roman"/>
          <w:b w:val="0"/>
          <w:i w:val="0"/>
        </w:rPr>
        <w:t>Одеса – 2006</w:t>
      </w:r>
    </w:p>
    <w:p w14:paraId="6B0E661E" w14:textId="77777777" w:rsidR="002A1CD9" w:rsidRDefault="002A1CD9" w:rsidP="002A1CD9">
      <w:pPr>
        <w:pStyle w:val="1"/>
        <w:numPr>
          <w:ilvl w:val="0"/>
          <w:numId w:val="0"/>
        </w:numPr>
        <w:spacing w:line="360" w:lineRule="auto"/>
        <w:ind w:left="567"/>
        <w:jc w:val="center"/>
      </w:pPr>
    </w:p>
    <w:p w14:paraId="22708E9A" w14:textId="77777777" w:rsidR="002A1CD9" w:rsidRDefault="002A1CD9" w:rsidP="002A1CD9">
      <w:pPr>
        <w:pStyle w:val="1"/>
        <w:numPr>
          <w:ilvl w:val="0"/>
          <w:numId w:val="0"/>
        </w:numPr>
        <w:spacing w:line="360" w:lineRule="auto"/>
        <w:ind w:left="4320" w:hanging="3753"/>
        <w:jc w:val="center"/>
      </w:pPr>
      <w:r>
        <w:br w:type="page"/>
      </w:r>
      <w:r>
        <w:lastRenderedPageBreak/>
        <w:t>СОДЕРЖАНИЕ</w:t>
      </w:r>
    </w:p>
    <w:p w14:paraId="531B6D9B" w14:textId="77777777" w:rsidR="002A1CD9" w:rsidRDefault="002A1CD9" w:rsidP="002A1CD9">
      <w:pPr>
        <w:pStyle w:val="1"/>
        <w:numPr>
          <w:ilvl w:val="0"/>
          <w:numId w:val="0"/>
        </w:numPr>
        <w:spacing w:line="360" w:lineRule="auto"/>
        <w:ind w:left="4320" w:hanging="3753"/>
        <w:jc w:val="center"/>
      </w:pPr>
    </w:p>
    <w:p w14:paraId="5E48ADF8" w14:textId="77777777" w:rsidR="002A1CD9" w:rsidRDefault="002A1CD9" w:rsidP="002A1CD9">
      <w:pPr>
        <w:spacing w:before="200" w:line="360" w:lineRule="auto"/>
        <w:rPr>
          <w:sz w:val="28"/>
        </w:rPr>
      </w:pPr>
      <w:r>
        <w:rPr>
          <w:sz w:val="28"/>
        </w:rPr>
        <w:t>Введение …………………………………………………………………</w:t>
      </w:r>
      <w:proofErr w:type="gramStart"/>
      <w:r>
        <w:rPr>
          <w:sz w:val="28"/>
        </w:rPr>
        <w:t>…….</w:t>
      </w:r>
      <w:proofErr w:type="gramEnd"/>
      <w:r>
        <w:rPr>
          <w:sz w:val="28"/>
        </w:rPr>
        <w:t>4-11</w:t>
      </w:r>
    </w:p>
    <w:p w14:paraId="2546FB0E" w14:textId="77777777" w:rsidR="002A1CD9" w:rsidRDefault="002A1CD9" w:rsidP="0058117E">
      <w:pPr>
        <w:pStyle w:val="2ffff9"/>
        <w:numPr>
          <w:ilvl w:val="0"/>
          <w:numId w:val="65"/>
        </w:numPr>
        <w:suppressAutoHyphens w:val="0"/>
        <w:spacing w:before="200" w:after="0" w:line="360" w:lineRule="auto"/>
        <w:rPr>
          <w:b/>
        </w:rPr>
      </w:pPr>
      <w:r>
        <w:rPr>
          <w:b/>
        </w:rPr>
        <w:t xml:space="preserve">Методологические подходы к исследованию </w:t>
      </w:r>
    </w:p>
    <w:p w14:paraId="2F1A1A82" w14:textId="77777777" w:rsidR="002A1CD9" w:rsidRDefault="002A1CD9" w:rsidP="002A1CD9">
      <w:pPr>
        <w:pStyle w:val="2ffff9"/>
        <w:spacing w:before="200" w:line="360" w:lineRule="auto"/>
        <w:rPr>
          <w:b/>
        </w:rPr>
      </w:pPr>
      <w:r>
        <w:rPr>
          <w:b/>
        </w:rPr>
        <w:t>социальных систем ……………………………………………………</w:t>
      </w:r>
      <w:proofErr w:type="gramStart"/>
      <w:r>
        <w:rPr>
          <w:b/>
        </w:rPr>
        <w:t>…….</w:t>
      </w:r>
      <w:proofErr w:type="gramEnd"/>
      <w:r>
        <w:rPr>
          <w:b/>
        </w:rPr>
        <w:t>.12-69</w:t>
      </w:r>
    </w:p>
    <w:p w14:paraId="1777BF93" w14:textId="77777777" w:rsidR="002A1CD9" w:rsidRDefault="002A1CD9" w:rsidP="0058117E">
      <w:pPr>
        <w:pStyle w:val="affffffff1"/>
        <w:widowControl w:val="0"/>
        <w:numPr>
          <w:ilvl w:val="1"/>
          <w:numId w:val="65"/>
        </w:numPr>
        <w:tabs>
          <w:tab w:val="clear" w:pos="792"/>
          <w:tab w:val="num" w:pos="284"/>
        </w:tabs>
        <w:suppressAutoHyphens w:val="0"/>
        <w:spacing w:before="200" w:after="0" w:line="360" w:lineRule="auto"/>
        <w:ind w:left="426" w:hanging="426"/>
      </w:pPr>
      <w:r>
        <w:t>Понятия «система» и «системные свойства» в общенаучном и социологическом подходах ………………………</w:t>
      </w:r>
      <w:proofErr w:type="gramStart"/>
      <w:r>
        <w:t>…….</w:t>
      </w:r>
      <w:proofErr w:type="gramEnd"/>
      <w:r>
        <w:t>……………….12-33</w:t>
      </w:r>
    </w:p>
    <w:p w14:paraId="67FD35C7" w14:textId="77777777" w:rsidR="002A1CD9" w:rsidRDefault="002A1CD9" w:rsidP="0058117E">
      <w:pPr>
        <w:pStyle w:val="2ffff9"/>
        <w:numPr>
          <w:ilvl w:val="2"/>
          <w:numId w:val="64"/>
        </w:numPr>
        <w:tabs>
          <w:tab w:val="num" w:pos="284"/>
        </w:tabs>
        <w:suppressAutoHyphens w:val="0"/>
        <w:spacing w:before="200" w:after="0" w:line="360" w:lineRule="auto"/>
        <w:ind w:left="426" w:hanging="426"/>
        <w:rPr>
          <w:b/>
        </w:rPr>
      </w:pPr>
      <w:r>
        <w:rPr>
          <w:b/>
        </w:rPr>
        <w:t xml:space="preserve">Понятия «система» и «социальная </w:t>
      </w:r>
      <w:proofErr w:type="gramStart"/>
      <w:r>
        <w:rPr>
          <w:b/>
        </w:rPr>
        <w:t>система»…</w:t>
      </w:r>
      <w:proofErr w:type="gramEnd"/>
      <w:r>
        <w:rPr>
          <w:b/>
        </w:rPr>
        <w:t>………….………….12-20</w:t>
      </w:r>
    </w:p>
    <w:p w14:paraId="78050927" w14:textId="77777777" w:rsidR="002A1CD9" w:rsidRDefault="002A1CD9" w:rsidP="0058117E">
      <w:pPr>
        <w:pStyle w:val="2ffff9"/>
        <w:numPr>
          <w:ilvl w:val="2"/>
          <w:numId w:val="64"/>
        </w:numPr>
        <w:tabs>
          <w:tab w:val="num" w:pos="284"/>
        </w:tabs>
        <w:suppressAutoHyphens w:val="0"/>
        <w:spacing w:before="200" w:after="0" w:line="360" w:lineRule="auto"/>
        <w:ind w:left="426" w:hanging="426"/>
        <w:rPr>
          <w:b/>
        </w:rPr>
      </w:pPr>
      <w:r>
        <w:rPr>
          <w:b/>
        </w:rPr>
        <w:t>Различение системы и среды. Разновидности «</w:t>
      </w:r>
      <w:proofErr w:type="gramStart"/>
      <w:r>
        <w:rPr>
          <w:b/>
        </w:rPr>
        <w:t>сред»…….</w:t>
      </w:r>
      <w:proofErr w:type="gramEnd"/>
      <w:r>
        <w:rPr>
          <w:b/>
        </w:rPr>
        <w:t>.………..20-27</w:t>
      </w:r>
    </w:p>
    <w:p w14:paraId="743D12A7" w14:textId="77777777" w:rsidR="002A1CD9" w:rsidRDefault="002A1CD9" w:rsidP="0058117E">
      <w:pPr>
        <w:pStyle w:val="2ffff9"/>
        <w:numPr>
          <w:ilvl w:val="2"/>
          <w:numId w:val="64"/>
        </w:numPr>
        <w:suppressAutoHyphens w:val="0"/>
        <w:spacing w:before="200" w:after="0" w:line="360" w:lineRule="auto"/>
        <w:ind w:left="724" w:hanging="724"/>
        <w:rPr>
          <w:b/>
        </w:rPr>
      </w:pPr>
      <w:r>
        <w:rPr>
          <w:b/>
        </w:rPr>
        <w:t>Социальные системы с точки зрения теорий самоорганизации………………………………………………………27-33</w:t>
      </w:r>
    </w:p>
    <w:p w14:paraId="660189AD" w14:textId="77777777" w:rsidR="002A1CD9" w:rsidRDefault="002A1CD9" w:rsidP="0058117E">
      <w:pPr>
        <w:pStyle w:val="2ffff9"/>
        <w:numPr>
          <w:ilvl w:val="1"/>
          <w:numId w:val="65"/>
        </w:numPr>
        <w:tabs>
          <w:tab w:val="clear" w:pos="792"/>
          <w:tab w:val="num" w:pos="284"/>
        </w:tabs>
        <w:suppressAutoHyphens w:val="0"/>
        <w:spacing w:before="200" w:after="0" w:line="360" w:lineRule="auto"/>
        <w:ind w:left="426" w:hanging="426"/>
        <w:rPr>
          <w:b/>
        </w:rPr>
      </w:pPr>
      <w:r>
        <w:rPr>
          <w:b/>
        </w:rPr>
        <w:t>Целостность и самодостаточность как системные характеристики социальных общностей……………………………………………</w:t>
      </w:r>
      <w:proofErr w:type="gramStart"/>
      <w:r>
        <w:rPr>
          <w:b/>
        </w:rPr>
        <w:t>…….</w:t>
      </w:r>
      <w:proofErr w:type="gramEnd"/>
      <w:r>
        <w:rPr>
          <w:b/>
        </w:rPr>
        <w:t>.33-65</w:t>
      </w:r>
    </w:p>
    <w:p w14:paraId="640B992C" w14:textId="77777777" w:rsidR="002A1CD9" w:rsidRDefault="002A1CD9" w:rsidP="0058117E">
      <w:pPr>
        <w:pStyle w:val="2ffff9"/>
        <w:numPr>
          <w:ilvl w:val="2"/>
          <w:numId w:val="65"/>
        </w:numPr>
        <w:tabs>
          <w:tab w:val="clear" w:pos="1440"/>
          <w:tab w:val="num" w:pos="284"/>
        </w:tabs>
        <w:suppressAutoHyphens w:val="0"/>
        <w:spacing w:before="200" w:after="0" w:line="360" w:lineRule="auto"/>
        <w:ind w:left="426" w:hanging="426"/>
        <w:rPr>
          <w:b/>
        </w:rPr>
      </w:pPr>
      <w:r>
        <w:rPr>
          <w:b/>
        </w:rPr>
        <w:t>Свойства целостных систем ……………………………………</w:t>
      </w:r>
      <w:proofErr w:type="gramStart"/>
      <w:r>
        <w:rPr>
          <w:b/>
        </w:rPr>
        <w:t>…….</w:t>
      </w:r>
      <w:proofErr w:type="gramEnd"/>
      <w:r>
        <w:rPr>
          <w:b/>
        </w:rPr>
        <w:t>34-42</w:t>
      </w:r>
    </w:p>
    <w:p w14:paraId="2C001955"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Критерии целостности социальных систем. Связь целостности и устойчивости социальных систем……………………………………42-48</w:t>
      </w:r>
    </w:p>
    <w:p w14:paraId="1AD89E62"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 xml:space="preserve">Целостность в теориях самоорганизации. Способы </w:t>
      </w:r>
      <w:r>
        <w:rPr>
          <w:b/>
        </w:rPr>
        <w:br/>
        <w:t>измерения целостности………...………………………………</w:t>
      </w:r>
      <w:proofErr w:type="gramStart"/>
      <w:r>
        <w:rPr>
          <w:b/>
        </w:rPr>
        <w:t>…….</w:t>
      </w:r>
      <w:proofErr w:type="gramEnd"/>
      <w:r>
        <w:rPr>
          <w:b/>
        </w:rPr>
        <w:t>.48-52</w:t>
      </w:r>
    </w:p>
    <w:p w14:paraId="0340DA8A"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Самодостаточность как самостоятельное свойство системы. Соотношение целостности и самодостаточности…………………...52-65</w:t>
      </w:r>
    </w:p>
    <w:p w14:paraId="6A0C97CD" w14:textId="77777777" w:rsidR="002A1CD9" w:rsidRDefault="002A1CD9" w:rsidP="002A1CD9">
      <w:pPr>
        <w:pStyle w:val="2ffff9"/>
        <w:tabs>
          <w:tab w:val="num" w:pos="284"/>
        </w:tabs>
        <w:spacing w:before="200" w:line="360" w:lineRule="auto"/>
        <w:ind w:left="426" w:hanging="426"/>
        <w:rPr>
          <w:b/>
        </w:rPr>
      </w:pPr>
      <w:r>
        <w:rPr>
          <w:b/>
        </w:rPr>
        <w:t>Выводы к первому разделу …………………………………………………66-69</w:t>
      </w:r>
    </w:p>
    <w:p w14:paraId="0028921C" w14:textId="77777777" w:rsidR="002A1CD9" w:rsidRDefault="002A1CD9" w:rsidP="002A1CD9">
      <w:pPr>
        <w:pStyle w:val="2ffff9"/>
        <w:tabs>
          <w:tab w:val="num" w:pos="284"/>
        </w:tabs>
        <w:spacing w:before="200" w:line="360" w:lineRule="auto"/>
        <w:ind w:left="426" w:hanging="426"/>
        <w:rPr>
          <w:b/>
        </w:rPr>
      </w:pPr>
    </w:p>
    <w:p w14:paraId="2F79DF3D" w14:textId="77777777" w:rsidR="002A1CD9" w:rsidRDefault="002A1CD9" w:rsidP="0058117E">
      <w:pPr>
        <w:pStyle w:val="2ffff9"/>
        <w:numPr>
          <w:ilvl w:val="0"/>
          <w:numId w:val="65"/>
        </w:numPr>
        <w:tabs>
          <w:tab w:val="num" w:pos="1086"/>
        </w:tabs>
        <w:suppressAutoHyphens w:val="0"/>
        <w:spacing w:before="200" w:after="0" w:line="348" w:lineRule="auto"/>
        <w:ind w:left="1086" w:hanging="1086"/>
        <w:rPr>
          <w:b/>
        </w:rPr>
      </w:pPr>
      <w:r>
        <w:rPr>
          <w:b/>
        </w:rPr>
        <w:t>Эмпирические методы исследования социальных систем……………………………………………………………...70-112</w:t>
      </w:r>
    </w:p>
    <w:p w14:paraId="7176014C" w14:textId="77777777" w:rsidR="002A1CD9" w:rsidRDefault="002A1CD9" w:rsidP="0058117E">
      <w:pPr>
        <w:pStyle w:val="2ffff9"/>
        <w:numPr>
          <w:ilvl w:val="1"/>
          <w:numId w:val="65"/>
        </w:numPr>
        <w:tabs>
          <w:tab w:val="clear" w:pos="792"/>
          <w:tab w:val="num" w:pos="284"/>
        </w:tabs>
        <w:suppressAutoHyphens w:val="0"/>
        <w:spacing w:before="200" w:after="0" w:line="348" w:lineRule="auto"/>
        <w:ind w:left="426" w:hanging="426"/>
        <w:rPr>
          <w:b/>
        </w:rPr>
      </w:pPr>
      <w:r>
        <w:rPr>
          <w:b/>
        </w:rPr>
        <w:t>Использование многомерного шкалирования для исследования социальных систем………………………………………………………71-84</w:t>
      </w:r>
    </w:p>
    <w:p w14:paraId="571CBC8A"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lastRenderedPageBreak/>
        <w:t>Развитие и теоретическое обоснование метода многомерного шкалирования. ………………………………………………………...72-78</w:t>
      </w:r>
    </w:p>
    <w:p w14:paraId="0479E4C2"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Интерпретация осей в двумерной модели многомерного шкалирования…………………………………………………</w:t>
      </w:r>
      <w:proofErr w:type="gramStart"/>
      <w:r>
        <w:rPr>
          <w:b/>
        </w:rPr>
        <w:t>…….</w:t>
      </w:r>
      <w:proofErr w:type="gramEnd"/>
      <w:r>
        <w:rPr>
          <w:b/>
        </w:rPr>
        <w:t>…78-84</w:t>
      </w:r>
    </w:p>
    <w:p w14:paraId="5349AC29" w14:textId="77777777" w:rsidR="002A1CD9" w:rsidRDefault="002A1CD9" w:rsidP="0058117E">
      <w:pPr>
        <w:pStyle w:val="2ffff9"/>
        <w:numPr>
          <w:ilvl w:val="1"/>
          <w:numId w:val="65"/>
        </w:numPr>
        <w:tabs>
          <w:tab w:val="clear" w:pos="792"/>
          <w:tab w:val="num" w:pos="284"/>
        </w:tabs>
        <w:suppressAutoHyphens w:val="0"/>
        <w:spacing w:before="200" w:after="0" w:line="348" w:lineRule="auto"/>
        <w:ind w:left="426" w:hanging="426"/>
        <w:rPr>
          <w:b/>
        </w:rPr>
      </w:pPr>
      <w:r>
        <w:rPr>
          <w:b/>
        </w:rPr>
        <w:t xml:space="preserve">Применение вторичного анализа одномерных частотных </w:t>
      </w:r>
      <w:r>
        <w:rPr>
          <w:b/>
        </w:rPr>
        <w:br/>
        <w:t>распределений для исследования социальных систем ………………84-110</w:t>
      </w:r>
    </w:p>
    <w:p w14:paraId="4C5E77E3"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 xml:space="preserve">Предпосылки возникновения и общетеоретические </w:t>
      </w:r>
      <w:r>
        <w:rPr>
          <w:b/>
        </w:rPr>
        <w:br/>
        <w:t>основания модульной теории социума ……………………………...85-89</w:t>
      </w:r>
    </w:p>
    <w:p w14:paraId="5F2A14E2"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 xml:space="preserve">Измерение «абсолютной структурной дисгармонии» </w:t>
      </w:r>
      <w:r>
        <w:rPr>
          <w:b/>
        </w:rPr>
        <w:br/>
        <w:t>социальных систем……………………………………………………89-91</w:t>
      </w:r>
    </w:p>
    <w:p w14:paraId="6C6FFEA3" w14:textId="77777777" w:rsidR="002A1CD9" w:rsidRDefault="002A1CD9" w:rsidP="0058117E">
      <w:pPr>
        <w:pStyle w:val="2ffff9"/>
        <w:numPr>
          <w:ilvl w:val="2"/>
          <w:numId w:val="65"/>
        </w:numPr>
        <w:tabs>
          <w:tab w:val="clear" w:pos="1440"/>
          <w:tab w:val="num" w:pos="709"/>
        </w:tabs>
        <w:suppressAutoHyphens w:val="0"/>
        <w:spacing w:before="200" w:after="0" w:line="348" w:lineRule="auto"/>
        <w:ind w:left="724" w:hanging="724"/>
        <w:rPr>
          <w:b/>
        </w:rPr>
      </w:pPr>
      <w:r>
        <w:rPr>
          <w:b/>
        </w:rPr>
        <w:t xml:space="preserve">Показатель «относительной структурной дисгармонии» </w:t>
      </w:r>
    </w:p>
    <w:p w14:paraId="1F889992" w14:textId="77777777" w:rsidR="002A1CD9" w:rsidRDefault="002A1CD9" w:rsidP="002A1CD9">
      <w:pPr>
        <w:pStyle w:val="2ffff9"/>
        <w:spacing w:line="348" w:lineRule="auto"/>
        <w:ind w:firstLine="720"/>
        <w:rPr>
          <w:b/>
        </w:rPr>
      </w:pPr>
      <w:r>
        <w:rPr>
          <w:b/>
        </w:rPr>
        <w:t>в измерении целостности социальных систем………………………91-94</w:t>
      </w:r>
    </w:p>
    <w:p w14:paraId="56782E4F"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Функциональные закономерности в социальных системах и возможности их измерения</w:t>
      </w:r>
      <w:proofErr w:type="gramStart"/>
      <w:r>
        <w:rPr>
          <w:b/>
        </w:rPr>
        <w:t xml:space="preserve"> ….</w:t>
      </w:r>
      <w:proofErr w:type="gramEnd"/>
      <w:r>
        <w:rPr>
          <w:b/>
        </w:rPr>
        <w:t>.……………………………………....95-98</w:t>
      </w:r>
    </w:p>
    <w:p w14:paraId="5B957659"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 xml:space="preserve">Соотношение средней пропорции, абсолютной и </w:t>
      </w:r>
      <w:r>
        <w:rPr>
          <w:b/>
        </w:rPr>
        <w:br/>
        <w:t xml:space="preserve">относительной структурной дисгармонии в </w:t>
      </w:r>
      <w:r>
        <w:rPr>
          <w:b/>
        </w:rPr>
        <w:br/>
        <w:t>социальных модулях…………………………………………………99-106</w:t>
      </w:r>
    </w:p>
    <w:p w14:paraId="0FEA1285" w14:textId="77777777" w:rsidR="002A1CD9" w:rsidRDefault="002A1CD9" w:rsidP="0058117E">
      <w:pPr>
        <w:pStyle w:val="2ffff9"/>
        <w:numPr>
          <w:ilvl w:val="2"/>
          <w:numId w:val="65"/>
        </w:numPr>
        <w:tabs>
          <w:tab w:val="clear" w:pos="1440"/>
          <w:tab w:val="num" w:pos="724"/>
        </w:tabs>
        <w:suppressAutoHyphens w:val="0"/>
        <w:spacing w:before="200" w:after="0" w:line="348" w:lineRule="auto"/>
        <w:ind w:left="724" w:hanging="724"/>
        <w:rPr>
          <w:b/>
        </w:rPr>
      </w:pPr>
      <w:r>
        <w:rPr>
          <w:b/>
        </w:rPr>
        <w:t>Применение индексов для исследования целостности</w:t>
      </w:r>
      <w:r>
        <w:rPr>
          <w:b/>
        </w:rPr>
        <w:br/>
        <w:t>социальных систем ………………………………………………...106-110</w:t>
      </w:r>
    </w:p>
    <w:p w14:paraId="21D53828" w14:textId="77777777" w:rsidR="002A1CD9" w:rsidRDefault="002A1CD9" w:rsidP="002A1CD9">
      <w:pPr>
        <w:pStyle w:val="2ffff9"/>
        <w:tabs>
          <w:tab w:val="num" w:pos="284"/>
        </w:tabs>
        <w:spacing w:before="200" w:line="348" w:lineRule="auto"/>
        <w:ind w:left="426" w:hanging="426"/>
        <w:rPr>
          <w:b/>
        </w:rPr>
      </w:pPr>
      <w:r>
        <w:rPr>
          <w:b/>
        </w:rPr>
        <w:t>Выводы ко второму разделу…</w:t>
      </w:r>
      <w:proofErr w:type="gramStart"/>
      <w:r>
        <w:rPr>
          <w:b/>
        </w:rPr>
        <w:t>…….</w:t>
      </w:r>
      <w:proofErr w:type="gramEnd"/>
      <w:r>
        <w:rPr>
          <w:b/>
        </w:rPr>
        <w:t>.……………………………………. 111-112</w:t>
      </w:r>
    </w:p>
    <w:p w14:paraId="0BD82715" w14:textId="77777777" w:rsidR="002A1CD9" w:rsidRDefault="002A1CD9" w:rsidP="0058117E">
      <w:pPr>
        <w:pStyle w:val="2ffff9"/>
        <w:keepNext/>
        <w:numPr>
          <w:ilvl w:val="0"/>
          <w:numId w:val="65"/>
        </w:numPr>
        <w:suppressAutoHyphens w:val="0"/>
        <w:spacing w:before="200" w:after="0" w:line="360" w:lineRule="auto"/>
        <w:ind w:left="1446" w:hanging="1446"/>
        <w:rPr>
          <w:b/>
        </w:rPr>
      </w:pPr>
      <w:r>
        <w:rPr>
          <w:b/>
        </w:rPr>
        <w:t>Исследование устойчивых структур в украинском социуме…………………………………………………</w:t>
      </w:r>
      <w:proofErr w:type="gramStart"/>
      <w:r>
        <w:rPr>
          <w:b/>
        </w:rPr>
        <w:t>…….</w:t>
      </w:r>
      <w:proofErr w:type="gramEnd"/>
      <w:r>
        <w:rPr>
          <w:b/>
        </w:rPr>
        <w:t>113-182</w:t>
      </w:r>
    </w:p>
    <w:p w14:paraId="7E600E37" w14:textId="77777777" w:rsidR="002A1CD9" w:rsidRDefault="002A1CD9" w:rsidP="0058117E">
      <w:pPr>
        <w:pStyle w:val="2ffff9"/>
        <w:numPr>
          <w:ilvl w:val="1"/>
          <w:numId w:val="65"/>
        </w:numPr>
        <w:tabs>
          <w:tab w:val="clear" w:pos="792"/>
          <w:tab w:val="num" w:pos="284"/>
        </w:tabs>
        <w:suppressAutoHyphens w:val="0"/>
        <w:spacing w:before="200" w:after="0" w:line="360" w:lineRule="auto"/>
        <w:ind w:left="426" w:hanging="426"/>
        <w:rPr>
          <w:b/>
        </w:rPr>
      </w:pPr>
      <w:r>
        <w:rPr>
          <w:b/>
        </w:rPr>
        <w:t>Макросистемный подход к исследованию устойчивости</w:t>
      </w:r>
      <w:r>
        <w:rPr>
          <w:b/>
        </w:rPr>
        <w:br/>
        <w:t xml:space="preserve"> социальных систем…………………………………………………...113-123</w:t>
      </w:r>
    </w:p>
    <w:p w14:paraId="460E6005" w14:textId="77777777" w:rsidR="002A1CD9" w:rsidRDefault="002A1CD9" w:rsidP="0058117E">
      <w:pPr>
        <w:pStyle w:val="2ffff9"/>
        <w:numPr>
          <w:ilvl w:val="1"/>
          <w:numId w:val="65"/>
        </w:numPr>
        <w:tabs>
          <w:tab w:val="clear" w:pos="792"/>
          <w:tab w:val="num" w:pos="284"/>
        </w:tabs>
        <w:suppressAutoHyphens w:val="0"/>
        <w:spacing w:before="200" w:after="0" w:line="360" w:lineRule="auto"/>
        <w:ind w:left="426" w:hanging="426"/>
        <w:rPr>
          <w:b/>
        </w:rPr>
      </w:pPr>
      <w:r>
        <w:rPr>
          <w:b/>
        </w:rPr>
        <w:t>Эмпирические показатели для исследования социальных систем……………………………………………………………</w:t>
      </w:r>
      <w:proofErr w:type="gramStart"/>
      <w:r>
        <w:rPr>
          <w:b/>
        </w:rPr>
        <w:t>…….</w:t>
      </w:r>
      <w:proofErr w:type="gramEnd"/>
      <w:r>
        <w:rPr>
          <w:b/>
        </w:rPr>
        <w:t>.123-138</w:t>
      </w:r>
    </w:p>
    <w:p w14:paraId="30868C64"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 xml:space="preserve">Показатели и индикаторы для диагностики </w:t>
      </w:r>
      <w:r>
        <w:rPr>
          <w:b/>
        </w:rPr>
        <w:br/>
        <w:t>оснований целостности и точек кризисности……………...</w:t>
      </w:r>
      <w:proofErr w:type="gramStart"/>
      <w:r>
        <w:rPr>
          <w:b/>
        </w:rPr>
        <w:t>…….</w:t>
      </w:r>
      <w:proofErr w:type="gramEnd"/>
      <w:r>
        <w:rPr>
          <w:b/>
        </w:rPr>
        <w:t>.124-134</w:t>
      </w:r>
    </w:p>
    <w:p w14:paraId="34C4935F"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 xml:space="preserve">Операциональное описание составляющих </w:t>
      </w:r>
      <w:r>
        <w:rPr>
          <w:b/>
        </w:rPr>
        <w:br/>
        <w:t xml:space="preserve">индексов системной и социальной </w:t>
      </w:r>
      <w:proofErr w:type="gramStart"/>
      <w:r>
        <w:rPr>
          <w:b/>
        </w:rPr>
        <w:t>интеграции….</w:t>
      </w:r>
      <w:proofErr w:type="gramEnd"/>
      <w:r>
        <w:rPr>
          <w:b/>
        </w:rPr>
        <w:t>.………………134-138</w:t>
      </w:r>
    </w:p>
    <w:p w14:paraId="74568271" w14:textId="77777777" w:rsidR="002A1CD9" w:rsidRDefault="002A1CD9" w:rsidP="0058117E">
      <w:pPr>
        <w:pStyle w:val="2ffff9"/>
        <w:numPr>
          <w:ilvl w:val="1"/>
          <w:numId w:val="65"/>
        </w:numPr>
        <w:tabs>
          <w:tab w:val="clear" w:pos="792"/>
          <w:tab w:val="num" w:pos="284"/>
        </w:tabs>
        <w:suppressAutoHyphens w:val="0"/>
        <w:spacing w:before="200" w:after="0" w:line="360" w:lineRule="auto"/>
        <w:ind w:left="426" w:hanging="426"/>
        <w:rPr>
          <w:b/>
        </w:rPr>
      </w:pPr>
      <w:r>
        <w:rPr>
          <w:b/>
        </w:rPr>
        <w:lastRenderedPageBreak/>
        <w:t xml:space="preserve"> Индексы социальной и системной интеграции</w:t>
      </w:r>
      <w:r>
        <w:rPr>
          <w:b/>
        </w:rPr>
        <w:br/>
        <w:t xml:space="preserve"> в оценке состояния украинского социума (на примере Львова, </w:t>
      </w:r>
    </w:p>
    <w:p w14:paraId="35D72E93" w14:textId="77777777" w:rsidR="002A1CD9" w:rsidRDefault="002A1CD9" w:rsidP="002A1CD9">
      <w:pPr>
        <w:pStyle w:val="2ffff9"/>
        <w:spacing w:line="360" w:lineRule="auto"/>
        <w:ind w:firstLine="425"/>
        <w:rPr>
          <w:b/>
        </w:rPr>
      </w:pPr>
      <w:r>
        <w:rPr>
          <w:b/>
        </w:rPr>
        <w:t>Харькова, Одессы) ……………………………………………………138-146</w:t>
      </w:r>
    </w:p>
    <w:p w14:paraId="1B228B41" w14:textId="77777777" w:rsidR="002A1CD9" w:rsidRDefault="002A1CD9" w:rsidP="0058117E">
      <w:pPr>
        <w:pStyle w:val="2ffff9"/>
        <w:numPr>
          <w:ilvl w:val="1"/>
          <w:numId w:val="65"/>
        </w:numPr>
        <w:tabs>
          <w:tab w:val="clear" w:pos="792"/>
          <w:tab w:val="num" w:pos="284"/>
        </w:tabs>
        <w:suppressAutoHyphens w:val="0"/>
        <w:spacing w:before="200" w:after="0" w:line="360" w:lineRule="auto"/>
        <w:ind w:left="426" w:hanging="426"/>
        <w:rPr>
          <w:b/>
        </w:rPr>
      </w:pPr>
      <w:r>
        <w:rPr>
          <w:b/>
        </w:rPr>
        <w:t xml:space="preserve">Использование модульной теории социума и многомерного шкалирования для измерения состояния социально-культурной подсистемы украинского общества на примере трех </w:t>
      </w:r>
      <w:r>
        <w:rPr>
          <w:b/>
        </w:rPr>
        <w:br/>
        <w:t>городов Украины</w:t>
      </w:r>
      <w:proofErr w:type="gramStart"/>
      <w:r>
        <w:rPr>
          <w:b/>
        </w:rPr>
        <w:t> ….</w:t>
      </w:r>
      <w:proofErr w:type="gramEnd"/>
      <w:r>
        <w:rPr>
          <w:b/>
        </w:rPr>
        <w:t>.………………………………………………….146-180</w:t>
      </w:r>
    </w:p>
    <w:p w14:paraId="17450BE4"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Функционирование среды социально-культурной подсистемы в локально-территориальном разрезе с точки зрения целостности и самодостаточности</w:t>
      </w:r>
      <w:proofErr w:type="gramStart"/>
      <w:r>
        <w:rPr>
          <w:b/>
        </w:rPr>
        <w:t> .…</w:t>
      </w:r>
      <w:proofErr w:type="gramEnd"/>
      <w:r>
        <w:rPr>
          <w:b/>
        </w:rPr>
        <w:t>…..………………..147-165</w:t>
      </w:r>
    </w:p>
    <w:p w14:paraId="4EE5E40C" w14:textId="77777777" w:rsidR="002A1CD9" w:rsidRDefault="002A1CD9" w:rsidP="0058117E">
      <w:pPr>
        <w:pStyle w:val="2ffff9"/>
        <w:numPr>
          <w:ilvl w:val="2"/>
          <w:numId w:val="65"/>
        </w:numPr>
        <w:tabs>
          <w:tab w:val="clear" w:pos="1440"/>
          <w:tab w:val="num" w:pos="724"/>
        </w:tabs>
        <w:suppressAutoHyphens w:val="0"/>
        <w:spacing w:before="200" w:after="0" w:line="360" w:lineRule="auto"/>
        <w:ind w:left="724" w:hanging="724"/>
        <w:rPr>
          <w:b/>
        </w:rPr>
      </w:pPr>
      <w:r>
        <w:rPr>
          <w:b/>
        </w:rPr>
        <w:t>Состояние основных элементов социально-культурной</w:t>
      </w:r>
      <w:r>
        <w:rPr>
          <w:b/>
        </w:rPr>
        <w:br/>
        <w:t>подсистемы в трех крупных городах Украины …...…………...…165-180</w:t>
      </w:r>
    </w:p>
    <w:p w14:paraId="646A7F5E" w14:textId="77777777" w:rsidR="002A1CD9" w:rsidRDefault="002A1CD9" w:rsidP="002A1CD9">
      <w:pPr>
        <w:pStyle w:val="2ffff9"/>
        <w:spacing w:line="360" w:lineRule="auto"/>
        <w:rPr>
          <w:b/>
        </w:rPr>
      </w:pPr>
      <w:r>
        <w:rPr>
          <w:b/>
        </w:rPr>
        <w:t>Выводы к третьему разделу………………………………………………181-182</w:t>
      </w:r>
    </w:p>
    <w:p w14:paraId="64A51F46" w14:textId="77777777" w:rsidR="002A1CD9" w:rsidRDefault="002A1CD9" w:rsidP="002A1CD9">
      <w:pPr>
        <w:pStyle w:val="2ffff9"/>
        <w:spacing w:line="360" w:lineRule="auto"/>
        <w:rPr>
          <w:b/>
        </w:rPr>
      </w:pPr>
      <w:r>
        <w:rPr>
          <w:b/>
        </w:rPr>
        <w:t>Заключение …………………………………………………………</w:t>
      </w:r>
      <w:proofErr w:type="gramStart"/>
      <w:r>
        <w:rPr>
          <w:b/>
        </w:rPr>
        <w:t>…….</w:t>
      </w:r>
      <w:proofErr w:type="gramEnd"/>
      <w:r>
        <w:rPr>
          <w:b/>
        </w:rPr>
        <w:t>.183-188</w:t>
      </w:r>
    </w:p>
    <w:p w14:paraId="2DADB060" w14:textId="77777777" w:rsidR="002A1CD9" w:rsidRDefault="002A1CD9" w:rsidP="002A1CD9">
      <w:pPr>
        <w:pStyle w:val="2ffff9"/>
        <w:spacing w:line="360" w:lineRule="auto"/>
        <w:rPr>
          <w:b/>
        </w:rPr>
      </w:pPr>
      <w:r>
        <w:rPr>
          <w:b/>
        </w:rPr>
        <w:t>Литература ……………………………………………</w:t>
      </w:r>
      <w:proofErr w:type="gramStart"/>
      <w:r>
        <w:rPr>
          <w:b/>
        </w:rPr>
        <w:t>…….</w:t>
      </w:r>
      <w:proofErr w:type="gramEnd"/>
      <w:r>
        <w:rPr>
          <w:b/>
        </w:rPr>
        <w:t>……………..189-204</w:t>
      </w:r>
    </w:p>
    <w:p w14:paraId="7B541495" w14:textId="77777777" w:rsidR="002A1CD9" w:rsidRDefault="002A1CD9" w:rsidP="002A1CD9">
      <w:pPr>
        <w:pStyle w:val="2ffff9"/>
        <w:spacing w:line="360" w:lineRule="auto"/>
        <w:rPr>
          <w:b/>
        </w:rPr>
      </w:pPr>
      <w:r>
        <w:rPr>
          <w:b/>
        </w:rPr>
        <w:t>Приложения …………………………………………………………</w:t>
      </w:r>
      <w:proofErr w:type="gramStart"/>
      <w:r>
        <w:rPr>
          <w:b/>
        </w:rPr>
        <w:t>…....</w:t>
      </w:r>
      <w:proofErr w:type="gramEnd"/>
      <w:r>
        <w:rPr>
          <w:b/>
        </w:rPr>
        <w:t>.205-214</w:t>
      </w:r>
    </w:p>
    <w:p w14:paraId="63A6A3CB" w14:textId="77777777" w:rsidR="002A1CD9" w:rsidRDefault="002A1CD9" w:rsidP="002A1CD9">
      <w:pPr>
        <w:pStyle w:val="1"/>
        <w:numPr>
          <w:ilvl w:val="0"/>
          <w:numId w:val="0"/>
        </w:numPr>
        <w:ind w:left="708"/>
        <w:jc w:val="center"/>
        <w:rPr>
          <w:b w:val="0"/>
          <w:bCs w:val="0"/>
        </w:rPr>
      </w:pPr>
      <w:r>
        <w:rPr>
          <w:b w:val="0"/>
          <w:bCs w:val="0"/>
        </w:rPr>
        <w:br w:type="page"/>
      </w:r>
    </w:p>
    <w:p w14:paraId="0AE692C4" w14:textId="77777777" w:rsidR="002A1CD9" w:rsidRDefault="002A1CD9" w:rsidP="002A1CD9">
      <w:pPr>
        <w:pStyle w:val="1"/>
        <w:numPr>
          <w:ilvl w:val="0"/>
          <w:numId w:val="0"/>
        </w:numPr>
        <w:ind w:left="708"/>
        <w:jc w:val="center"/>
        <w:rPr>
          <w:b w:val="0"/>
          <w:bCs w:val="0"/>
        </w:rPr>
      </w:pPr>
      <w:r>
        <w:rPr>
          <w:b w:val="0"/>
          <w:bCs w:val="0"/>
        </w:rPr>
        <w:lastRenderedPageBreak/>
        <w:t>ВВЕДЕНИЕ</w:t>
      </w:r>
    </w:p>
    <w:p w14:paraId="4A9931E2" w14:textId="77777777" w:rsidR="002A1CD9" w:rsidRDefault="002A1CD9" w:rsidP="002A1CD9">
      <w:pPr>
        <w:spacing w:line="360" w:lineRule="auto"/>
        <w:rPr>
          <w:sz w:val="28"/>
        </w:rPr>
      </w:pPr>
    </w:p>
    <w:p w14:paraId="721B8C48" w14:textId="77777777" w:rsidR="002A1CD9" w:rsidRDefault="002A1CD9" w:rsidP="002A1CD9">
      <w:pPr>
        <w:spacing w:line="360" w:lineRule="auto"/>
        <w:rPr>
          <w:sz w:val="28"/>
        </w:rPr>
      </w:pPr>
    </w:p>
    <w:p w14:paraId="25E1968D" w14:textId="77777777" w:rsidR="002A1CD9" w:rsidRDefault="002A1CD9" w:rsidP="002A1CD9">
      <w:pPr>
        <w:spacing w:line="360" w:lineRule="auto"/>
        <w:ind w:firstLine="851"/>
        <w:jc w:val="both"/>
        <w:rPr>
          <w:sz w:val="28"/>
        </w:rPr>
      </w:pPr>
      <w:r>
        <w:rPr>
          <w:b/>
          <w:bCs/>
          <w:sz w:val="28"/>
        </w:rPr>
        <w:t xml:space="preserve">Актуальность темы. </w:t>
      </w:r>
      <w:r>
        <w:rPr>
          <w:sz w:val="28"/>
        </w:rPr>
        <w:t>Конец ХХ - начало ХХ</w:t>
      </w:r>
      <w:r>
        <w:rPr>
          <w:sz w:val="28"/>
          <w:lang w:val="en-US"/>
        </w:rPr>
        <w:t>I</w:t>
      </w:r>
      <w:r>
        <w:rPr>
          <w:sz w:val="28"/>
        </w:rPr>
        <w:t xml:space="preserve"> века характеризуется резким возрастанием темпов социальной жизни по сравнению с серединой ХХ века, усилением процессов глобализации и интеграции. Происходит распад одних социальных систем и возникновение новых. Для Украины этот период характеризовался сломом системы государственного социализма и попыткой построения рыночной модели хозяйствования. Переход от тоталитарного общества к демократическому сопровождался отторжением старой системы даже в тех ее свойствах, которые были необходимы для простого воспроизводства. При этом возникла ситуация, когда с одной стороны некоторые элементы, свойства и отношения, имевшие место в </w:t>
      </w:r>
      <w:proofErr w:type="gramStart"/>
      <w:r>
        <w:rPr>
          <w:sz w:val="28"/>
        </w:rPr>
        <w:t>советской общественной системе</w:t>
      </w:r>
      <w:proofErr w:type="gramEnd"/>
      <w:r>
        <w:rPr>
          <w:sz w:val="28"/>
        </w:rPr>
        <w:t xml:space="preserve"> уже не являются составляющими новой системы, однако продолжают воспроизводиться в повседневной жизни [1, 16]. С другой стороны – новые отношения, свойства и элементы, необходимые для развития украинского социума, формируются в создаваемых институтах общества, но еще не находят отражения в социальных практиках индивидов и социальных групп. </w:t>
      </w:r>
    </w:p>
    <w:p w14:paraId="5A596461" w14:textId="77777777" w:rsidR="002A1CD9" w:rsidRDefault="002A1CD9" w:rsidP="002A1CD9">
      <w:pPr>
        <w:spacing w:line="360" w:lineRule="auto"/>
        <w:ind w:firstLine="851"/>
        <w:jc w:val="both"/>
        <w:rPr>
          <w:sz w:val="28"/>
        </w:rPr>
      </w:pPr>
      <w:r>
        <w:rPr>
          <w:sz w:val="28"/>
        </w:rPr>
        <w:t xml:space="preserve">В силу этого возникает разнонаправленность векторов развития общества и актуализируется проблема поиска таких структур, которые обеспечивали бы целостность и стабильность украинского социума. Параллельно с этим необходимо знание об очагах кризисности, а также о тех свойствах украинского общества, которые определяют его самодостаточность. </w:t>
      </w:r>
    </w:p>
    <w:p w14:paraId="326CD02E" w14:textId="77777777" w:rsidR="002A1CD9" w:rsidRDefault="002A1CD9" w:rsidP="002A1CD9">
      <w:pPr>
        <w:pStyle w:val="affffffff1"/>
        <w:spacing w:line="348" w:lineRule="auto"/>
      </w:pPr>
      <w:r>
        <w:t xml:space="preserve">Идеи целостности социальных систем достаточно хорошо изучены. Они рассматривались в рамках системного подхода: существовало две точки зрения - целостность отождествлялась с системностью или рассматривалась как одно из системных свойств. Однако однозначного определения, характеризующего операциональные </w:t>
      </w:r>
      <w:proofErr w:type="gramStart"/>
      <w:r>
        <w:t>составляющие этого свойства</w:t>
      </w:r>
      <w:proofErr w:type="gramEnd"/>
      <w:r>
        <w:t xml:space="preserve"> не приводилось. Самодостаточность же в качестве системного свойства в рамках данного подхода в принципе не рассматривалась. В некоторых источниках это свойство отмечалось лишь в качестве признака целостности.</w:t>
      </w:r>
    </w:p>
    <w:p w14:paraId="137B409E" w14:textId="77777777" w:rsidR="002A1CD9" w:rsidRDefault="002A1CD9" w:rsidP="002A1CD9">
      <w:pPr>
        <w:spacing w:line="348" w:lineRule="auto"/>
        <w:ind w:firstLine="851"/>
        <w:jc w:val="both"/>
        <w:rPr>
          <w:sz w:val="28"/>
        </w:rPr>
      </w:pPr>
      <w:r>
        <w:rPr>
          <w:sz w:val="28"/>
        </w:rPr>
        <w:lastRenderedPageBreak/>
        <w:t xml:space="preserve">Идеи целостности и самодостаточности социальных систем в рамках иного - структурно-функционального подхода - исследовались с точки зрения динамического равновесия. Акцент ставился на состояниях стабильности или небольших отклонениях от него. При этом целостность чаще всего служила также лишь одним из признаков системности исследуемого объекта. А интеграция и организованность в рамках этого подхода анализировались по отдельности и не связывались с целостностью рассматриваемых объектов. Самодостаточность, хотя и выделялась в качестве системного свойства, но также не имела операциональных составляющих. </w:t>
      </w:r>
    </w:p>
    <w:p w14:paraId="7A6AA0F2" w14:textId="77777777" w:rsidR="002A1CD9" w:rsidRDefault="002A1CD9" w:rsidP="002A1CD9">
      <w:pPr>
        <w:spacing w:line="348" w:lineRule="auto"/>
        <w:ind w:firstLine="851"/>
        <w:jc w:val="both"/>
        <w:rPr>
          <w:sz w:val="28"/>
        </w:rPr>
      </w:pPr>
      <w:r>
        <w:rPr>
          <w:sz w:val="28"/>
        </w:rPr>
        <w:t>Синергетический подход, как правило, сосредотачивал внимание на нелинейном характере процессов развития. Благодаря ему в научный оборот вошли такие категории как кризис, бифуркация, нестабильность.</w:t>
      </w:r>
    </w:p>
    <w:p w14:paraId="67AD62EA" w14:textId="77777777" w:rsidR="002A1CD9" w:rsidRDefault="002A1CD9" w:rsidP="002A1CD9">
      <w:pPr>
        <w:spacing w:line="348" w:lineRule="auto"/>
        <w:ind w:firstLine="851"/>
        <w:jc w:val="both"/>
        <w:rPr>
          <w:sz w:val="28"/>
        </w:rPr>
      </w:pPr>
      <w:r>
        <w:rPr>
          <w:sz w:val="28"/>
        </w:rPr>
        <w:t xml:space="preserve">Итак, представленные выше концепции основывались на идее порядка и стабильности, либо рассматривали состояния, далекие от равновесных. Но ни один из них не давал ответов на вопрос о процессах и состояниях, происходящих в социальных системах на грани перехода от стабильности к бифуркации и наоборот. </w:t>
      </w:r>
    </w:p>
    <w:p w14:paraId="01B8A6B8" w14:textId="77777777" w:rsidR="002A1CD9" w:rsidRDefault="002A1CD9" w:rsidP="002A1CD9">
      <w:pPr>
        <w:spacing w:line="348" w:lineRule="auto"/>
        <w:ind w:firstLine="851"/>
        <w:jc w:val="both"/>
        <w:rPr>
          <w:sz w:val="28"/>
        </w:rPr>
      </w:pPr>
      <w:r>
        <w:rPr>
          <w:sz w:val="28"/>
        </w:rPr>
        <w:t>В силу указанной</w:t>
      </w:r>
      <w:r>
        <w:rPr>
          <w:b/>
          <w:bCs/>
          <w:sz w:val="28"/>
        </w:rPr>
        <w:t xml:space="preserve"> </w:t>
      </w:r>
      <w:r>
        <w:rPr>
          <w:sz w:val="28"/>
        </w:rPr>
        <w:t>актуальности</w:t>
      </w:r>
      <w:r>
        <w:rPr>
          <w:b/>
          <w:bCs/>
          <w:sz w:val="28"/>
        </w:rPr>
        <w:t xml:space="preserve"> </w:t>
      </w:r>
      <w:r>
        <w:rPr>
          <w:sz w:val="28"/>
        </w:rPr>
        <w:t>темы научная проблема данного исследования заключается в отсутствии методов исследования устойчивых структур в социальных системах, находящихся на грани стабильности и нестабильности.</w:t>
      </w:r>
    </w:p>
    <w:p w14:paraId="23E0900D" w14:textId="77777777" w:rsidR="002A1CD9" w:rsidRDefault="002A1CD9" w:rsidP="002A1CD9">
      <w:pPr>
        <w:spacing w:line="348" w:lineRule="auto"/>
        <w:ind w:firstLine="851"/>
        <w:jc w:val="both"/>
        <w:rPr>
          <w:sz w:val="28"/>
        </w:rPr>
      </w:pPr>
      <w:r>
        <w:rPr>
          <w:b/>
          <w:bCs/>
          <w:sz w:val="28"/>
        </w:rPr>
        <w:t>Цель диссертационного исследования.</w:t>
      </w:r>
      <w:r>
        <w:rPr>
          <w:sz w:val="28"/>
        </w:rPr>
        <w:t xml:space="preserve"> Обоснование методов исследования устойчивых структур в социальных системах.</w:t>
      </w:r>
    </w:p>
    <w:p w14:paraId="790306D5" w14:textId="77777777" w:rsidR="002A1CD9" w:rsidRDefault="002A1CD9" w:rsidP="002A1CD9">
      <w:pPr>
        <w:spacing w:line="348" w:lineRule="auto"/>
        <w:ind w:firstLine="851"/>
        <w:jc w:val="both"/>
        <w:rPr>
          <w:sz w:val="28"/>
        </w:rPr>
      </w:pPr>
      <w:r>
        <w:rPr>
          <w:b/>
          <w:bCs/>
          <w:sz w:val="28"/>
        </w:rPr>
        <w:t>Задачи диссертационного исследования.</w:t>
      </w:r>
      <w:r>
        <w:rPr>
          <w:sz w:val="28"/>
        </w:rPr>
        <w:t xml:space="preserve"> Исходя из поставленной цели, можно сформулировать следующие задачи:</w:t>
      </w:r>
    </w:p>
    <w:p w14:paraId="042A0E7F" w14:textId="77777777" w:rsidR="002A1CD9" w:rsidRDefault="002A1CD9" w:rsidP="0058117E">
      <w:pPr>
        <w:numPr>
          <w:ilvl w:val="0"/>
          <w:numId w:val="70"/>
        </w:numPr>
        <w:tabs>
          <w:tab w:val="num" w:pos="1086"/>
        </w:tabs>
        <w:suppressAutoHyphens w:val="0"/>
        <w:spacing w:line="348" w:lineRule="auto"/>
        <w:ind w:left="0" w:firstLine="851"/>
        <w:jc w:val="both"/>
        <w:rPr>
          <w:sz w:val="28"/>
        </w:rPr>
      </w:pPr>
      <w:r>
        <w:rPr>
          <w:sz w:val="28"/>
        </w:rPr>
        <w:t>уточнение определений целостных и самодостаточных социальных систем, как необходимое условие изучения устойчивых структур;</w:t>
      </w:r>
    </w:p>
    <w:p w14:paraId="5C7ACE04" w14:textId="77777777" w:rsidR="002A1CD9" w:rsidRDefault="002A1CD9" w:rsidP="0058117E">
      <w:pPr>
        <w:numPr>
          <w:ilvl w:val="0"/>
          <w:numId w:val="70"/>
        </w:numPr>
        <w:tabs>
          <w:tab w:val="num" w:pos="1086"/>
        </w:tabs>
        <w:suppressAutoHyphens w:val="0"/>
        <w:spacing w:line="348" w:lineRule="auto"/>
        <w:ind w:left="0" w:firstLine="851"/>
        <w:jc w:val="both"/>
        <w:rPr>
          <w:sz w:val="28"/>
        </w:rPr>
      </w:pPr>
      <w:r>
        <w:rPr>
          <w:sz w:val="28"/>
        </w:rPr>
        <w:t>обоснование путей операционализации свойств целостных и самодостаточных систем: системная и социальная интеграция, организованность;</w:t>
      </w:r>
    </w:p>
    <w:p w14:paraId="6E3E4BEA" w14:textId="77777777" w:rsidR="002A1CD9" w:rsidRDefault="002A1CD9" w:rsidP="0058117E">
      <w:pPr>
        <w:numPr>
          <w:ilvl w:val="0"/>
          <w:numId w:val="70"/>
        </w:numPr>
        <w:tabs>
          <w:tab w:val="num" w:pos="1086"/>
        </w:tabs>
        <w:suppressAutoHyphens w:val="0"/>
        <w:spacing w:line="348" w:lineRule="auto"/>
        <w:ind w:left="0" w:firstLine="851"/>
        <w:jc w:val="both"/>
        <w:rPr>
          <w:sz w:val="28"/>
        </w:rPr>
      </w:pPr>
      <w:r>
        <w:rPr>
          <w:sz w:val="28"/>
        </w:rPr>
        <w:t>усовершенствование методов диагностики кризисных явлений в социальных системах при переходе между состояниями стабильности и нестабильности;</w:t>
      </w:r>
    </w:p>
    <w:p w14:paraId="66F32F64" w14:textId="77777777" w:rsidR="002A1CD9" w:rsidRDefault="002A1CD9" w:rsidP="0058117E">
      <w:pPr>
        <w:numPr>
          <w:ilvl w:val="0"/>
          <w:numId w:val="70"/>
        </w:numPr>
        <w:tabs>
          <w:tab w:val="num" w:pos="1086"/>
        </w:tabs>
        <w:suppressAutoHyphens w:val="0"/>
        <w:spacing w:line="348" w:lineRule="auto"/>
        <w:ind w:left="0" w:firstLine="851"/>
        <w:jc w:val="both"/>
        <w:rPr>
          <w:sz w:val="28"/>
        </w:rPr>
      </w:pPr>
      <w:r>
        <w:rPr>
          <w:sz w:val="28"/>
        </w:rPr>
        <w:lastRenderedPageBreak/>
        <w:t>построение показателей для измерения системной и социальной интеграции;</w:t>
      </w:r>
    </w:p>
    <w:p w14:paraId="1A6DF203" w14:textId="77777777" w:rsidR="002A1CD9" w:rsidRDefault="002A1CD9" w:rsidP="0058117E">
      <w:pPr>
        <w:numPr>
          <w:ilvl w:val="0"/>
          <w:numId w:val="70"/>
        </w:numPr>
        <w:tabs>
          <w:tab w:val="num" w:pos="1086"/>
        </w:tabs>
        <w:suppressAutoHyphens w:val="0"/>
        <w:spacing w:line="348" w:lineRule="auto"/>
        <w:ind w:left="0" w:firstLine="851"/>
        <w:jc w:val="both"/>
        <w:rPr>
          <w:sz w:val="28"/>
        </w:rPr>
      </w:pPr>
      <w:r>
        <w:rPr>
          <w:sz w:val="28"/>
        </w:rPr>
        <w:t>обоснование методов фиксации внутренней структуры систем социальных свойств и качеств, обусловленных функционированием ценностно-нормативной составляющей (на примере модели многомерного шкалирования);</w:t>
      </w:r>
    </w:p>
    <w:p w14:paraId="06EA1909" w14:textId="77777777" w:rsidR="002A1CD9" w:rsidRDefault="002A1CD9" w:rsidP="0058117E">
      <w:pPr>
        <w:numPr>
          <w:ilvl w:val="0"/>
          <w:numId w:val="66"/>
        </w:numPr>
        <w:tabs>
          <w:tab w:val="num" w:pos="1086"/>
          <w:tab w:val="num" w:pos="1260"/>
        </w:tabs>
        <w:suppressAutoHyphens w:val="0"/>
        <w:spacing w:line="348" w:lineRule="auto"/>
        <w:ind w:left="0" w:firstLine="900"/>
        <w:jc w:val="both"/>
        <w:rPr>
          <w:sz w:val="28"/>
        </w:rPr>
      </w:pPr>
      <w:r>
        <w:rPr>
          <w:sz w:val="28"/>
        </w:rPr>
        <w:t xml:space="preserve">диагностика точек кризисности и стабильности украинского общества на примере локально-территориальных общностей. </w:t>
      </w:r>
    </w:p>
    <w:p w14:paraId="5DCF2DBB" w14:textId="77777777" w:rsidR="002A1CD9" w:rsidRDefault="002A1CD9" w:rsidP="002A1CD9">
      <w:pPr>
        <w:spacing w:line="348" w:lineRule="auto"/>
        <w:ind w:firstLine="851"/>
        <w:jc w:val="both"/>
        <w:rPr>
          <w:sz w:val="28"/>
        </w:rPr>
      </w:pPr>
      <w:r>
        <w:rPr>
          <w:i/>
          <w:iCs/>
          <w:sz w:val="28"/>
        </w:rPr>
        <w:t>Объект исследования</w:t>
      </w:r>
      <w:r>
        <w:rPr>
          <w:b/>
          <w:bCs/>
          <w:sz w:val="28"/>
        </w:rPr>
        <w:t>.</w:t>
      </w:r>
      <w:r>
        <w:rPr>
          <w:sz w:val="28"/>
        </w:rPr>
        <w:t xml:space="preserve"> Объектом настоящего исследования являются методы изучения социальных систем, находящихся в состоянии трансформации.</w:t>
      </w:r>
    </w:p>
    <w:p w14:paraId="701A595D" w14:textId="77777777" w:rsidR="002A1CD9" w:rsidRDefault="002A1CD9" w:rsidP="002A1CD9">
      <w:pPr>
        <w:spacing w:line="348" w:lineRule="auto"/>
        <w:ind w:firstLine="851"/>
        <w:jc w:val="both"/>
        <w:rPr>
          <w:b/>
          <w:bCs/>
          <w:sz w:val="28"/>
        </w:rPr>
      </w:pPr>
      <w:r>
        <w:rPr>
          <w:i/>
          <w:iCs/>
          <w:sz w:val="28"/>
        </w:rPr>
        <w:t>Предмет исследования</w:t>
      </w:r>
      <w:r>
        <w:rPr>
          <w:b/>
          <w:bCs/>
          <w:sz w:val="28"/>
        </w:rPr>
        <w:t xml:space="preserve">. </w:t>
      </w:r>
      <w:r>
        <w:rPr>
          <w:sz w:val="28"/>
        </w:rPr>
        <w:t>В качестве предмета исследования выступают характеристики методов исследования социальных систем, позволяющие устанавливать свойства их (социальных систем) устойчивых структур.</w:t>
      </w:r>
    </w:p>
    <w:p w14:paraId="3DE33D58" w14:textId="77777777" w:rsidR="002A1CD9" w:rsidRDefault="002A1CD9" w:rsidP="002A1CD9">
      <w:pPr>
        <w:spacing w:line="348" w:lineRule="auto"/>
        <w:ind w:firstLine="851"/>
        <w:jc w:val="both"/>
        <w:rPr>
          <w:sz w:val="28"/>
        </w:rPr>
      </w:pPr>
      <w:r>
        <w:rPr>
          <w:i/>
          <w:iCs/>
          <w:sz w:val="28"/>
        </w:rPr>
        <w:t>Методы исследования</w:t>
      </w:r>
      <w:r>
        <w:rPr>
          <w:b/>
          <w:bCs/>
          <w:sz w:val="28"/>
        </w:rPr>
        <w:t>.</w:t>
      </w:r>
      <w:r>
        <w:rPr>
          <w:sz w:val="28"/>
        </w:rPr>
        <w:t xml:space="preserve"> Для построения теоретических оснований исследования социальных систем и их усовершенствования использовались анализ, синтез и метод индукции. В качестве эмпирического метода сбора социологической информации применялся анкетный опрос. А для анализа эмпирических данных - методы многомерного анализа данных, индексный метод и методы модульной теории социума. </w:t>
      </w:r>
    </w:p>
    <w:p w14:paraId="51B53CD9" w14:textId="77777777" w:rsidR="002A1CD9" w:rsidRDefault="002A1CD9" w:rsidP="002A1CD9">
      <w:pPr>
        <w:spacing w:line="348" w:lineRule="auto"/>
        <w:ind w:firstLine="851"/>
        <w:jc w:val="both"/>
        <w:rPr>
          <w:sz w:val="28"/>
        </w:rPr>
      </w:pPr>
      <w:r>
        <w:rPr>
          <w:sz w:val="28"/>
        </w:rPr>
        <w:t>Научная новизна представленного исследования состоит:</w:t>
      </w:r>
    </w:p>
    <w:p w14:paraId="30EC2F8B" w14:textId="77777777" w:rsidR="002A1CD9" w:rsidRDefault="002A1CD9" w:rsidP="002A1CD9">
      <w:pPr>
        <w:spacing w:line="348" w:lineRule="auto"/>
        <w:ind w:firstLine="851"/>
        <w:jc w:val="both"/>
        <w:rPr>
          <w:sz w:val="28"/>
        </w:rPr>
      </w:pPr>
      <w:r>
        <w:rPr>
          <w:sz w:val="28"/>
        </w:rPr>
        <w:t xml:space="preserve">- в уточнении определений целостных и самодостаточных социальных систем. Автор выделяет и обосновывает однозначные признаки </w:t>
      </w:r>
      <w:r>
        <w:rPr>
          <w:sz w:val="28"/>
          <w:lang w:val="uk-UA"/>
        </w:rPr>
        <w:t>(</w:t>
      </w:r>
      <w:r>
        <w:rPr>
          <w:sz w:val="28"/>
        </w:rPr>
        <w:t>эмерджентность, взаимозависимость части и целого, принадлежность системообразующего элемента системе, наличие и величина силы взаимодействия системы и окружающей среды), на основании которых можно судить о наличии и величине целостности и самодостаточности социальных систем (с. 33-64);</w:t>
      </w:r>
    </w:p>
    <w:p w14:paraId="6FE8B1BF" w14:textId="77777777" w:rsidR="002A1CD9" w:rsidRDefault="002A1CD9" w:rsidP="002A1CD9">
      <w:pPr>
        <w:spacing w:line="348" w:lineRule="auto"/>
        <w:ind w:firstLine="851"/>
        <w:jc w:val="both"/>
        <w:rPr>
          <w:sz w:val="28"/>
        </w:rPr>
      </w:pPr>
      <w:r>
        <w:rPr>
          <w:sz w:val="28"/>
        </w:rPr>
        <w:t>- в нахождении операциональных составляющих свойств целостности и самодостаточности социальных систем, а именно: в работе раскрываются возможности использования этих параметров для исследования состояния социальных систем (с. 42-48, 52-64);</w:t>
      </w:r>
    </w:p>
    <w:p w14:paraId="4CF7ECD0" w14:textId="77777777" w:rsidR="002A1CD9" w:rsidRDefault="002A1CD9" w:rsidP="0058117E">
      <w:pPr>
        <w:numPr>
          <w:ilvl w:val="0"/>
          <w:numId w:val="66"/>
        </w:numPr>
        <w:tabs>
          <w:tab w:val="num" w:pos="1080"/>
        </w:tabs>
        <w:suppressAutoHyphens w:val="0"/>
        <w:spacing w:line="348" w:lineRule="auto"/>
        <w:ind w:left="0" w:firstLine="851"/>
        <w:jc w:val="both"/>
        <w:rPr>
          <w:sz w:val="28"/>
        </w:rPr>
      </w:pPr>
      <w:r>
        <w:rPr>
          <w:sz w:val="28"/>
        </w:rPr>
        <w:t xml:space="preserve">благодаря оценке показателей состояния системы, используемых в модульной теории социума и интерпретации показателя абсолютной структурной дисгармонии, показывается, что этот показатель отвечает не за </w:t>
      </w:r>
      <w:r>
        <w:rPr>
          <w:sz w:val="28"/>
        </w:rPr>
        <w:lastRenderedPageBreak/>
        <w:t>кризисность, а за самодостаточность социальных систем. Доказано, что все естественно сложившиеся социальные общности подчиняются построенной на основе золотого сечения единой закономерности, а не различным, как предполагалось в теории А.А. Давыдова (с. 89-105). Данные положения позволяют проводить более глубокий анализ устойчивости социальных систем;</w:t>
      </w:r>
    </w:p>
    <w:p w14:paraId="5E44CE4A" w14:textId="77777777" w:rsidR="002A1CD9" w:rsidRDefault="002A1CD9" w:rsidP="0058117E">
      <w:pPr>
        <w:numPr>
          <w:ilvl w:val="0"/>
          <w:numId w:val="66"/>
        </w:numPr>
        <w:tabs>
          <w:tab w:val="num" w:pos="1080"/>
        </w:tabs>
        <w:suppressAutoHyphens w:val="0"/>
        <w:spacing w:line="348" w:lineRule="auto"/>
        <w:ind w:left="0" w:firstLine="851"/>
        <w:jc w:val="both"/>
        <w:rPr>
          <w:sz w:val="28"/>
        </w:rPr>
      </w:pPr>
      <w:r>
        <w:rPr>
          <w:sz w:val="28"/>
        </w:rPr>
        <w:t xml:space="preserve"> в интерпретации осей пространства, полученного в результате многомерного шкалирования, в применении к исследованию оценок различных социальных свойств и качеств, обусловленных функционированием ценностно-нормативной системы. Предложенная интерпретация осей пространства позволяет сравнивать результаты исследований, основанных на общей концепции, по одному основанию (с. 78-84);</w:t>
      </w:r>
    </w:p>
    <w:p w14:paraId="10AAC7D9" w14:textId="77777777" w:rsidR="002A1CD9" w:rsidRDefault="002A1CD9" w:rsidP="0058117E">
      <w:pPr>
        <w:numPr>
          <w:ilvl w:val="0"/>
          <w:numId w:val="66"/>
        </w:numPr>
        <w:tabs>
          <w:tab w:val="num" w:pos="1080"/>
        </w:tabs>
        <w:suppressAutoHyphens w:val="0"/>
        <w:spacing w:line="348" w:lineRule="auto"/>
        <w:ind w:left="0" w:firstLine="851"/>
        <w:jc w:val="both"/>
        <w:rPr>
          <w:sz w:val="28"/>
        </w:rPr>
      </w:pPr>
      <w:r>
        <w:rPr>
          <w:sz w:val="28"/>
        </w:rPr>
        <w:t>разработанная методика расчета индексов системной и социальной интеграции позволяет диагностировать направленность и величину интеграционных процессов в социальных системах (с. 106-110, 134-138).</w:t>
      </w:r>
    </w:p>
    <w:p w14:paraId="02C196F1" w14:textId="77777777" w:rsidR="002A1CD9" w:rsidRDefault="002A1CD9" w:rsidP="002A1CD9">
      <w:pPr>
        <w:spacing w:line="348" w:lineRule="auto"/>
        <w:ind w:firstLine="851"/>
        <w:jc w:val="both"/>
        <w:rPr>
          <w:sz w:val="28"/>
        </w:rPr>
      </w:pPr>
      <w:r>
        <w:rPr>
          <w:sz w:val="28"/>
        </w:rPr>
        <w:t xml:space="preserve">Практическое значение результатов обусловлено необходимостью разработки методов исследования современных социальных систем. Результаты, полученные при применении предложенных методов, могут использоваться в социальном управлении для оценки эффективности возможных управленческих воздействий, в диагностике направлений трансформационных процессов и оценке функционирования социальных систем разного уровня. Предложенные методы и их результаты могут использоваться в учебном процессе при преподавании таких дисциплин как количественные методы в социологических исследованиях, использование ЭВМ в социологических исследованиях, общая теория социологии, социология культуры. </w:t>
      </w:r>
    </w:p>
    <w:p w14:paraId="57C85D7D" w14:textId="77777777" w:rsidR="002A1CD9" w:rsidRDefault="002A1CD9" w:rsidP="002A1CD9">
      <w:pPr>
        <w:spacing w:line="348" w:lineRule="auto"/>
        <w:ind w:firstLine="851"/>
        <w:jc w:val="both"/>
        <w:rPr>
          <w:sz w:val="28"/>
        </w:rPr>
      </w:pPr>
      <w:r>
        <w:rPr>
          <w:b/>
          <w:bCs/>
          <w:sz w:val="28"/>
        </w:rPr>
        <w:t>Апробация результатов диссертации.</w:t>
      </w:r>
      <w:r>
        <w:rPr>
          <w:sz w:val="28"/>
        </w:rPr>
        <w:t xml:space="preserve"> Апробация результатов диссертационного исследования была проведена на 9 научных конференциях:</w:t>
      </w:r>
    </w:p>
    <w:p w14:paraId="3CB75842" w14:textId="77777777" w:rsidR="002A1CD9" w:rsidRDefault="002A1CD9" w:rsidP="0058117E">
      <w:pPr>
        <w:numPr>
          <w:ilvl w:val="0"/>
          <w:numId w:val="67"/>
        </w:numPr>
        <w:tabs>
          <w:tab w:val="num" w:pos="1276"/>
        </w:tabs>
        <w:suppressAutoHyphens w:val="0"/>
        <w:spacing w:line="348" w:lineRule="auto"/>
        <w:ind w:left="0" w:firstLine="851"/>
        <w:jc w:val="both"/>
        <w:rPr>
          <w:sz w:val="28"/>
        </w:rPr>
      </w:pPr>
      <w:r>
        <w:rPr>
          <w:sz w:val="28"/>
        </w:rPr>
        <w:t>Международная конференция «Мультикультурное образование как средство менеджмента разнообразия и интеграции в полиэтническом обществе». 16-17 декабря 2004 г, г. Кишинев, Республика Молдова.</w:t>
      </w:r>
    </w:p>
    <w:p w14:paraId="60C1B045" w14:textId="77777777" w:rsidR="002A1CD9" w:rsidRDefault="002A1CD9" w:rsidP="0058117E">
      <w:pPr>
        <w:numPr>
          <w:ilvl w:val="0"/>
          <w:numId w:val="67"/>
        </w:numPr>
        <w:tabs>
          <w:tab w:val="num" w:pos="1276"/>
        </w:tabs>
        <w:suppressAutoHyphens w:val="0"/>
        <w:spacing w:line="348" w:lineRule="auto"/>
        <w:ind w:left="0" w:firstLine="851"/>
        <w:jc w:val="both"/>
        <w:rPr>
          <w:sz w:val="28"/>
        </w:rPr>
      </w:pPr>
      <w:r>
        <w:rPr>
          <w:sz w:val="28"/>
        </w:rPr>
        <w:t>Х Международная научная конференция «Харьковские социологические чтения». 24-25 ноября 2004 г., г. Харьков</w:t>
      </w:r>
    </w:p>
    <w:p w14:paraId="01942E2C" w14:textId="77777777" w:rsidR="002A1CD9" w:rsidRDefault="002A1CD9" w:rsidP="0058117E">
      <w:pPr>
        <w:numPr>
          <w:ilvl w:val="0"/>
          <w:numId w:val="67"/>
        </w:numPr>
        <w:tabs>
          <w:tab w:val="num" w:pos="1276"/>
        </w:tabs>
        <w:suppressAutoHyphens w:val="0"/>
        <w:spacing w:line="348" w:lineRule="auto"/>
        <w:ind w:left="0" w:firstLine="851"/>
        <w:jc w:val="both"/>
        <w:rPr>
          <w:sz w:val="28"/>
        </w:rPr>
      </w:pPr>
      <w:r>
        <w:rPr>
          <w:sz w:val="28"/>
          <w:lang w:val="uk-UA"/>
        </w:rPr>
        <w:lastRenderedPageBreak/>
        <w:t>ІІ Міжнародна науково-практична конференція “Українська національна ідея: минуле, сучасне, майбутнє”. 14-16 жовтня 2004 р., м. Одеса</w:t>
      </w:r>
    </w:p>
    <w:p w14:paraId="2CBBFF10" w14:textId="77777777" w:rsidR="002A1CD9" w:rsidRDefault="002A1CD9" w:rsidP="0058117E">
      <w:pPr>
        <w:numPr>
          <w:ilvl w:val="0"/>
          <w:numId w:val="67"/>
        </w:numPr>
        <w:tabs>
          <w:tab w:val="num" w:pos="1276"/>
        </w:tabs>
        <w:suppressAutoHyphens w:val="0"/>
        <w:spacing w:line="348" w:lineRule="auto"/>
        <w:ind w:left="0" w:firstLine="851"/>
        <w:jc w:val="both"/>
        <w:rPr>
          <w:sz w:val="28"/>
        </w:rPr>
      </w:pPr>
      <w:r>
        <w:rPr>
          <w:sz w:val="28"/>
          <w:lang w:val="en-US"/>
        </w:rPr>
        <w:t>IV</w:t>
      </w:r>
      <w:r>
        <w:rPr>
          <w:sz w:val="28"/>
          <w:lang w:val="uk-UA"/>
        </w:rPr>
        <w:t xml:space="preserve"> Всеукраїнська соціологічна конференція “Проблеми розвитку соціологічної теорії. Соціальні процеси в Україні”. 21 травня 2004 р., м. Київ.</w:t>
      </w:r>
    </w:p>
    <w:p w14:paraId="4334E1AE" w14:textId="77777777" w:rsidR="002A1CD9" w:rsidRDefault="002A1CD9" w:rsidP="0058117E">
      <w:pPr>
        <w:numPr>
          <w:ilvl w:val="0"/>
          <w:numId w:val="67"/>
        </w:numPr>
        <w:tabs>
          <w:tab w:val="num" w:pos="1276"/>
        </w:tabs>
        <w:suppressAutoHyphens w:val="0"/>
        <w:spacing w:line="348" w:lineRule="auto"/>
        <w:ind w:left="0" w:firstLine="851"/>
        <w:jc w:val="both"/>
        <w:rPr>
          <w:sz w:val="28"/>
          <w:lang w:val="uk-UA"/>
        </w:rPr>
      </w:pPr>
      <w:r>
        <w:rPr>
          <w:sz w:val="28"/>
          <w:lang w:val="en-US"/>
        </w:rPr>
        <w:t>V</w:t>
      </w:r>
      <w:r>
        <w:rPr>
          <w:sz w:val="28"/>
        </w:rPr>
        <w:t xml:space="preserve"> Международная междисциплинарная конференция “Современные проблемы науки и образования”. 30 апреля – 10 мая 2004 г</w:t>
      </w:r>
      <w:r>
        <w:rPr>
          <w:sz w:val="28"/>
          <w:lang w:val="uk-UA"/>
        </w:rPr>
        <w:t>. г.</w:t>
      </w:r>
      <w:r>
        <w:rPr>
          <w:sz w:val="28"/>
        </w:rPr>
        <w:t> </w:t>
      </w:r>
      <w:r>
        <w:rPr>
          <w:sz w:val="28"/>
          <w:lang w:val="uk-UA"/>
        </w:rPr>
        <w:t>Алушта.</w:t>
      </w:r>
    </w:p>
    <w:p w14:paraId="5EC29F85" w14:textId="77777777" w:rsidR="002A1CD9" w:rsidRDefault="002A1CD9" w:rsidP="0058117E">
      <w:pPr>
        <w:numPr>
          <w:ilvl w:val="0"/>
          <w:numId w:val="67"/>
        </w:numPr>
        <w:tabs>
          <w:tab w:val="num" w:pos="1276"/>
        </w:tabs>
        <w:suppressAutoHyphens w:val="0"/>
        <w:spacing w:line="348" w:lineRule="auto"/>
        <w:ind w:left="0" w:firstLine="851"/>
        <w:jc w:val="both"/>
        <w:rPr>
          <w:sz w:val="28"/>
          <w:lang w:val="uk-UA"/>
        </w:rPr>
      </w:pPr>
      <w:r>
        <w:rPr>
          <w:sz w:val="28"/>
          <w:lang w:val="uk-UA"/>
        </w:rPr>
        <w:t>ІІІ Всеукраїнська соціологічна конференція “Трансформація соціальних інститутів та інституціональної структури суспільства”. 18 квітня 2003 р. м. Київ</w:t>
      </w:r>
    </w:p>
    <w:p w14:paraId="6B6EA89A" w14:textId="77777777" w:rsidR="002A1CD9" w:rsidRDefault="002A1CD9" w:rsidP="0058117E">
      <w:pPr>
        <w:numPr>
          <w:ilvl w:val="0"/>
          <w:numId w:val="67"/>
        </w:numPr>
        <w:tabs>
          <w:tab w:val="num" w:pos="1276"/>
        </w:tabs>
        <w:suppressAutoHyphens w:val="0"/>
        <w:spacing w:line="348" w:lineRule="auto"/>
        <w:ind w:left="0" w:firstLine="851"/>
        <w:jc w:val="both"/>
        <w:rPr>
          <w:sz w:val="28"/>
          <w:lang w:val="uk-UA"/>
        </w:rPr>
      </w:pPr>
      <w:r>
        <w:rPr>
          <w:sz w:val="28"/>
        </w:rPr>
        <w:t>Международная научная конференция: «Качество жизни и проблемы устойчивого развития»</w:t>
      </w:r>
      <w:r>
        <w:rPr>
          <w:sz w:val="28"/>
          <w:lang w:val="uk-UA"/>
        </w:rPr>
        <w:t>. 11-12 октября 2002 г., г. Тирасполь</w:t>
      </w:r>
    </w:p>
    <w:p w14:paraId="0F46FC62" w14:textId="77777777" w:rsidR="002A1CD9" w:rsidRDefault="002A1CD9" w:rsidP="0058117E">
      <w:pPr>
        <w:numPr>
          <w:ilvl w:val="0"/>
          <w:numId w:val="67"/>
        </w:numPr>
        <w:tabs>
          <w:tab w:val="num" w:pos="1276"/>
        </w:tabs>
        <w:suppressAutoHyphens w:val="0"/>
        <w:spacing w:line="348" w:lineRule="auto"/>
        <w:ind w:left="0" w:firstLine="851"/>
        <w:jc w:val="both"/>
        <w:rPr>
          <w:sz w:val="28"/>
          <w:lang w:val="uk-UA"/>
        </w:rPr>
      </w:pPr>
      <w:r>
        <w:rPr>
          <w:sz w:val="28"/>
          <w:lang w:val="uk-UA"/>
        </w:rPr>
        <w:t>Міжнародна науково-практична конференція: “Соціальна політика і механізми інтеграції українського суспільства”. 27-28 вересня 2002 р. м. Одеса.</w:t>
      </w:r>
    </w:p>
    <w:p w14:paraId="314CE663" w14:textId="77777777" w:rsidR="002A1CD9" w:rsidRDefault="002A1CD9" w:rsidP="0058117E">
      <w:pPr>
        <w:numPr>
          <w:ilvl w:val="0"/>
          <w:numId w:val="67"/>
        </w:numPr>
        <w:tabs>
          <w:tab w:val="num" w:pos="1276"/>
        </w:tabs>
        <w:suppressAutoHyphens w:val="0"/>
        <w:spacing w:line="348" w:lineRule="auto"/>
        <w:ind w:left="0" w:firstLine="851"/>
        <w:jc w:val="both"/>
        <w:rPr>
          <w:sz w:val="28"/>
          <w:lang w:val="uk-UA"/>
        </w:rPr>
      </w:pPr>
      <w:r>
        <w:rPr>
          <w:sz w:val="28"/>
          <w:lang w:val="uk-UA"/>
        </w:rPr>
        <w:t>Всеукраїнська науково-теоретична конференція: “Проблеми інтеграції України в Європейську культуру”. 25-28 червня 2001 р. м. Одеса</w:t>
      </w:r>
    </w:p>
    <w:p w14:paraId="6E2F32F0" w14:textId="77777777" w:rsidR="002A1CD9" w:rsidRDefault="002A1CD9" w:rsidP="002A1CD9">
      <w:pPr>
        <w:spacing w:line="348" w:lineRule="auto"/>
        <w:ind w:firstLine="851"/>
        <w:jc w:val="both"/>
        <w:rPr>
          <w:sz w:val="28"/>
        </w:rPr>
      </w:pPr>
      <w:r>
        <w:rPr>
          <w:b/>
          <w:bCs/>
          <w:sz w:val="28"/>
        </w:rPr>
        <w:t xml:space="preserve">Публикации. </w:t>
      </w:r>
      <w:r>
        <w:rPr>
          <w:sz w:val="28"/>
        </w:rPr>
        <w:t>Результаты, полученные в ходе предлагаемого исследования, были опубликованы в специализированных журналах и сборниках научных работ, три из которых сертифицированы ВАК Украины:</w:t>
      </w:r>
    </w:p>
    <w:p w14:paraId="23C20C43" w14:textId="77777777" w:rsidR="002A1CD9" w:rsidRDefault="002A1CD9" w:rsidP="0058117E">
      <w:pPr>
        <w:numPr>
          <w:ilvl w:val="0"/>
          <w:numId w:val="68"/>
        </w:numPr>
        <w:tabs>
          <w:tab w:val="num" w:pos="1440"/>
        </w:tabs>
        <w:suppressAutoHyphens w:val="0"/>
        <w:spacing w:line="348" w:lineRule="auto"/>
        <w:ind w:left="0" w:firstLine="851"/>
        <w:jc w:val="both"/>
        <w:rPr>
          <w:sz w:val="28"/>
          <w:lang w:val="uk-UA"/>
        </w:rPr>
      </w:pPr>
      <w:r>
        <w:rPr>
          <w:sz w:val="28"/>
        </w:rPr>
        <w:t>Ятвецкая А.В. Концептуальные подходы к анализу целостности и</w:t>
      </w:r>
      <w:r>
        <w:rPr>
          <w:sz w:val="28"/>
          <w:lang w:val="uk-UA"/>
        </w:rPr>
        <w:t xml:space="preserve"> </w:t>
      </w:r>
      <w:r>
        <w:rPr>
          <w:sz w:val="28"/>
        </w:rPr>
        <w:t>самодостаточности как свойств социальных</w:t>
      </w:r>
      <w:r>
        <w:rPr>
          <w:sz w:val="28"/>
          <w:lang w:val="uk-UA"/>
        </w:rPr>
        <w:t xml:space="preserve"> систем // Перспективи. – 2004. - №2-3. с. 149-154.</w:t>
      </w:r>
    </w:p>
    <w:p w14:paraId="665D2F8B" w14:textId="77777777" w:rsidR="002A1CD9" w:rsidRDefault="002A1CD9" w:rsidP="0058117E">
      <w:pPr>
        <w:numPr>
          <w:ilvl w:val="0"/>
          <w:numId w:val="68"/>
        </w:numPr>
        <w:tabs>
          <w:tab w:val="num" w:pos="1440"/>
        </w:tabs>
        <w:suppressAutoHyphens w:val="0"/>
        <w:spacing w:line="348" w:lineRule="auto"/>
        <w:ind w:left="0" w:firstLine="851"/>
        <w:jc w:val="both"/>
        <w:rPr>
          <w:sz w:val="28"/>
        </w:rPr>
      </w:pPr>
      <w:r>
        <w:rPr>
          <w:sz w:val="28"/>
          <w:lang w:val="uk-UA"/>
        </w:rPr>
        <w:t xml:space="preserve">Ятвецкая А.В. </w:t>
      </w:r>
      <w:r>
        <w:rPr>
          <w:sz w:val="28"/>
        </w:rPr>
        <w:t xml:space="preserve">Исследование устойчивых структур в ментальности Южного региона Украины // </w:t>
      </w:r>
      <w:r>
        <w:rPr>
          <w:sz w:val="28"/>
          <w:lang w:val="uk-UA"/>
        </w:rPr>
        <w:t>Методологія, теорія та практика соціологічного аналізу сучасного суспільства. – Харків: Видавничий центр ХНУ імені В.Н. Каразіна, 2004. – с. 416-419.</w:t>
      </w:r>
    </w:p>
    <w:p w14:paraId="1FF5D318" w14:textId="77777777" w:rsidR="002A1CD9" w:rsidRDefault="002A1CD9" w:rsidP="0058117E">
      <w:pPr>
        <w:numPr>
          <w:ilvl w:val="0"/>
          <w:numId w:val="68"/>
        </w:numPr>
        <w:tabs>
          <w:tab w:val="num" w:pos="1440"/>
        </w:tabs>
        <w:suppressAutoHyphens w:val="0"/>
        <w:spacing w:line="348" w:lineRule="auto"/>
        <w:ind w:left="0" w:firstLine="851"/>
        <w:jc w:val="both"/>
        <w:rPr>
          <w:sz w:val="28"/>
        </w:rPr>
      </w:pPr>
      <w:r>
        <w:rPr>
          <w:sz w:val="28"/>
        </w:rPr>
        <w:t xml:space="preserve">Семилевская А.В. Структурные и динамические характеристики молодежной субкультуры </w:t>
      </w:r>
      <w:r>
        <w:rPr>
          <w:sz w:val="28"/>
          <w:lang w:val="uk-UA"/>
        </w:rPr>
        <w:t xml:space="preserve">// Вісник Харківського національного університету ім. І.І. Каразіна. - </w:t>
      </w:r>
      <w:r>
        <w:rPr>
          <w:sz w:val="28"/>
        </w:rPr>
        <w:t>489’2000. - с. 227-233.</w:t>
      </w:r>
    </w:p>
    <w:p w14:paraId="34B01344" w14:textId="77777777" w:rsidR="002A1CD9" w:rsidRDefault="002A1CD9" w:rsidP="002A1CD9">
      <w:pPr>
        <w:keepNext/>
        <w:spacing w:line="348" w:lineRule="auto"/>
        <w:ind w:firstLine="851"/>
        <w:jc w:val="both"/>
        <w:rPr>
          <w:sz w:val="28"/>
        </w:rPr>
      </w:pPr>
      <w:r>
        <w:rPr>
          <w:sz w:val="28"/>
        </w:rPr>
        <w:t>Работы, представленные в других сборниках научных работ:</w:t>
      </w:r>
    </w:p>
    <w:p w14:paraId="61DFDF7C" w14:textId="77777777" w:rsidR="002A1CD9" w:rsidRDefault="002A1CD9" w:rsidP="0058117E">
      <w:pPr>
        <w:numPr>
          <w:ilvl w:val="0"/>
          <w:numId w:val="69"/>
        </w:numPr>
        <w:suppressAutoHyphens w:val="0"/>
        <w:spacing w:line="348" w:lineRule="auto"/>
        <w:jc w:val="both"/>
        <w:rPr>
          <w:sz w:val="28"/>
          <w:lang w:val="uk-UA"/>
        </w:rPr>
      </w:pPr>
      <w:r>
        <w:rPr>
          <w:sz w:val="28"/>
          <w:lang w:val="uk-UA"/>
        </w:rPr>
        <w:t>Ятвецька А.В. Тенденції розвитку національної свідомості українців // ІІ Міжнародна науково-практична конференція “Українська національна ідея: минуле, сучасне, майбутнє”: Тези доповідей. – Одеса: Астропрінт, 2004. – с. 87.</w:t>
      </w:r>
    </w:p>
    <w:p w14:paraId="648D7255" w14:textId="77777777" w:rsidR="002A1CD9" w:rsidRDefault="002A1CD9" w:rsidP="0058117E">
      <w:pPr>
        <w:numPr>
          <w:ilvl w:val="0"/>
          <w:numId w:val="69"/>
        </w:numPr>
        <w:suppressAutoHyphens w:val="0"/>
        <w:spacing w:line="348" w:lineRule="auto"/>
        <w:jc w:val="both"/>
        <w:rPr>
          <w:sz w:val="28"/>
          <w:lang w:val="uk-UA"/>
        </w:rPr>
      </w:pPr>
      <w:r>
        <w:rPr>
          <w:sz w:val="28"/>
          <w:lang w:val="uk-UA"/>
        </w:rPr>
        <w:lastRenderedPageBreak/>
        <w:t xml:space="preserve">Ятвецкая А.В. </w:t>
      </w:r>
      <w:r>
        <w:rPr>
          <w:sz w:val="28"/>
        </w:rPr>
        <w:t xml:space="preserve">Социальные идентичности: структурные изменения и мобилизационный потенциал </w:t>
      </w:r>
      <w:r>
        <w:rPr>
          <w:sz w:val="28"/>
          <w:lang w:val="uk-UA"/>
        </w:rPr>
        <w:t>// Проблеми розвитку соціологічної теорії: Матеріали І</w:t>
      </w:r>
      <w:r>
        <w:rPr>
          <w:sz w:val="28"/>
          <w:lang w:val="en-US"/>
        </w:rPr>
        <w:t>V</w:t>
      </w:r>
      <w:r>
        <w:rPr>
          <w:sz w:val="28"/>
          <w:lang w:val="uk-UA"/>
        </w:rPr>
        <w:t xml:space="preserve"> Всеукраїнської соціологічної конференції “Соціальні процеси в Україні”. – К.: ИС НАНУ. – 2004. – с. 53-57. (в соавторстве)</w:t>
      </w:r>
    </w:p>
    <w:p w14:paraId="2168225D" w14:textId="77777777" w:rsidR="002A1CD9" w:rsidRDefault="002A1CD9" w:rsidP="0058117E">
      <w:pPr>
        <w:numPr>
          <w:ilvl w:val="0"/>
          <w:numId w:val="69"/>
        </w:numPr>
        <w:suppressAutoHyphens w:val="0"/>
        <w:spacing w:line="348" w:lineRule="auto"/>
        <w:jc w:val="both"/>
        <w:rPr>
          <w:sz w:val="28"/>
        </w:rPr>
      </w:pPr>
      <w:r>
        <w:rPr>
          <w:sz w:val="28"/>
          <w:lang w:val="uk-UA"/>
        </w:rPr>
        <w:t xml:space="preserve">Ятвецкая А.В. </w:t>
      </w:r>
      <w:r>
        <w:rPr>
          <w:sz w:val="28"/>
        </w:rPr>
        <w:t xml:space="preserve">Украинская ментальность: возможности измерения и типологизации. // Материалы V Международной междисциплинарной конференции “Современные проблемы науки и образования”. – Харьков: ХНУ. – 2004. – с. 70. </w:t>
      </w:r>
    </w:p>
    <w:p w14:paraId="32FB0A73" w14:textId="77777777" w:rsidR="002A1CD9" w:rsidRDefault="002A1CD9" w:rsidP="0058117E">
      <w:pPr>
        <w:numPr>
          <w:ilvl w:val="0"/>
          <w:numId w:val="69"/>
        </w:numPr>
        <w:suppressAutoHyphens w:val="0"/>
        <w:spacing w:line="348" w:lineRule="auto"/>
        <w:jc w:val="both"/>
        <w:rPr>
          <w:sz w:val="28"/>
          <w:lang w:val="uk-UA"/>
        </w:rPr>
      </w:pPr>
      <w:r>
        <w:rPr>
          <w:sz w:val="28"/>
          <w:lang w:val="uk-UA"/>
        </w:rPr>
        <w:t xml:space="preserve">Ятвецкая А.В. </w:t>
      </w:r>
      <w:r>
        <w:rPr>
          <w:sz w:val="28"/>
        </w:rPr>
        <w:t>Рефлексия институциональных изменений в украинском обществе в оценке общественного мнения (на примере Южного региона)</w:t>
      </w:r>
      <w:r>
        <w:rPr>
          <w:sz w:val="28"/>
          <w:lang w:val="uk-UA"/>
        </w:rPr>
        <w:t xml:space="preserve"> // Проблеми розвитку соціологічної теорії: Матеріали ІІІ Всеукраїнської соціологічної конференції “Трансформація соціальних інститутів та інституціональної структури суспільства”. – К.: ИС НАНУ. – 2003. с. 546-551 (в соавторстве).</w:t>
      </w:r>
    </w:p>
    <w:p w14:paraId="63CCAE40" w14:textId="77777777" w:rsidR="002A1CD9" w:rsidRDefault="002A1CD9" w:rsidP="0058117E">
      <w:pPr>
        <w:numPr>
          <w:ilvl w:val="0"/>
          <w:numId w:val="68"/>
        </w:numPr>
        <w:tabs>
          <w:tab w:val="num" w:pos="1440"/>
        </w:tabs>
        <w:suppressAutoHyphens w:val="0"/>
        <w:spacing w:line="348" w:lineRule="auto"/>
        <w:ind w:left="0" w:firstLine="851"/>
        <w:jc w:val="both"/>
        <w:rPr>
          <w:sz w:val="28"/>
        </w:rPr>
      </w:pPr>
      <w:r>
        <w:rPr>
          <w:sz w:val="28"/>
        </w:rPr>
        <w:t xml:space="preserve">Ятвецкая А.В. Методологические подходы к исследованию стабильности социальных систем // Вісник ОНУ </w:t>
      </w:r>
      <w:proofErr w:type="gramStart"/>
      <w:r>
        <w:rPr>
          <w:sz w:val="28"/>
        </w:rPr>
        <w:t>ім..</w:t>
      </w:r>
      <w:proofErr w:type="gramEnd"/>
      <w:r>
        <w:rPr>
          <w:sz w:val="28"/>
        </w:rPr>
        <w:t xml:space="preserve"> І.І. Мечникова, - Т.8, - Вип. 9. – 2003. – с. 372-376.</w:t>
      </w:r>
    </w:p>
    <w:p w14:paraId="3E45AA3D" w14:textId="77777777" w:rsidR="002A1CD9" w:rsidRDefault="002A1CD9" w:rsidP="0058117E">
      <w:pPr>
        <w:numPr>
          <w:ilvl w:val="0"/>
          <w:numId w:val="69"/>
        </w:numPr>
        <w:suppressAutoHyphens w:val="0"/>
        <w:spacing w:line="348" w:lineRule="auto"/>
        <w:jc w:val="both"/>
        <w:rPr>
          <w:sz w:val="28"/>
          <w:lang w:val="uk-UA"/>
        </w:rPr>
      </w:pPr>
      <w:r>
        <w:rPr>
          <w:sz w:val="28"/>
          <w:lang w:val="uk-UA"/>
        </w:rPr>
        <w:t xml:space="preserve">Ятвецкая А.В. </w:t>
      </w:r>
      <w:r>
        <w:rPr>
          <w:sz w:val="28"/>
        </w:rPr>
        <w:t>Энтропийный подход к исследованию устойчивости развития социальных систем // Материалы Международной научной конференции «Качество жизни и проблемы устойчивого развития».</w:t>
      </w:r>
      <w:r>
        <w:rPr>
          <w:sz w:val="28"/>
          <w:lang w:val="uk-UA"/>
        </w:rPr>
        <w:t xml:space="preserve"> – Тирасполь: ПГУ. – 2002. – с. 121-125.</w:t>
      </w:r>
    </w:p>
    <w:p w14:paraId="11A0A999" w14:textId="77777777" w:rsidR="002A1CD9" w:rsidRDefault="002A1CD9" w:rsidP="0058117E">
      <w:pPr>
        <w:numPr>
          <w:ilvl w:val="0"/>
          <w:numId w:val="69"/>
        </w:numPr>
        <w:suppressAutoHyphens w:val="0"/>
        <w:spacing w:line="348" w:lineRule="auto"/>
        <w:jc w:val="both"/>
        <w:rPr>
          <w:sz w:val="28"/>
          <w:lang w:val="uk-UA"/>
        </w:rPr>
      </w:pPr>
      <w:r>
        <w:rPr>
          <w:sz w:val="28"/>
          <w:lang w:val="uk-UA"/>
        </w:rPr>
        <w:t xml:space="preserve">Ятвецкая А.В. </w:t>
      </w:r>
      <w:r>
        <w:rPr>
          <w:sz w:val="28"/>
        </w:rPr>
        <w:t>Целостность и самодостаточность как характеристики интеграционных процессов в современном обществе</w:t>
      </w:r>
      <w:r>
        <w:rPr>
          <w:sz w:val="28"/>
          <w:lang w:val="uk-UA"/>
        </w:rPr>
        <w:t xml:space="preserve"> // Матеріали Всеукраїнської науково-теоретичної конференції: “Проблеми інтеграції України в Європейську культуру”. – Одеса: АО Бахва. – 2001. – с. 103-105.</w:t>
      </w:r>
    </w:p>
    <w:p w14:paraId="5B971857" w14:textId="77777777" w:rsidR="002A1CD9" w:rsidRDefault="002A1CD9" w:rsidP="002A1CD9">
      <w:pPr>
        <w:spacing w:line="348" w:lineRule="auto"/>
        <w:ind w:firstLine="720"/>
        <w:jc w:val="both"/>
        <w:rPr>
          <w:sz w:val="28"/>
        </w:rPr>
      </w:pPr>
      <w:r>
        <w:rPr>
          <w:sz w:val="28"/>
        </w:rPr>
        <w:t>В публикациях, выполненных в соавторстве, вклад автора заключается в разработке методологической части публикации и анализе эмпирических данных. Научному руководителю принадлежит концептуальная постановка проблемы и ее теоретический анализ.</w:t>
      </w:r>
    </w:p>
    <w:p w14:paraId="4E8D9F91" w14:textId="77777777" w:rsidR="002A1CD9" w:rsidRDefault="002A1CD9" w:rsidP="002A1CD9">
      <w:pPr>
        <w:pStyle w:val="24"/>
        <w:spacing w:line="348" w:lineRule="auto"/>
      </w:pPr>
      <w:r>
        <w:rPr>
          <w:b/>
          <w:bCs/>
        </w:rPr>
        <w:t>Структура и объем диссертации</w:t>
      </w:r>
      <w:r>
        <w:t xml:space="preserve">. Диссертация содержит введение, три раздела, выводы, список использованных источников, 2 приложения. Объем диссертации – 214 страниц. Список литературы (180 наименований) </w:t>
      </w:r>
      <w:r>
        <w:lastRenderedPageBreak/>
        <w:t>– 15 страниц, приложения занимают 10 страниц, таблицы занимают 14</w:t>
      </w:r>
      <w:r>
        <w:rPr>
          <w:shd w:val="clear" w:color="auto" w:fill="00FF00"/>
        </w:rPr>
        <w:t xml:space="preserve"> </w:t>
      </w:r>
      <w:r>
        <w:t xml:space="preserve">страниц. </w:t>
      </w:r>
    </w:p>
    <w:p w14:paraId="2A2F4EFA" w14:textId="77777777" w:rsidR="002A1CD9" w:rsidRDefault="002A1CD9" w:rsidP="002A1CD9">
      <w:pPr>
        <w:pStyle w:val="affffffff1"/>
        <w:jc w:val="center"/>
        <w:rPr>
          <w:bCs/>
        </w:rPr>
      </w:pPr>
      <w:r>
        <w:br w:type="page"/>
      </w:r>
    </w:p>
    <w:p w14:paraId="7725B37A" w14:textId="77777777" w:rsidR="002A1CD9" w:rsidRDefault="002A1CD9" w:rsidP="002A1CD9">
      <w:pPr>
        <w:pStyle w:val="1"/>
        <w:numPr>
          <w:ilvl w:val="0"/>
          <w:numId w:val="0"/>
        </w:numPr>
        <w:spacing w:line="360" w:lineRule="auto"/>
        <w:jc w:val="center"/>
        <w:rPr>
          <w:b w:val="0"/>
          <w:bCs w:val="0"/>
          <w:caps/>
        </w:rPr>
      </w:pPr>
      <w:r>
        <w:rPr>
          <w:b w:val="0"/>
          <w:bCs w:val="0"/>
          <w:caps/>
        </w:rPr>
        <w:lastRenderedPageBreak/>
        <w:t>ЗАКЛЮЧЕНИЕ</w:t>
      </w:r>
    </w:p>
    <w:p w14:paraId="7C6340FC" w14:textId="77777777" w:rsidR="002A1CD9" w:rsidRDefault="002A1CD9" w:rsidP="002A1CD9">
      <w:pPr>
        <w:pStyle w:val="1"/>
        <w:numPr>
          <w:ilvl w:val="0"/>
          <w:numId w:val="0"/>
        </w:numPr>
        <w:spacing w:line="360" w:lineRule="auto"/>
        <w:jc w:val="center"/>
        <w:rPr>
          <w:b w:val="0"/>
          <w:bCs w:val="0"/>
          <w:caps/>
        </w:rPr>
      </w:pPr>
    </w:p>
    <w:p w14:paraId="06C0F285" w14:textId="77777777" w:rsidR="002A1CD9" w:rsidRDefault="002A1CD9" w:rsidP="002A1CD9">
      <w:pPr>
        <w:pStyle w:val="1"/>
        <w:numPr>
          <w:ilvl w:val="0"/>
          <w:numId w:val="0"/>
        </w:numPr>
        <w:spacing w:line="360" w:lineRule="auto"/>
        <w:jc w:val="center"/>
        <w:rPr>
          <w:b w:val="0"/>
          <w:bCs w:val="0"/>
          <w:caps/>
        </w:rPr>
      </w:pPr>
    </w:p>
    <w:p w14:paraId="33248C3E" w14:textId="77777777" w:rsidR="002A1CD9" w:rsidRDefault="002A1CD9" w:rsidP="002A1CD9">
      <w:pPr>
        <w:spacing w:line="360" w:lineRule="auto"/>
        <w:ind w:firstLine="851"/>
        <w:jc w:val="both"/>
        <w:rPr>
          <w:sz w:val="28"/>
        </w:rPr>
      </w:pPr>
      <w:r>
        <w:rPr>
          <w:sz w:val="28"/>
        </w:rPr>
        <w:t xml:space="preserve">Ускорение темпов общественной жизни в конце ХХ века во всем мире повлекло за собой существенные изменения в социальных системах различных стран. Кардинальные перемены в украинском обществе вызвали необходимость теоретического и практического анализа последствий таких изменений, обоснования методов и методологии исследования социальных систем, а также соответсвующих им измерительных процедур. </w:t>
      </w:r>
    </w:p>
    <w:p w14:paraId="1C24FBA5" w14:textId="77777777" w:rsidR="002A1CD9" w:rsidRDefault="002A1CD9" w:rsidP="002A1CD9">
      <w:pPr>
        <w:pStyle w:val="affffffff1"/>
      </w:pPr>
      <w:r>
        <w:t xml:space="preserve">Для изучения социальных систем на макроуровне было предложено развитие идей системной и структурно-функциональной методологии, уточнены границы использования синергетической парадигмы. Эти разработки позволили углубить возможности диагностики состояния социальной реальности. Наиболее значимыми являются положения о точках «кризисности» и направлениях, которые могут характеризовать устойчивые ядра в формировании социальных систем. Научный дискурс таких системных параметров как «целостность» и «самодостаточность», предложенная концепция их взаимосвязи, а также анализ процессуальной стороны во взаимодействии институциональных и самоорганизационных факторов позволил найти механизменные стороны изменений. </w:t>
      </w:r>
    </w:p>
    <w:p w14:paraId="51D6A99B" w14:textId="77777777" w:rsidR="002A1CD9" w:rsidRDefault="002A1CD9" w:rsidP="002A1CD9">
      <w:pPr>
        <w:pStyle w:val="affffffff1"/>
      </w:pPr>
      <w:r>
        <w:t xml:space="preserve">Основное внимание было сосредоточено на двух наиболее важных, с нашей точки зрения, концептах, определяющих устойчивость социальных систем, – целостности и самодостаточности социальных систем. Под целостными предложено понимать такие системы, которые обладают свойствами эмерджентности (целое больше суммы частей), системообразующий элемент которых находится внутри системы и элементы, составляющие ее, существуют только в зависимости от системы и друг от друга. Сумма энергий внутренних взаимодействий целостной системы выше энергии внешних взаимодействий (системы со средой). Для целостной системы важно, что именно является системообразующим элементом – какие именно свойства или отношения составляют ее ядро, поскольку именно они и будут являться основаниями для развития или разрушения целостности в системе. </w:t>
      </w:r>
    </w:p>
    <w:p w14:paraId="33356FC8" w14:textId="77777777" w:rsidR="002A1CD9" w:rsidRDefault="002A1CD9" w:rsidP="002A1CD9">
      <w:pPr>
        <w:pStyle w:val="affffffff1"/>
      </w:pPr>
      <w:r>
        <w:t xml:space="preserve">Самодостаточность системы, как и целостность, является линейным свойством системы, и определяется количеством направлений, по которым она не взаимодействует со средой, а также силой отторжения среды по каждому из них. Самодостаточность специфически проявляется в социальных системах: </w:t>
      </w:r>
      <w:proofErr w:type="gramStart"/>
      <w:r>
        <w:t>с одной стороны</w:t>
      </w:r>
      <w:proofErr w:type="gramEnd"/>
      <w:r>
        <w:t xml:space="preserve"> она обеспечивает возможность </w:t>
      </w:r>
      <w:r>
        <w:lastRenderedPageBreak/>
        <w:t>реализации целевых функций на всех уровнях социальной системы, с другой – может губительно сказываться на системах более высокого уровня.</w:t>
      </w:r>
    </w:p>
    <w:p w14:paraId="240E28A5" w14:textId="77777777" w:rsidR="002A1CD9" w:rsidRDefault="002A1CD9" w:rsidP="002A1CD9">
      <w:pPr>
        <w:pStyle w:val="affffffff1"/>
      </w:pPr>
      <w:r>
        <w:t xml:space="preserve">Сущностной стороной целостности социальной системы является интеграция, которую можно зафиксировать только через отклонения «от нормы» – дезинтеграцию и сверхинтерграцию. Интеграция представляет интерес с нашей точки зрения в двух аспектах – как системная и социальная интеграция. Они находятся между собой в состоянии конкуренции с нулевой суммой. </w:t>
      </w:r>
    </w:p>
    <w:p w14:paraId="4E3A0560" w14:textId="77777777" w:rsidR="002A1CD9" w:rsidRDefault="002A1CD9" w:rsidP="002A1CD9">
      <w:pPr>
        <w:pStyle w:val="affffffff1"/>
      </w:pPr>
      <w:r>
        <w:t xml:space="preserve">Социальная интеграция отвечает за самоорганизационный порядок, который мы понимаем не в синергетическом смысле, а как любые взаимодействия в социальной системе, в которых не участвуют государственные институты. Системная интеграция обеспечивает организационный порядок, достигаемый за счет деятельности государственных институтов этого общества. На основании такого разделения можно выделить два полюса: на одном из них будет находиться максимум системного порядка и минимум социального, а на другом – наоборот минимум системного и максимум социального порядка. В первом случае общество будет находиться в состоянии системной сверхинтеграции и социальной дезинтеграции, а его целостность будет достигаться за счет поддержания жесткой структуры, на это будут затрачиваться очень большие усилия в ущерб остальным составляющим общества. Во втором случае будет наблюдаться максимум социального порядка минимум системного, тогда будет доминировать социальная интеграция, т.е. каждый индивид сможет реализовывать свои интересы, не считаясь с интересами других и общественными. При балансе системной и социальной интеграций в социуме создается такая структура, при которой индивид может максимально самореализоваться, не посягая на права и свободы других индивидов и саму структуру. </w:t>
      </w:r>
    </w:p>
    <w:p w14:paraId="22ED2000" w14:textId="77777777" w:rsidR="002A1CD9" w:rsidRDefault="002A1CD9" w:rsidP="002A1CD9">
      <w:pPr>
        <w:spacing w:line="360" w:lineRule="auto"/>
        <w:ind w:firstLine="851"/>
        <w:jc w:val="both"/>
        <w:rPr>
          <w:sz w:val="28"/>
        </w:rPr>
      </w:pPr>
      <w:r>
        <w:rPr>
          <w:sz w:val="28"/>
        </w:rPr>
        <w:t xml:space="preserve">В дальнейшем автор предполагает провести более детальное исследование других системных параметров и рассмотреть спектр приложений к исследованию конкретных социальных систем. </w:t>
      </w:r>
    </w:p>
    <w:p w14:paraId="7DF15798" w14:textId="77777777" w:rsidR="002A1CD9" w:rsidRDefault="002A1CD9" w:rsidP="002A1CD9">
      <w:pPr>
        <w:spacing w:line="360" w:lineRule="auto"/>
        <w:ind w:firstLine="851"/>
        <w:jc w:val="both"/>
        <w:rPr>
          <w:sz w:val="28"/>
        </w:rPr>
      </w:pPr>
      <w:r>
        <w:rPr>
          <w:sz w:val="28"/>
        </w:rPr>
        <w:t>Прикладной аспект исследования состоял в проверке выдвинутых теоретических положений о системной и социальной интеграции, поиске точек кризисности в украинском социуме по основным показателям на массивах Западного, Восточного и Южного регионов Украины (</w:t>
      </w:r>
      <w:r>
        <w:rPr>
          <w:sz w:val="28"/>
          <w:lang w:val="en-US"/>
        </w:rPr>
        <w:t>N</w:t>
      </w:r>
      <w:r>
        <w:rPr>
          <w:sz w:val="28"/>
        </w:rPr>
        <w:t xml:space="preserve">=1400 человек). Для исследования социальных систем на эмпирическом уровне, во-первых, была разработана универсальная интерпретация осей пространства, получаемого в результате многомерного шкалирования, применяемого к показателям для измерения различных сторон социальной реальности. Данная интерпретация позволяет сравнивать между собой результаты различных исследований по </w:t>
      </w:r>
      <w:r>
        <w:rPr>
          <w:sz w:val="28"/>
        </w:rPr>
        <w:lastRenderedPageBreak/>
        <w:t xml:space="preserve">одинаковым группам индикаторов. Это позволяет фиксировать как динамические изменения в структуре того или иного измеряемого свойства или действия на одном объекте во времени, так и различия в структурах свойств (действий) на различных объектах при одновременных измерениях. </w:t>
      </w:r>
    </w:p>
    <w:p w14:paraId="2EBA59E1" w14:textId="77777777" w:rsidR="002A1CD9" w:rsidRDefault="002A1CD9" w:rsidP="002A1CD9">
      <w:pPr>
        <w:spacing w:line="360" w:lineRule="auto"/>
        <w:ind w:firstLine="851"/>
        <w:jc w:val="both"/>
        <w:rPr>
          <w:sz w:val="28"/>
        </w:rPr>
      </w:pPr>
      <w:r>
        <w:rPr>
          <w:sz w:val="28"/>
        </w:rPr>
        <w:t xml:space="preserve">Применение данной модели для различных исследовний хорошо зарекомендовало себя, как видно из представленных результатов. Объем диссертационной работы не позволил более глубоко исследовать и верифицировать при помощи специальных процедур предложенную модель в полном объеме, поэтому в последующем мы планируем провести ряд дополнительных шагов по верификации и ее дальнейшему исследованию. </w:t>
      </w:r>
    </w:p>
    <w:p w14:paraId="3E16E9BA" w14:textId="77777777" w:rsidR="002A1CD9" w:rsidRDefault="002A1CD9" w:rsidP="002A1CD9">
      <w:pPr>
        <w:spacing w:line="360" w:lineRule="auto"/>
        <w:ind w:firstLine="851"/>
        <w:jc w:val="both"/>
        <w:rPr>
          <w:sz w:val="28"/>
        </w:rPr>
      </w:pPr>
      <w:r>
        <w:rPr>
          <w:sz w:val="28"/>
        </w:rPr>
        <w:t xml:space="preserve">Для обобщения эмпирической информации предложено использовать группу методов, разработанную в рамках модульной теории социума. В этом направлении мы уточнили смысл показателя «абсолютной структурной дисгармонии», и как следствие - смогли продвинуться в концептуальной разработке данной теории. В частности, показали, что все естественно сложившиеся соотношения в социальных системах, которые устойчиво воспроизводятся на протяжении некоторого периода времени подчиняются одному закону – принципу золотого сечения, а не иному, как предполагалось авторами модульной теории социума (в частности, А.А. Давыдовым); </w:t>
      </w:r>
      <w:proofErr w:type="gramStart"/>
      <w:r>
        <w:rPr>
          <w:sz w:val="28"/>
        </w:rPr>
        <w:t>рассмотрели</w:t>
      </w:r>
      <w:proofErr w:type="gramEnd"/>
      <w:r>
        <w:rPr>
          <w:sz w:val="28"/>
        </w:rPr>
        <w:t xml:space="preserve"> как соотносятся между собой различные показатели, используемые в модульной теории социума, и какие результаты на основании этого можно получить. Кроме того, в рамках представленного исследования был разработан набор индикаторов, на основании которых можно составлять ряд индексов для исследования системной и социальной интеграции; показаны возможности применения индекса системной и социальной интеграции для исследования украинского социума в региональном и социальном разрезах.</w:t>
      </w:r>
    </w:p>
    <w:p w14:paraId="10114802" w14:textId="77777777" w:rsidR="002A1CD9" w:rsidRDefault="002A1CD9" w:rsidP="002A1CD9">
      <w:pPr>
        <w:spacing w:line="360" w:lineRule="auto"/>
        <w:ind w:firstLine="851"/>
        <w:jc w:val="both"/>
        <w:rPr>
          <w:sz w:val="28"/>
        </w:rPr>
      </w:pPr>
      <w:r>
        <w:rPr>
          <w:sz w:val="28"/>
        </w:rPr>
        <w:t>И, наконец, были показаны возможности применения комплексного использования всех предложенных методов для исследования украинского социума. Были выявлены те направления, по которым украинское общество как система является стабильным, а также те, по которым в системе происходят более или менее сильные изменения.</w:t>
      </w:r>
    </w:p>
    <w:p w14:paraId="02043A7D" w14:textId="77777777" w:rsidR="002A1CD9" w:rsidRDefault="002A1CD9" w:rsidP="002A1CD9">
      <w:pPr>
        <w:spacing w:line="360" w:lineRule="auto"/>
        <w:ind w:firstLine="851"/>
        <w:jc w:val="both"/>
        <w:rPr>
          <w:sz w:val="28"/>
        </w:rPr>
      </w:pPr>
      <w:r>
        <w:rPr>
          <w:sz w:val="28"/>
        </w:rPr>
        <w:lastRenderedPageBreak/>
        <w:t xml:space="preserve">Результаты проведенных эмпирических исследований позволяют заключить, что общая среда функционирования (социально-экономическая и социально-политическая системы) находится в целостном состоянии и достаточно активно изменяется. В связи с чем предполагаем, что социально-культурная система для адекватного функционирования будет достаточно быстро реагировать на эти изменения. Для улучшения ситуации в социально-экономической системе, по-видимому, необходима разработка мер по «детеневизации» доходов населения. Кризис в политической системе украинского общества на сегодняшний день </w:t>
      </w:r>
      <w:proofErr w:type="gramStart"/>
      <w:r>
        <w:rPr>
          <w:sz w:val="28"/>
        </w:rPr>
        <w:t>частично разрешился</w:t>
      </w:r>
      <w:proofErr w:type="gramEnd"/>
      <w:r>
        <w:rPr>
          <w:sz w:val="28"/>
        </w:rPr>
        <w:t xml:space="preserve"> и Украина по данному основанию вышла из точки бифуркации, тем не менее, дальнейшее изменение в данной подсистеме необходимо, хотя и более мягкими методами. В этой связи отметим, что правовые способы отстаивания своих прав становятся интериоризованными и начинают применяться на практике. </w:t>
      </w:r>
    </w:p>
    <w:p w14:paraId="77448501" w14:textId="77777777" w:rsidR="002A1CD9" w:rsidRDefault="002A1CD9" w:rsidP="002A1CD9">
      <w:pPr>
        <w:spacing w:line="360" w:lineRule="auto"/>
        <w:ind w:firstLine="851"/>
        <w:jc w:val="both"/>
        <w:rPr>
          <w:sz w:val="28"/>
        </w:rPr>
      </w:pPr>
      <w:r>
        <w:rPr>
          <w:sz w:val="28"/>
        </w:rPr>
        <w:t xml:space="preserve">Воспроизводство владения русским и украинским языком идет в исследуемых регионах в основном за счет институционального влияния, причем для русского языка кризисность относительно низкая, а для украинского – высокая, это свидетельствует о наличии внутренней напряженности по этому основанию в системе, </w:t>
      </w:r>
      <w:proofErr w:type="gramStart"/>
      <w:r>
        <w:rPr>
          <w:sz w:val="28"/>
        </w:rPr>
        <w:t>а следовательно</w:t>
      </w:r>
      <w:proofErr w:type="gramEnd"/>
      <w:r>
        <w:rPr>
          <w:sz w:val="28"/>
        </w:rPr>
        <w:t xml:space="preserve"> в данном направлении необходимо более глубокое исследование для решения данной проблемы.</w:t>
      </w:r>
    </w:p>
    <w:p w14:paraId="1AAF6F07" w14:textId="77777777" w:rsidR="002A1CD9" w:rsidRDefault="002A1CD9" w:rsidP="002A1CD9">
      <w:pPr>
        <w:spacing w:line="360" w:lineRule="auto"/>
        <w:ind w:firstLine="851"/>
        <w:jc w:val="both"/>
        <w:rPr>
          <w:sz w:val="28"/>
        </w:rPr>
      </w:pPr>
      <w:r>
        <w:rPr>
          <w:sz w:val="28"/>
        </w:rPr>
        <w:t>Система социальных идентификаций для исследуемых регионов находится с одной стороны в состоянии относительно высокой кризисности, а с другой – в состоянии достаточно активного развития, причем в данном процессе преобладает самоорганизационная составляющая. Наиболее неблагополучным в этом отношении является Восточный регион.</w:t>
      </w:r>
    </w:p>
    <w:p w14:paraId="57432D18" w14:textId="77777777" w:rsidR="002A1CD9" w:rsidRDefault="002A1CD9" w:rsidP="002A1CD9">
      <w:pPr>
        <w:spacing w:line="360" w:lineRule="auto"/>
        <w:ind w:firstLine="851"/>
        <w:jc w:val="both"/>
        <w:rPr>
          <w:sz w:val="28"/>
        </w:rPr>
      </w:pPr>
      <w:r>
        <w:rPr>
          <w:sz w:val="28"/>
        </w:rPr>
        <w:t xml:space="preserve">Наибольший потенциал для развития культурной составляющей украинского социума с точки зрения системы ценностей представляет Западный регион, тогда как Восточный и Южный регионы отличаются прагматической направленностью, причем ценностная система в исследуемых регионах сформирована, в основном, за счет институционального влияния. Кроме того, по основанию постматериалистических ценностей социокультурная система находится в состоянии достаточно сильного развития, что позволяет </w:t>
      </w:r>
      <w:r>
        <w:rPr>
          <w:sz w:val="28"/>
        </w:rPr>
        <w:lastRenderedPageBreak/>
        <w:t xml:space="preserve">предположить возможность достаточно быстрого приближения к европейской ценностной системе. </w:t>
      </w:r>
    </w:p>
    <w:p w14:paraId="4725CB7C" w14:textId="77777777" w:rsidR="002A1CD9" w:rsidRDefault="002A1CD9" w:rsidP="002A1CD9">
      <w:pPr>
        <w:spacing w:line="360" w:lineRule="auto"/>
        <w:ind w:firstLine="851"/>
        <w:jc w:val="both"/>
        <w:rPr>
          <w:sz w:val="28"/>
        </w:rPr>
      </w:pPr>
      <w:r>
        <w:rPr>
          <w:sz w:val="28"/>
        </w:rPr>
        <w:t>Система действующих негативных стереотипов в исследуемых регионах находится в состоянии относительно высокой кризисности и развития, которое достигается преимущественно за счет самоорганизационных процессов. Учитывая, что система стереотипов – одна из самых малоподвижных составляющих ментальности, - то она все еще находится в точке бифуркации (или достаточно близко к ней).</w:t>
      </w:r>
    </w:p>
    <w:p w14:paraId="0FFC1EC1" w14:textId="77777777" w:rsidR="002A1CD9" w:rsidRDefault="002A1CD9" w:rsidP="002A1CD9">
      <w:pPr>
        <w:spacing w:line="360" w:lineRule="auto"/>
        <w:ind w:firstLine="851"/>
        <w:jc w:val="both"/>
        <w:rPr>
          <w:sz w:val="28"/>
        </w:rPr>
      </w:pPr>
      <w:r>
        <w:rPr>
          <w:sz w:val="28"/>
        </w:rPr>
        <w:t>В Южном и Западном регионах одним из актуализированных стереотипов является «приоритет житейской мудрости над другими видами знаний и практики»; а в Восточном – «настороженность и взвешенность по отношению ко всему новому, непривычному» и «любознательность в сочетании с недоверием к чужому опыту». Субъектными, актуализированными стереотипами являются соответствующие им значимые личностные качества. Поэтому возможен вывод о том, что данные стереотипы участвуют не только в построении социальных позиций индивидов, но и в формировании личностных качеств.</w:t>
      </w:r>
    </w:p>
    <w:p w14:paraId="56348942" w14:textId="77777777" w:rsidR="002A1CD9" w:rsidRDefault="002A1CD9" w:rsidP="002A1CD9">
      <w:pPr>
        <w:pStyle w:val="1"/>
        <w:numPr>
          <w:ilvl w:val="0"/>
          <w:numId w:val="0"/>
        </w:numPr>
        <w:spacing w:line="360" w:lineRule="auto"/>
        <w:ind w:left="680"/>
        <w:rPr>
          <w:b w:val="0"/>
          <w:bCs w:val="0"/>
        </w:rPr>
      </w:pPr>
      <w:r>
        <w:br w:type="page"/>
      </w:r>
      <w:r>
        <w:rPr>
          <w:b w:val="0"/>
          <w:bCs w:val="0"/>
        </w:rPr>
        <w:lastRenderedPageBreak/>
        <w:t>Литература</w:t>
      </w:r>
    </w:p>
    <w:p w14:paraId="38829D31" w14:textId="77777777" w:rsidR="002A1CD9" w:rsidRDefault="002A1CD9" w:rsidP="002A1CD9">
      <w:pPr>
        <w:pStyle w:val="1"/>
        <w:numPr>
          <w:ilvl w:val="0"/>
          <w:numId w:val="0"/>
        </w:numPr>
        <w:spacing w:line="360" w:lineRule="auto"/>
        <w:ind w:left="680"/>
        <w:rPr>
          <w:b w:val="0"/>
          <w:bCs w:val="0"/>
        </w:rPr>
      </w:pPr>
    </w:p>
    <w:p w14:paraId="05D5301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2" w:name="_Ref531676897"/>
      <w:r>
        <w:rPr>
          <w:sz w:val="28"/>
        </w:rPr>
        <w:t>Головаха Е., Панина Н. Постсоветская деинституционализация и становление новых социальных институтов в украинском обществе // Социология: теория, методы, маркетинг. – 2001. - №4. – с. 5-22</w:t>
      </w:r>
    </w:p>
    <w:p w14:paraId="5EA2297C"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Арчер М. Реализм и морфогенез // Социологический журнал. – 1994. - №4. – с. 50-68</w:t>
      </w:r>
    </w:p>
    <w:p w14:paraId="0E1E590F"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Берталанфи Л. фон. Общая теория систем: критический обзор. // Исследования по общей теории систем / пер. с англ. и польск. А.М. Микиши, Б.В. Плесского и др., М.: Прогресс. 1969. - с.23-82</w:t>
      </w:r>
      <w:bookmarkEnd w:id="2"/>
    </w:p>
    <w:p w14:paraId="3D4B543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3" w:name="_Ref531676899"/>
      <w:r>
        <w:rPr>
          <w:sz w:val="28"/>
        </w:rPr>
        <w:t xml:space="preserve">Холл А.Д., Фейджин Р.Е. Определение понятия системы. // Исследования по общей теории систем / пер. с англ. и польск. А.М. Микиши, Б.В. Плесского и </w:t>
      </w:r>
      <w:proofErr w:type="gramStart"/>
      <w:r>
        <w:rPr>
          <w:sz w:val="28"/>
        </w:rPr>
        <w:t>др..</w:t>
      </w:r>
      <w:proofErr w:type="gramEnd"/>
      <w:r>
        <w:rPr>
          <w:sz w:val="28"/>
        </w:rPr>
        <w:t xml:space="preserve"> М.: Прогресс. 1969. - с. 252-283</w:t>
      </w:r>
      <w:bookmarkEnd w:id="3"/>
    </w:p>
    <w:p w14:paraId="0DEA8B90"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4" w:name="_Ref531676901"/>
      <w:r>
        <w:rPr>
          <w:sz w:val="28"/>
        </w:rPr>
        <w:t>Заде Л.А., Дезоер Ч.А. Теория линейных систем. Метод пространства состояний. М.: Наука. – 1970</w:t>
      </w:r>
      <w:bookmarkStart w:id="5" w:name="_Ref45632647"/>
      <w:bookmarkEnd w:id="4"/>
      <w:r>
        <w:rPr>
          <w:sz w:val="28"/>
        </w:rPr>
        <w:t xml:space="preserve">. – 703 с. </w:t>
      </w:r>
    </w:p>
    <w:p w14:paraId="79F8D505"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6" w:name="_Ref531676909"/>
      <w:bookmarkEnd w:id="5"/>
      <w:r>
        <w:rPr>
          <w:sz w:val="28"/>
        </w:rPr>
        <w:t>Блауберг И.В., Мирский Э.М., Садовский В.Н. Системный подход и системный анализ. // Системные исследования, М., Наука, 1982, с.47-64</w:t>
      </w:r>
      <w:bookmarkEnd w:id="6"/>
      <w:r>
        <w:rPr>
          <w:sz w:val="28"/>
        </w:rPr>
        <w:t xml:space="preserve"> </w:t>
      </w:r>
    </w:p>
    <w:p w14:paraId="5A112C7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 w:name="_Ref50532461"/>
      <w:r>
        <w:rPr>
          <w:sz w:val="28"/>
        </w:rPr>
        <w:t>Уемов А.И. Системный подход и общая теория систем. М.: Мысль, 1978</w:t>
      </w:r>
      <w:bookmarkEnd w:id="7"/>
      <w:r>
        <w:rPr>
          <w:sz w:val="28"/>
        </w:rPr>
        <w:t>, - 272 с.</w:t>
      </w:r>
    </w:p>
    <w:p w14:paraId="5FE45AB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 w:name="_Ref531677126"/>
      <w:bookmarkStart w:id="9" w:name="_Hlt50532854"/>
      <w:bookmarkEnd w:id="9"/>
      <w:r>
        <w:rPr>
          <w:sz w:val="28"/>
          <w:lang w:val="uk-UA"/>
        </w:rPr>
        <w:t>Тарасенко</w:t>
      </w:r>
      <w:r>
        <w:rPr>
          <w:sz w:val="28"/>
        </w:rPr>
        <w:t> В.</w:t>
      </w:r>
      <w:r>
        <w:rPr>
          <w:sz w:val="28"/>
          <w:lang w:val="uk-UA"/>
        </w:rPr>
        <w:t>І. Соціальне як вираження суспільної сутності людини // Проблеми розвитку соціологічної теорії. Соціальні процеси в Україні. К.: ИС НАН України, 2004. – с. 42-46.</w:t>
      </w:r>
    </w:p>
    <w:p w14:paraId="5678741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Парсонс Т. О структуре социального действия. – М.: Академический Проект. – 2000. – 880 с.</w:t>
      </w:r>
      <w:bookmarkEnd w:id="8"/>
    </w:p>
    <w:p w14:paraId="6609B7B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 w:name="_Ref531677178"/>
      <w:bookmarkStart w:id="11" w:name="_Hlt64919758"/>
      <w:bookmarkEnd w:id="11"/>
      <w:r>
        <w:rPr>
          <w:sz w:val="28"/>
        </w:rPr>
        <w:t>Шохов А.</w:t>
      </w:r>
      <w:bookmarkStart w:id="12" w:name="_Hlt64920701"/>
      <w:r>
        <w:rPr>
          <w:sz w:val="28"/>
        </w:rPr>
        <w:t xml:space="preserve"> </w:t>
      </w:r>
      <w:bookmarkEnd w:id="12"/>
      <w:r>
        <w:rPr>
          <w:sz w:val="28"/>
        </w:rPr>
        <w:t>Квантовая социология, социальное пространство и деятельность</w:t>
      </w:r>
      <w:bookmarkEnd w:id="10"/>
      <w:r>
        <w:rPr>
          <w:sz w:val="28"/>
        </w:rPr>
        <w:t xml:space="preserve">// </w:t>
      </w:r>
      <w:r>
        <w:rPr>
          <w:sz w:val="28"/>
          <w:lang w:val="en-US"/>
        </w:rPr>
        <w:t>url</w:t>
      </w:r>
      <w:r>
        <w:rPr>
          <w:sz w:val="28"/>
        </w:rPr>
        <w:t xml:space="preserve">: </w:t>
      </w:r>
      <w:hyperlink r:id="rId9" w:history="1">
        <w:r>
          <w:rPr>
            <w:rStyle w:val="af5"/>
            <w:sz w:val="28"/>
          </w:rPr>
          <w:t>htt</w:t>
        </w:r>
        <w:r>
          <w:rPr>
            <w:rStyle w:val="af5"/>
            <w:sz w:val="28"/>
          </w:rPr>
          <w:t>p</w:t>
        </w:r>
        <w:r>
          <w:rPr>
            <w:rStyle w:val="af5"/>
            <w:sz w:val="28"/>
          </w:rPr>
          <w:t>://philo</w:t>
        </w:r>
        <w:r>
          <w:rPr>
            <w:rStyle w:val="af5"/>
            <w:sz w:val="28"/>
          </w:rPr>
          <w:t>s</w:t>
        </w:r>
        <w:r>
          <w:rPr>
            <w:rStyle w:val="af5"/>
            <w:sz w:val="28"/>
          </w:rPr>
          <w:t>ophy</w:t>
        </w:r>
        <w:r>
          <w:rPr>
            <w:rStyle w:val="af5"/>
            <w:sz w:val="28"/>
          </w:rPr>
          <w:t>.allru.net/perv221.html#top</w:t>
        </w:r>
      </w:hyperlink>
      <w:r>
        <w:rPr>
          <w:sz w:val="28"/>
        </w:rPr>
        <w:t xml:space="preserve"> (10.03.2002)</w:t>
      </w:r>
    </w:p>
    <w:p w14:paraId="1DD9FE3D" w14:textId="77777777" w:rsidR="002A1CD9" w:rsidRP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13" w:name="_Ref531677336"/>
      <w:r>
        <w:rPr>
          <w:sz w:val="28"/>
          <w:lang w:val="en-US"/>
        </w:rPr>
        <w:t xml:space="preserve">Radcliffe-Brown, A.R. A Natural Science of Society. Glencoe, IL: Free Press. </w:t>
      </w:r>
      <w:r w:rsidRPr="002A1CD9">
        <w:rPr>
          <w:sz w:val="28"/>
          <w:lang w:val="en-US"/>
        </w:rPr>
        <w:t>1957</w:t>
      </w:r>
      <w:bookmarkEnd w:id="13"/>
      <w:r w:rsidRPr="002A1CD9">
        <w:rPr>
          <w:sz w:val="28"/>
          <w:lang w:val="en-US"/>
        </w:rPr>
        <w:t xml:space="preserve">. – 442 </w:t>
      </w:r>
      <w:r>
        <w:rPr>
          <w:sz w:val="28"/>
        </w:rPr>
        <w:t>р</w:t>
      </w:r>
      <w:r w:rsidRPr="002A1CD9">
        <w:rPr>
          <w:sz w:val="28"/>
          <w:lang w:val="en-US"/>
        </w:rPr>
        <w:t>.</w:t>
      </w:r>
    </w:p>
    <w:p w14:paraId="4EFB2F5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4" w:name="_Ref531677340"/>
      <w:bookmarkStart w:id="15" w:name="_Ref47805230"/>
      <w:bookmarkStart w:id="16" w:name="_Hlt53132440"/>
      <w:bookmarkEnd w:id="16"/>
      <w:r>
        <w:rPr>
          <w:sz w:val="28"/>
        </w:rPr>
        <w:lastRenderedPageBreak/>
        <w:t xml:space="preserve">Универсализм системной теории (интервью с профессором Рудольфом Штихве, Университет г. Билефельда, Германия) // Журнал социологии и социальной антропологии. Том II, Выпуск </w:t>
      </w:r>
      <w:proofErr w:type="gramStart"/>
      <w:r>
        <w:rPr>
          <w:sz w:val="28"/>
        </w:rPr>
        <w:t>1.–</w:t>
      </w:r>
      <w:proofErr w:type="gramEnd"/>
      <w:r>
        <w:rPr>
          <w:sz w:val="28"/>
        </w:rPr>
        <w:t xml:space="preserve"> 1999</w:t>
      </w:r>
      <w:bookmarkEnd w:id="14"/>
      <w:r>
        <w:rPr>
          <w:sz w:val="28"/>
        </w:rPr>
        <w:t>.</w:t>
      </w:r>
      <w:bookmarkEnd w:id="15"/>
      <w:r>
        <w:rPr>
          <w:sz w:val="28"/>
        </w:rPr>
        <w:t xml:space="preserve"> с. 162-172.</w:t>
      </w:r>
    </w:p>
    <w:p w14:paraId="1553295E"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7" w:name="_Ref531677342"/>
      <w:bookmarkStart w:id="18" w:name="_Ref531685987"/>
      <w:r>
        <w:rPr>
          <w:sz w:val="28"/>
        </w:rPr>
        <w:t>Парсонс Т.</w:t>
      </w:r>
      <w:bookmarkEnd w:id="17"/>
      <w:r>
        <w:rPr>
          <w:sz w:val="28"/>
        </w:rPr>
        <w:t xml:space="preserve"> Система координат действия и общая теория действия: культура, личность и место социальных систем. // Американская социологическая мысль/ Р. Мертон, Дж. Мид, Т. Парсонс, А. </w:t>
      </w:r>
      <w:proofErr w:type="gramStart"/>
      <w:r>
        <w:rPr>
          <w:sz w:val="28"/>
        </w:rPr>
        <w:t>Щюц.–</w:t>
      </w:r>
      <w:proofErr w:type="gramEnd"/>
      <w:r>
        <w:rPr>
          <w:sz w:val="28"/>
        </w:rPr>
        <w:t xml:space="preserve"> М.: - Международный Университет Бизнеса и Управления. – 1996. с. 462-468.</w:t>
      </w:r>
      <w:bookmarkEnd w:id="18"/>
    </w:p>
    <w:p w14:paraId="3266C70D"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9" w:name="_Ref531677575"/>
      <w:bookmarkStart w:id="20" w:name="_Ref531679647"/>
      <w:bookmarkStart w:id="21" w:name="_Hlt53124956"/>
      <w:bookmarkEnd w:id="21"/>
      <w:r>
        <w:rPr>
          <w:sz w:val="28"/>
        </w:rPr>
        <w:t>Луман Н. Понятие общества. // Проблемы теоретической социологии. / Под ред. А.О. Бороноева. – СПб: 1994. – с. 25</w:t>
      </w:r>
      <w:bookmarkStart w:id="22" w:name="_Hlt49757600"/>
      <w:bookmarkEnd w:id="22"/>
      <w:r>
        <w:rPr>
          <w:sz w:val="28"/>
        </w:rPr>
        <w:t>-42.</w:t>
      </w:r>
      <w:bookmarkEnd w:id="20"/>
    </w:p>
    <w:p w14:paraId="2BEF17A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23" w:name="_Ref531684819"/>
      <w:r>
        <w:rPr>
          <w:sz w:val="28"/>
        </w:rPr>
        <w:t>Что такое организация? – подходы Никласа Лумана и аутопойезиса </w:t>
      </w:r>
      <w:r>
        <w:rPr>
          <w:sz w:val="27"/>
        </w:rPr>
        <w:t>//</w:t>
      </w:r>
      <w:bookmarkEnd w:id="23"/>
      <w:r>
        <w:rPr>
          <w:sz w:val="27"/>
        </w:rPr>
        <w:t> </w:t>
      </w:r>
      <w:r>
        <w:rPr>
          <w:sz w:val="28"/>
          <w:lang w:val="en-US"/>
        </w:rPr>
        <w:t>url</w:t>
      </w:r>
      <w:r>
        <w:rPr>
          <w:sz w:val="28"/>
        </w:rPr>
        <w:t>: </w:t>
      </w:r>
      <w:hyperlink r:id="rId10" w:history="1">
        <w:r>
          <w:rPr>
            <w:rStyle w:val="af5"/>
            <w:sz w:val="27"/>
          </w:rPr>
          <w:t>http://www.big.spb.ru/publications/ot</w:t>
        </w:r>
        <w:r>
          <w:rPr>
            <w:rStyle w:val="af5"/>
            <w:sz w:val="27"/>
          </w:rPr>
          <w:t>he</w:t>
        </w:r>
        <w:r>
          <w:rPr>
            <w:rStyle w:val="af5"/>
            <w:sz w:val="27"/>
          </w:rPr>
          <w:t>r</w:t>
        </w:r>
        <w:r>
          <w:rPr>
            <w:rStyle w:val="af5"/>
            <w:sz w:val="27"/>
          </w:rPr>
          <w:t>/org_culture/chto_takoe_organizaciya.shtml</w:t>
        </w:r>
      </w:hyperlink>
      <w:r>
        <w:rPr>
          <w:sz w:val="28"/>
        </w:rPr>
        <w:t xml:space="preserve"> (15.03.2002)</w:t>
      </w:r>
    </w:p>
    <w:p w14:paraId="0E6AA0DC"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24" w:name="_Ref531758661"/>
      <w:bookmarkStart w:id="25" w:name="_Hlt50536311"/>
      <w:bookmarkEnd w:id="25"/>
      <w:r>
        <w:rPr>
          <w:sz w:val="28"/>
        </w:rPr>
        <w:t xml:space="preserve">Луман Н. Почему необходима системная теория. // </w:t>
      </w:r>
      <w:r>
        <w:rPr>
          <w:sz w:val="28"/>
          <w:lang w:val="en-US"/>
        </w:rPr>
        <w:t>url</w:t>
      </w:r>
      <w:r>
        <w:rPr>
          <w:sz w:val="28"/>
        </w:rPr>
        <w:t xml:space="preserve">: </w:t>
      </w:r>
      <w:hyperlink r:id="rId11" w:history="1">
        <w:r>
          <w:rPr>
            <w:rStyle w:val="af5"/>
            <w:sz w:val="28"/>
            <w:lang w:val="en-US"/>
          </w:rPr>
          <w:t>http</w:t>
        </w:r>
        <w:r>
          <w:rPr>
            <w:rStyle w:val="af5"/>
            <w:sz w:val="28"/>
          </w:rPr>
          <w:t>//</w:t>
        </w:r>
        <w:r>
          <w:rPr>
            <w:rStyle w:val="af5"/>
            <w:sz w:val="28"/>
            <w:lang w:val="en-US"/>
          </w:rPr>
          <w:t>w</w:t>
        </w:r>
        <w:r>
          <w:rPr>
            <w:rStyle w:val="af5"/>
            <w:sz w:val="28"/>
            <w:lang w:val="en-US"/>
          </w:rPr>
          <w:t>ww</w:t>
        </w:r>
        <w:r>
          <w:rPr>
            <w:rStyle w:val="af5"/>
            <w:sz w:val="28"/>
          </w:rPr>
          <w:t>.</w:t>
        </w:r>
        <w:r>
          <w:rPr>
            <w:rStyle w:val="af5"/>
            <w:sz w:val="28"/>
            <w:lang w:val="en-US"/>
          </w:rPr>
          <w:t>soc</w:t>
        </w:r>
        <w:r>
          <w:rPr>
            <w:rStyle w:val="af5"/>
            <w:sz w:val="28"/>
          </w:rPr>
          <w:t>.</w:t>
        </w:r>
        <w:r>
          <w:rPr>
            <w:rStyle w:val="af5"/>
            <w:sz w:val="28"/>
            <w:lang w:val="en-US"/>
          </w:rPr>
          <w:t>pu</w:t>
        </w:r>
        <w:r>
          <w:rPr>
            <w:rStyle w:val="af5"/>
            <w:sz w:val="28"/>
          </w:rPr>
          <w:t>.</w:t>
        </w:r>
        <w:r>
          <w:rPr>
            <w:rStyle w:val="af5"/>
            <w:sz w:val="28"/>
            <w:lang w:val="en-US"/>
          </w:rPr>
          <w:t>ru</w:t>
        </w:r>
        <w:r>
          <w:rPr>
            <w:rStyle w:val="af5"/>
            <w:sz w:val="28"/>
          </w:rPr>
          <w:t>/</w:t>
        </w:r>
      </w:hyperlink>
      <w:bookmarkStart w:id="26" w:name="_Ref532278376"/>
      <w:bookmarkStart w:id="27" w:name="_Hlt47801551"/>
      <w:bookmarkEnd w:id="24"/>
      <w:bookmarkEnd w:id="27"/>
      <w:r>
        <w:rPr>
          <w:sz w:val="28"/>
        </w:rPr>
        <w:t xml:space="preserve"> (15.03.2002)</w:t>
      </w:r>
    </w:p>
    <w:p w14:paraId="2BA9C6D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28" w:name="_Hlt47801540"/>
      <w:bookmarkStart w:id="29" w:name="_Ref47801584"/>
      <w:bookmarkEnd w:id="26"/>
      <w:bookmarkEnd w:id="28"/>
      <w:r>
        <w:rPr>
          <w:sz w:val="28"/>
        </w:rPr>
        <w:t>Афанасьев В.Г. Системность и общество. – М.: Издательство политической литературы. 1980.</w:t>
      </w:r>
      <w:bookmarkEnd w:id="29"/>
      <w:r>
        <w:rPr>
          <w:sz w:val="28"/>
        </w:rPr>
        <w:t>- 368 с.</w:t>
      </w:r>
    </w:p>
    <w:p w14:paraId="2B3D819E"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30" w:name="_Ref47802838"/>
      <w:r>
        <w:rPr>
          <w:sz w:val="28"/>
        </w:rPr>
        <w:t>Жере</w:t>
      </w:r>
      <w:r>
        <w:rPr>
          <w:sz w:val="28"/>
          <w:lang w:val="uk-UA"/>
        </w:rPr>
        <w:t>бятнікова І.В. Методологічні проблеми соціологічного вивчення процесу цілепокладання // Методологія, теорія та практика соціологічного аналізу сучасного суспільства. – Харків: Харківський національний університет ім. В.Н. Каразіна, 2002. – с. 95-98.</w:t>
      </w:r>
      <w:bookmarkEnd w:id="30"/>
    </w:p>
    <w:p w14:paraId="71A252A0"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31" w:name="_Ref47802991"/>
      <w:r>
        <w:rPr>
          <w:sz w:val="28"/>
        </w:rPr>
        <w:t xml:space="preserve">Наумова Н.Ф. Социологические и психологические аспекты целенаправленного поведения. – М.: Наука, 1988. – </w:t>
      </w:r>
      <w:bookmarkStart w:id="32" w:name="_Hlt76060477"/>
      <w:bookmarkEnd w:id="32"/>
      <w:r>
        <w:rPr>
          <w:sz w:val="28"/>
        </w:rPr>
        <w:t>287 с.</w:t>
      </w:r>
      <w:bookmarkEnd w:id="31"/>
      <w:r>
        <w:rPr>
          <w:sz w:val="28"/>
        </w:rPr>
        <w:t xml:space="preserve"> </w:t>
      </w:r>
    </w:p>
    <w:p w14:paraId="7B48C83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Яковенко Ю.И. Синергетический подход. Системные предпосылки. / Опыт моделирования социальных процессов (вопросы методологии и методики построения моделей) / В.И. Паниотто, Л.А. Закревская, А.В. Черноволенко и др. – К.: Наукова думка, 1989. – с. 165 – 173.</w:t>
      </w:r>
    </w:p>
    <w:p w14:paraId="3236158A"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uk-UA"/>
        </w:rPr>
      </w:pPr>
      <w:bookmarkStart w:id="33" w:name="_Ref47805751"/>
      <w:bookmarkStart w:id="34" w:name="_Hlt47806642"/>
      <w:bookmarkEnd w:id="34"/>
      <w:r>
        <w:rPr>
          <w:sz w:val="28"/>
          <w:lang w:val="uk-UA"/>
        </w:rPr>
        <w:t xml:space="preserve">Євтух В.Б. Соціологічний аспект глобалізацій них процесів / Етносуспільні процеси в Україні: можливості наукових інтерпретацій. – К.: ВД “Стилос”, 2004. – с. 173-189. </w:t>
      </w:r>
    </w:p>
    <w:p w14:paraId="5FE51916"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lastRenderedPageBreak/>
        <w:t>Осипова Л.В. Двухканальное управление в социальных процессах // Журнал социологии и социальной антропологии. – Том II, выпуск 3, 1999.</w:t>
      </w:r>
      <w:bookmarkEnd w:id="33"/>
      <w:r>
        <w:rPr>
          <w:sz w:val="28"/>
        </w:rPr>
        <w:t xml:space="preserve"> – с.130-143.</w:t>
      </w:r>
    </w:p>
    <w:p w14:paraId="7300458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35" w:name="_Ref47806601"/>
      <w:r>
        <w:rPr>
          <w:sz w:val="28"/>
        </w:rPr>
        <w:t>Алексахин И.В., Ткаченко А.В. Принцип двухканального управления // Системные исследования. Ежегодник. М.: Наука. 1976</w:t>
      </w:r>
      <w:bookmarkEnd w:id="35"/>
      <w:r>
        <w:rPr>
          <w:sz w:val="28"/>
        </w:rPr>
        <w:t>, - c. 171-182</w:t>
      </w:r>
    </w:p>
    <w:p w14:paraId="6C78DC8E"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36" w:name="_Ref80597759"/>
      <w:r>
        <w:rPr>
          <w:sz w:val="28"/>
        </w:rPr>
        <w:t xml:space="preserve">Красов А.В.// </w:t>
      </w:r>
      <w:r>
        <w:rPr>
          <w:sz w:val="28"/>
          <w:lang w:val="en-US"/>
        </w:rPr>
        <w:t>url</w:t>
      </w:r>
      <w:r>
        <w:rPr>
          <w:sz w:val="28"/>
        </w:rPr>
        <w:t xml:space="preserve">: </w:t>
      </w:r>
      <w:hyperlink r:id="rId12" w:history="1">
        <w:r>
          <w:rPr>
            <w:rStyle w:val="af5"/>
            <w:sz w:val="28"/>
            <w:lang w:val="en-US"/>
          </w:rPr>
          <w:t>http</w:t>
        </w:r>
        <w:r>
          <w:rPr>
            <w:rStyle w:val="af5"/>
            <w:sz w:val="28"/>
          </w:rPr>
          <w:t>://</w:t>
        </w:r>
        <w:r>
          <w:rPr>
            <w:rStyle w:val="af5"/>
            <w:sz w:val="28"/>
            <w:lang w:val="en-US"/>
          </w:rPr>
          <w:t>loge</w:t>
        </w:r>
        <w:r>
          <w:rPr>
            <w:rStyle w:val="af5"/>
            <w:sz w:val="28"/>
          </w:rPr>
          <w:t>.</w:t>
        </w:r>
        <w:r>
          <w:rPr>
            <w:rStyle w:val="af5"/>
            <w:sz w:val="28"/>
            <w:lang w:val="en-US"/>
          </w:rPr>
          <w:t>narod</w:t>
        </w:r>
        <w:r>
          <w:rPr>
            <w:rStyle w:val="af5"/>
            <w:sz w:val="28"/>
          </w:rPr>
          <w:t>.</w:t>
        </w:r>
        <w:r>
          <w:rPr>
            <w:rStyle w:val="af5"/>
            <w:sz w:val="28"/>
            <w:lang w:val="en-US"/>
          </w:rPr>
          <w:t>ru</w:t>
        </w:r>
        <w:r>
          <w:rPr>
            <w:rStyle w:val="af5"/>
            <w:sz w:val="28"/>
          </w:rPr>
          <w:t>/</w:t>
        </w:r>
        <w:r>
          <w:rPr>
            <w:rStyle w:val="af5"/>
            <w:sz w:val="28"/>
            <w:lang w:val="en-US"/>
          </w:rPr>
          <w:t>tipis</w:t>
        </w:r>
        <w:r>
          <w:rPr>
            <w:rStyle w:val="af5"/>
            <w:sz w:val="28"/>
          </w:rPr>
          <w:t>/</w:t>
        </w:r>
        <w:r>
          <w:rPr>
            <w:rStyle w:val="af5"/>
            <w:sz w:val="28"/>
            <w:lang w:val="en-US"/>
          </w:rPr>
          <w:t>lectures</w:t>
        </w:r>
        <w:r>
          <w:rPr>
            <w:rStyle w:val="af5"/>
            <w:sz w:val="28"/>
          </w:rPr>
          <w:t>/</w:t>
        </w:r>
        <w:r>
          <w:rPr>
            <w:rStyle w:val="af5"/>
            <w:sz w:val="28"/>
            <w:lang w:val="en-US"/>
          </w:rPr>
          <w:t>lectur</w:t>
        </w:r>
        <w:r>
          <w:rPr>
            <w:rStyle w:val="af5"/>
            <w:sz w:val="28"/>
            <w:lang w:val="en-US"/>
          </w:rPr>
          <w:t>e</w:t>
        </w:r>
        <w:r>
          <w:rPr>
            <w:rStyle w:val="af5"/>
            <w:sz w:val="28"/>
          </w:rPr>
          <w:t>1.</w:t>
        </w:r>
        <w:r>
          <w:rPr>
            <w:rStyle w:val="af5"/>
            <w:sz w:val="28"/>
            <w:lang w:val="en-US"/>
          </w:rPr>
          <w:t>doc</w:t>
        </w:r>
      </w:hyperlink>
      <w:bookmarkEnd w:id="36"/>
      <w:r>
        <w:rPr>
          <w:sz w:val="28"/>
        </w:rPr>
        <w:t xml:space="preserve"> (15.03.2002)</w:t>
      </w:r>
    </w:p>
    <w:p w14:paraId="73B2258D"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37" w:name="_Ref531760636"/>
      <w:bookmarkStart w:id="38" w:name="_Hlt47801524"/>
      <w:bookmarkEnd w:id="38"/>
      <w:r>
        <w:rPr>
          <w:sz w:val="28"/>
          <w:lang w:val="en-US"/>
        </w:rPr>
        <w:t xml:space="preserve">Luhmann N. Wie </w:t>
      </w:r>
      <w:proofErr w:type="gramStart"/>
      <w:r>
        <w:rPr>
          <w:sz w:val="28"/>
          <w:lang w:val="en-US"/>
        </w:rPr>
        <w:t>ist</w:t>
      </w:r>
      <w:proofErr w:type="gramEnd"/>
      <w:r>
        <w:rPr>
          <w:sz w:val="28"/>
          <w:lang w:val="en-US"/>
        </w:rPr>
        <w:t xml:space="preserve"> das Bewurtsein an Kommunikation beteiligt? // Gumberecht H. U., Pfeiffer K. L. (Hrsg.), Materialit</w:t>
      </w:r>
      <w:r>
        <w:rPr>
          <w:sz w:val="28"/>
        </w:rPr>
        <w:t>д</w:t>
      </w:r>
      <w:r>
        <w:rPr>
          <w:sz w:val="28"/>
          <w:lang w:val="en-US"/>
        </w:rPr>
        <w:t>t der Kommunikation. Frankfurt, 1988, р. 884-905;</w:t>
      </w:r>
      <w:bookmarkEnd w:id="37"/>
      <w:r>
        <w:rPr>
          <w:sz w:val="28"/>
          <w:lang w:val="en-US"/>
        </w:rPr>
        <w:t xml:space="preserve"> </w:t>
      </w:r>
    </w:p>
    <w:p w14:paraId="145776B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39" w:name="_Ref531760639"/>
      <w:r>
        <w:rPr>
          <w:sz w:val="28"/>
          <w:lang w:val="en-US"/>
        </w:rPr>
        <w:t>Luhmann N. Die Wissenschaft der Gesellaschaft. Frankfurt a. M, Suhrkamp. 1992.</w:t>
      </w:r>
      <w:bookmarkEnd w:id="39"/>
      <w:r>
        <w:rPr>
          <w:sz w:val="28"/>
          <w:lang w:val="en-US"/>
        </w:rPr>
        <w:t xml:space="preserve"> – 732 p.</w:t>
      </w:r>
    </w:p>
    <w:p w14:paraId="7A71A13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40" w:name="_Ref531761065"/>
      <w:bookmarkStart w:id="41" w:name="_Hlt76054158"/>
      <w:bookmarkEnd w:id="41"/>
      <w:r>
        <w:rPr>
          <w:sz w:val="28"/>
          <w:lang w:val="en-US"/>
        </w:rPr>
        <w:t>Maturana</w:t>
      </w:r>
      <w:r>
        <w:rPr>
          <w:lang w:val="en-US"/>
        </w:rPr>
        <w:t> </w:t>
      </w:r>
      <w:r>
        <w:rPr>
          <w:sz w:val="28"/>
          <w:lang w:val="en-US"/>
        </w:rPr>
        <w:t xml:space="preserve">H.R. The Biological Foundation of Self Consciousness and the Physical Domain of Existence // Luhmann N. Et </w:t>
      </w:r>
      <w:proofErr w:type="gramStart"/>
      <w:r>
        <w:rPr>
          <w:sz w:val="28"/>
          <w:lang w:val="en-US"/>
        </w:rPr>
        <w:t>all.,</w:t>
      </w:r>
      <w:proofErr w:type="gramEnd"/>
      <w:r>
        <w:rPr>
          <w:sz w:val="28"/>
          <w:lang w:val="en-US"/>
        </w:rPr>
        <w:t xml:space="preserve"> Beobachter: Konvergenz der Erkenntnistheorien, - München, 1990. </w:t>
      </w:r>
      <w:r>
        <w:rPr>
          <w:sz w:val="28"/>
        </w:rPr>
        <w:t>р</w:t>
      </w:r>
      <w:r>
        <w:rPr>
          <w:sz w:val="28"/>
          <w:lang w:val="en-US"/>
        </w:rPr>
        <w:t>. 47-117</w:t>
      </w:r>
      <w:bookmarkEnd w:id="40"/>
    </w:p>
    <w:p w14:paraId="7441D1C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42" w:name="_Ref531679683"/>
      <w:bookmarkStart w:id="43" w:name="_Ref69743607"/>
      <w:bookmarkStart w:id="44" w:name="_Hlt69743616"/>
      <w:bookmarkEnd w:id="44"/>
      <w:r>
        <w:rPr>
          <w:sz w:val="28"/>
        </w:rPr>
        <w:t>Мом</w:t>
      </w:r>
      <w:bookmarkEnd w:id="19"/>
      <w:bookmarkEnd w:id="42"/>
      <w:r>
        <w:rPr>
          <w:sz w:val="28"/>
        </w:rPr>
        <w:t>джян</w:t>
      </w:r>
      <w:r>
        <w:rPr>
          <w:sz w:val="28"/>
          <w:lang w:val="en-US"/>
        </w:rPr>
        <w:t> </w:t>
      </w:r>
      <w:r>
        <w:rPr>
          <w:sz w:val="28"/>
        </w:rPr>
        <w:t xml:space="preserve">К.Х. </w:t>
      </w:r>
      <w:bookmarkEnd w:id="43"/>
      <w:r>
        <w:rPr>
          <w:sz w:val="28"/>
        </w:rPr>
        <w:t>Введение в социальную философию. - М.: Высшая школа КД «Университет», 1997. - 448 с.</w:t>
      </w:r>
    </w:p>
    <w:p w14:paraId="1C19BE99"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 xml:space="preserve"> </w:t>
      </w:r>
      <w:bookmarkStart w:id="45" w:name="_Ref531680500"/>
      <w:bookmarkStart w:id="46" w:name="_Hlt53125189"/>
      <w:bookmarkEnd w:id="46"/>
      <w:r>
        <w:rPr>
          <w:sz w:val="28"/>
        </w:rPr>
        <w:t>Парсонс</w:t>
      </w:r>
      <w:r>
        <w:rPr>
          <w:sz w:val="28"/>
          <w:lang w:val="en-US"/>
        </w:rPr>
        <w:t> </w:t>
      </w:r>
      <w:r>
        <w:rPr>
          <w:sz w:val="28"/>
        </w:rPr>
        <w:t>Т. Понятие общества: компоненты и их взаимоотношения. // . Американская социологическая мысль/ Р.</w:t>
      </w:r>
      <w:r>
        <w:rPr>
          <w:sz w:val="28"/>
          <w:lang w:val="en-US"/>
        </w:rPr>
        <w:t> </w:t>
      </w:r>
      <w:r>
        <w:rPr>
          <w:sz w:val="28"/>
        </w:rPr>
        <w:t>Мертон, Дж.</w:t>
      </w:r>
      <w:r>
        <w:rPr>
          <w:sz w:val="28"/>
          <w:lang w:val="en-US"/>
        </w:rPr>
        <w:t> </w:t>
      </w:r>
      <w:r>
        <w:rPr>
          <w:sz w:val="28"/>
        </w:rPr>
        <w:t>Мид, Т. Парсонс, А.</w:t>
      </w:r>
      <w:r>
        <w:rPr>
          <w:lang w:val="en-US"/>
        </w:rPr>
        <w:t> </w:t>
      </w:r>
      <w:r>
        <w:rPr>
          <w:sz w:val="28"/>
        </w:rPr>
        <w:t>Щюц. – М.: - Международный Университет Бизнеса и Управления. – 1996. с. 494-525.</w:t>
      </w:r>
      <w:bookmarkEnd w:id="45"/>
      <w:r>
        <w:rPr>
          <w:sz w:val="28"/>
        </w:rPr>
        <w:t xml:space="preserve"> </w:t>
      </w:r>
    </w:p>
    <w:p w14:paraId="22B1BE70"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7"/>
          <w:szCs w:val="27"/>
        </w:rPr>
        <w:t>Цофнас А.Ю. Теория систем и теория познания. – Одесса: Астропринт, 1999. – 308 с.</w:t>
      </w:r>
    </w:p>
    <w:p w14:paraId="17E393C6"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47" w:name="_Ref78778148"/>
      <w:bookmarkStart w:id="48" w:name="_Ref78778723"/>
      <w:r>
        <w:rPr>
          <w:sz w:val="28"/>
        </w:rPr>
        <w:t>Бодрияр</w:t>
      </w:r>
      <w:r>
        <w:rPr>
          <w:sz w:val="28"/>
          <w:lang w:val="en-US"/>
        </w:rPr>
        <w:t> </w:t>
      </w:r>
      <w:r>
        <w:rPr>
          <w:sz w:val="28"/>
        </w:rPr>
        <w:t>Ж. Прозрачность зла.</w:t>
      </w:r>
      <w:bookmarkEnd w:id="47"/>
      <w:r>
        <w:rPr>
          <w:sz w:val="28"/>
        </w:rPr>
        <w:t xml:space="preserve"> / Пер. с фр. М.: Добросвет. – 2000. 260 с.</w:t>
      </w:r>
      <w:bookmarkStart w:id="49" w:name="_Ref78873660"/>
      <w:bookmarkEnd w:id="48"/>
    </w:p>
    <w:p w14:paraId="10A8D88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50" w:name="_Ref53142957"/>
      <w:bookmarkEnd w:id="49"/>
      <w:r>
        <w:rPr>
          <w:sz w:val="28"/>
        </w:rPr>
        <w:t>Тойнби</w:t>
      </w:r>
      <w:r>
        <w:rPr>
          <w:lang w:val="en-US"/>
        </w:rPr>
        <w:t> </w:t>
      </w:r>
      <w:r>
        <w:rPr>
          <w:sz w:val="28"/>
        </w:rPr>
        <w:t>А</w:t>
      </w:r>
      <w:r w:rsidRPr="002A1CD9">
        <w:rPr>
          <w:sz w:val="28"/>
          <w:lang w:val="en-US"/>
        </w:rPr>
        <w:t>.</w:t>
      </w:r>
      <w:r>
        <w:rPr>
          <w:sz w:val="28"/>
          <w:lang w:val="en-US"/>
        </w:rPr>
        <w:t> </w:t>
      </w:r>
      <w:r>
        <w:rPr>
          <w:sz w:val="28"/>
        </w:rPr>
        <w:t>Дж</w:t>
      </w:r>
      <w:r w:rsidRPr="002A1CD9">
        <w:rPr>
          <w:sz w:val="28"/>
          <w:lang w:val="en-US"/>
        </w:rPr>
        <w:t>.</w:t>
      </w:r>
      <w:r>
        <w:rPr>
          <w:sz w:val="28"/>
          <w:lang w:val="en-US"/>
        </w:rPr>
        <w:t> </w:t>
      </w:r>
      <w:r>
        <w:rPr>
          <w:sz w:val="28"/>
        </w:rPr>
        <w:t>Постижение</w:t>
      </w:r>
      <w:r>
        <w:rPr>
          <w:sz w:val="28"/>
          <w:lang w:val="en-US"/>
        </w:rPr>
        <w:t> </w:t>
      </w:r>
      <w:r>
        <w:rPr>
          <w:sz w:val="28"/>
        </w:rPr>
        <w:t>истории</w:t>
      </w:r>
      <w:r w:rsidRPr="002A1CD9">
        <w:rPr>
          <w:sz w:val="28"/>
          <w:lang w:val="en-US"/>
        </w:rPr>
        <w:t>.</w:t>
      </w:r>
      <w:bookmarkEnd w:id="50"/>
      <w:r>
        <w:rPr>
          <w:sz w:val="28"/>
          <w:lang w:val="en-US"/>
        </w:rPr>
        <w:t> </w:t>
      </w:r>
      <w:r w:rsidRPr="002A1CD9">
        <w:rPr>
          <w:sz w:val="28"/>
          <w:lang w:val="en-US"/>
        </w:rPr>
        <w:t>//</w:t>
      </w:r>
      <w:r>
        <w:rPr>
          <w:sz w:val="28"/>
          <w:lang w:val="en-US"/>
        </w:rPr>
        <w:t> url</w:t>
      </w:r>
      <w:r w:rsidRPr="002A1CD9">
        <w:rPr>
          <w:sz w:val="28"/>
          <w:lang w:val="en-US"/>
        </w:rPr>
        <w:t>:</w:t>
      </w:r>
      <w:r>
        <w:rPr>
          <w:sz w:val="28"/>
          <w:lang w:val="en-US"/>
        </w:rPr>
        <w:t> </w:t>
      </w:r>
      <w:hyperlink r:id="rId13" w:history="1">
        <w:r>
          <w:rPr>
            <w:rStyle w:val="af5"/>
            <w:sz w:val="28"/>
            <w:lang w:val="en-US"/>
          </w:rPr>
          <w:t>http://www.ne</w:t>
        </w:r>
        <w:r>
          <w:rPr>
            <w:rStyle w:val="af5"/>
            <w:sz w:val="28"/>
            <w:lang w:val="en-US"/>
          </w:rPr>
          <w:t>t</w:t>
        </w:r>
        <w:r>
          <w:rPr>
            <w:rStyle w:val="af5"/>
            <w:sz w:val="28"/>
            <w:lang w:val="en-US"/>
          </w:rPr>
          <w:t>da.ru/belka/texty/ toinby/toynbee104.htm</w:t>
        </w:r>
      </w:hyperlink>
      <w:r>
        <w:rPr>
          <w:sz w:val="28"/>
          <w:lang w:val="en-US"/>
        </w:rPr>
        <w:t xml:space="preserve"> (04.05.2003)</w:t>
      </w:r>
    </w:p>
    <w:p w14:paraId="3887F62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1" w:name="_Ref69569299"/>
      <w:r>
        <w:rPr>
          <w:sz w:val="28"/>
        </w:rPr>
        <w:t>Гумилев</w:t>
      </w:r>
      <w:r>
        <w:rPr>
          <w:sz w:val="28"/>
          <w:lang w:val="en-US"/>
        </w:rPr>
        <w:t> </w:t>
      </w:r>
      <w:r>
        <w:rPr>
          <w:sz w:val="28"/>
        </w:rPr>
        <w:t>Л.Н. Этногенез и биосфера Земли. – М.: ООО «Издательство АСТ», 2003. – 548 с.</w:t>
      </w:r>
      <w:bookmarkEnd w:id="51"/>
    </w:p>
    <w:p w14:paraId="52FB361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2" w:name="_Ref73718313"/>
      <w:bookmarkStart w:id="53" w:name="_Hlt76052037"/>
      <w:bookmarkEnd w:id="53"/>
      <w:r>
        <w:rPr>
          <w:sz w:val="28"/>
        </w:rPr>
        <w:t>Богданов</w:t>
      </w:r>
      <w:r>
        <w:rPr>
          <w:sz w:val="28"/>
          <w:lang w:val="en-US"/>
        </w:rPr>
        <w:t> </w:t>
      </w:r>
      <w:r>
        <w:rPr>
          <w:sz w:val="28"/>
        </w:rPr>
        <w:t xml:space="preserve">А.А. Тектология. Всеобщая организационная наука. / </w:t>
      </w:r>
      <w:proofErr w:type="gramStart"/>
      <w:r>
        <w:rPr>
          <w:sz w:val="28"/>
        </w:rPr>
        <w:t>В</w:t>
      </w:r>
      <w:proofErr w:type="gramEnd"/>
      <w:r>
        <w:rPr>
          <w:sz w:val="28"/>
        </w:rPr>
        <w:t xml:space="preserve"> 2-х книгах. - М.: Экономика. – 1989. - Кн. 1 -304с., Кн. 2 – 352 с.</w:t>
      </w:r>
    </w:p>
    <w:p w14:paraId="0A562CB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4" w:name="_Ref76052330"/>
      <w:bookmarkStart w:id="55" w:name="_Hlt76060499"/>
      <w:bookmarkEnd w:id="55"/>
      <w:r>
        <w:rPr>
          <w:sz w:val="28"/>
        </w:rPr>
        <w:lastRenderedPageBreak/>
        <w:t>Хиценко</w:t>
      </w:r>
      <w:r>
        <w:rPr>
          <w:sz w:val="28"/>
          <w:lang w:val="en-US"/>
        </w:rPr>
        <w:t> </w:t>
      </w:r>
      <w:r>
        <w:rPr>
          <w:sz w:val="28"/>
        </w:rPr>
        <w:t>В.Е. Несколько шагов к новой системной методологии // Социологические исследования. – 2001, - №3, – с. 8-15.</w:t>
      </w:r>
      <w:bookmarkEnd w:id="54"/>
    </w:p>
    <w:p w14:paraId="26FDB8E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6" w:name="_Ref76060529"/>
      <w:r>
        <w:rPr>
          <w:sz w:val="28"/>
        </w:rPr>
        <w:t>Олейников</w:t>
      </w:r>
      <w:r>
        <w:rPr>
          <w:sz w:val="28"/>
          <w:lang w:val="en-US"/>
        </w:rPr>
        <w:t> </w:t>
      </w:r>
      <w:r>
        <w:rPr>
          <w:sz w:val="28"/>
        </w:rPr>
        <w:t>Ю.В., Оносов</w:t>
      </w:r>
      <w:r>
        <w:rPr>
          <w:sz w:val="28"/>
          <w:lang w:val="en-US"/>
        </w:rPr>
        <w:t> </w:t>
      </w:r>
      <w:r>
        <w:rPr>
          <w:sz w:val="28"/>
        </w:rPr>
        <w:t>А.А. Ноосферный проект социоприродной</w:t>
      </w:r>
      <w:r>
        <w:rPr>
          <w:sz w:val="28"/>
          <w:lang w:val="en-US"/>
        </w:rPr>
        <w:t> </w:t>
      </w:r>
      <w:r>
        <w:rPr>
          <w:sz w:val="28"/>
        </w:rPr>
        <w:t>эволюции.</w:t>
      </w:r>
      <w:r>
        <w:rPr>
          <w:lang w:val="en-US"/>
        </w:rPr>
        <w:t> </w:t>
      </w:r>
      <w:r>
        <w:rPr>
          <w:sz w:val="28"/>
        </w:rPr>
        <w:t>//</w:t>
      </w:r>
      <w:r>
        <w:rPr>
          <w:sz w:val="28"/>
          <w:lang w:val="en-US"/>
        </w:rPr>
        <w:t> url</w:t>
      </w:r>
      <w:r>
        <w:rPr>
          <w:sz w:val="28"/>
        </w:rPr>
        <w:t>:</w:t>
      </w:r>
      <w:r>
        <w:rPr>
          <w:sz w:val="28"/>
          <w:lang w:val="en-US"/>
        </w:rPr>
        <w:t> </w:t>
      </w:r>
      <w:hyperlink r:id="rId14" w:history="1">
        <w:r>
          <w:rPr>
            <w:rStyle w:val="af5"/>
            <w:sz w:val="28"/>
          </w:rPr>
          <w:t>http://www.philosophy.ru/iphra</w:t>
        </w:r>
        <w:r>
          <w:rPr>
            <w:rStyle w:val="af5"/>
            <w:sz w:val="28"/>
          </w:rPr>
          <w:t>s</w:t>
        </w:r>
        <w:r>
          <w:rPr>
            <w:rStyle w:val="af5"/>
            <w:sz w:val="28"/>
          </w:rPr>
          <w:t>/library/noo.html#1</w:t>
        </w:r>
      </w:hyperlink>
      <w:bookmarkEnd w:id="52"/>
      <w:bookmarkEnd w:id="56"/>
      <w:r>
        <w:rPr>
          <w:sz w:val="28"/>
        </w:rPr>
        <w:t xml:space="preserve"> (10.03.2002)</w:t>
      </w:r>
    </w:p>
    <w:p w14:paraId="6EAB42A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7" w:name="_Ref532286347"/>
      <w:bookmarkStart w:id="58" w:name="_Hlt52369114"/>
      <w:bookmarkEnd w:id="58"/>
      <w:r>
        <w:rPr>
          <w:sz w:val="28"/>
        </w:rPr>
        <w:t>Спенсер</w:t>
      </w:r>
      <w:r>
        <w:rPr>
          <w:sz w:val="28"/>
          <w:lang w:val="en-US"/>
        </w:rPr>
        <w:t> </w:t>
      </w:r>
      <w:r>
        <w:rPr>
          <w:sz w:val="28"/>
        </w:rPr>
        <w:t>Г.</w:t>
      </w:r>
      <w:bookmarkEnd w:id="57"/>
      <w:r>
        <w:rPr>
          <w:sz w:val="28"/>
        </w:rPr>
        <w:t xml:space="preserve"> Основные начала // Антология мировой философии. Т 3. М.: 1971. – с. 606-620. </w:t>
      </w:r>
    </w:p>
    <w:p w14:paraId="3B288DC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59" w:name="_Ref532286349"/>
      <w:bookmarkStart w:id="60" w:name="_Hlt52368042"/>
      <w:bookmarkEnd w:id="60"/>
      <w:r>
        <w:rPr>
          <w:sz w:val="28"/>
        </w:rPr>
        <w:t>Овчаров</w:t>
      </w:r>
      <w:r>
        <w:rPr>
          <w:sz w:val="28"/>
          <w:lang w:val="en-US"/>
        </w:rPr>
        <w:t> </w:t>
      </w:r>
      <w:r>
        <w:rPr>
          <w:sz w:val="28"/>
        </w:rPr>
        <w:t xml:space="preserve">А. Системные признаки и идентификационная модель социальной эволюции // </w:t>
      </w:r>
      <w:r>
        <w:rPr>
          <w:sz w:val="28"/>
          <w:lang w:val="uk-UA"/>
        </w:rPr>
        <w:t>Соціальні виміри суспільства.</w:t>
      </w:r>
      <w:r>
        <w:rPr>
          <w:sz w:val="28"/>
        </w:rPr>
        <w:t xml:space="preserve"> </w:t>
      </w:r>
      <w:r>
        <w:rPr>
          <w:sz w:val="28"/>
          <w:lang w:val="uk-UA"/>
        </w:rPr>
        <w:t>Вип. 2. Київ: Інститут соціології НАН України. – 1998. с.33-43.</w:t>
      </w:r>
      <w:bookmarkEnd w:id="59"/>
    </w:p>
    <w:p w14:paraId="1DD4036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61" w:name="_Ref49808965"/>
      <w:bookmarkStart w:id="62" w:name="_Hlt76052112"/>
      <w:bookmarkEnd w:id="62"/>
      <w:r>
        <w:rPr>
          <w:sz w:val="28"/>
        </w:rPr>
        <w:t>Штомпка</w:t>
      </w:r>
      <w:r>
        <w:rPr>
          <w:sz w:val="28"/>
          <w:lang w:val="en-US"/>
        </w:rPr>
        <w:t> </w:t>
      </w:r>
      <w:r>
        <w:rPr>
          <w:sz w:val="28"/>
        </w:rPr>
        <w:t>П. Много социологи</w:t>
      </w:r>
      <w:bookmarkStart w:id="63" w:name="_Hlt76052149"/>
      <w:bookmarkEnd w:id="63"/>
      <w:r>
        <w:rPr>
          <w:sz w:val="28"/>
        </w:rPr>
        <w:t>й для одного мира. // Социологические исследования. - №2. - с. 13-23</w:t>
      </w:r>
    </w:p>
    <w:p w14:paraId="699366C6"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64" w:name="_Ref531755662"/>
      <w:bookmarkStart w:id="65" w:name="_Hlt49808954"/>
      <w:bookmarkEnd w:id="61"/>
      <w:bookmarkEnd w:id="65"/>
      <w:r>
        <w:rPr>
          <w:sz w:val="28"/>
        </w:rPr>
        <w:t>Парсонс</w:t>
      </w:r>
      <w:r>
        <w:rPr>
          <w:sz w:val="28"/>
          <w:lang w:val="en-US"/>
        </w:rPr>
        <w:t> </w:t>
      </w:r>
      <w:r>
        <w:rPr>
          <w:sz w:val="28"/>
        </w:rPr>
        <w:t>Т. Система современных обществ. М.: Аспект-Пресс. – 1998. – 270 с.</w:t>
      </w:r>
      <w:bookmarkEnd w:id="64"/>
    </w:p>
    <w:p w14:paraId="56DAAA65"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66" w:name="_Ref532015479"/>
      <w:bookmarkStart w:id="67" w:name="_Ref532273071"/>
      <w:bookmarkStart w:id="68" w:name="_Hlt76052163"/>
      <w:bookmarkEnd w:id="68"/>
      <w:r>
        <w:rPr>
          <w:sz w:val="28"/>
        </w:rPr>
        <w:t>Поздняков</w:t>
      </w:r>
      <w:r>
        <w:rPr>
          <w:sz w:val="28"/>
          <w:lang w:val="en-US"/>
        </w:rPr>
        <w:t> </w:t>
      </w:r>
      <w:r>
        <w:rPr>
          <w:sz w:val="28"/>
        </w:rPr>
        <w:t>А.В. Стратегия российских реформ. - Томск, 1998. – 324 с.</w:t>
      </w:r>
      <w:bookmarkStart w:id="69" w:name="_Ref532273257"/>
      <w:bookmarkEnd w:id="67"/>
    </w:p>
    <w:p w14:paraId="1DC7D72F"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Поздняков</w:t>
      </w:r>
      <w:r>
        <w:rPr>
          <w:sz w:val="28"/>
          <w:lang w:val="en-US"/>
        </w:rPr>
        <w:t> </w:t>
      </w:r>
      <w:r>
        <w:rPr>
          <w:sz w:val="28"/>
        </w:rPr>
        <w:t>А.В. Взаимопереходы порядка и хаоса, циклы и история развития целостных систем // Проблемы самоорганизации. Вып. первый. - Томск: КТИ "Оптика" СО РАН, 1994. – с. 45-46</w:t>
      </w:r>
    </w:p>
    <w:p w14:paraId="1696EE8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0" w:name="_Ref532276363"/>
      <w:r>
        <w:rPr>
          <w:sz w:val="28"/>
        </w:rPr>
        <w:t>Поздняков</w:t>
      </w:r>
      <w:r>
        <w:rPr>
          <w:sz w:val="28"/>
          <w:lang w:val="en-US"/>
        </w:rPr>
        <w:t> </w:t>
      </w:r>
      <w:r>
        <w:rPr>
          <w:sz w:val="28"/>
        </w:rPr>
        <w:t xml:space="preserve">А.В. Свойства целостных систем // </w:t>
      </w:r>
      <w:bookmarkEnd w:id="70"/>
      <w:r>
        <w:rPr>
          <w:sz w:val="28"/>
          <w:lang w:val="en-US"/>
        </w:rPr>
        <w:t>url</w:t>
      </w:r>
      <w:r>
        <w:rPr>
          <w:sz w:val="28"/>
        </w:rPr>
        <w:t xml:space="preserve">: </w:t>
      </w:r>
      <w:hyperlink r:id="rId15" w:history="1">
        <w:r>
          <w:rPr>
            <w:rStyle w:val="af5"/>
            <w:sz w:val="28"/>
          </w:rPr>
          <w:t>http://rusnauka.narod.ru/lib/phisic/chaos/</w:t>
        </w:r>
        <w:r>
          <w:rPr>
            <w:rStyle w:val="af5"/>
            <w:sz w:val="28"/>
          </w:rPr>
          <w:t>2</w:t>
        </w:r>
        <w:r>
          <w:rPr>
            <w:rStyle w:val="af5"/>
            <w:sz w:val="28"/>
          </w:rPr>
          <w:t>/a0</w:t>
        </w:r>
        <w:bookmarkStart w:id="71" w:name="_Hlt64918157"/>
        <w:r>
          <w:rPr>
            <w:rStyle w:val="af5"/>
            <w:sz w:val="28"/>
          </w:rPr>
          <w:t>1</w:t>
        </w:r>
        <w:bookmarkEnd w:id="71"/>
        <w:r>
          <w:rPr>
            <w:rStyle w:val="af5"/>
            <w:sz w:val="28"/>
          </w:rPr>
          <w:t>0898.html</w:t>
        </w:r>
      </w:hyperlink>
      <w:r>
        <w:rPr>
          <w:sz w:val="28"/>
        </w:rPr>
        <w:t xml:space="preserve"> (12.02.2002)</w:t>
      </w:r>
    </w:p>
    <w:p w14:paraId="3749A3AF"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2" w:name="_Ref80611331"/>
      <w:r>
        <w:rPr>
          <w:sz w:val="28"/>
        </w:rPr>
        <w:t>Денисова</w:t>
      </w:r>
      <w:r>
        <w:rPr>
          <w:sz w:val="28"/>
          <w:lang w:val="en-US"/>
        </w:rPr>
        <w:t> </w:t>
      </w:r>
      <w:r>
        <w:rPr>
          <w:sz w:val="28"/>
        </w:rPr>
        <w:t>С.Г. Социальная субъектность этноса</w:t>
      </w:r>
      <w:bookmarkEnd w:id="72"/>
      <w:r>
        <w:rPr>
          <w:sz w:val="28"/>
        </w:rPr>
        <w:t xml:space="preserve"> (концептуальный подход). – Ростов-на-Дону: Издательство РГПУ, - 1997. – 42 с.</w:t>
      </w:r>
    </w:p>
    <w:p w14:paraId="1F1946F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Невидимова</w:t>
      </w:r>
      <w:r>
        <w:rPr>
          <w:sz w:val="28"/>
          <w:lang w:val="en-US"/>
        </w:rPr>
        <w:t> </w:t>
      </w:r>
      <w:r>
        <w:rPr>
          <w:sz w:val="28"/>
        </w:rPr>
        <w:t xml:space="preserve">О.Г. О концептуальных положениях синергетической парадигмы // </w:t>
      </w:r>
      <w:bookmarkEnd w:id="69"/>
      <w:r>
        <w:rPr>
          <w:sz w:val="28"/>
          <w:lang w:val="en-US"/>
        </w:rPr>
        <w:t>url</w:t>
      </w:r>
      <w:r>
        <w:rPr>
          <w:sz w:val="28"/>
        </w:rPr>
        <w:t xml:space="preserve">: </w:t>
      </w:r>
      <w:hyperlink r:id="rId16" w:history="1">
        <w:r>
          <w:rPr>
            <w:rStyle w:val="af5"/>
            <w:sz w:val="28"/>
          </w:rPr>
          <w:t>http://lpur.tsu.ru/Public/book2000/</w:t>
        </w:r>
        <w:bookmarkStart w:id="73" w:name="_Hlt64918141"/>
        <w:r>
          <w:rPr>
            <w:rStyle w:val="af5"/>
            <w:sz w:val="28"/>
          </w:rPr>
          <w:t>a</w:t>
        </w:r>
        <w:bookmarkEnd w:id="73"/>
        <w:r>
          <w:rPr>
            <w:rStyle w:val="af5"/>
            <w:sz w:val="28"/>
          </w:rPr>
          <w:t>013900.htm</w:t>
        </w:r>
      </w:hyperlink>
      <w:r>
        <w:rPr>
          <w:sz w:val="28"/>
        </w:rPr>
        <w:t xml:space="preserve"> (08.05.2003)</w:t>
      </w:r>
    </w:p>
    <w:p w14:paraId="27C45C2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4" w:name="_Ref78874217"/>
      <w:r>
        <w:rPr>
          <w:sz w:val="28"/>
        </w:rPr>
        <w:t>Шепелева</w:t>
      </w:r>
      <w:r>
        <w:rPr>
          <w:sz w:val="28"/>
          <w:lang w:val="en-US"/>
        </w:rPr>
        <w:t> </w:t>
      </w:r>
      <w:r>
        <w:rPr>
          <w:sz w:val="28"/>
        </w:rPr>
        <w:t>М.С. Модель целостности как метод исследования общества. // Философские проблемы современного естествознания. – Вып. 67. – К.: Вища школа. – 1988. – с. 103-108.</w:t>
      </w:r>
      <w:bookmarkEnd w:id="74"/>
    </w:p>
    <w:p w14:paraId="330F352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5" w:name="_Ref532189334"/>
      <w:bookmarkStart w:id="76" w:name="_Ref532198927"/>
      <w:bookmarkStart w:id="77" w:name="_Ref532199484"/>
      <w:bookmarkStart w:id="78" w:name="_Hlt47801620"/>
      <w:bookmarkEnd w:id="66"/>
      <w:bookmarkEnd w:id="78"/>
      <w:r>
        <w:rPr>
          <w:sz w:val="28"/>
        </w:rPr>
        <w:t>Глазьев</w:t>
      </w:r>
      <w:r>
        <w:rPr>
          <w:sz w:val="28"/>
          <w:lang w:val="en-US"/>
        </w:rPr>
        <w:t> </w:t>
      </w:r>
      <w:r>
        <w:rPr>
          <w:sz w:val="28"/>
        </w:rPr>
        <w:t xml:space="preserve">С. Закономерности социальной эволюции: вопросы методологии // </w:t>
      </w:r>
      <w:bookmarkEnd w:id="76"/>
      <w:r>
        <w:rPr>
          <w:sz w:val="28"/>
        </w:rPr>
        <w:t>Социологические исследования. – 1996. - №6</w:t>
      </w:r>
      <w:bookmarkEnd w:id="77"/>
      <w:r>
        <w:rPr>
          <w:sz w:val="28"/>
        </w:rPr>
        <w:t>. – с. 50-62</w:t>
      </w:r>
    </w:p>
    <w:p w14:paraId="6976165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79" w:name="_Ref532362071"/>
      <w:bookmarkStart w:id="80" w:name="_Ref532277801"/>
      <w:bookmarkEnd w:id="75"/>
      <w:r>
        <w:rPr>
          <w:sz w:val="28"/>
        </w:rPr>
        <w:t>Пригожин</w:t>
      </w:r>
      <w:r>
        <w:rPr>
          <w:sz w:val="28"/>
          <w:lang w:val="en-US"/>
        </w:rPr>
        <w:t> </w:t>
      </w:r>
      <w:r>
        <w:rPr>
          <w:sz w:val="28"/>
        </w:rPr>
        <w:t>И., Стенгерс</w:t>
      </w:r>
      <w:r>
        <w:rPr>
          <w:sz w:val="28"/>
          <w:lang w:val="en-US"/>
        </w:rPr>
        <w:t> </w:t>
      </w:r>
      <w:r>
        <w:rPr>
          <w:sz w:val="28"/>
        </w:rPr>
        <w:t>И. Порядок из хаоса. Новый диалог человека с природой. М.: Прогресс. 1986</w:t>
      </w:r>
      <w:bookmarkEnd w:id="80"/>
      <w:r>
        <w:rPr>
          <w:sz w:val="28"/>
        </w:rPr>
        <w:t>. –431 с.</w:t>
      </w:r>
    </w:p>
    <w:p w14:paraId="7244024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lastRenderedPageBreak/>
        <w:t>Бауман</w:t>
      </w:r>
      <w:r>
        <w:rPr>
          <w:sz w:val="28"/>
          <w:lang w:val="en-US"/>
        </w:rPr>
        <w:t> </w:t>
      </w:r>
      <w:r>
        <w:rPr>
          <w:sz w:val="28"/>
        </w:rPr>
        <w:t>З. Спор о постмодернизме // Социологический журнал. – 1994, - №4. – с. 69-80</w:t>
      </w:r>
    </w:p>
    <w:p w14:paraId="3617AB7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Злобина</w:t>
      </w:r>
      <w:r>
        <w:rPr>
          <w:sz w:val="28"/>
          <w:lang w:val="en-US"/>
        </w:rPr>
        <w:t> </w:t>
      </w:r>
      <w:r>
        <w:rPr>
          <w:sz w:val="28"/>
        </w:rPr>
        <w:t>О.Г. Бессубъектность порядка против субъектности изменений</w:t>
      </w:r>
      <w:r>
        <w:rPr>
          <w:sz w:val="28"/>
        </w:rPr>
        <w:tab/>
        <w:t>// Вісник Харківського національного університету. – 2003. - №577 - с.18-23</w:t>
      </w:r>
    </w:p>
    <w:p w14:paraId="4518E57E"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Посконин</w:t>
      </w:r>
      <w:r>
        <w:rPr>
          <w:sz w:val="28"/>
          <w:lang w:val="en-US"/>
        </w:rPr>
        <w:t> </w:t>
      </w:r>
      <w:r>
        <w:rPr>
          <w:sz w:val="28"/>
        </w:rPr>
        <w:t>В.В. Социально-политическая теория Т.</w:t>
      </w:r>
      <w:r>
        <w:rPr>
          <w:sz w:val="28"/>
          <w:lang w:val="en-US"/>
        </w:rPr>
        <w:t> </w:t>
      </w:r>
      <w:r>
        <w:rPr>
          <w:sz w:val="28"/>
        </w:rPr>
        <w:t>Парсонса: методологический аспект. - Ижевск: Изд-во Удмуртского гос. ун-та, 1994.</w:t>
      </w:r>
      <w:bookmarkEnd w:id="79"/>
      <w:r>
        <w:rPr>
          <w:sz w:val="28"/>
        </w:rPr>
        <w:t xml:space="preserve"> – 156 с.</w:t>
      </w:r>
    </w:p>
    <w:p w14:paraId="6728EBA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1" w:name="_Ref49811219"/>
      <w:r>
        <w:rPr>
          <w:sz w:val="28"/>
        </w:rPr>
        <w:t>Филиппов</w:t>
      </w:r>
      <w:r>
        <w:rPr>
          <w:sz w:val="28"/>
          <w:lang w:val="en-US"/>
        </w:rPr>
        <w:t> </w:t>
      </w:r>
      <w:r>
        <w:rPr>
          <w:sz w:val="28"/>
        </w:rPr>
        <w:t>А.Ф. О понятии «теоретическая социология» // Социологический журнал. – 1997. - №1/2. – с. 5-37.</w:t>
      </w:r>
      <w:bookmarkEnd w:id="81"/>
    </w:p>
    <w:p w14:paraId="27E4B66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2" w:name="_Ref49811221"/>
      <w:r>
        <w:rPr>
          <w:sz w:val="28"/>
        </w:rPr>
        <w:t>Хабермас</w:t>
      </w:r>
      <w:r>
        <w:rPr>
          <w:sz w:val="28"/>
          <w:lang w:val="en-US"/>
        </w:rPr>
        <w:t> </w:t>
      </w:r>
      <w:r>
        <w:rPr>
          <w:sz w:val="28"/>
        </w:rPr>
        <w:t>Ю. Демократия. Разум. Нравственность. – М.: Наука. – 1995 – 244 с.</w:t>
      </w:r>
      <w:bookmarkEnd w:id="82"/>
    </w:p>
    <w:p w14:paraId="0C35DC9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3" w:name="_Ref532362353"/>
      <w:bookmarkStart w:id="84" w:name="_Hlt52369155"/>
      <w:bookmarkEnd w:id="84"/>
      <w:r>
        <w:rPr>
          <w:sz w:val="28"/>
        </w:rPr>
        <w:t>Парсонс</w:t>
      </w:r>
      <w:r>
        <w:rPr>
          <w:sz w:val="28"/>
          <w:lang w:val="en-US"/>
        </w:rPr>
        <w:t> </w:t>
      </w:r>
      <w:r>
        <w:rPr>
          <w:sz w:val="28"/>
        </w:rPr>
        <w:t>Т. Функциональная теория изменения // Американская социологическая мысль. - М.: Изд-во МГУ, 1994, с.464-480</w:t>
      </w:r>
      <w:bookmarkEnd w:id="83"/>
    </w:p>
    <w:p w14:paraId="095B7009"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5" w:name="_Ref50563427"/>
      <w:r>
        <w:rPr>
          <w:sz w:val="28"/>
        </w:rPr>
        <w:t>Подшивалкина</w:t>
      </w:r>
      <w:r>
        <w:rPr>
          <w:sz w:val="28"/>
          <w:lang w:val="en-US"/>
        </w:rPr>
        <w:t> </w:t>
      </w:r>
      <w:r>
        <w:rPr>
          <w:sz w:val="28"/>
        </w:rPr>
        <w:t xml:space="preserve">В.И. Трансформационные процессы в обществе: проблемы развития познавательных моделей. // </w:t>
      </w:r>
      <w:r>
        <w:rPr>
          <w:sz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 2002. – с</w:t>
      </w:r>
      <w:r>
        <w:rPr>
          <w:sz w:val="28"/>
        </w:rPr>
        <w:t>.15 – 17.</w:t>
      </w:r>
      <w:bookmarkEnd w:id="85"/>
    </w:p>
    <w:p w14:paraId="13E5B61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6" w:name="_Ref532100400"/>
      <w:r>
        <w:rPr>
          <w:sz w:val="28"/>
        </w:rPr>
        <w:t>Смирнов</w:t>
      </w:r>
      <w:r>
        <w:rPr>
          <w:sz w:val="28"/>
          <w:lang w:val="en-US"/>
        </w:rPr>
        <w:t> </w:t>
      </w:r>
      <w:r>
        <w:rPr>
          <w:sz w:val="28"/>
        </w:rPr>
        <w:t>Г.А. Основы формальной теории целостности. // Системные исследования. - М.: Наука. – 1980. - с. 91-128</w:t>
      </w:r>
      <w:bookmarkEnd w:id="86"/>
    </w:p>
    <w:p w14:paraId="6E86E89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7" w:name="_Ref49870938"/>
      <w:r>
        <w:rPr>
          <w:sz w:val="28"/>
        </w:rPr>
        <w:t>Дюркгейм</w:t>
      </w:r>
      <w:r>
        <w:rPr>
          <w:sz w:val="28"/>
          <w:lang w:val="en-US"/>
        </w:rPr>
        <w:t> </w:t>
      </w:r>
      <w:r>
        <w:rPr>
          <w:sz w:val="28"/>
        </w:rPr>
        <w:t>Э. Метод социологии. // Дюркгейм</w:t>
      </w:r>
      <w:r>
        <w:rPr>
          <w:sz w:val="28"/>
          <w:lang w:val="en-US"/>
        </w:rPr>
        <w:t> </w:t>
      </w:r>
      <w:r>
        <w:rPr>
          <w:sz w:val="28"/>
        </w:rPr>
        <w:t>Э. Социология. Ее предмет, метод, предназначение. – М.: Канон – 1995. – с. 5 – 164.</w:t>
      </w:r>
      <w:bookmarkEnd w:id="87"/>
      <w:r>
        <w:rPr>
          <w:sz w:val="28"/>
        </w:rPr>
        <w:t xml:space="preserve"> </w:t>
      </w:r>
    </w:p>
    <w:p w14:paraId="4894F19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Урманцев</w:t>
      </w:r>
      <w:r>
        <w:rPr>
          <w:sz w:val="28"/>
          <w:lang w:val="en-US"/>
        </w:rPr>
        <w:t> </w:t>
      </w:r>
      <w:r>
        <w:rPr>
          <w:sz w:val="28"/>
        </w:rPr>
        <w:t>Ю.А. Симметрия природы и природа симметрии. М., Мысль, 1974. – 229 с.</w:t>
      </w:r>
    </w:p>
    <w:p w14:paraId="1504414A"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8" w:name="_Ref532100628"/>
      <w:r>
        <w:rPr>
          <w:sz w:val="28"/>
        </w:rPr>
        <w:t>Афанасьев</w:t>
      </w:r>
      <w:r>
        <w:rPr>
          <w:sz w:val="28"/>
          <w:lang w:val="en-US"/>
        </w:rPr>
        <w:t> </w:t>
      </w:r>
      <w:r>
        <w:rPr>
          <w:sz w:val="28"/>
        </w:rPr>
        <w:t>В.Г. Моделирование как метод исследования социальных систем. // Системные исследования: методологические проблемы, М., Наука, 1982, с. 26-46</w:t>
      </w:r>
      <w:bookmarkEnd w:id="88"/>
    </w:p>
    <w:p w14:paraId="5F495FCA"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89" w:name="_Ref532100720"/>
      <w:r>
        <w:rPr>
          <w:sz w:val="28"/>
        </w:rPr>
        <w:t>Югай</w:t>
      </w:r>
      <w:r>
        <w:rPr>
          <w:sz w:val="28"/>
          <w:lang w:val="en-US"/>
        </w:rPr>
        <w:t> </w:t>
      </w:r>
      <w:r>
        <w:rPr>
          <w:sz w:val="28"/>
        </w:rPr>
        <w:t>Г.А. Диалектика части и целого. М.: Знание, 1966.</w:t>
      </w:r>
      <w:bookmarkEnd w:id="89"/>
      <w:r>
        <w:rPr>
          <w:sz w:val="28"/>
        </w:rPr>
        <w:t xml:space="preserve"> – 32 с.</w:t>
      </w:r>
    </w:p>
    <w:p w14:paraId="1CECB328"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0" w:name="_Ref532100710"/>
      <w:r>
        <w:rPr>
          <w:sz w:val="28"/>
        </w:rPr>
        <w:t>Смирнов</w:t>
      </w:r>
      <w:r>
        <w:rPr>
          <w:sz w:val="28"/>
          <w:lang w:val="en-US"/>
        </w:rPr>
        <w:t> </w:t>
      </w:r>
      <w:r>
        <w:rPr>
          <w:sz w:val="28"/>
        </w:rPr>
        <w:t>Г.А. Элементаризм, целостность и проблема универсалий // Системные исследования: методологические проблемы, М., Наука, 1991</w:t>
      </w:r>
      <w:bookmarkEnd w:id="90"/>
      <w:r>
        <w:rPr>
          <w:sz w:val="28"/>
        </w:rPr>
        <w:t>. - с. 142-161</w:t>
      </w:r>
    </w:p>
    <w:p w14:paraId="3FA1D92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1" w:name="_Ref532100870"/>
      <w:r>
        <w:rPr>
          <w:sz w:val="28"/>
        </w:rPr>
        <w:lastRenderedPageBreak/>
        <w:t>Философский словарь. изд. 5-е, М., Изд-во политической литературы, 1986</w:t>
      </w:r>
      <w:bookmarkEnd w:id="91"/>
      <w:r>
        <w:rPr>
          <w:sz w:val="28"/>
        </w:rPr>
        <w:t>. - 590 с.</w:t>
      </w:r>
    </w:p>
    <w:p w14:paraId="3F147BE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2" w:name="_Ref78873004"/>
      <w:r>
        <w:rPr>
          <w:sz w:val="28"/>
        </w:rPr>
        <w:t>Щетникова</w:t>
      </w:r>
      <w:r>
        <w:rPr>
          <w:sz w:val="28"/>
          <w:lang w:val="en-US"/>
        </w:rPr>
        <w:t> </w:t>
      </w:r>
      <w:r>
        <w:rPr>
          <w:sz w:val="28"/>
        </w:rPr>
        <w:t>Р.А. Принцип целостности в методологическом исследовании социальных являений. // Философские проблемы современного естествознания. – Вып. 67. – К.: Вища школа. – 1988. – с. 85-90.</w:t>
      </w:r>
      <w:bookmarkEnd w:id="92"/>
      <w:r>
        <w:rPr>
          <w:sz w:val="28"/>
        </w:rPr>
        <w:t xml:space="preserve"> </w:t>
      </w:r>
    </w:p>
    <w:p w14:paraId="0FE2BC8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3" w:name="_Ref532110139"/>
      <w:bookmarkStart w:id="94" w:name="_Ref78783840"/>
      <w:r>
        <w:rPr>
          <w:sz w:val="28"/>
        </w:rPr>
        <w:t>Бодрияр</w:t>
      </w:r>
      <w:r>
        <w:rPr>
          <w:sz w:val="28"/>
          <w:lang w:val="en-US"/>
        </w:rPr>
        <w:t> </w:t>
      </w:r>
      <w:r>
        <w:rPr>
          <w:sz w:val="28"/>
        </w:rPr>
        <w:t>Ж. В тени молчаливого большинства, или Конец социального. – Екатеринбург. – 2000.</w:t>
      </w:r>
      <w:bookmarkEnd w:id="93"/>
      <w:r>
        <w:rPr>
          <w:sz w:val="28"/>
        </w:rPr>
        <w:t xml:space="preserve"> – 96 с.</w:t>
      </w:r>
      <w:bookmarkEnd w:id="94"/>
    </w:p>
    <w:p w14:paraId="0867CFA1"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5" w:name="_Ref532108830"/>
      <w:r>
        <w:rPr>
          <w:sz w:val="28"/>
        </w:rPr>
        <w:t>Бурлачук</w:t>
      </w:r>
      <w:r>
        <w:rPr>
          <w:sz w:val="28"/>
          <w:lang w:val="en-US"/>
        </w:rPr>
        <w:t> </w:t>
      </w:r>
      <w:r>
        <w:rPr>
          <w:sz w:val="28"/>
        </w:rPr>
        <w:t>В. Жан Бодрияр, массы и «конец социологии». // Социология: теория, методы, маркетинг. – 2003. - №2. с. 46-59.</w:t>
      </w:r>
      <w:bookmarkEnd w:id="95"/>
    </w:p>
    <w:p w14:paraId="119510A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96" w:name="_Ref532201689"/>
      <w:bookmarkStart w:id="97" w:name="_Ref532276746"/>
      <w:r>
        <w:rPr>
          <w:sz w:val="28"/>
        </w:rPr>
        <w:t>Франчук</w:t>
      </w:r>
      <w:r>
        <w:rPr>
          <w:sz w:val="28"/>
          <w:lang w:val="en-US"/>
        </w:rPr>
        <w:t> </w:t>
      </w:r>
      <w:r>
        <w:rPr>
          <w:sz w:val="28"/>
        </w:rPr>
        <w:t xml:space="preserve">В.И. Основы современной теории обществ. </w:t>
      </w:r>
      <w:bookmarkStart w:id="98" w:name="_Ref49858288"/>
      <w:bookmarkStart w:id="99" w:name="_Hlt49858318"/>
      <w:bookmarkStart w:id="100" w:name="_Hlt49858395"/>
      <w:bookmarkEnd w:id="96"/>
      <w:bookmarkEnd w:id="97"/>
      <w:bookmarkEnd w:id="99"/>
      <w:bookmarkEnd w:id="100"/>
      <w:r>
        <w:rPr>
          <w:sz w:val="28"/>
        </w:rPr>
        <w:t>- М.: Союз, 2001. - 235 с.</w:t>
      </w:r>
    </w:p>
    <w:p w14:paraId="1EABD2B9"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1" w:name="_Hlt49858407"/>
      <w:bookmarkStart w:id="102" w:name="_Ref49858420"/>
      <w:bookmarkEnd w:id="101"/>
      <w:r>
        <w:rPr>
          <w:sz w:val="28"/>
        </w:rPr>
        <w:t>Мертон</w:t>
      </w:r>
      <w:r>
        <w:rPr>
          <w:sz w:val="28"/>
          <w:lang w:val="en-US"/>
        </w:rPr>
        <w:t> </w:t>
      </w:r>
      <w:r>
        <w:rPr>
          <w:sz w:val="28"/>
        </w:rPr>
        <w:t>Р.К. Явные и латентные функции. // Американская социологическая мысль /Р.</w:t>
      </w:r>
      <w:r>
        <w:rPr>
          <w:sz w:val="28"/>
          <w:lang w:val="en-US"/>
        </w:rPr>
        <w:t> </w:t>
      </w:r>
      <w:r>
        <w:rPr>
          <w:sz w:val="28"/>
        </w:rPr>
        <w:t>Мертон, Дж.</w:t>
      </w:r>
      <w:r>
        <w:rPr>
          <w:sz w:val="28"/>
          <w:lang w:val="en-US"/>
        </w:rPr>
        <w:t> </w:t>
      </w:r>
      <w:r>
        <w:rPr>
          <w:sz w:val="28"/>
        </w:rPr>
        <w:t>Мид, Т. Парсонс, А.</w:t>
      </w:r>
      <w:r>
        <w:rPr>
          <w:sz w:val="28"/>
          <w:lang w:val="en-US"/>
        </w:rPr>
        <w:t> </w:t>
      </w:r>
      <w:r>
        <w:rPr>
          <w:sz w:val="28"/>
        </w:rPr>
        <w:t>Щюц. – М.: - Международный Университет Бизнеса и Управления. – 1996. с. 393-461</w:t>
      </w:r>
      <w:bookmarkEnd w:id="98"/>
      <w:bookmarkEnd w:id="102"/>
      <w:r>
        <w:rPr>
          <w:sz w:val="28"/>
        </w:rPr>
        <w:t>.</w:t>
      </w:r>
    </w:p>
    <w:p w14:paraId="40BFBBB4"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3" w:name="_Ref76055949"/>
      <w:r>
        <w:rPr>
          <w:sz w:val="28"/>
        </w:rPr>
        <w:t>Горяинов</w:t>
      </w:r>
      <w:r>
        <w:rPr>
          <w:sz w:val="28"/>
          <w:lang w:val="en-US"/>
        </w:rPr>
        <w:t> </w:t>
      </w:r>
      <w:r>
        <w:rPr>
          <w:sz w:val="28"/>
        </w:rPr>
        <w:t>В.П. Проблемно-структурный метод анализа мониторинга обще</w:t>
      </w:r>
      <w:bookmarkStart w:id="104" w:name="_Hlt76055931"/>
      <w:bookmarkEnd w:id="104"/>
      <w:r>
        <w:rPr>
          <w:sz w:val="28"/>
        </w:rPr>
        <w:t>ственного мнения. // Социологические исследования. – 2002. - №4. – с.35</w:t>
      </w:r>
      <w:r>
        <w:rPr>
          <w:sz w:val="28"/>
        </w:rPr>
        <w:noBreakHyphen/>
        <w:t>49.</w:t>
      </w:r>
      <w:bookmarkEnd w:id="103"/>
    </w:p>
    <w:p w14:paraId="1690C096"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5" w:name="_Ref52367959"/>
      <w:r>
        <w:rPr>
          <w:sz w:val="28"/>
        </w:rPr>
        <w:t>Давыдов</w:t>
      </w:r>
      <w:r>
        <w:rPr>
          <w:lang w:val="en-US"/>
        </w:rPr>
        <w:t> </w:t>
      </w:r>
      <w:r>
        <w:rPr>
          <w:sz w:val="28"/>
        </w:rPr>
        <w:t>Ю.Н.</w:t>
      </w:r>
      <w:r>
        <w:t xml:space="preserve"> </w:t>
      </w:r>
      <w:r>
        <w:rPr>
          <w:sz w:val="28"/>
        </w:rPr>
        <w:t>Конт и Маркс: рождение науки из духа утопии // Очерки по истории теоретической социологии ХIХ – нач. ХХ вв. – М.: Наука. – 1994. – с. 22-89.</w:t>
      </w:r>
      <w:bookmarkEnd w:id="105"/>
      <w:r>
        <w:rPr>
          <w:sz w:val="28"/>
        </w:rPr>
        <w:t xml:space="preserve"> </w:t>
      </w:r>
    </w:p>
    <w:p w14:paraId="4A38E5F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6" w:name="_Ref532362892"/>
      <w:r>
        <w:rPr>
          <w:sz w:val="28"/>
        </w:rPr>
        <w:t>Гуц</w:t>
      </w:r>
      <w:r>
        <w:rPr>
          <w:sz w:val="28"/>
          <w:lang w:val="en-US"/>
        </w:rPr>
        <w:t> </w:t>
      </w:r>
      <w:r>
        <w:rPr>
          <w:sz w:val="28"/>
        </w:rPr>
        <w:t>А.К. Глобальная этносоциология. Омск: ОмГу. – 1997 – 212 с.</w:t>
      </w:r>
      <w:bookmarkEnd w:id="106"/>
    </w:p>
    <w:p w14:paraId="03DA829C"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7" w:name="_Ref53139199"/>
      <w:r>
        <w:rPr>
          <w:sz w:val="28"/>
        </w:rPr>
        <w:t>Кирдина</w:t>
      </w:r>
      <w:r>
        <w:rPr>
          <w:sz w:val="28"/>
          <w:lang w:val="en-US"/>
        </w:rPr>
        <w:t> </w:t>
      </w:r>
      <w:r>
        <w:rPr>
          <w:sz w:val="28"/>
        </w:rPr>
        <w:t>Г.С. Институциональные матрицы и развитие России. М.: ТЕИС, 2000. — 213 с.</w:t>
      </w:r>
      <w:bookmarkEnd w:id="107"/>
    </w:p>
    <w:p w14:paraId="70D13A4A"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Победа</w:t>
      </w:r>
      <w:r>
        <w:rPr>
          <w:sz w:val="28"/>
          <w:lang w:val="en-US"/>
        </w:rPr>
        <w:t> </w:t>
      </w:r>
      <w:r>
        <w:rPr>
          <w:sz w:val="28"/>
        </w:rPr>
        <w:t xml:space="preserve">Н.А, Мультикультуральное общество и региональные стратегии конструктивного плюрализма. // </w:t>
      </w:r>
      <w:r>
        <w:rPr>
          <w:sz w:val="28"/>
          <w:lang w:val="uk-UA"/>
        </w:rPr>
        <w:t xml:space="preserve">Вісник ОНУ </w:t>
      </w:r>
      <w:proofErr w:type="gramStart"/>
      <w:r>
        <w:rPr>
          <w:sz w:val="28"/>
          <w:lang w:val="uk-UA"/>
        </w:rPr>
        <w:t>ім..</w:t>
      </w:r>
      <w:proofErr w:type="gramEnd"/>
      <w:r>
        <w:rPr>
          <w:sz w:val="28"/>
          <w:lang w:val="uk-UA"/>
        </w:rPr>
        <w:t xml:space="preserve"> І.І.</w:t>
      </w:r>
      <w:r>
        <w:rPr>
          <w:sz w:val="28"/>
          <w:lang w:val="en-US"/>
        </w:rPr>
        <w:t> </w:t>
      </w:r>
      <w:r>
        <w:rPr>
          <w:sz w:val="28"/>
          <w:lang w:val="uk-UA"/>
        </w:rPr>
        <w:t>Мечникова. – Т.8. – Вип.. 9. – 2003. – с.13-30.</w:t>
      </w:r>
    </w:p>
    <w:p w14:paraId="25B61BC0"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08" w:name="_Ref50731244"/>
      <w:bookmarkStart w:id="109" w:name="_Hlt51248790"/>
      <w:bookmarkStart w:id="110" w:name="_Ref51346045"/>
      <w:bookmarkEnd w:id="109"/>
      <w:r>
        <w:rPr>
          <w:sz w:val="28"/>
        </w:rPr>
        <w:t>Шиманк</w:t>
      </w:r>
      <w:r>
        <w:rPr>
          <w:sz w:val="28"/>
          <w:lang w:val="en-US"/>
        </w:rPr>
        <w:t> </w:t>
      </w:r>
      <w:r>
        <w:rPr>
          <w:sz w:val="28"/>
        </w:rPr>
        <w:t>У. Социологический диагноз последних двадцати лет: тезисы об интеграции современного общества. //</w:t>
      </w:r>
      <w:bookmarkEnd w:id="108"/>
      <w:r>
        <w:rPr>
          <w:sz w:val="28"/>
        </w:rPr>
        <w:t xml:space="preserve"> Журнал социологии и социальной антропологии. – 2001. – Том IV. – Вып. 2. – с. 42-67.</w:t>
      </w:r>
      <w:bookmarkEnd w:id="110"/>
    </w:p>
    <w:p w14:paraId="565359C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r w:rsidRPr="002A1CD9">
        <w:rPr>
          <w:sz w:val="28"/>
        </w:rPr>
        <w:lastRenderedPageBreak/>
        <w:t xml:space="preserve"> </w:t>
      </w:r>
      <w:bookmarkStart w:id="111" w:name="_Ref51345065"/>
      <w:r>
        <w:rPr>
          <w:sz w:val="28"/>
          <w:lang w:val="en-US"/>
        </w:rPr>
        <w:t>Lockwood D. Sociale Integration und Systemintegration // Theorien des Sozialen Wandels / Hrsg. von W Zapf. – Köln-Berlin: Kiepenheuer &amp; Witsch. 1971.</w:t>
      </w:r>
      <w:bookmarkEnd w:id="111"/>
      <w:r>
        <w:rPr>
          <w:sz w:val="28"/>
          <w:lang w:val="en-US"/>
        </w:rPr>
        <w:t xml:space="preserve"> p. 134-140 </w:t>
      </w:r>
    </w:p>
    <w:p w14:paraId="56A74C7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112" w:name="_Ref50733269"/>
      <w:r>
        <w:rPr>
          <w:sz w:val="28"/>
          <w:lang w:val="en-US"/>
        </w:rPr>
        <w:t>Luhmann N. Die Gesellschaft der Gesellschaft. Frankfurt a.M.: Suhrkamp. 1997.</w:t>
      </w:r>
      <w:bookmarkEnd w:id="112"/>
      <w:r>
        <w:rPr>
          <w:sz w:val="28"/>
          <w:lang w:val="en-US"/>
        </w:rPr>
        <w:t xml:space="preserve"> – 442 p.</w:t>
      </w:r>
    </w:p>
    <w:p w14:paraId="6B2DDED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113" w:name="_Ref50898407"/>
      <w:bookmarkStart w:id="114" w:name="_Hlt51345048"/>
      <w:bookmarkEnd w:id="114"/>
      <w:r>
        <w:rPr>
          <w:sz w:val="28"/>
          <w:lang w:val="en-US"/>
        </w:rPr>
        <w:t>Crozier M. La Societe Bloquee. Paris. Du Seul. 1984.</w:t>
      </w:r>
      <w:bookmarkEnd w:id="113"/>
      <w:r>
        <w:rPr>
          <w:sz w:val="28"/>
          <w:lang w:val="en-US"/>
        </w:rPr>
        <w:t xml:space="preserve"> – 382 p.</w:t>
      </w:r>
    </w:p>
    <w:p w14:paraId="59CA442E"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r>
        <w:rPr>
          <w:sz w:val="28"/>
        </w:rPr>
        <w:t>Макеев</w:t>
      </w:r>
      <w:r>
        <w:rPr>
          <w:sz w:val="28"/>
          <w:lang w:val="en-US"/>
        </w:rPr>
        <w:t> </w:t>
      </w:r>
      <w:r>
        <w:rPr>
          <w:sz w:val="28"/>
        </w:rPr>
        <w:t xml:space="preserve">С.А. Институционализация доверия как механизм интеграции украинского общества. // </w:t>
      </w:r>
      <w:r>
        <w:rPr>
          <w:sz w:val="28"/>
          <w:lang w:val="uk-UA"/>
        </w:rPr>
        <w:t xml:space="preserve">Вісник ОНУ </w:t>
      </w:r>
      <w:proofErr w:type="gramStart"/>
      <w:r>
        <w:rPr>
          <w:sz w:val="28"/>
          <w:lang w:val="uk-UA"/>
        </w:rPr>
        <w:t>ім..</w:t>
      </w:r>
      <w:proofErr w:type="gramEnd"/>
      <w:r>
        <w:rPr>
          <w:sz w:val="28"/>
          <w:lang w:val="uk-UA"/>
        </w:rPr>
        <w:t xml:space="preserve"> І.І. Мечникова. – Т.8. – Вип.. 9. – 2003. – с. 31-41.</w:t>
      </w:r>
    </w:p>
    <w:p w14:paraId="3FA6788B"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115" w:name="_Ref50900333"/>
      <w:r>
        <w:rPr>
          <w:sz w:val="28"/>
          <w:lang w:val="en-US"/>
        </w:rPr>
        <w:t>Schimank U. Funktionale Differenzierung und Reflexiver Subjektivismus // Sociale Welt. – 1985. - №36.</w:t>
      </w:r>
      <w:bookmarkEnd w:id="115"/>
      <w:r>
        <w:rPr>
          <w:sz w:val="28"/>
          <w:lang w:val="en-US"/>
        </w:rPr>
        <w:t xml:space="preserve"> p. 447-465</w:t>
      </w:r>
    </w:p>
    <w:p w14:paraId="706B528C"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lang w:val="en-US"/>
        </w:rPr>
      </w:pPr>
      <w:bookmarkStart w:id="116" w:name="_Ref51342027"/>
      <w:r>
        <w:rPr>
          <w:sz w:val="28"/>
          <w:lang w:val="en-US"/>
        </w:rPr>
        <w:t>Luhmann N. Sociale Systeme. Grundriss einer allgemeinen Theorie. – Francfurt a.M. – Suhrkamp. – 1984.</w:t>
      </w:r>
      <w:bookmarkEnd w:id="116"/>
      <w:r>
        <w:rPr>
          <w:sz w:val="28"/>
          <w:lang w:val="en-US"/>
        </w:rPr>
        <w:t xml:space="preserve"> – 386 p.</w:t>
      </w:r>
    </w:p>
    <w:p w14:paraId="604AADD5"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17" w:name="_Ref51346438"/>
      <w:r>
        <w:rPr>
          <w:sz w:val="28"/>
          <w:lang w:val="en-US"/>
        </w:rPr>
        <w:t xml:space="preserve">Gross P. Die Multioptionsgesellschaft. Francfurt a.M.: Suhrkamp. </w:t>
      </w:r>
      <w:r>
        <w:rPr>
          <w:sz w:val="28"/>
        </w:rPr>
        <w:t>1994.</w:t>
      </w:r>
      <w:bookmarkEnd w:id="117"/>
      <w:r>
        <w:rPr>
          <w:sz w:val="28"/>
        </w:rPr>
        <w:t xml:space="preserve"> – 435 </w:t>
      </w:r>
      <w:r>
        <w:rPr>
          <w:sz w:val="28"/>
          <w:lang w:val="en-US"/>
        </w:rPr>
        <w:t>p</w:t>
      </w:r>
      <w:r>
        <w:rPr>
          <w:sz w:val="28"/>
        </w:rPr>
        <w:t>.</w:t>
      </w:r>
    </w:p>
    <w:p w14:paraId="2BFBB0A7"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Костенко</w:t>
      </w:r>
      <w:r>
        <w:rPr>
          <w:sz w:val="28"/>
          <w:lang w:val="en-US"/>
        </w:rPr>
        <w:t> </w:t>
      </w:r>
      <w:r>
        <w:rPr>
          <w:sz w:val="28"/>
        </w:rPr>
        <w:t>Н.В</w:t>
      </w:r>
      <w:r>
        <w:rPr>
          <w:sz w:val="28"/>
          <w:lang w:val="uk-UA"/>
        </w:rPr>
        <w:t>., Іванов</w:t>
      </w:r>
      <w:r>
        <w:rPr>
          <w:sz w:val="28"/>
          <w:lang w:val="en-US"/>
        </w:rPr>
        <w:t> </w:t>
      </w:r>
      <w:r>
        <w:rPr>
          <w:sz w:val="28"/>
        </w:rPr>
        <w:t xml:space="preserve">В.Ф. </w:t>
      </w:r>
      <w:r>
        <w:rPr>
          <w:sz w:val="28"/>
          <w:lang w:val="uk-UA"/>
        </w:rPr>
        <w:t>Досвід конвент-аналізу: Моделі</w:t>
      </w:r>
      <w:r>
        <w:rPr>
          <w:sz w:val="28"/>
        </w:rPr>
        <w:t xml:space="preserve"> та практики. К.: Центр </w:t>
      </w:r>
      <w:r>
        <w:rPr>
          <w:sz w:val="28"/>
          <w:lang w:val="uk-UA"/>
        </w:rPr>
        <w:t>вільної преси</w:t>
      </w:r>
      <w:r>
        <w:rPr>
          <w:sz w:val="28"/>
        </w:rPr>
        <w:t>, 2003. – 200 с.</w:t>
      </w:r>
    </w:p>
    <w:p w14:paraId="71B4BC33"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18" w:name="_Ref532277567"/>
      <w:r>
        <w:rPr>
          <w:sz w:val="28"/>
        </w:rPr>
        <w:t>Ларченко</w:t>
      </w:r>
      <w:r>
        <w:rPr>
          <w:sz w:val="28"/>
          <w:lang w:val="uk-UA"/>
        </w:rPr>
        <w:t> </w:t>
      </w:r>
      <w:r>
        <w:rPr>
          <w:sz w:val="28"/>
        </w:rPr>
        <w:t>С.Г. Социальная напряженность в общественном развитии</w:t>
      </w:r>
      <w:r>
        <w:rPr>
          <w:sz w:val="28"/>
          <w:lang w:val="uk-UA"/>
        </w:rPr>
        <w:t> </w:t>
      </w:r>
      <w:r>
        <w:rPr>
          <w:sz w:val="28"/>
        </w:rPr>
        <w:t>//</w:t>
      </w:r>
      <w:r>
        <w:rPr>
          <w:sz w:val="28"/>
          <w:lang w:val="uk-UA"/>
        </w:rPr>
        <w:t> </w:t>
      </w:r>
      <w:r>
        <w:rPr>
          <w:sz w:val="28"/>
          <w:lang w:val="en-US"/>
        </w:rPr>
        <w:t>url</w:t>
      </w:r>
      <w:r>
        <w:rPr>
          <w:sz w:val="28"/>
        </w:rPr>
        <w:t>:</w:t>
      </w:r>
      <w:r>
        <w:rPr>
          <w:sz w:val="28"/>
          <w:lang w:val="uk-UA"/>
        </w:rPr>
        <w:t> </w:t>
      </w:r>
      <w:hyperlink r:id="rId17" w:history="1">
        <w:r>
          <w:rPr>
            <w:rStyle w:val="af5"/>
            <w:sz w:val="28"/>
          </w:rPr>
          <w:t>http://philosophy.nsc.ru/life/journals/humscience/1_98/15_LARCHE.htm</w:t>
        </w:r>
      </w:hyperlink>
      <w:bookmarkEnd w:id="118"/>
      <w:r>
        <w:rPr>
          <w:sz w:val="28"/>
        </w:rPr>
        <w:t xml:space="preserve"> (17.03.2002)</w:t>
      </w:r>
    </w:p>
    <w:p w14:paraId="3DA4DFF2"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r>
        <w:rPr>
          <w:sz w:val="28"/>
        </w:rPr>
        <w:t>Бевзенко</w:t>
      </w:r>
      <w:r>
        <w:rPr>
          <w:sz w:val="28"/>
          <w:lang w:val="uk-UA"/>
        </w:rPr>
        <w:t> </w:t>
      </w:r>
      <w:r>
        <w:rPr>
          <w:sz w:val="28"/>
        </w:rPr>
        <w:t>Л.Д. Социальная самоорганизация. Синергетическая парадигма: возможности социальных интерпретаций. К.: Институт социологии НАН Украины, 2002. – 437 с.</w:t>
      </w:r>
    </w:p>
    <w:p w14:paraId="793024A5"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19" w:name="_Ref532112957"/>
      <w:r>
        <w:rPr>
          <w:sz w:val="28"/>
        </w:rPr>
        <w:t>А.И.</w:t>
      </w:r>
      <w:r>
        <w:rPr>
          <w:sz w:val="28"/>
          <w:lang w:val="uk-UA"/>
        </w:rPr>
        <w:t> </w:t>
      </w:r>
      <w:r>
        <w:rPr>
          <w:sz w:val="28"/>
        </w:rPr>
        <w:t>Уемов и др. Целевые комплексные программы хозяйственного освоения ресурсов мирового океана АН УССР. Киев, Наукова думка, 1988</w:t>
      </w:r>
      <w:bookmarkEnd w:id="119"/>
      <w:r>
        <w:rPr>
          <w:sz w:val="28"/>
        </w:rPr>
        <w:t>. – 159 с.</w:t>
      </w:r>
    </w:p>
    <w:p w14:paraId="46FAD70F"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20" w:name="_Hlt61449908"/>
      <w:bookmarkEnd w:id="120"/>
      <w:r>
        <w:rPr>
          <w:sz w:val="28"/>
        </w:rPr>
        <w:t>Ларютин</w:t>
      </w:r>
      <w:r>
        <w:rPr>
          <w:sz w:val="28"/>
          <w:lang w:val="uk-UA"/>
        </w:rPr>
        <w:t> </w:t>
      </w:r>
      <w:r>
        <w:rPr>
          <w:sz w:val="28"/>
        </w:rPr>
        <w:t xml:space="preserve">А. Математическое моделирование системных элементов. // </w:t>
      </w:r>
      <w:r>
        <w:rPr>
          <w:sz w:val="28"/>
          <w:lang w:val="en-US"/>
        </w:rPr>
        <w:t>url</w:t>
      </w:r>
      <w:r>
        <w:rPr>
          <w:sz w:val="28"/>
        </w:rPr>
        <w:t xml:space="preserve">: </w:t>
      </w:r>
      <w:hyperlink r:id="rId18" w:history="1">
        <w:bookmarkStart w:id="121" w:name="_Ref64916784"/>
        <w:r>
          <w:rPr>
            <w:rStyle w:val="af5"/>
            <w:sz w:val="28"/>
          </w:rPr>
          <w:t>http://info.iu4.bmstu.ru/dat</w:t>
        </w:r>
        <w:bookmarkStart w:id="122" w:name="_Hlt64916740"/>
        <w:r>
          <w:rPr>
            <w:rStyle w:val="af5"/>
            <w:sz w:val="28"/>
          </w:rPr>
          <w:t>a</w:t>
        </w:r>
        <w:bookmarkEnd w:id="122"/>
        <w:r>
          <w:rPr>
            <w:rStyle w:val="af5"/>
            <w:sz w:val="28"/>
          </w:rPr>
          <w:t>/soft/computer/matmodel/mm.htm</w:t>
        </w:r>
        <w:bookmarkEnd w:id="121"/>
      </w:hyperlink>
      <w:r>
        <w:rPr>
          <w:sz w:val="28"/>
        </w:rPr>
        <w:t xml:space="preserve"> (25.09.2002). </w:t>
      </w:r>
    </w:p>
    <w:p w14:paraId="201943E0" w14:textId="77777777" w:rsidR="002A1CD9" w:rsidRDefault="002A1CD9" w:rsidP="0058117E">
      <w:pPr>
        <w:numPr>
          <w:ilvl w:val="0"/>
          <w:numId w:val="71"/>
        </w:numPr>
        <w:tabs>
          <w:tab w:val="left" w:pos="905"/>
          <w:tab w:val="left" w:pos="1276"/>
        </w:tabs>
        <w:suppressAutoHyphens w:val="0"/>
        <w:spacing w:line="360" w:lineRule="auto"/>
        <w:ind w:firstLine="680"/>
        <w:jc w:val="both"/>
        <w:rPr>
          <w:sz w:val="28"/>
        </w:rPr>
      </w:pPr>
      <w:bookmarkStart w:id="123" w:name="_Ref532361587"/>
      <w:r>
        <w:rPr>
          <w:sz w:val="28"/>
        </w:rPr>
        <w:t>Лаптев</w:t>
      </w:r>
      <w:r>
        <w:rPr>
          <w:sz w:val="28"/>
          <w:lang w:val="uk-UA"/>
        </w:rPr>
        <w:t> </w:t>
      </w:r>
      <w:r>
        <w:rPr>
          <w:sz w:val="28"/>
        </w:rPr>
        <w:t>А.А. Математическое моделирование социальных процессов // Математические структуры и моделирование. Омск: ОмГУ, 1999. № 3. c.109-124.</w:t>
      </w:r>
      <w:bookmarkEnd w:id="123"/>
    </w:p>
    <w:p w14:paraId="044DB1A9" w14:textId="77777777" w:rsidR="002A1CD9" w:rsidRDefault="002A1CD9" w:rsidP="0058117E">
      <w:pPr>
        <w:numPr>
          <w:ilvl w:val="0"/>
          <w:numId w:val="71"/>
        </w:numPr>
        <w:tabs>
          <w:tab w:val="left" w:pos="905"/>
          <w:tab w:val="left" w:pos="1276"/>
        </w:tabs>
        <w:suppressAutoHyphens w:val="0"/>
        <w:spacing w:line="360" w:lineRule="auto"/>
        <w:ind w:firstLine="680"/>
        <w:jc w:val="both"/>
      </w:pPr>
      <w:bookmarkStart w:id="124" w:name="_Ref532363794"/>
      <w:bookmarkStart w:id="125" w:name="_Hlt61453280"/>
      <w:bookmarkEnd w:id="125"/>
      <w:r>
        <w:rPr>
          <w:sz w:val="28"/>
        </w:rPr>
        <w:lastRenderedPageBreak/>
        <w:t>Беляев</w:t>
      </w:r>
      <w:r>
        <w:rPr>
          <w:sz w:val="28"/>
          <w:lang w:val="uk-UA"/>
        </w:rPr>
        <w:t> </w:t>
      </w:r>
      <w:r>
        <w:rPr>
          <w:sz w:val="28"/>
        </w:rPr>
        <w:t xml:space="preserve">М.И. О теории эволюции социальных систем </w:t>
      </w:r>
      <w:bookmarkEnd w:id="124"/>
      <w:r>
        <w:rPr>
          <w:sz w:val="28"/>
        </w:rPr>
        <w:t xml:space="preserve">// </w:t>
      </w:r>
      <w:r>
        <w:rPr>
          <w:sz w:val="28"/>
          <w:lang w:val="en-US"/>
        </w:rPr>
        <w:t>url</w:t>
      </w:r>
      <w:r>
        <w:rPr>
          <w:sz w:val="28"/>
        </w:rPr>
        <w:t xml:space="preserve">: </w:t>
      </w:r>
      <w:hyperlink r:id="rId19" w:history="1">
        <w:r>
          <w:rPr>
            <w:rStyle w:val="af5"/>
            <w:sz w:val="28"/>
          </w:rPr>
          <w:t>http://newnauka.narod.ru/newpage8.htm</w:t>
        </w:r>
      </w:hyperlink>
      <w:r>
        <w:rPr>
          <w:sz w:val="28"/>
        </w:rPr>
        <w:t xml:space="preserve"> (12.02.2002)</w:t>
      </w:r>
      <w:bookmarkStart w:id="126" w:name="_Ref532364136"/>
      <w:bookmarkStart w:id="127" w:name="_Hlt53126219"/>
      <w:bookmarkEnd w:id="127"/>
    </w:p>
    <w:p w14:paraId="33A5463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pPr>
      <w:r>
        <w:rPr>
          <w:sz w:val="28"/>
        </w:rPr>
        <w:t>Эволюция системной теории общества: от Талкотта Парсонса к Никласу Луману</w:t>
      </w:r>
      <w:bookmarkEnd w:id="126"/>
      <w:r>
        <w:rPr>
          <w:sz w:val="28"/>
        </w:rPr>
        <w:t xml:space="preserve"> // </w:t>
      </w:r>
      <w:r>
        <w:rPr>
          <w:sz w:val="28"/>
          <w:lang w:val="en-US"/>
        </w:rPr>
        <w:t>url</w:t>
      </w:r>
      <w:r>
        <w:rPr>
          <w:sz w:val="28"/>
        </w:rPr>
        <w:t xml:space="preserve">: </w:t>
      </w:r>
      <w:hyperlink r:id="rId20" w:history="1">
        <w:r>
          <w:rPr>
            <w:rStyle w:val="af5"/>
            <w:sz w:val="28"/>
          </w:rPr>
          <w:t>http://d-silencer.narod.ru/science.htm</w:t>
        </w:r>
      </w:hyperlink>
      <w:r>
        <w:rPr>
          <w:sz w:val="28"/>
        </w:rPr>
        <w:t xml:space="preserve"> (15.03.2002)</w:t>
      </w:r>
    </w:p>
    <w:p w14:paraId="66843B38"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28" w:name="_Ref76475654"/>
      <w:r>
        <w:rPr>
          <w:sz w:val="28"/>
        </w:rPr>
        <w:t>Янковой</w:t>
      </w:r>
      <w:r>
        <w:rPr>
          <w:sz w:val="28"/>
          <w:lang w:val="uk-UA"/>
        </w:rPr>
        <w:t> </w:t>
      </w:r>
      <w:r>
        <w:rPr>
          <w:sz w:val="28"/>
        </w:rPr>
        <w:t>А.Г. Многомерный анализ в системе STATISTICA. – Одесса: Оптимум, 2002. Вып. 2. – 325 с.</w:t>
      </w:r>
      <w:bookmarkEnd w:id="128"/>
    </w:p>
    <w:p w14:paraId="79E0C1D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29" w:name="_Ref78168265"/>
      <w:r>
        <w:rPr>
          <w:sz w:val="28"/>
        </w:rPr>
        <w:t>Интерпретация и анализ данных в социологических исследованиях. М.: Наука. – 1987. – 256 с.</w:t>
      </w:r>
      <w:bookmarkEnd w:id="129"/>
    </w:p>
    <w:p w14:paraId="3E7A120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 xml:space="preserve"> </w:t>
      </w:r>
      <w:bookmarkStart w:id="130" w:name="_Ref76736289"/>
      <w:bookmarkStart w:id="131" w:name="_Hlt76736332"/>
      <w:bookmarkEnd w:id="131"/>
      <w:r>
        <w:rPr>
          <w:sz w:val="28"/>
        </w:rPr>
        <w:t>Клигер</w:t>
      </w:r>
      <w:r>
        <w:rPr>
          <w:sz w:val="28"/>
          <w:lang w:val="uk-UA"/>
        </w:rPr>
        <w:t> </w:t>
      </w:r>
      <w:r>
        <w:rPr>
          <w:sz w:val="28"/>
        </w:rPr>
        <w:t>С.А., Косолапов</w:t>
      </w:r>
      <w:r>
        <w:rPr>
          <w:sz w:val="28"/>
          <w:lang w:val="uk-UA"/>
        </w:rPr>
        <w:t> </w:t>
      </w:r>
      <w:r>
        <w:rPr>
          <w:sz w:val="28"/>
        </w:rPr>
        <w:t>М.С., Толстова Ю.Н. Шкалирование при сборе и анализе социологической информации. М., Наука, 1978, 112 с.</w:t>
      </w:r>
      <w:bookmarkEnd w:id="130"/>
      <w:r>
        <w:rPr>
          <w:sz w:val="28"/>
        </w:rPr>
        <w:t xml:space="preserve"> </w:t>
      </w:r>
    </w:p>
    <w:p w14:paraId="6C1363B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32" w:name="_Ref76483801"/>
      <w:bookmarkStart w:id="133" w:name="_Hlt76736202"/>
      <w:bookmarkEnd w:id="133"/>
      <w:r>
        <w:rPr>
          <w:sz w:val="28"/>
          <w:lang w:val="en-US"/>
        </w:rPr>
        <w:t>Young</w:t>
      </w:r>
      <w:r>
        <w:rPr>
          <w:sz w:val="28"/>
          <w:lang w:val="uk-UA"/>
        </w:rPr>
        <w:t> </w:t>
      </w:r>
      <w:r>
        <w:rPr>
          <w:sz w:val="28"/>
          <w:lang w:val="en-US"/>
        </w:rPr>
        <w:t>F.W., Hamer</w:t>
      </w:r>
      <w:r>
        <w:rPr>
          <w:sz w:val="28"/>
          <w:lang w:val="uk-UA"/>
        </w:rPr>
        <w:t> </w:t>
      </w:r>
      <w:r>
        <w:rPr>
          <w:sz w:val="28"/>
          <w:lang w:val="en-US"/>
        </w:rPr>
        <w:t xml:space="preserve">R.M. Multidimensional Scaling: History, Theory, and Applications. Hillsdale, NY: Erlbaum. </w:t>
      </w:r>
      <w:r>
        <w:rPr>
          <w:sz w:val="28"/>
        </w:rPr>
        <w:t>1987.</w:t>
      </w:r>
      <w:bookmarkStart w:id="134" w:name="_Ref76485304"/>
      <w:bookmarkStart w:id="135" w:name="_Ref76537041"/>
      <w:bookmarkStart w:id="136" w:name="_Hlt76736282"/>
      <w:bookmarkEnd w:id="132"/>
      <w:bookmarkEnd w:id="136"/>
    </w:p>
    <w:p w14:paraId="3EE68D3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37" w:name="_Ref78698026"/>
      <w:r>
        <w:rPr>
          <w:sz w:val="28"/>
        </w:rPr>
        <w:t>Торгерсон</w:t>
      </w:r>
      <w:r>
        <w:rPr>
          <w:sz w:val="28"/>
          <w:lang w:val="uk-UA"/>
        </w:rPr>
        <w:t> </w:t>
      </w:r>
      <w:r>
        <w:rPr>
          <w:sz w:val="28"/>
        </w:rPr>
        <w:t>У.С. Многомерное шкалирование. Теория и метод. //Статистическое измерение качественных характеристик. – М.: Статистика. – 1972. – с.95-118.</w:t>
      </w:r>
      <w:bookmarkEnd w:id="137"/>
    </w:p>
    <w:p w14:paraId="2DC4A0D8"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38" w:name="_Ref76736995"/>
      <w:r>
        <w:rPr>
          <w:sz w:val="28"/>
          <w:lang w:val="en-US"/>
        </w:rPr>
        <w:t>Torgerson</w:t>
      </w:r>
      <w:r>
        <w:rPr>
          <w:sz w:val="28"/>
          <w:lang w:val="uk-UA"/>
        </w:rPr>
        <w:t> </w:t>
      </w:r>
      <w:r>
        <w:rPr>
          <w:sz w:val="28"/>
          <w:lang w:val="en-US"/>
        </w:rPr>
        <w:t>W.S. Theory and Methods of Scaling. – N.Y. – Wiley, -1958</w:t>
      </w:r>
      <w:bookmarkEnd w:id="138"/>
    </w:p>
    <w:p w14:paraId="6B5B4FD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39" w:name="_Ref76484955"/>
      <w:bookmarkStart w:id="140" w:name="_Ref76539329"/>
      <w:bookmarkStart w:id="141" w:name="_Hlt76736254"/>
      <w:bookmarkStart w:id="142" w:name="_Ref78008815"/>
      <w:bookmarkEnd w:id="134"/>
      <w:bookmarkEnd w:id="135"/>
      <w:bookmarkEnd w:id="141"/>
      <w:r>
        <w:rPr>
          <w:sz w:val="28"/>
          <w:lang w:val="en-US"/>
        </w:rPr>
        <w:t>Shepard</w:t>
      </w:r>
      <w:r>
        <w:rPr>
          <w:sz w:val="28"/>
          <w:lang w:val="uk-UA"/>
        </w:rPr>
        <w:t> </w:t>
      </w:r>
      <w:r>
        <w:rPr>
          <w:sz w:val="28"/>
          <w:lang w:val="en-US"/>
        </w:rPr>
        <w:t>R.N. The Analysis of Proximities: Multidimensional Scaling with Unknown Distanse Function. // Psychometrika, - 1962, Vol. 27. - №2, - p.</w:t>
      </w:r>
      <w:bookmarkEnd w:id="140"/>
      <w:r>
        <w:rPr>
          <w:sz w:val="28"/>
          <w:lang w:val="en-US"/>
        </w:rPr>
        <w:t>125-140, № 3, - p. 219-246.</w:t>
      </w:r>
      <w:bookmarkEnd w:id="142"/>
    </w:p>
    <w:p w14:paraId="2912CEF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43" w:name="_Ref78008817"/>
      <w:r>
        <w:rPr>
          <w:sz w:val="28"/>
        </w:rPr>
        <w:t>Косолапов</w:t>
      </w:r>
      <w:r>
        <w:rPr>
          <w:sz w:val="28"/>
          <w:lang w:val="uk-UA"/>
        </w:rPr>
        <w:t> </w:t>
      </w:r>
      <w:r>
        <w:rPr>
          <w:sz w:val="28"/>
        </w:rPr>
        <w:t xml:space="preserve">М.С. Классификация методов пространственного представления структуры исходных данных. // Социологические </w:t>
      </w:r>
      <w:proofErr w:type="gramStart"/>
      <w:r>
        <w:rPr>
          <w:sz w:val="28"/>
        </w:rPr>
        <w:t>исследования .</w:t>
      </w:r>
      <w:proofErr w:type="gramEnd"/>
      <w:r>
        <w:rPr>
          <w:sz w:val="28"/>
        </w:rPr>
        <w:t xml:space="preserve"> – 1976. - №2. – с. 98-109.</w:t>
      </w:r>
      <w:bookmarkEnd w:id="143"/>
      <w:r>
        <w:rPr>
          <w:sz w:val="28"/>
        </w:rPr>
        <w:t xml:space="preserve"> </w:t>
      </w:r>
    </w:p>
    <w:p w14:paraId="519B785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44" w:name="_Ref76736264"/>
      <w:r>
        <w:rPr>
          <w:sz w:val="28"/>
          <w:lang w:val="en-US"/>
        </w:rPr>
        <w:t>Guttman</w:t>
      </w:r>
      <w:r>
        <w:rPr>
          <w:sz w:val="28"/>
          <w:lang w:val="uk-UA"/>
        </w:rPr>
        <w:t> </w:t>
      </w:r>
      <w:r>
        <w:rPr>
          <w:sz w:val="28"/>
          <w:lang w:val="en-US"/>
        </w:rPr>
        <w:t xml:space="preserve">L. A General Nonmetric Technique for Finding the Smallest Coordinate Space for a Configuration </w:t>
      </w:r>
      <w:proofErr w:type="gramStart"/>
      <w:r>
        <w:rPr>
          <w:sz w:val="28"/>
          <w:lang w:val="en-US"/>
        </w:rPr>
        <w:t>Of</w:t>
      </w:r>
      <w:proofErr w:type="gramEnd"/>
      <w:r>
        <w:rPr>
          <w:sz w:val="28"/>
          <w:lang w:val="en-US"/>
        </w:rPr>
        <w:t xml:space="preserve"> Points. // Psychometrika, - 1968, Vol. 33. - №3. - p. 469-506.</w:t>
      </w:r>
      <w:bookmarkEnd w:id="139"/>
      <w:bookmarkEnd w:id="144"/>
    </w:p>
    <w:p w14:paraId="5464261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45" w:name="_Ref76484965"/>
      <w:bookmarkStart w:id="146" w:name="_Hlt76736271"/>
      <w:bookmarkEnd w:id="146"/>
      <w:r>
        <w:rPr>
          <w:sz w:val="28"/>
          <w:lang w:val="en-US"/>
        </w:rPr>
        <w:t>Kruskal</w:t>
      </w:r>
      <w:r>
        <w:rPr>
          <w:sz w:val="28"/>
          <w:lang w:val="uk-UA"/>
        </w:rPr>
        <w:t> </w:t>
      </w:r>
      <w:r>
        <w:rPr>
          <w:sz w:val="28"/>
          <w:lang w:val="en-US"/>
        </w:rPr>
        <w:t xml:space="preserve">J.B. Nonmetric Multidimensional Scaling: A Numerical Method. // Psychometrika, 1964, - Vol. 29, №1, - p. 1-27, №2, - </w:t>
      </w:r>
      <w:r>
        <w:rPr>
          <w:sz w:val="28"/>
        </w:rPr>
        <w:t>р</w:t>
      </w:r>
      <w:r>
        <w:rPr>
          <w:sz w:val="28"/>
          <w:lang w:val="en-US"/>
        </w:rPr>
        <w:t>. 115-129.</w:t>
      </w:r>
      <w:bookmarkEnd w:id="145"/>
      <w:r>
        <w:rPr>
          <w:sz w:val="28"/>
          <w:lang w:val="en-US"/>
        </w:rPr>
        <w:t xml:space="preserve"> </w:t>
      </w:r>
    </w:p>
    <w:p w14:paraId="2116896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47" w:name="_Ref77774292"/>
      <w:r>
        <w:rPr>
          <w:sz w:val="28"/>
        </w:rPr>
        <w:t>Сатаров</w:t>
      </w:r>
      <w:r>
        <w:rPr>
          <w:sz w:val="28"/>
          <w:lang w:val="uk-UA"/>
        </w:rPr>
        <w:t> </w:t>
      </w:r>
      <w:r>
        <w:rPr>
          <w:sz w:val="28"/>
        </w:rPr>
        <w:t>Г.А., Каменский В.С. Общий подход к анализу экспертных оценок методами неметрического многомерного шкалирования // Статистические методы анализа экспертных оценок. – М.: Наука, - 1977. – с. 251-266.</w:t>
      </w:r>
      <w:bookmarkEnd w:id="147"/>
    </w:p>
    <w:p w14:paraId="78A181E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48" w:name="_Ref78009215"/>
      <w:r>
        <w:rPr>
          <w:sz w:val="28"/>
        </w:rPr>
        <w:lastRenderedPageBreak/>
        <w:t>Терехина</w:t>
      </w:r>
      <w:r>
        <w:rPr>
          <w:sz w:val="28"/>
          <w:lang w:val="uk-UA"/>
        </w:rPr>
        <w:t> </w:t>
      </w:r>
      <w:r>
        <w:rPr>
          <w:sz w:val="28"/>
        </w:rPr>
        <w:t>А.Ю. Методы многомерного шкалирования и визуализ-0ации данных. // Автоматика и телемеханика. – 1973. - №7.– с. 86-94.</w:t>
      </w:r>
      <w:bookmarkEnd w:id="148"/>
    </w:p>
    <w:p w14:paraId="6701DDE0"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49" w:name="_Ref78009216"/>
      <w:r>
        <w:rPr>
          <w:sz w:val="28"/>
        </w:rPr>
        <w:t>Терехина</w:t>
      </w:r>
      <w:r>
        <w:rPr>
          <w:sz w:val="28"/>
          <w:lang w:val="uk-UA"/>
        </w:rPr>
        <w:t> </w:t>
      </w:r>
      <w:r>
        <w:rPr>
          <w:sz w:val="28"/>
        </w:rPr>
        <w:t>А.Ю. О двух задачах индивидуального многомерного шкалирования. // Автоматика и телемеханика. – 1973. - №4. – с. 135-142.</w:t>
      </w:r>
      <w:bookmarkEnd w:id="149"/>
    </w:p>
    <w:p w14:paraId="4DA9BB8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50" w:name="_Ref78009217"/>
      <w:r>
        <w:rPr>
          <w:sz w:val="28"/>
        </w:rPr>
        <w:t>Терехина</w:t>
      </w:r>
      <w:r>
        <w:rPr>
          <w:sz w:val="28"/>
          <w:lang w:val="uk-UA"/>
        </w:rPr>
        <w:t> </w:t>
      </w:r>
      <w:r>
        <w:rPr>
          <w:sz w:val="28"/>
        </w:rPr>
        <w:t>А.Ю. Многомерное шкалирование в психологии // Психологический журнал. - Том 4. - №1. – 1983. – с. 76-88.</w:t>
      </w:r>
      <w:bookmarkEnd w:id="150"/>
    </w:p>
    <w:p w14:paraId="038D26FB"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51" w:name="_Ref76485386"/>
      <w:bookmarkStart w:id="152" w:name="_Hlt76736295"/>
      <w:bookmarkEnd w:id="152"/>
      <w:r>
        <w:rPr>
          <w:sz w:val="28"/>
        </w:rPr>
        <w:t>Многомерное шкалирование. // Интерпретация и анализ данных в социологическом исследовании, М.: Наука, 1987, с. 173-214.</w:t>
      </w:r>
      <w:bookmarkEnd w:id="151"/>
    </w:p>
    <w:p w14:paraId="591D305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53" w:name="_Ref76486616"/>
      <w:bookmarkStart w:id="154" w:name="_Hlt76736303"/>
      <w:bookmarkEnd w:id="154"/>
      <w:r>
        <w:rPr>
          <w:sz w:val="28"/>
        </w:rPr>
        <w:t>Тюрин</w:t>
      </w:r>
      <w:r>
        <w:rPr>
          <w:sz w:val="28"/>
          <w:lang w:val="uk-UA"/>
        </w:rPr>
        <w:t> </w:t>
      </w:r>
      <w:r>
        <w:rPr>
          <w:sz w:val="28"/>
        </w:rPr>
        <w:t>Ю.Н. Макаров</w:t>
      </w:r>
      <w:r>
        <w:rPr>
          <w:sz w:val="28"/>
          <w:lang w:val="uk-UA"/>
        </w:rPr>
        <w:t> </w:t>
      </w:r>
      <w:r>
        <w:rPr>
          <w:sz w:val="28"/>
        </w:rPr>
        <w:t>А.А. Статистический анализ данных на компьютере. М., ИНФРА-М, 1998.</w:t>
      </w:r>
      <w:bookmarkEnd w:id="153"/>
    </w:p>
    <w:p w14:paraId="4FD46C8B"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55" w:name="_Ref76486618"/>
      <w:bookmarkStart w:id="156" w:name="_Hlt76736306"/>
      <w:bookmarkEnd w:id="156"/>
      <w:r>
        <w:rPr>
          <w:sz w:val="28"/>
        </w:rPr>
        <w:t>Дубров</w:t>
      </w:r>
      <w:r>
        <w:rPr>
          <w:sz w:val="28"/>
          <w:lang w:val="uk-UA"/>
        </w:rPr>
        <w:t> </w:t>
      </w:r>
      <w:r>
        <w:rPr>
          <w:sz w:val="28"/>
        </w:rPr>
        <w:t>А.М., Мхитарян</w:t>
      </w:r>
      <w:r>
        <w:rPr>
          <w:sz w:val="28"/>
          <w:lang w:val="uk-UA"/>
        </w:rPr>
        <w:t> </w:t>
      </w:r>
      <w:r>
        <w:rPr>
          <w:sz w:val="28"/>
        </w:rPr>
        <w:t>В.С. Трошин Л.И. Многомерные статистические методы. М., Финансы и статистика, 2000.</w:t>
      </w:r>
      <w:bookmarkStart w:id="157" w:name="_Ref76539330"/>
      <w:bookmarkEnd w:id="155"/>
      <w:r>
        <w:rPr>
          <w:sz w:val="28"/>
        </w:rPr>
        <w:t xml:space="preserve"> </w:t>
      </w:r>
    </w:p>
    <w:p w14:paraId="235502C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58" w:name="_Ref78092399"/>
      <w:r>
        <w:rPr>
          <w:sz w:val="28"/>
          <w:lang w:val="en-US"/>
        </w:rPr>
        <w:t>Young</w:t>
      </w:r>
      <w:r>
        <w:rPr>
          <w:sz w:val="28"/>
          <w:lang w:val="uk-UA"/>
        </w:rPr>
        <w:t> </w:t>
      </w:r>
      <w:r>
        <w:rPr>
          <w:sz w:val="28"/>
          <w:lang w:val="en-US"/>
        </w:rPr>
        <w:t xml:space="preserve">F.W. ALSCAL. Software for Multidimensional Scaling. // </w:t>
      </w:r>
      <w:bookmarkEnd w:id="158"/>
      <w:proofErr w:type="gramStart"/>
      <w:r>
        <w:rPr>
          <w:sz w:val="28"/>
          <w:lang w:val="en-US"/>
        </w:rPr>
        <w:t>url</w:t>
      </w:r>
      <w:proofErr w:type="gramEnd"/>
      <w:r>
        <w:rPr>
          <w:sz w:val="28"/>
          <w:lang w:val="en-US"/>
        </w:rPr>
        <w:t xml:space="preserve">: </w:t>
      </w:r>
      <w:hyperlink r:id="rId21" w:history="1">
        <w:r>
          <w:rPr>
            <w:rStyle w:val="af5"/>
            <w:sz w:val="28"/>
            <w:lang w:val="en-US"/>
          </w:rPr>
          <w:t>http://forrest.psych.unc.edu/research/alscal.html</w:t>
        </w:r>
      </w:hyperlink>
      <w:r>
        <w:rPr>
          <w:sz w:val="28"/>
          <w:lang w:val="en-US"/>
        </w:rPr>
        <w:t>. (20.04.04)</w:t>
      </w:r>
    </w:p>
    <w:p w14:paraId="0F57CCC2"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59" w:name="_Ref78092401"/>
      <w:r>
        <w:rPr>
          <w:sz w:val="28"/>
          <w:lang w:val="en-US"/>
        </w:rPr>
        <w:t>Naresh</w:t>
      </w:r>
      <w:r>
        <w:rPr>
          <w:sz w:val="28"/>
          <w:lang w:val="uk-UA"/>
        </w:rPr>
        <w:t> </w:t>
      </w:r>
      <w:r>
        <w:rPr>
          <w:sz w:val="28"/>
          <w:lang w:val="en-US"/>
        </w:rPr>
        <w:t xml:space="preserve">K. Malhotra. Marketing Research: An Applied Orientation. // </w:t>
      </w:r>
      <w:proofErr w:type="gramStart"/>
      <w:r>
        <w:rPr>
          <w:sz w:val="28"/>
          <w:lang w:val="en-US"/>
        </w:rPr>
        <w:t>url</w:t>
      </w:r>
      <w:proofErr w:type="gramEnd"/>
      <w:r>
        <w:rPr>
          <w:sz w:val="28"/>
          <w:lang w:val="en-US"/>
        </w:rPr>
        <w:t xml:space="preserve">: </w:t>
      </w:r>
      <w:hyperlink r:id="rId22" w:history="1">
        <w:r>
          <w:rPr>
            <w:rStyle w:val="af5"/>
            <w:sz w:val="28"/>
            <w:lang w:val="en-US"/>
          </w:rPr>
          <w:t>http://www.prenhall.com/malhotra/mr3e/index.html</w:t>
        </w:r>
      </w:hyperlink>
      <w:r>
        <w:rPr>
          <w:rStyle w:val="af5"/>
          <w:lang w:val="en-US"/>
        </w:rPr>
        <w:t>.</w:t>
      </w:r>
      <w:bookmarkEnd w:id="159"/>
      <w:r>
        <w:rPr>
          <w:sz w:val="28"/>
          <w:lang w:val="en-US"/>
        </w:rPr>
        <w:t xml:space="preserve"> (20.04.04)</w:t>
      </w:r>
    </w:p>
    <w:p w14:paraId="3656E0C1"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r>
        <w:rPr>
          <w:sz w:val="28"/>
          <w:lang w:val="en-US"/>
        </w:rPr>
        <w:t>Borg</w:t>
      </w:r>
      <w:r>
        <w:rPr>
          <w:sz w:val="28"/>
          <w:lang w:val="uk-UA"/>
        </w:rPr>
        <w:t> </w:t>
      </w:r>
      <w:r>
        <w:rPr>
          <w:sz w:val="28"/>
          <w:lang w:val="en-US"/>
        </w:rPr>
        <w:t>I., Groenen</w:t>
      </w:r>
      <w:r>
        <w:rPr>
          <w:sz w:val="28"/>
          <w:lang w:val="uk-UA"/>
        </w:rPr>
        <w:t> </w:t>
      </w:r>
      <w:r>
        <w:rPr>
          <w:sz w:val="28"/>
          <w:lang w:val="en-US"/>
        </w:rPr>
        <w:t>P. Modern Multidimensional Scaling: Theory and Applications. - Berlin: Springer. - 1997.</w:t>
      </w:r>
    </w:p>
    <w:p w14:paraId="3DF92162"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60" w:name="_Ref79468884"/>
      <w:r>
        <w:rPr>
          <w:sz w:val="28"/>
        </w:rPr>
        <w:t>Петров</w:t>
      </w:r>
      <w:r>
        <w:rPr>
          <w:sz w:val="28"/>
          <w:lang w:val="uk-UA"/>
        </w:rPr>
        <w:t> </w:t>
      </w:r>
      <w:r>
        <w:rPr>
          <w:sz w:val="28"/>
        </w:rPr>
        <w:t>В.М. Опыт применения многомерного шкалирования при изучении предпочтений молодежи в области авторской песни. // Социология 4М. – 1991. - Т.1. - №1. – с. 99-114.</w:t>
      </w:r>
      <w:bookmarkEnd w:id="160"/>
    </w:p>
    <w:p w14:paraId="19827B3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61" w:name="_Ref79468885"/>
      <w:r>
        <w:rPr>
          <w:sz w:val="28"/>
        </w:rPr>
        <w:t>Хазеева</w:t>
      </w:r>
      <w:r>
        <w:rPr>
          <w:sz w:val="28"/>
          <w:lang w:val="uk-UA"/>
        </w:rPr>
        <w:t> </w:t>
      </w:r>
      <w:r>
        <w:rPr>
          <w:sz w:val="28"/>
        </w:rPr>
        <w:t xml:space="preserve">Н.М. Рейтинг «100 ведущих политиков России»: методическая экспертиза. // </w:t>
      </w:r>
      <w:r>
        <w:rPr>
          <w:sz w:val="28"/>
          <w:lang w:val="en-US"/>
        </w:rPr>
        <w:t>url</w:t>
      </w:r>
      <w:r>
        <w:rPr>
          <w:sz w:val="28"/>
        </w:rPr>
        <w:t xml:space="preserve">: </w:t>
      </w:r>
      <w:hyperlink r:id="rId23" w:history="1">
        <w:r>
          <w:rPr>
            <w:rStyle w:val="af5"/>
            <w:sz w:val="28"/>
            <w:lang w:val="en-US"/>
          </w:rPr>
          <w:t>http</w:t>
        </w:r>
        <w:r>
          <w:rPr>
            <w:rStyle w:val="af5"/>
            <w:sz w:val="28"/>
          </w:rPr>
          <w:t>://</w:t>
        </w:r>
        <w:r>
          <w:rPr>
            <w:rStyle w:val="af5"/>
            <w:sz w:val="28"/>
            <w:lang w:val="en-US"/>
          </w:rPr>
          <w:t>www</w:t>
        </w:r>
        <w:r>
          <w:rPr>
            <w:rStyle w:val="af5"/>
            <w:sz w:val="28"/>
          </w:rPr>
          <w:t>.</w:t>
        </w:r>
        <w:r>
          <w:rPr>
            <w:rStyle w:val="af5"/>
            <w:sz w:val="28"/>
            <w:lang w:val="en-US"/>
          </w:rPr>
          <w:t>so</w:t>
        </w:r>
        <w:r>
          <w:rPr>
            <w:rStyle w:val="af5"/>
            <w:sz w:val="28"/>
            <w:lang w:val="en-US"/>
          </w:rPr>
          <w:t>c</w:t>
        </w:r>
        <w:r>
          <w:rPr>
            <w:rStyle w:val="af5"/>
            <w:sz w:val="28"/>
            <w:lang w:val="en-US"/>
          </w:rPr>
          <w:t>iology</w:t>
        </w:r>
        <w:r>
          <w:rPr>
            <w:rStyle w:val="af5"/>
            <w:sz w:val="28"/>
          </w:rPr>
          <w:t>.</w:t>
        </w:r>
        <w:r>
          <w:rPr>
            <w:rStyle w:val="af5"/>
            <w:sz w:val="28"/>
            <w:lang w:val="en-US"/>
          </w:rPr>
          <w:t>ru</w:t>
        </w:r>
        <w:r>
          <w:rPr>
            <w:rStyle w:val="af5"/>
            <w:sz w:val="28"/>
          </w:rPr>
          <w:t>/</w:t>
        </w:r>
        <w:r>
          <w:rPr>
            <w:rStyle w:val="af5"/>
            <w:sz w:val="28"/>
            <w:lang w:val="en-US"/>
          </w:rPr>
          <w:t>forum</w:t>
        </w:r>
        <w:r>
          <w:rPr>
            <w:rStyle w:val="af5"/>
            <w:sz w:val="28"/>
          </w:rPr>
          <w:t>/</w:t>
        </w:r>
        <w:r>
          <w:rPr>
            <w:rStyle w:val="af5"/>
            <w:sz w:val="28"/>
            <w:lang w:val="en-US"/>
          </w:rPr>
          <w:t>magazin</w:t>
        </w:r>
        <w:r>
          <w:rPr>
            <w:rStyle w:val="af5"/>
            <w:sz w:val="28"/>
          </w:rPr>
          <w:t>/</w:t>
        </w:r>
        <w:r>
          <w:rPr>
            <w:rStyle w:val="af5"/>
            <w:sz w:val="28"/>
          </w:rPr>
          <w:t xml:space="preserve"> </w:t>
        </w:r>
        <w:r>
          <w:rPr>
            <w:rStyle w:val="af5"/>
            <w:sz w:val="28"/>
            <w:lang w:val="en-US"/>
          </w:rPr>
          <w:t>hazeev</w:t>
        </w:r>
        <w:r>
          <w:rPr>
            <w:rStyle w:val="af5"/>
            <w:sz w:val="28"/>
            <w:lang w:val="en-US"/>
          </w:rPr>
          <w:t>a</w:t>
        </w:r>
        <w:r>
          <w:rPr>
            <w:rStyle w:val="af5"/>
            <w:sz w:val="28"/>
          </w:rPr>
          <w:t>_01_04.</w:t>
        </w:r>
        <w:r>
          <w:rPr>
            <w:rStyle w:val="af5"/>
            <w:sz w:val="28"/>
            <w:lang w:val="en-US"/>
          </w:rPr>
          <w:t>html</w:t>
        </w:r>
      </w:hyperlink>
      <w:r>
        <w:rPr>
          <w:sz w:val="28"/>
        </w:rPr>
        <w:t xml:space="preserve"> (20.04.04)</w:t>
      </w:r>
      <w:bookmarkEnd w:id="161"/>
    </w:p>
    <w:p w14:paraId="3DBD421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62" w:name="_Ref87014700"/>
      <w:r>
        <w:rPr>
          <w:sz w:val="28"/>
        </w:rPr>
        <w:t>Кислова</w:t>
      </w:r>
      <w:r>
        <w:rPr>
          <w:sz w:val="28"/>
          <w:lang w:val="uk-UA"/>
        </w:rPr>
        <w:t> </w:t>
      </w:r>
      <w:r>
        <w:rPr>
          <w:sz w:val="28"/>
        </w:rPr>
        <w:t>О.Н., Сокурянская</w:t>
      </w:r>
      <w:r>
        <w:rPr>
          <w:sz w:val="28"/>
          <w:lang w:val="uk-UA"/>
        </w:rPr>
        <w:t> </w:t>
      </w:r>
      <w:r>
        <w:rPr>
          <w:sz w:val="28"/>
        </w:rPr>
        <w:t xml:space="preserve">Л.Г. Использование метода многомерного шкалирования в исследовании ценностей студенчества: процедура и результаты. // Методологія, теорія та практика соціологічного аналізу сучасного суспільства: Збірник наукових праць. – </w:t>
      </w:r>
      <w:proofErr w:type="gramStart"/>
      <w:r>
        <w:rPr>
          <w:sz w:val="28"/>
        </w:rPr>
        <w:t>Харків.:</w:t>
      </w:r>
      <w:proofErr w:type="gramEnd"/>
      <w:r>
        <w:rPr>
          <w:sz w:val="28"/>
        </w:rPr>
        <w:t xml:space="preserve"> Видавничий центр Харківського національного університету ім. В.Н. Каразіна, 2002. – с. 543-546.</w:t>
      </w:r>
      <w:bookmarkEnd w:id="162"/>
    </w:p>
    <w:p w14:paraId="209E7D00"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63" w:name="_Ref76539337"/>
      <w:bookmarkStart w:id="164" w:name="_Hlt76736349"/>
      <w:bookmarkEnd w:id="164"/>
      <w:r>
        <w:rPr>
          <w:sz w:val="28"/>
        </w:rPr>
        <w:t>Косолапов</w:t>
      </w:r>
      <w:r>
        <w:rPr>
          <w:sz w:val="28"/>
          <w:lang w:val="uk-UA"/>
        </w:rPr>
        <w:t> </w:t>
      </w:r>
      <w:r>
        <w:rPr>
          <w:sz w:val="28"/>
        </w:rPr>
        <w:t xml:space="preserve">М.С. Неметрическое многомерное шкалирование: постановка задач и алгоритм их решения // Многомерный анализ </w:t>
      </w:r>
      <w:r>
        <w:rPr>
          <w:sz w:val="28"/>
        </w:rPr>
        <w:lastRenderedPageBreak/>
        <w:t>социологических данных (методические рекомендации, алгоритмы и описания программ). – М.: ИСИ АН СССР. – 1981, - с.74-117.</w:t>
      </w:r>
      <w:bookmarkEnd w:id="157"/>
      <w:bookmarkEnd w:id="163"/>
      <w:r>
        <w:rPr>
          <w:sz w:val="28"/>
        </w:rPr>
        <w:t xml:space="preserve"> </w:t>
      </w:r>
    </w:p>
    <w:p w14:paraId="7B2E256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65" w:name="_Ref78701631"/>
      <w:r>
        <w:rPr>
          <w:sz w:val="28"/>
          <w:lang w:val="en-US"/>
        </w:rPr>
        <w:t>Coombs</w:t>
      </w:r>
      <w:r>
        <w:rPr>
          <w:sz w:val="28"/>
          <w:lang w:val="uk-UA"/>
        </w:rPr>
        <w:t> </w:t>
      </w:r>
      <w:r>
        <w:rPr>
          <w:sz w:val="28"/>
          <w:lang w:val="en-US"/>
        </w:rPr>
        <w:t>C.H. An Application of Nonmetric Model for Multidimensional Analysis of Similarities. – Psychological Reports. – 1958. – Vol. 4.</w:t>
      </w:r>
      <w:bookmarkEnd w:id="165"/>
      <w:r>
        <w:rPr>
          <w:sz w:val="28"/>
          <w:lang w:val="en-US"/>
        </w:rPr>
        <w:t xml:space="preserve"> p. 134-155.</w:t>
      </w:r>
    </w:p>
    <w:p w14:paraId="345D569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66" w:name="_Ref79476031"/>
      <w:r>
        <w:rPr>
          <w:sz w:val="28"/>
          <w:lang w:val="en-US"/>
        </w:rPr>
        <w:t>Young</w:t>
      </w:r>
      <w:r>
        <w:rPr>
          <w:sz w:val="28"/>
          <w:lang w:val="uk-UA"/>
        </w:rPr>
        <w:t> </w:t>
      </w:r>
      <w:r>
        <w:rPr>
          <w:sz w:val="28"/>
          <w:lang w:val="en-US"/>
        </w:rPr>
        <w:t>F.W., Takane</w:t>
      </w:r>
      <w:r>
        <w:rPr>
          <w:sz w:val="28"/>
          <w:lang w:val="uk-UA"/>
        </w:rPr>
        <w:t> </w:t>
      </w:r>
      <w:r>
        <w:rPr>
          <w:sz w:val="28"/>
          <w:lang w:val="en-US"/>
        </w:rPr>
        <w:t>Y., Lewyckyj</w:t>
      </w:r>
      <w:r>
        <w:rPr>
          <w:sz w:val="28"/>
          <w:lang w:val="uk-UA"/>
        </w:rPr>
        <w:t> </w:t>
      </w:r>
      <w:r>
        <w:rPr>
          <w:sz w:val="28"/>
          <w:lang w:val="en-US"/>
        </w:rPr>
        <w:t>R. Three notes on ALSCAL. // Psychometrika. – 1978. - Vol. 43. – p. 433-435.</w:t>
      </w:r>
      <w:bookmarkEnd w:id="166"/>
      <w:r>
        <w:rPr>
          <w:sz w:val="28"/>
          <w:lang w:val="en-US"/>
        </w:rPr>
        <w:t xml:space="preserve"> </w:t>
      </w:r>
    </w:p>
    <w:p w14:paraId="7BD033B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67" w:name="_Ref78179506"/>
      <w:r>
        <w:rPr>
          <w:sz w:val="28"/>
          <w:lang w:val="en-US"/>
        </w:rPr>
        <w:t>Isaak</w:t>
      </w:r>
      <w:r>
        <w:rPr>
          <w:sz w:val="28"/>
          <w:lang w:val="uk-UA"/>
        </w:rPr>
        <w:t> </w:t>
      </w:r>
      <w:r>
        <w:rPr>
          <w:sz w:val="28"/>
          <w:lang w:val="en-US"/>
        </w:rPr>
        <w:t>P.D., Poor</w:t>
      </w:r>
      <w:r>
        <w:rPr>
          <w:sz w:val="28"/>
          <w:lang w:val="uk-UA"/>
        </w:rPr>
        <w:t> </w:t>
      </w:r>
      <w:r>
        <w:rPr>
          <w:sz w:val="28"/>
          <w:lang w:val="en-US"/>
        </w:rPr>
        <w:t>D.S. On the Determination of Appropriate Dimensionality in Data with Error. // Psichometrika. – 1974. – Vol. 39. - №1. – p. 91</w:t>
      </w:r>
      <w:r>
        <w:rPr>
          <w:sz w:val="28"/>
          <w:lang w:val="en-US"/>
        </w:rPr>
        <w:noBreakHyphen/>
        <w:t>109.</w:t>
      </w:r>
      <w:bookmarkEnd w:id="167"/>
    </w:p>
    <w:p w14:paraId="7D5D41FB"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68" w:name="_Ref78179513"/>
      <w:r>
        <w:rPr>
          <w:sz w:val="28"/>
          <w:lang w:val="en-US"/>
        </w:rPr>
        <w:t>Levine</w:t>
      </w:r>
      <w:r>
        <w:rPr>
          <w:sz w:val="28"/>
          <w:lang w:val="uk-UA"/>
        </w:rPr>
        <w:t> </w:t>
      </w:r>
      <w:r>
        <w:rPr>
          <w:sz w:val="28"/>
          <w:lang w:val="en-US"/>
        </w:rPr>
        <w:t>D.M. A</w:t>
      </w:r>
      <w:r>
        <w:rPr>
          <w:sz w:val="28"/>
          <w:lang w:val="uk-UA"/>
        </w:rPr>
        <w:t xml:space="preserve"> </w:t>
      </w:r>
      <w:r>
        <w:rPr>
          <w:sz w:val="28"/>
          <w:lang w:val="en-US"/>
        </w:rPr>
        <w:t>Monte Carlo study of Kruskal’s Variance Based Measure on Stress. // Psichometrika. – 1978. – Vol. 44. - №3. – p. 307-316.</w:t>
      </w:r>
      <w:bookmarkEnd w:id="168"/>
      <w:r>
        <w:rPr>
          <w:sz w:val="28"/>
          <w:lang w:val="en-US"/>
        </w:rPr>
        <w:t xml:space="preserve"> </w:t>
      </w:r>
    </w:p>
    <w:p w14:paraId="7DB92B1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69" w:name="_Ref79473590"/>
      <w:r>
        <w:rPr>
          <w:sz w:val="28"/>
        </w:rPr>
        <w:t>Электронный</w:t>
      </w:r>
      <w:r>
        <w:rPr>
          <w:sz w:val="28"/>
          <w:lang w:val="en-US"/>
        </w:rPr>
        <w:t xml:space="preserve"> </w:t>
      </w:r>
      <w:r>
        <w:rPr>
          <w:sz w:val="28"/>
        </w:rPr>
        <w:t>учебник</w:t>
      </w:r>
      <w:r>
        <w:rPr>
          <w:sz w:val="28"/>
          <w:lang w:val="en-US"/>
        </w:rPr>
        <w:t xml:space="preserve"> </w:t>
      </w:r>
      <w:r>
        <w:rPr>
          <w:sz w:val="28"/>
        </w:rPr>
        <w:t>по</w:t>
      </w:r>
      <w:r>
        <w:rPr>
          <w:sz w:val="28"/>
          <w:lang w:val="en-US"/>
        </w:rPr>
        <w:t xml:space="preserve"> SPSS. // url: </w:t>
      </w:r>
      <w:hyperlink r:id="rId24" w:history="1">
        <w:r>
          <w:rPr>
            <w:rStyle w:val="af5"/>
            <w:sz w:val="28"/>
            <w:lang w:val="en-US"/>
          </w:rPr>
          <w:t>htt</w:t>
        </w:r>
        <w:r>
          <w:rPr>
            <w:rStyle w:val="af5"/>
            <w:sz w:val="28"/>
            <w:lang w:val="en-US"/>
          </w:rPr>
          <w:t>p</w:t>
        </w:r>
        <w:r>
          <w:rPr>
            <w:rStyle w:val="af5"/>
            <w:sz w:val="28"/>
            <w:lang w:val="en-US"/>
          </w:rPr>
          <w:t>://software.basnet.by/ Methmath/ DocMath/ManSpss/Spss.htm</w:t>
        </w:r>
      </w:hyperlink>
      <w:r>
        <w:rPr>
          <w:sz w:val="28"/>
          <w:lang w:val="en-US"/>
        </w:rPr>
        <w:t xml:space="preserve"> (25.10.2003)</w:t>
      </w:r>
      <w:bookmarkEnd w:id="169"/>
    </w:p>
    <w:p w14:paraId="43B75418"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Победа</w:t>
      </w:r>
      <w:r>
        <w:rPr>
          <w:sz w:val="28"/>
          <w:lang w:val="uk-UA"/>
        </w:rPr>
        <w:t> </w:t>
      </w:r>
      <w:r>
        <w:rPr>
          <w:sz w:val="28"/>
        </w:rPr>
        <w:t xml:space="preserve">Н.А. Возрождение этничности немцев в Украине: социальный и символический ресурс // </w:t>
      </w:r>
      <w:proofErr w:type="gramStart"/>
      <w:r>
        <w:rPr>
          <w:sz w:val="28"/>
        </w:rPr>
        <w:t>В</w:t>
      </w:r>
      <w:proofErr w:type="gramEnd"/>
      <w:r>
        <w:rPr>
          <w:sz w:val="28"/>
        </w:rPr>
        <w:t xml:space="preserve"> печати</w:t>
      </w:r>
    </w:p>
    <w:p w14:paraId="6B21F9D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0" w:name="_Ref80615438"/>
      <w:r>
        <w:rPr>
          <w:sz w:val="28"/>
        </w:rPr>
        <w:t>Сокурянская</w:t>
      </w:r>
      <w:r>
        <w:rPr>
          <w:sz w:val="28"/>
          <w:lang w:val="uk-UA"/>
        </w:rPr>
        <w:t> </w:t>
      </w:r>
      <w:r>
        <w:rPr>
          <w:sz w:val="28"/>
        </w:rPr>
        <w:t>Л.Г. Субъект и субъектность как социологические категории. // Методологія, теорія та практика соціологічного аналізу сучасного суспільства. – Харків: Видавничий центр ХНУ ім. В.Н. Каразіна, 1999, - с.38-42.</w:t>
      </w:r>
      <w:bookmarkEnd w:id="170"/>
    </w:p>
    <w:p w14:paraId="117B17E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71" w:name="_Ref82231533"/>
      <w:r>
        <w:rPr>
          <w:sz w:val="28"/>
          <w:lang w:val="en-US"/>
        </w:rPr>
        <w:t>Inglehart</w:t>
      </w:r>
      <w:r>
        <w:rPr>
          <w:sz w:val="28"/>
          <w:lang w:val="uk-UA"/>
        </w:rPr>
        <w:t> </w:t>
      </w:r>
      <w:r>
        <w:rPr>
          <w:sz w:val="28"/>
          <w:lang w:val="en-US"/>
        </w:rPr>
        <w:t xml:space="preserve">R. </w:t>
      </w:r>
      <w:bookmarkEnd w:id="171"/>
      <w:r>
        <w:rPr>
          <w:sz w:val="28"/>
          <w:lang w:val="en-US"/>
        </w:rPr>
        <w:t>Modernization and Postmodernization: Cultural, Economic and Political Change in 43 Societies. Princeton: Princeton. 1997. – 440 </w:t>
      </w:r>
      <w:r>
        <w:rPr>
          <w:sz w:val="28"/>
        </w:rPr>
        <w:t>р</w:t>
      </w:r>
      <w:r>
        <w:rPr>
          <w:sz w:val="28"/>
          <w:lang w:val="en-US"/>
        </w:rPr>
        <w:t>.</w:t>
      </w:r>
    </w:p>
    <w:p w14:paraId="3A51E97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 xml:space="preserve"> </w:t>
      </w:r>
      <w:bookmarkStart w:id="172" w:name="_Ref82247363"/>
      <w:r>
        <w:rPr>
          <w:sz w:val="28"/>
        </w:rPr>
        <w:t>Хазеева</w:t>
      </w:r>
      <w:r>
        <w:rPr>
          <w:sz w:val="28"/>
          <w:lang w:val="uk-UA"/>
        </w:rPr>
        <w:t> </w:t>
      </w:r>
      <w:r>
        <w:rPr>
          <w:sz w:val="28"/>
        </w:rPr>
        <w:t>Н.М. Применение многомерного шкалирования в социологических исследованиях: краткий обзор. //</w:t>
      </w:r>
      <w:bookmarkEnd w:id="172"/>
      <w:r>
        <w:rPr>
          <w:sz w:val="28"/>
        </w:rPr>
        <w:t xml:space="preserve"> </w:t>
      </w:r>
      <w:r>
        <w:rPr>
          <w:sz w:val="28"/>
          <w:lang w:val="en-US"/>
        </w:rPr>
        <w:t>url</w:t>
      </w:r>
      <w:r>
        <w:rPr>
          <w:sz w:val="28"/>
        </w:rPr>
        <w:t xml:space="preserve">: </w:t>
      </w:r>
      <w:hyperlink r:id="rId25" w:history="1">
        <w:r>
          <w:rPr>
            <w:rStyle w:val="af5"/>
            <w:sz w:val="28"/>
            <w:lang w:val="en-US"/>
          </w:rPr>
          <w:t>http</w:t>
        </w:r>
        <w:r>
          <w:rPr>
            <w:rStyle w:val="af5"/>
            <w:sz w:val="28"/>
          </w:rPr>
          <w:t>://</w:t>
        </w:r>
        <w:r>
          <w:rPr>
            <w:rStyle w:val="af5"/>
            <w:sz w:val="28"/>
            <w:lang w:val="en-US"/>
          </w:rPr>
          <w:t>www</w:t>
        </w:r>
        <w:r>
          <w:rPr>
            <w:rStyle w:val="af5"/>
            <w:sz w:val="28"/>
          </w:rPr>
          <w:t>.</w:t>
        </w:r>
        <w:r>
          <w:rPr>
            <w:rStyle w:val="af5"/>
            <w:sz w:val="28"/>
            <w:lang w:val="en-US"/>
          </w:rPr>
          <w:t>socio</w:t>
        </w:r>
        <w:r>
          <w:rPr>
            <w:rStyle w:val="af5"/>
            <w:sz w:val="28"/>
          </w:rPr>
          <w:t>-</w:t>
        </w:r>
        <w:r>
          <w:rPr>
            <w:rStyle w:val="af5"/>
            <w:sz w:val="28"/>
            <w:lang w:val="en-US"/>
          </w:rPr>
          <w:t>samara</w:t>
        </w:r>
        <w:r>
          <w:rPr>
            <w:rStyle w:val="af5"/>
            <w:sz w:val="28"/>
          </w:rPr>
          <w:t>.</w:t>
        </w:r>
        <w:r>
          <w:rPr>
            <w:rStyle w:val="af5"/>
            <w:sz w:val="28"/>
            <w:lang w:val="en-US"/>
          </w:rPr>
          <w:t>ru</w:t>
        </w:r>
        <w:r>
          <w:rPr>
            <w:rStyle w:val="af5"/>
            <w:sz w:val="28"/>
          </w:rPr>
          <w:t>/</w:t>
        </w:r>
        <w:r>
          <w:rPr>
            <w:rStyle w:val="af5"/>
            <w:sz w:val="28"/>
            <w:lang w:val="en-US"/>
          </w:rPr>
          <w:t>Socio</w:t>
        </w:r>
        <w:r>
          <w:rPr>
            <w:rStyle w:val="af5"/>
            <w:sz w:val="28"/>
          </w:rPr>
          <w:t>.</w:t>
        </w:r>
        <w:r>
          <w:rPr>
            <w:rStyle w:val="af5"/>
            <w:sz w:val="28"/>
            <w:lang w:val="en-US"/>
          </w:rPr>
          <w:t>nsf</w:t>
        </w:r>
        <w:r>
          <w:rPr>
            <w:rStyle w:val="af5"/>
            <w:sz w:val="28"/>
          </w:rPr>
          <w:t>/</w:t>
        </w:r>
        <w:r>
          <w:rPr>
            <w:rStyle w:val="af5"/>
            <w:sz w:val="28"/>
            <w:lang w:val="en-US"/>
          </w:rPr>
          <w:t>napu</w:t>
        </w:r>
        <w:r>
          <w:rPr>
            <w:rStyle w:val="af5"/>
            <w:sz w:val="28"/>
          </w:rPr>
          <w:t>.</w:t>
        </w:r>
        <w:r>
          <w:rPr>
            <w:rStyle w:val="af5"/>
            <w:sz w:val="28"/>
            <w:lang w:val="en-US"/>
          </w:rPr>
          <w:t>htm</w:t>
        </w:r>
      </w:hyperlink>
      <w:r>
        <w:rPr>
          <w:sz w:val="28"/>
        </w:rPr>
        <w:t xml:space="preserve"> (20.04.04)</w:t>
      </w:r>
    </w:p>
    <w:p w14:paraId="73774D0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3" w:name="_Ref82247364"/>
      <w:r>
        <w:rPr>
          <w:sz w:val="28"/>
        </w:rPr>
        <w:t>Сатаров</w:t>
      </w:r>
      <w:r>
        <w:rPr>
          <w:sz w:val="28"/>
          <w:lang w:val="uk-UA"/>
        </w:rPr>
        <w:t> </w:t>
      </w:r>
      <w:r>
        <w:rPr>
          <w:sz w:val="28"/>
        </w:rPr>
        <w:t>Г.А., Станкевич С.Б. Идеологическое размежевание в конгрессе США. // Социологические исследования. – 1988. – №2. – с. 111 – 122.</w:t>
      </w:r>
      <w:bookmarkEnd w:id="173"/>
    </w:p>
    <w:p w14:paraId="42D3FA76"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4" w:name="_Ref82413168"/>
      <w:r>
        <w:rPr>
          <w:sz w:val="28"/>
        </w:rPr>
        <w:t>Петров</w:t>
      </w:r>
      <w:r>
        <w:rPr>
          <w:sz w:val="28"/>
          <w:lang w:val="uk-UA"/>
        </w:rPr>
        <w:t> </w:t>
      </w:r>
      <w:r>
        <w:rPr>
          <w:sz w:val="28"/>
        </w:rPr>
        <w:t>В.М. Опыт применения неметрического многомерного шкалирования при изучении предпочтений молодежи в области авторской песни. // Социология: 4М. – Т.1. - №1. – с. 99-115.</w:t>
      </w:r>
      <w:bookmarkEnd w:id="174"/>
    </w:p>
    <w:p w14:paraId="593C5BC1"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5" w:name="_Ref69570299"/>
      <w:r>
        <w:rPr>
          <w:sz w:val="28"/>
        </w:rPr>
        <w:t>Давыдов</w:t>
      </w:r>
      <w:r>
        <w:rPr>
          <w:sz w:val="28"/>
          <w:lang w:val="uk-UA"/>
        </w:rPr>
        <w:t> </w:t>
      </w:r>
      <w:r>
        <w:rPr>
          <w:sz w:val="28"/>
        </w:rPr>
        <w:t>А.А. Структурная гармония и дисгармония социальных систем. Методическое пособие по измерению структурной дисгармонии социальных систем. – М.: ИСАН, 1990. – 32 с.</w:t>
      </w:r>
      <w:bookmarkEnd w:id="175"/>
    </w:p>
    <w:p w14:paraId="7B98E19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6" w:name="_Ref94272249"/>
      <w:r>
        <w:rPr>
          <w:sz w:val="28"/>
        </w:rPr>
        <w:lastRenderedPageBreak/>
        <w:t>Локосов</w:t>
      </w:r>
      <w:r>
        <w:rPr>
          <w:sz w:val="28"/>
          <w:lang w:val="uk-UA"/>
        </w:rPr>
        <w:t> </w:t>
      </w:r>
      <w:r>
        <w:rPr>
          <w:sz w:val="28"/>
        </w:rPr>
        <w:t>В.В. Стабильность общества и система предельно-критических показателей его развития // Социологические исследования. – 1998. - №4, с. 86-94.</w:t>
      </w:r>
      <w:bookmarkEnd w:id="176"/>
    </w:p>
    <w:p w14:paraId="3314307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77" w:name="_Ref69571645"/>
      <w:r>
        <w:rPr>
          <w:sz w:val="28"/>
          <w:lang w:val="en-US"/>
        </w:rPr>
        <w:t>Doczi</w:t>
      </w:r>
      <w:r>
        <w:rPr>
          <w:sz w:val="28"/>
          <w:lang w:val="uk-UA"/>
        </w:rPr>
        <w:t> </w:t>
      </w:r>
      <w:r>
        <w:rPr>
          <w:sz w:val="28"/>
          <w:lang w:val="en-US"/>
        </w:rPr>
        <w:t>G. The Power of Limits: Proportional Harmonies in Nature, Art and Architecture. – London: Shambola. – 1981. – 150 p.</w:t>
      </w:r>
      <w:bookmarkEnd w:id="177"/>
    </w:p>
    <w:p w14:paraId="2893CC0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178" w:name="_Ref69571648"/>
      <w:r>
        <w:rPr>
          <w:sz w:val="28"/>
          <w:lang w:val="en-US"/>
        </w:rPr>
        <w:t>Linn</w:t>
      </w:r>
      <w:r>
        <w:rPr>
          <w:sz w:val="28"/>
          <w:lang w:val="uk-UA"/>
        </w:rPr>
        <w:t> </w:t>
      </w:r>
      <w:r>
        <w:rPr>
          <w:sz w:val="28"/>
          <w:lang w:val="en-US"/>
        </w:rPr>
        <w:t xml:space="preserve">C. The Golden Mean. Mathematics and </w:t>
      </w:r>
      <w:proofErr w:type="gramStart"/>
      <w:r>
        <w:rPr>
          <w:sz w:val="28"/>
          <w:lang w:val="en-US"/>
        </w:rPr>
        <w:t>The</w:t>
      </w:r>
      <w:proofErr w:type="gramEnd"/>
      <w:r>
        <w:rPr>
          <w:sz w:val="28"/>
          <w:lang w:val="en-US"/>
        </w:rPr>
        <w:t xml:space="preserve"> Fine Arts. – N.Y.: Doubleday. – 1974. – 131 p.</w:t>
      </w:r>
      <w:bookmarkEnd w:id="178"/>
    </w:p>
    <w:p w14:paraId="4907D681"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79" w:name="_Ref69571656"/>
      <w:r>
        <w:rPr>
          <w:sz w:val="28"/>
        </w:rPr>
        <w:t>Сороко</w:t>
      </w:r>
      <w:r>
        <w:rPr>
          <w:sz w:val="28"/>
          <w:lang w:val="uk-UA"/>
        </w:rPr>
        <w:t> </w:t>
      </w:r>
      <w:r>
        <w:rPr>
          <w:sz w:val="28"/>
        </w:rPr>
        <w:t xml:space="preserve">Э.М. Структурная гармония систем. </w:t>
      </w:r>
      <w:proofErr w:type="gramStart"/>
      <w:r>
        <w:rPr>
          <w:sz w:val="28"/>
        </w:rPr>
        <w:t>Минск.:</w:t>
      </w:r>
      <w:proofErr w:type="gramEnd"/>
      <w:r>
        <w:rPr>
          <w:sz w:val="28"/>
        </w:rPr>
        <w:t xml:space="preserve"> Наука и техника, 1984. – 263 с.</w:t>
      </w:r>
      <w:bookmarkEnd w:id="179"/>
    </w:p>
    <w:p w14:paraId="4CBCED2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0" w:name="_Ref69571658"/>
      <w:r>
        <w:rPr>
          <w:sz w:val="28"/>
        </w:rPr>
        <w:t>Давыдов</w:t>
      </w:r>
      <w:r>
        <w:rPr>
          <w:sz w:val="28"/>
          <w:lang w:val="uk-UA"/>
        </w:rPr>
        <w:t> </w:t>
      </w:r>
      <w:r>
        <w:rPr>
          <w:sz w:val="28"/>
        </w:rPr>
        <w:t>А.А. Существует ли мера социальной гармонии? // Социологические исследования. – 1988. - №5. – с. 71-72.</w:t>
      </w:r>
      <w:bookmarkEnd w:id="180"/>
    </w:p>
    <w:p w14:paraId="06E2C64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1" w:name="_Ref69574282"/>
      <w:r>
        <w:rPr>
          <w:sz w:val="28"/>
        </w:rPr>
        <w:t>Золотое сечение. // Советский энциклопедический словарь. / Гл. ред. А.М.</w:t>
      </w:r>
      <w:r>
        <w:rPr>
          <w:sz w:val="28"/>
          <w:lang w:val="uk-UA"/>
        </w:rPr>
        <w:t> </w:t>
      </w:r>
      <w:r>
        <w:rPr>
          <w:sz w:val="28"/>
        </w:rPr>
        <w:t>Прохоров. – Изд. 4-е. - М.: Советская энциклопедия. – 1987. – 1600 с.</w:t>
      </w:r>
      <w:bookmarkEnd w:id="181"/>
      <w:r>
        <w:rPr>
          <w:sz w:val="28"/>
        </w:rPr>
        <w:t xml:space="preserve"> </w:t>
      </w:r>
    </w:p>
    <w:p w14:paraId="44DDC58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2" w:name="_Ref69572643"/>
      <w:r>
        <w:rPr>
          <w:sz w:val="28"/>
          <w:lang w:val="en-US"/>
        </w:rPr>
        <w:t>Davidov</w:t>
      </w:r>
      <w:r>
        <w:rPr>
          <w:sz w:val="28"/>
          <w:lang w:val="uk-UA"/>
        </w:rPr>
        <w:t> </w:t>
      </w:r>
      <w:r>
        <w:rPr>
          <w:sz w:val="28"/>
          <w:lang w:val="en-US"/>
        </w:rPr>
        <w:t xml:space="preserve">A. The Theory of Harmony of Proportions and Functions in Social System // Systems Research. </w:t>
      </w:r>
      <w:r>
        <w:rPr>
          <w:sz w:val="28"/>
        </w:rPr>
        <w:t>1992 – Vol. 9. – p.19-25.</w:t>
      </w:r>
      <w:bookmarkEnd w:id="182"/>
    </w:p>
    <w:p w14:paraId="0AF05C56"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3" w:name="_Ref80033317"/>
      <w:r>
        <w:rPr>
          <w:sz w:val="28"/>
        </w:rPr>
        <w:t>Колков</w:t>
      </w:r>
      <w:r>
        <w:rPr>
          <w:sz w:val="28"/>
          <w:lang w:val="uk-UA"/>
        </w:rPr>
        <w:t> </w:t>
      </w:r>
      <w:r>
        <w:rPr>
          <w:sz w:val="28"/>
        </w:rPr>
        <w:t>А.И. Гармония и творчество. // Вопросы психологии. – 1989. - №1. – с.83-90.</w:t>
      </w:r>
      <w:bookmarkEnd w:id="183"/>
    </w:p>
    <w:p w14:paraId="421305D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4" w:name="_Ref80033319"/>
      <w:r>
        <w:rPr>
          <w:sz w:val="28"/>
        </w:rPr>
        <w:t>Хайтун</w:t>
      </w:r>
      <w:r>
        <w:rPr>
          <w:sz w:val="28"/>
          <w:lang w:val="uk-UA"/>
        </w:rPr>
        <w:t> </w:t>
      </w:r>
      <w:r>
        <w:rPr>
          <w:sz w:val="28"/>
        </w:rPr>
        <w:t>С.Д. Негауссовость социальных явлений. // Социологические исследования. – 1983. - №1. – с.</w:t>
      </w:r>
      <w:bookmarkEnd w:id="184"/>
      <w:r>
        <w:rPr>
          <w:sz w:val="28"/>
        </w:rPr>
        <w:t xml:space="preserve"> </w:t>
      </w:r>
    </w:p>
    <w:p w14:paraId="6ED4D91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5" w:name="_Hlt79858049"/>
      <w:bookmarkStart w:id="186" w:name="_Ref78821997"/>
      <w:bookmarkEnd w:id="185"/>
      <w:r>
        <w:rPr>
          <w:sz w:val="28"/>
        </w:rPr>
        <w:t>Давыдов</w:t>
      </w:r>
      <w:r>
        <w:rPr>
          <w:sz w:val="28"/>
          <w:lang w:val="uk-UA"/>
        </w:rPr>
        <w:t> </w:t>
      </w:r>
      <w:r>
        <w:rPr>
          <w:sz w:val="28"/>
        </w:rPr>
        <w:t>А.А. Константы в социальных системах.</w:t>
      </w:r>
      <w:bookmarkEnd w:id="186"/>
      <w:r>
        <w:rPr>
          <w:sz w:val="28"/>
        </w:rPr>
        <w:t xml:space="preserve"> // url: </w:t>
      </w:r>
      <w:hyperlink r:id="rId26" w:history="1">
        <w:r>
          <w:rPr>
            <w:rStyle w:val="af5"/>
            <w:sz w:val="28"/>
            <w:lang w:val="en-US"/>
          </w:rPr>
          <w:t>http</w:t>
        </w:r>
        <w:r>
          <w:rPr>
            <w:rStyle w:val="af5"/>
            <w:sz w:val="28"/>
          </w:rPr>
          <w:t>://</w:t>
        </w:r>
        <w:r>
          <w:rPr>
            <w:rStyle w:val="af5"/>
            <w:sz w:val="28"/>
            <w:lang w:val="en-US"/>
          </w:rPr>
          <w:t>rusnauka</w:t>
        </w:r>
        <w:r>
          <w:rPr>
            <w:rStyle w:val="af5"/>
            <w:sz w:val="28"/>
          </w:rPr>
          <w:t>.</w:t>
        </w:r>
        <w:r>
          <w:rPr>
            <w:rStyle w:val="af5"/>
            <w:sz w:val="28"/>
            <w:lang w:val="en-US"/>
          </w:rPr>
          <w:t>narod</w:t>
        </w:r>
        <w:r>
          <w:rPr>
            <w:rStyle w:val="af5"/>
            <w:sz w:val="28"/>
          </w:rPr>
          <w:t>.</w:t>
        </w:r>
        <w:r>
          <w:rPr>
            <w:rStyle w:val="af5"/>
            <w:sz w:val="28"/>
            <w:lang w:val="en-US"/>
          </w:rPr>
          <w:t>ru</w:t>
        </w:r>
        <w:r>
          <w:rPr>
            <w:rStyle w:val="af5"/>
            <w:sz w:val="28"/>
          </w:rPr>
          <w:t>/</w:t>
        </w:r>
        <w:r>
          <w:rPr>
            <w:rStyle w:val="af5"/>
            <w:sz w:val="28"/>
            <w:lang w:val="en-US"/>
          </w:rPr>
          <w:t>lib</w:t>
        </w:r>
        <w:r>
          <w:rPr>
            <w:rStyle w:val="af5"/>
            <w:sz w:val="28"/>
          </w:rPr>
          <w:t>/</w:t>
        </w:r>
        <w:r>
          <w:rPr>
            <w:rStyle w:val="af5"/>
            <w:sz w:val="28"/>
            <w:lang w:val="en-US"/>
          </w:rPr>
          <w:t>author</w:t>
        </w:r>
        <w:r>
          <w:rPr>
            <w:rStyle w:val="af5"/>
            <w:sz w:val="28"/>
          </w:rPr>
          <w:t>/</w:t>
        </w:r>
        <w:r>
          <w:rPr>
            <w:rStyle w:val="af5"/>
            <w:sz w:val="28"/>
            <w:lang w:val="en-US"/>
          </w:rPr>
          <w:t>davydov</w:t>
        </w:r>
        <w:r>
          <w:rPr>
            <w:rStyle w:val="af5"/>
            <w:sz w:val="28"/>
          </w:rPr>
          <w:t>_</w:t>
        </w:r>
        <w:r>
          <w:rPr>
            <w:rStyle w:val="af5"/>
            <w:sz w:val="28"/>
            <w:lang w:val="en-US"/>
          </w:rPr>
          <w:t>a</w:t>
        </w:r>
        <w:r>
          <w:rPr>
            <w:rStyle w:val="af5"/>
            <w:sz w:val="28"/>
          </w:rPr>
          <w:t>_</w:t>
        </w:r>
        <w:r>
          <w:rPr>
            <w:rStyle w:val="af5"/>
            <w:sz w:val="28"/>
            <w:lang w:val="en-US"/>
          </w:rPr>
          <w:t>a</w:t>
        </w:r>
        <w:r>
          <w:rPr>
            <w:rStyle w:val="af5"/>
            <w:sz w:val="28"/>
          </w:rPr>
          <w:t>/1/</w:t>
        </w:r>
      </w:hyperlink>
      <w:r>
        <w:rPr>
          <w:sz w:val="28"/>
        </w:rPr>
        <w:t xml:space="preserve"> (15.03.2000)</w:t>
      </w:r>
    </w:p>
    <w:p w14:paraId="7698E6B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7" w:name="_Ref78822000"/>
      <w:bookmarkStart w:id="188" w:name="_Hlt78822031"/>
      <w:bookmarkEnd w:id="188"/>
      <w:r>
        <w:rPr>
          <w:sz w:val="28"/>
        </w:rPr>
        <w:t>Давыдов</w:t>
      </w:r>
      <w:r>
        <w:rPr>
          <w:sz w:val="28"/>
          <w:lang w:val="uk-UA"/>
        </w:rPr>
        <w:t> </w:t>
      </w:r>
      <w:r>
        <w:rPr>
          <w:sz w:val="28"/>
        </w:rPr>
        <w:t>А.А. Целостность социальных систем. М.: ИСАН. – 1991. – 76 с.</w:t>
      </w:r>
      <w:bookmarkEnd w:id="187"/>
    </w:p>
    <w:p w14:paraId="62D931C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89" w:name="_Ref81199622"/>
      <w:r>
        <w:rPr>
          <w:sz w:val="28"/>
        </w:rPr>
        <w:t>Попов</w:t>
      </w:r>
      <w:r>
        <w:rPr>
          <w:sz w:val="28"/>
          <w:lang w:val="uk-UA"/>
        </w:rPr>
        <w:t> </w:t>
      </w:r>
      <w:r>
        <w:rPr>
          <w:sz w:val="28"/>
        </w:rPr>
        <w:t>В.В., Крайнюченко</w:t>
      </w:r>
      <w:r>
        <w:rPr>
          <w:sz w:val="28"/>
          <w:lang w:val="uk-UA"/>
        </w:rPr>
        <w:t> </w:t>
      </w:r>
      <w:r>
        <w:rPr>
          <w:sz w:val="28"/>
        </w:rPr>
        <w:t xml:space="preserve">И.В. Глобальный эволюционизм и синергетика ноосферы. // </w:t>
      </w:r>
      <w:r>
        <w:rPr>
          <w:sz w:val="28"/>
          <w:lang w:val="en-US"/>
        </w:rPr>
        <w:t>url</w:t>
      </w:r>
      <w:r>
        <w:rPr>
          <w:sz w:val="28"/>
        </w:rPr>
        <w:t xml:space="preserve">: </w:t>
      </w:r>
      <w:hyperlink r:id="rId27" w:history="1">
        <w:r>
          <w:rPr>
            <w:rStyle w:val="af5"/>
            <w:sz w:val="28"/>
            <w:lang w:val="en-US"/>
          </w:rPr>
          <w:t>http</w:t>
        </w:r>
        <w:r>
          <w:rPr>
            <w:rStyle w:val="af5"/>
            <w:sz w:val="28"/>
          </w:rPr>
          <w:t>://</w:t>
        </w:r>
        <w:r>
          <w:rPr>
            <w:rStyle w:val="af5"/>
            <w:sz w:val="28"/>
            <w:lang w:val="en-US"/>
          </w:rPr>
          <w:t>holism</w:t>
        </w:r>
        <w:r>
          <w:rPr>
            <w:rStyle w:val="af5"/>
            <w:sz w:val="28"/>
          </w:rPr>
          <w:t>.</w:t>
        </w:r>
        <w:r>
          <w:rPr>
            <w:rStyle w:val="af5"/>
            <w:sz w:val="28"/>
            <w:lang w:val="en-US"/>
          </w:rPr>
          <w:t>narod</w:t>
        </w:r>
        <w:r>
          <w:rPr>
            <w:rStyle w:val="af5"/>
            <w:sz w:val="28"/>
          </w:rPr>
          <w:t>.</w:t>
        </w:r>
        <w:r>
          <w:rPr>
            <w:rStyle w:val="af5"/>
            <w:sz w:val="28"/>
            <w:lang w:val="en-US"/>
          </w:rPr>
          <w:t>ru</w:t>
        </w:r>
      </w:hyperlink>
      <w:r>
        <w:rPr>
          <w:sz w:val="28"/>
        </w:rPr>
        <w:t xml:space="preserve"> (25.05.03)</w:t>
      </w:r>
      <w:bookmarkEnd w:id="189"/>
      <w:r>
        <w:rPr>
          <w:sz w:val="28"/>
        </w:rPr>
        <w:t xml:space="preserve"> </w:t>
      </w:r>
    </w:p>
    <w:p w14:paraId="4157C45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r>
        <w:rPr>
          <w:sz w:val="28"/>
          <w:lang w:val="en-US"/>
        </w:rPr>
        <w:t>Davidov</w:t>
      </w:r>
      <w:r>
        <w:rPr>
          <w:sz w:val="28"/>
          <w:lang w:val="uk-UA"/>
        </w:rPr>
        <w:t> </w:t>
      </w:r>
      <w:proofErr w:type="gramStart"/>
      <w:r>
        <w:rPr>
          <w:sz w:val="28"/>
          <w:lang w:val="en-US"/>
        </w:rPr>
        <w:t>A .</w:t>
      </w:r>
      <w:proofErr w:type="gramEnd"/>
      <w:r>
        <w:rPr>
          <w:sz w:val="28"/>
          <w:lang w:val="en-US"/>
        </w:rPr>
        <w:t xml:space="preserve"> The Theory of Harmony of Proportions and Functions in Social System // Systems Research. – 1992. – Vol. 9. – p. 19-25. </w:t>
      </w:r>
    </w:p>
    <w:p w14:paraId="5F14DD2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0" w:name="_Ref78821999"/>
      <w:bookmarkStart w:id="191" w:name="_Hlt79412215"/>
      <w:bookmarkEnd w:id="191"/>
      <w:r>
        <w:rPr>
          <w:sz w:val="28"/>
        </w:rPr>
        <w:t>Давыдов</w:t>
      </w:r>
      <w:r>
        <w:rPr>
          <w:sz w:val="28"/>
          <w:lang w:val="uk-UA"/>
        </w:rPr>
        <w:t> </w:t>
      </w:r>
      <w:r>
        <w:rPr>
          <w:sz w:val="28"/>
        </w:rPr>
        <w:t xml:space="preserve">А.А. Модульная теория социума. / Проблемы теоретической социологии. </w:t>
      </w:r>
      <w:proofErr w:type="gramStart"/>
      <w:r>
        <w:rPr>
          <w:sz w:val="28"/>
        </w:rPr>
        <w:t>СПб.:</w:t>
      </w:r>
      <w:proofErr w:type="gramEnd"/>
      <w:r>
        <w:rPr>
          <w:sz w:val="28"/>
        </w:rPr>
        <w:t xml:space="preserve"> Издательство С.-Петербургского университета. – 1996 - с. 58-71.</w:t>
      </w:r>
      <w:bookmarkEnd w:id="190"/>
    </w:p>
    <w:p w14:paraId="3E760CC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lastRenderedPageBreak/>
        <w:t>Уемов</w:t>
      </w:r>
      <w:r>
        <w:rPr>
          <w:sz w:val="28"/>
          <w:lang w:val="uk-UA"/>
        </w:rPr>
        <w:t> </w:t>
      </w:r>
      <w:r>
        <w:rPr>
          <w:sz w:val="28"/>
        </w:rPr>
        <w:t>А.И. Вещи, свойства, отношения. М. Изд-во АН СССР. 1963. – 184 с.</w:t>
      </w:r>
    </w:p>
    <w:p w14:paraId="51D5B4D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Лукьянов</w:t>
      </w:r>
      <w:r>
        <w:rPr>
          <w:sz w:val="28"/>
          <w:lang w:val="uk-UA"/>
        </w:rPr>
        <w:t> </w:t>
      </w:r>
      <w:r>
        <w:rPr>
          <w:sz w:val="28"/>
        </w:rPr>
        <w:t xml:space="preserve">И.Ф. Сущность категории «свойство». М.: Мысль, 1982 – 143 с. </w:t>
      </w:r>
    </w:p>
    <w:p w14:paraId="0E8787E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Философский словарь. М.: Наука, 1983. - с. 252-253.</w:t>
      </w:r>
    </w:p>
    <w:p w14:paraId="0076778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2" w:name="_Ref80121179"/>
      <w:r>
        <w:rPr>
          <w:sz w:val="28"/>
        </w:rPr>
        <w:t>Давыдов</w:t>
      </w:r>
      <w:r>
        <w:rPr>
          <w:sz w:val="28"/>
          <w:lang w:val="uk-UA"/>
        </w:rPr>
        <w:t> </w:t>
      </w:r>
      <w:r>
        <w:rPr>
          <w:sz w:val="28"/>
        </w:rPr>
        <w:t>А.А. Модульный анализ и конструирование социальных систем. – М.: РАН ИСА ИС. – 1998. – 27 с.</w:t>
      </w:r>
      <w:bookmarkEnd w:id="192"/>
    </w:p>
    <w:p w14:paraId="5BD517A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Победа</w:t>
      </w:r>
      <w:r>
        <w:rPr>
          <w:sz w:val="28"/>
          <w:lang w:val="uk-UA"/>
        </w:rPr>
        <w:t> </w:t>
      </w:r>
      <w:r>
        <w:rPr>
          <w:sz w:val="28"/>
        </w:rPr>
        <w:t>Н.А. Производственный коллектив и культура рабочего. Кишинев: Штиинца, 1982. – 182 с.</w:t>
      </w:r>
    </w:p>
    <w:p w14:paraId="18F8C9F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Волович</w:t>
      </w:r>
      <w:r>
        <w:rPr>
          <w:sz w:val="28"/>
          <w:lang w:val="uk-UA"/>
        </w:rPr>
        <w:t> </w:t>
      </w:r>
      <w:r>
        <w:rPr>
          <w:sz w:val="28"/>
        </w:rPr>
        <w:t>В.И. Надежность информации в социологическом исследовании. Проблемы методологии и методики. К.: Наукова думка, 1974. – 135 с.</w:t>
      </w:r>
    </w:p>
    <w:p w14:paraId="1B69EB4B"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3" w:name="_Ref80127254"/>
      <w:r>
        <w:rPr>
          <w:sz w:val="28"/>
        </w:rPr>
        <w:t>Хайтун</w:t>
      </w:r>
      <w:r>
        <w:rPr>
          <w:sz w:val="28"/>
          <w:lang w:val="uk-UA"/>
        </w:rPr>
        <w:t> </w:t>
      </w:r>
      <w:r>
        <w:rPr>
          <w:sz w:val="28"/>
        </w:rPr>
        <w:t>С.Д. Негауссововсть социальных явлений. // Социологические исследования. – 1983. - №1. – с. 144-155.</w:t>
      </w:r>
      <w:bookmarkEnd w:id="193"/>
    </w:p>
    <w:p w14:paraId="497463C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4" w:name="_Ref80127264"/>
      <w:r>
        <w:rPr>
          <w:sz w:val="28"/>
        </w:rPr>
        <w:t>Яблонский</w:t>
      </w:r>
      <w:r>
        <w:rPr>
          <w:sz w:val="28"/>
          <w:lang w:val="uk-UA"/>
        </w:rPr>
        <w:t> </w:t>
      </w:r>
      <w:r>
        <w:rPr>
          <w:sz w:val="28"/>
        </w:rPr>
        <w:t>А.И. Математические модели в исследовании науки. М.: Наука. – 1981. – 352 с.</w:t>
      </w:r>
      <w:bookmarkEnd w:id="194"/>
    </w:p>
    <w:p w14:paraId="11259B3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Куценко</w:t>
      </w:r>
      <w:r>
        <w:rPr>
          <w:sz w:val="28"/>
          <w:lang w:val="uk-UA"/>
        </w:rPr>
        <w:t> </w:t>
      </w:r>
      <w:r>
        <w:rPr>
          <w:sz w:val="28"/>
        </w:rPr>
        <w:t xml:space="preserve">О.Д. Теоретическая модель самоорганизации в понимании социальной трансформации // </w:t>
      </w:r>
      <w:r>
        <w:rPr>
          <w:sz w:val="28"/>
          <w:lang w:val="uk-UA"/>
        </w:rPr>
        <w:t>Проблеми розвитку соціологічної теорії: Матеріали І Всеукраїнської соціологічної конференції “Соціальні процеси в Україні”. – К.: ИС НАНУ. –</w:t>
      </w:r>
      <w:r>
        <w:rPr>
          <w:sz w:val="28"/>
        </w:rPr>
        <w:t xml:space="preserve"> 2001. - с. 76-80</w:t>
      </w:r>
    </w:p>
    <w:p w14:paraId="6AC094D3"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uk-UA"/>
        </w:rPr>
      </w:pPr>
      <w:r>
        <w:rPr>
          <w:sz w:val="28"/>
          <w:lang w:val="uk-UA"/>
        </w:rPr>
        <w:t xml:space="preserve">Паніотто В.І. Індекс // Соціологія: короткий енциклопедичний словник. Під ред. В.І. Воловича. – К.: Укр. Центр духовн. культури, 1998. – с. 201-202 </w:t>
      </w:r>
    </w:p>
    <w:p w14:paraId="791A488D"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5" w:name="_Ref83028785"/>
      <w:r>
        <w:rPr>
          <w:sz w:val="28"/>
        </w:rPr>
        <w:t>Левцун</w:t>
      </w:r>
      <w:r>
        <w:rPr>
          <w:sz w:val="28"/>
          <w:lang w:val="uk-UA"/>
        </w:rPr>
        <w:t> </w:t>
      </w:r>
      <w:r>
        <w:rPr>
          <w:sz w:val="28"/>
        </w:rPr>
        <w:t>А., Лысак</w:t>
      </w:r>
      <w:r>
        <w:rPr>
          <w:sz w:val="28"/>
          <w:lang w:val="uk-UA"/>
        </w:rPr>
        <w:t> </w:t>
      </w:r>
      <w:r>
        <w:rPr>
          <w:sz w:val="28"/>
        </w:rPr>
        <w:t>Н. Показатели социального неблагополучия украинских регионов // Социология: теория, методы, маркетинг. – 2000. - №1. – с. 99-107.</w:t>
      </w:r>
      <w:bookmarkEnd w:id="195"/>
      <w:r>
        <w:rPr>
          <w:sz w:val="28"/>
        </w:rPr>
        <w:t xml:space="preserve"> </w:t>
      </w:r>
    </w:p>
    <w:p w14:paraId="005E4AA1"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lang w:val="uk-UA"/>
        </w:rPr>
        <w:t>Методологія та методика визначення інтегральних соціальних показників. – К.: Інститут соціології</w:t>
      </w:r>
      <w:r>
        <w:rPr>
          <w:sz w:val="28"/>
        </w:rPr>
        <w:t xml:space="preserve"> НАНУ, 2004. – 372 с.</w:t>
      </w:r>
    </w:p>
    <w:p w14:paraId="3C61AA4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6" w:name="_Ref19434888"/>
      <w:bookmarkStart w:id="197" w:name="_Ref84081403"/>
      <w:r>
        <w:rPr>
          <w:sz w:val="28"/>
        </w:rPr>
        <w:t>Победа</w:t>
      </w:r>
      <w:r>
        <w:rPr>
          <w:sz w:val="28"/>
          <w:lang w:val="uk-UA"/>
        </w:rPr>
        <w:t> </w:t>
      </w:r>
      <w:r>
        <w:rPr>
          <w:sz w:val="28"/>
        </w:rPr>
        <w:t xml:space="preserve">Н.А. Модели украинской идентичности // </w:t>
      </w:r>
      <w:proofErr w:type="gramStart"/>
      <w:r>
        <w:rPr>
          <w:sz w:val="28"/>
        </w:rPr>
        <w:t>В</w:t>
      </w:r>
      <w:proofErr w:type="gramEnd"/>
      <w:r>
        <w:rPr>
          <w:sz w:val="28"/>
        </w:rPr>
        <w:t xml:space="preserve"> печати.</w:t>
      </w:r>
      <w:bookmarkEnd w:id="197"/>
    </w:p>
    <w:p w14:paraId="09CE2A9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8" w:name="_Ref98838602"/>
      <w:r>
        <w:rPr>
          <w:sz w:val="28"/>
        </w:rPr>
        <w:t>Куценко</w:t>
      </w:r>
      <w:r>
        <w:rPr>
          <w:sz w:val="28"/>
          <w:lang w:val="uk-UA"/>
        </w:rPr>
        <w:t> </w:t>
      </w:r>
      <w:r>
        <w:rPr>
          <w:sz w:val="28"/>
        </w:rPr>
        <w:t xml:space="preserve">О.Д. Фазы и пути системных трансформаций: подобия и различия в бывших странах государственного социализма // </w:t>
      </w:r>
      <w:r>
        <w:rPr>
          <w:sz w:val="28"/>
        </w:rPr>
        <w:lastRenderedPageBreak/>
        <w:t>Посткоммунистические трансформации: векторы</w:t>
      </w:r>
      <w:bookmarkEnd w:id="198"/>
      <w:r>
        <w:rPr>
          <w:sz w:val="28"/>
        </w:rPr>
        <w:t>, направления, содержание. / под ред. О.Д.</w:t>
      </w:r>
      <w:r>
        <w:rPr>
          <w:sz w:val="28"/>
          <w:lang w:val="uk-UA"/>
        </w:rPr>
        <w:t> </w:t>
      </w:r>
      <w:r>
        <w:rPr>
          <w:sz w:val="28"/>
        </w:rPr>
        <w:t>Куценко. Харьков: Изд. Центр Харьковского национального университета им. В.Н.</w:t>
      </w:r>
      <w:r>
        <w:rPr>
          <w:sz w:val="28"/>
          <w:lang w:val="uk-UA"/>
        </w:rPr>
        <w:t> </w:t>
      </w:r>
      <w:r>
        <w:rPr>
          <w:sz w:val="28"/>
        </w:rPr>
        <w:t xml:space="preserve">Каразина, 2004. – с. 11-82. </w:t>
      </w:r>
    </w:p>
    <w:p w14:paraId="45444E40"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199" w:name="_Ref98311073"/>
      <w:bookmarkEnd w:id="196"/>
      <w:r>
        <w:rPr>
          <w:sz w:val="28"/>
        </w:rPr>
        <w:t>Козловский</w:t>
      </w:r>
      <w:r>
        <w:rPr>
          <w:sz w:val="28"/>
          <w:lang w:val="uk-UA"/>
        </w:rPr>
        <w:t> </w:t>
      </w:r>
      <w:r>
        <w:rPr>
          <w:sz w:val="28"/>
        </w:rPr>
        <w:t>В.В. Понятие ментальности в социологической перспективе. / Социологи я социальная антропология. // Под ред. В.Д.</w:t>
      </w:r>
      <w:r>
        <w:rPr>
          <w:sz w:val="28"/>
          <w:lang w:val="uk-UA"/>
        </w:rPr>
        <w:t> </w:t>
      </w:r>
      <w:r>
        <w:rPr>
          <w:sz w:val="28"/>
        </w:rPr>
        <w:t>Виноградова, В.В.</w:t>
      </w:r>
      <w:r>
        <w:rPr>
          <w:sz w:val="28"/>
          <w:lang w:val="uk-UA"/>
        </w:rPr>
        <w:t> </w:t>
      </w:r>
      <w:r>
        <w:rPr>
          <w:sz w:val="28"/>
        </w:rPr>
        <w:t xml:space="preserve">Козловского. </w:t>
      </w:r>
      <w:proofErr w:type="gramStart"/>
      <w:r>
        <w:rPr>
          <w:sz w:val="28"/>
        </w:rPr>
        <w:t>СПб.:</w:t>
      </w:r>
      <w:proofErr w:type="gramEnd"/>
      <w:r>
        <w:rPr>
          <w:sz w:val="28"/>
        </w:rPr>
        <w:t xml:space="preserve"> Алетейя, 1997. – с. 32-43.</w:t>
      </w:r>
      <w:bookmarkEnd w:id="199"/>
    </w:p>
    <w:p w14:paraId="687AC8F6"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0" w:name="_Ref98914780"/>
      <w:r>
        <w:rPr>
          <w:sz w:val="28"/>
        </w:rPr>
        <w:t>Яковенко</w:t>
      </w:r>
      <w:r>
        <w:rPr>
          <w:sz w:val="28"/>
          <w:lang w:val="uk-UA"/>
        </w:rPr>
        <w:t> </w:t>
      </w:r>
      <w:r>
        <w:rPr>
          <w:sz w:val="28"/>
        </w:rPr>
        <w:t>И.Г. Ментальность в структурировании субъекта и субъектности // Человек как субъект культуры / Под ред. Сайко</w:t>
      </w:r>
      <w:r>
        <w:rPr>
          <w:sz w:val="28"/>
          <w:lang w:val="uk-UA"/>
        </w:rPr>
        <w:t> </w:t>
      </w:r>
      <w:r>
        <w:rPr>
          <w:sz w:val="28"/>
        </w:rPr>
        <w:t>Э.В. М.: Наука, 2002. – с. 130-151.</w:t>
      </w:r>
      <w:bookmarkEnd w:id="200"/>
    </w:p>
    <w:p w14:paraId="497C6BCB"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1" w:name="_Ref84082178"/>
      <w:r>
        <w:rPr>
          <w:sz w:val="28"/>
        </w:rPr>
        <w:t>Инглехарт</w:t>
      </w:r>
      <w:r>
        <w:rPr>
          <w:sz w:val="28"/>
          <w:lang w:val="uk-UA"/>
        </w:rPr>
        <w:t> </w:t>
      </w:r>
      <w:r>
        <w:rPr>
          <w:sz w:val="28"/>
        </w:rPr>
        <w:t>Р. Культурный сдвиг в зрелом постиндустриальном обществе // Новая постиндустриальная волна на Западе, М: Academia, 1999, с. 245-260</w:t>
      </w:r>
      <w:bookmarkEnd w:id="201"/>
    </w:p>
    <w:p w14:paraId="45403033"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2" w:name="_Ref84082269"/>
      <w:bookmarkStart w:id="203" w:name="_Hlt84094740"/>
      <w:bookmarkEnd w:id="203"/>
      <w:r>
        <w:rPr>
          <w:sz w:val="28"/>
        </w:rPr>
        <w:t>Инглехарт</w:t>
      </w:r>
      <w:r>
        <w:rPr>
          <w:sz w:val="28"/>
          <w:lang w:val="uk-UA"/>
        </w:rPr>
        <w:t> </w:t>
      </w:r>
      <w:r>
        <w:rPr>
          <w:sz w:val="28"/>
        </w:rPr>
        <w:t>Р. Модернизация и постмодернизация// Новая постиндустриальная волна на Западе, М: Academia, 1999, с. 261-292</w:t>
      </w:r>
      <w:bookmarkEnd w:id="202"/>
      <w:r>
        <w:rPr>
          <w:sz w:val="28"/>
        </w:rPr>
        <w:t>.</w:t>
      </w:r>
    </w:p>
    <w:p w14:paraId="4A85EC1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4" w:name="_Ref84096216"/>
      <w:r>
        <w:rPr>
          <w:sz w:val="28"/>
        </w:rPr>
        <w:t>Победа</w:t>
      </w:r>
      <w:r>
        <w:rPr>
          <w:sz w:val="28"/>
          <w:lang w:val="uk-UA"/>
        </w:rPr>
        <w:t> </w:t>
      </w:r>
      <w:r>
        <w:rPr>
          <w:sz w:val="28"/>
        </w:rPr>
        <w:t>Н.А. Интеграционные процес</w:t>
      </w:r>
      <w:r>
        <w:rPr>
          <w:sz w:val="28"/>
        </w:rPr>
        <w:t xml:space="preserve">сы в Европе и изменение содержательных смыслов транснациональной, гражданской и этнической идентификаций // </w:t>
      </w:r>
      <w:proofErr w:type="gramStart"/>
      <w:r>
        <w:rPr>
          <w:sz w:val="28"/>
        </w:rPr>
        <w:t>В</w:t>
      </w:r>
      <w:proofErr w:type="gramEnd"/>
      <w:r>
        <w:rPr>
          <w:sz w:val="28"/>
        </w:rPr>
        <w:t xml:space="preserve"> </w:t>
      </w:r>
      <w:r>
        <w:rPr>
          <w:sz w:val="28"/>
        </w:rPr>
        <w:t>печати</w:t>
      </w:r>
      <w:bookmarkEnd w:id="204"/>
    </w:p>
    <w:p w14:paraId="0EC021B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5" w:name="_Ref84096314"/>
      <w:r>
        <w:rPr>
          <w:sz w:val="28"/>
        </w:rPr>
        <w:t>Павленко</w:t>
      </w:r>
      <w:r>
        <w:rPr>
          <w:sz w:val="28"/>
          <w:lang w:val="uk-UA"/>
        </w:rPr>
        <w:t> </w:t>
      </w:r>
      <w:r>
        <w:rPr>
          <w:sz w:val="28"/>
        </w:rPr>
        <w:t xml:space="preserve">Ю. Итоги цивилизационного </w:t>
      </w:r>
      <w:r>
        <w:rPr>
          <w:sz w:val="28"/>
        </w:rPr>
        <w:t>развития человечества // Социология: теория, методы, маркетинг. - 2000, - №4, с.</w:t>
      </w:r>
      <w:bookmarkEnd w:id="205"/>
      <w:r>
        <w:rPr>
          <w:sz w:val="28"/>
        </w:rPr>
        <w:t xml:space="preserve"> </w:t>
      </w:r>
    </w:p>
    <w:p w14:paraId="7BD9B1F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6" w:name="_Ref84096499"/>
      <w:r>
        <w:rPr>
          <w:sz w:val="28"/>
        </w:rPr>
        <w:t>Кульпин</w:t>
      </w:r>
      <w:r>
        <w:rPr>
          <w:sz w:val="28"/>
          <w:lang w:val="uk-UA"/>
        </w:rPr>
        <w:t> </w:t>
      </w:r>
      <w:r>
        <w:rPr>
          <w:sz w:val="28"/>
        </w:rPr>
        <w:t>Э.С. Бифуркация. Восток – Запад. Социоестественная история. – М, 1996</w:t>
      </w:r>
      <w:bookmarkEnd w:id="206"/>
    </w:p>
    <w:p w14:paraId="698CED5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7" w:name="_Ref84094861"/>
      <w:r>
        <w:rPr>
          <w:sz w:val="28"/>
        </w:rPr>
        <w:t>Степаненко</w:t>
      </w:r>
      <w:r>
        <w:rPr>
          <w:sz w:val="28"/>
          <w:lang w:val="uk-UA"/>
        </w:rPr>
        <w:t> </w:t>
      </w:r>
      <w:r>
        <w:rPr>
          <w:sz w:val="28"/>
        </w:rPr>
        <w:t xml:space="preserve">В. Этнос – демос – полис – этнополитические проблемы социетальной трансформации в Украине // Социология: теория, методы, маркетинг. – 2003. - №2. с. 219. </w:t>
      </w:r>
    </w:p>
    <w:p w14:paraId="5E7A7E8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rPr>
        <w:t>Горбачик</w:t>
      </w:r>
      <w:r>
        <w:rPr>
          <w:sz w:val="28"/>
          <w:lang w:val="uk-UA"/>
        </w:rPr>
        <w:t> </w:t>
      </w:r>
      <w:r>
        <w:rPr>
          <w:sz w:val="28"/>
        </w:rPr>
        <w:t>А.П. Восприятие экономических изменений и стратегии выживания домохозяйств // Социология: теория, методы маркетинг. – 2001, - №4. – с. 23-45</w:t>
      </w:r>
    </w:p>
    <w:p w14:paraId="1C54929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8" w:name="_Ref87362059"/>
      <w:r>
        <w:rPr>
          <w:sz w:val="28"/>
          <w:lang w:val="en-US"/>
        </w:rPr>
        <w:t>Nisbet</w:t>
      </w:r>
      <w:r>
        <w:rPr>
          <w:sz w:val="28"/>
          <w:lang w:val="uk-UA"/>
        </w:rPr>
        <w:t> </w:t>
      </w:r>
      <w:r>
        <w:rPr>
          <w:sz w:val="28"/>
          <w:lang w:val="en-US"/>
        </w:rPr>
        <w:t xml:space="preserve">R. Citizenship: Two Traditions // Social Research. </w:t>
      </w:r>
      <w:r>
        <w:rPr>
          <w:sz w:val="28"/>
        </w:rPr>
        <w:t>№4/ Winter, 1974. P.613-616.</w:t>
      </w:r>
      <w:bookmarkEnd w:id="207"/>
      <w:bookmarkEnd w:id="208"/>
    </w:p>
    <w:p w14:paraId="7387FE92"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09" w:name="_Ref84095437"/>
      <w:r>
        <w:rPr>
          <w:sz w:val="28"/>
        </w:rPr>
        <w:lastRenderedPageBreak/>
        <w:t>Хантингтон</w:t>
      </w:r>
      <w:r>
        <w:rPr>
          <w:sz w:val="28"/>
          <w:lang w:val="uk-UA"/>
        </w:rPr>
        <w:t> </w:t>
      </w:r>
      <w:r>
        <w:rPr>
          <w:sz w:val="28"/>
        </w:rPr>
        <w:t>С. Столкновение цивилизаций и преобразование мирового порядка // Новая постиндустриальная волна на Западе, М: Academia, 1999, с. 528-557</w:t>
      </w:r>
      <w:bookmarkEnd w:id="209"/>
    </w:p>
    <w:p w14:paraId="433E19D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0" w:name="_Ref84106522"/>
      <w:r>
        <w:rPr>
          <w:sz w:val="28"/>
        </w:rPr>
        <w:t>Победа</w:t>
      </w:r>
      <w:r>
        <w:rPr>
          <w:sz w:val="28"/>
          <w:lang w:val="uk-UA"/>
        </w:rPr>
        <w:t> </w:t>
      </w:r>
      <w:r>
        <w:rPr>
          <w:sz w:val="28"/>
        </w:rPr>
        <w:t>Н.А. Социально-культурная динамика в государствах постсоветского пространства //</w:t>
      </w:r>
      <w:bookmarkEnd w:id="210"/>
      <w:r>
        <w:rPr>
          <w:sz w:val="28"/>
        </w:rPr>
        <w:t xml:space="preserve"> </w:t>
      </w:r>
      <w:proofErr w:type="gramStart"/>
      <w:r>
        <w:rPr>
          <w:sz w:val="28"/>
        </w:rPr>
        <w:t>В</w:t>
      </w:r>
      <w:proofErr w:type="gramEnd"/>
      <w:r>
        <w:rPr>
          <w:sz w:val="28"/>
        </w:rPr>
        <w:t xml:space="preserve"> печати</w:t>
      </w:r>
    </w:p>
    <w:p w14:paraId="4071BE58"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1" w:name="_Ref84094681"/>
      <w:bookmarkStart w:id="212" w:name="_Hlt84095455"/>
      <w:bookmarkEnd w:id="212"/>
      <w:r>
        <w:rPr>
          <w:sz w:val="28"/>
        </w:rPr>
        <w:t>Победа</w:t>
      </w:r>
      <w:r>
        <w:rPr>
          <w:sz w:val="28"/>
          <w:lang w:val="uk-UA"/>
        </w:rPr>
        <w:t> </w:t>
      </w:r>
      <w:r>
        <w:rPr>
          <w:sz w:val="28"/>
        </w:rPr>
        <w:t>Н.А. Одесская область как социальная общность: тенденции воспроизводства социальной жизни и поиск новой идентичности. // Доклад Городскому голове, Одесса, 2002</w:t>
      </w:r>
      <w:bookmarkEnd w:id="211"/>
      <w:r>
        <w:rPr>
          <w:sz w:val="28"/>
        </w:rPr>
        <w:t xml:space="preserve"> </w:t>
      </w:r>
    </w:p>
    <w:p w14:paraId="66A0181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3" w:name="_Ref99286010"/>
      <w:r>
        <w:rPr>
          <w:sz w:val="28"/>
        </w:rPr>
        <w:t>Ворона</w:t>
      </w:r>
      <w:r>
        <w:rPr>
          <w:sz w:val="28"/>
          <w:lang w:val="uk-UA"/>
        </w:rPr>
        <w:t> </w:t>
      </w:r>
      <w:r>
        <w:rPr>
          <w:sz w:val="28"/>
        </w:rPr>
        <w:t xml:space="preserve">В. Відчуття державності / Українське суспільство – 2003. Соціологічний моніторинг / За </w:t>
      </w:r>
      <w:proofErr w:type="gramStart"/>
      <w:r>
        <w:rPr>
          <w:sz w:val="28"/>
        </w:rPr>
        <w:t>ред..</w:t>
      </w:r>
      <w:proofErr w:type="gramEnd"/>
      <w:r>
        <w:rPr>
          <w:sz w:val="28"/>
        </w:rPr>
        <w:t xml:space="preserve"> В. Ворони, М. Шульги. К.: Інститут соціології НАН України, 2003. - с. 3-9.</w:t>
      </w:r>
      <w:bookmarkEnd w:id="213"/>
    </w:p>
    <w:p w14:paraId="26CA5B8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4" w:name="_Ref84106884"/>
      <w:r>
        <w:rPr>
          <w:sz w:val="28"/>
        </w:rPr>
        <w:t>Победа</w:t>
      </w:r>
      <w:r>
        <w:rPr>
          <w:sz w:val="28"/>
          <w:lang w:val="uk-UA"/>
        </w:rPr>
        <w:t> </w:t>
      </w:r>
      <w:r>
        <w:rPr>
          <w:sz w:val="28"/>
        </w:rPr>
        <w:t>Н.А. Интеграционные процессы в Европе и изменение содержательных смыслов транснациональной, гражданской и этнической идентификаций //</w:t>
      </w:r>
      <w:bookmarkEnd w:id="214"/>
      <w:r>
        <w:rPr>
          <w:sz w:val="28"/>
        </w:rPr>
        <w:t xml:space="preserve"> </w:t>
      </w:r>
      <w:proofErr w:type="gramStart"/>
      <w:r>
        <w:rPr>
          <w:sz w:val="28"/>
        </w:rPr>
        <w:t>В</w:t>
      </w:r>
      <w:proofErr w:type="gramEnd"/>
      <w:r>
        <w:rPr>
          <w:sz w:val="28"/>
        </w:rPr>
        <w:t xml:space="preserve"> печати</w:t>
      </w:r>
    </w:p>
    <w:p w14:paraId="3C25B34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5" w:name="_Ref94178486"/>
      <w:r>
        <w:rPr>
          <w:sz w:val="28"/>
        </w:rPr>
        <w:t>Чурилов</w:t>
      </w:r>
      <w:r>
        <w:rPr>
          <w:sz w:val="28"/>
          <w:lang w:val="uk-UA"/>
        </w:rPr>
        <w:t> </w:t>
      </w:r>
      <w:r>
        <w:rPr>
          <w:sz w:val="28"/>
        </w:rPr>
        <w:t>Н.Н. Проектирование выборочного социологического исследования. – К.: Наукова думка. – 184 с.</w:t>
      </w:r>
      <w:bookmarkEnd w:id="215"/>
    </w:p>
    <w:p w14:paraId="0D5B0927"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216" w:name="_Ref95136294"/>
      <w:r>
        <w:rPr>
          <w:sz w:val="28"/>
          <w:lang w:val="en-US"/>
        </w:rPr>
        <w:t>Thesenot</w:t>
      </w:r>
      <w:r>
        <w:rPr>
          <w:sz w:val="28"/>
          <w:lang w:val="uk-UA"/>
        </w:rPr>
        <w:t> </w:t>
      </w:r>
      <w:r>
        <w:rPr>
          <w:sz w:val="28"/>
          <w:lang w:val="en-US"/>
        </w:rPr>
        <w:t>L. Trend in French Social Sciences // Culture. – 1995. Vol. 9, #2. Thesenot L. Which Road to Follow? The Moral Complexity of an Egupped Humanity // Low S., Mol A. (eds.) Complexities in Science. – Technology and Medicine. – 1999.</w:t>
      </w:r>
      <w:bookmarkEnd w:id="216"/>
      <w:r>
        <w:rPr>
          <w:sz w:val="28"/>
          <w:lang w:val="en-US"/>
        </w:rPr>
        <w:t xml:space="preserve"> </w:t>
      </w:r>
    </w:p>
    <w:p w14:paraId="787AE1A6"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217" w:name="_Ref95136300"/>
      <w:r>
        <w:rPr>
          <w:sz w:val="28"/>
          <w:lang w:val="en-US"/>
        </w:rPr>
        <w:t>Desrosiêres</w:t>
      </w:r>
      <w:r>
        <w:rPr>
          <w:sz w:val="28"/>
          <w:lang w:val="uk-UA"/>
        </w:rPr>
        <w:t> </w:t>
      </w:r>
      <w:r>
        <w:rPr>
          <w:sz w:val="28"/>
          <w:lang w:val="en-US"/>
        </w:rPr>
        <w:t>A. La politique des grands nombres: History de la raison statistique. Paris: La Decourezte, 1993.</w:t>
      </w:r>
      <w:bookmarkEnd w:id="217"/>
    </w:p>
    <w:p w14:paraId="1D2F9E42"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8" w:name="_Ref94106094"/>
      <w:r>
        <w:rPr>
          <w:sz w:val="28"/>
        </w:rPr>
        <w:t>Євтух</w:t>
      </w:r>
      <w:r>
        <w:rPr>
          <w:sz w:val="28"/>
          <w:lang w:val="uk-UA"/>
        </w:rPr>
        <w:t> </w:t>
      </w:r>
      <w:r>
        <w:rPr>
          <w:sz w:val="28"/>
        </w:rPr>
        <w:t>В.Б. Етнополітика в Україні: правничий та культурологічний аспекти. – К.: Фенікс. – 214 с.</w:t>
      </w:r>
      <w:bookmarkEnd w:id="218"/>
    </w:p>
    <w:p w14:paraId="46D714AE"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19" w:name="_Ref94073292"/>
      <w:r>
        <w:rPr>
          <w:sz w:val="28"/>
        </w:rPr>
        <w:t>Князева</w:t>
      </w:r>
      <w:r>
        <w:rPr>
          <w:sz w:val="28"/>
          <w:lang w:val="uk-UA"/>
        </w:rPr>
        <w:t> </w:t>
      </w:r>
      <w:r>
        <w:rPr>
          <w:sz w:val="28"/>
        </w:rPr>
        <w:t>Е.Н. Синергетический вызов культуре //</w:t>
      </w:r>
      <w:bookmarkEnd w:id="219"/>
      <w:r>
        <w:rPr>
          <w:sz w:val="28"/>
        </w:rPr>
        <w:t xml:space="preserve"> url: </w:t>
      </w:r>
      <w:hyperlink r:id="rId28" w:history="1">
        <w:r>
          <w:rPr>
            <w:rStyle w:val="af5"/>
            <w:sz w:val="28"/>
            <w:lang w:val="en-US"/>
          </w:rPr>
          <w:t>http</w:t>
        </w:r>
        <w:r>
          <w:rPr>
            <w:rStyle w:val="af5"/>
            <w:sz w:val="28"/>
          </w:rPr>
          <w:t>://</w:t>
        </w:r>
        <w:r>
          <w:rPr>
            <w:rStyle w:val="af5"/>
            <w:sz w:val="28"/>
            <w:lang w:val="en-US"/>
          </w:rPr>
          <w:t>www</w:t>
        </w:r>
        <w:r>
          <w:rPr>
            <w:rStyle w:val="af5"/>
            <w:sz w:val="28"/>
          </w:rPr>
          <w:t>.</w:t>
        </w:r>
        <w:r>
          <w:rPr>
            <w:rStyle w:val="af5"/>
            <w:sz w:val="28"/>
            <w:lang w:val="en-US"/>
          </w:rPr>
          <w:t>synergetic</w:t>
        </w:r>
        <w:r>
          <w:rPr>
            <w:rStyle w:val="af5"/>
            <w:sz w:val="28"/>
          </w:rPr>
          <w:t>.</w:t>
        </w:r>
        <w:r>
          <w:rPr>
            <w:rStyle w:val="af5"/>
            <w:sz w:val="28"/>
            <w:lang w:val="en-US"/>
          </w:rPr>
          <w:t>ru</w:t>
        </w:r>
        <w:r>
          <w:rPr>
            <w:rStyle w:val="af5"/>
            <w:sz w:val="28"/>
          </w:rPr>
          <w:t>/</w:t>
        </w:r>
        <w:r>
          <w:rPr>
            <w:rStyle w:val="af5"/>
            <w:sz w:val="28"/>
            <w:lang w:val="en-US"/>
          </w:rPr>
          <w:t>society</w:t>
        </w:r>
        <w:r>
          <w:rPr>
            <w:rStyle w:val="af5"/>
            <w:sz w:val="28"/>
          </w:rPr>
          <w:t>/</w:t>
        </w:r>
        <w:r>
          <w:rPr>
            <w:rStyle w:val="af5"/>
            <w:sz w:val="28"/>
            <w:lang w:val="en-US"/>
          </w:rPr>
          <w:t>index</w:t>
        </w:r>
        <w:r>
          <w:rPr>
            <w:rStyle w:val="af5"/>
            <w:sz w:val="28"/>
          </w:rPr>
          <w:t>.</w:t>
        </w:r>
        <w:r>
          <w:rPr>
            <w:rStyle w:val="af5"/>
            <w:sz w:val="28"/>
            <w:lang w:val="en-US"/>
          </w:rPr>
          <w:t>php</w:t>
        </w:r>
        <w:r>
          <w:rPr>
            <w:rStyle w:val="af5"/>
            <w:sz w:val="28"/>
          </w:rPr>
          <w:t>?</w:t>
        </w:r>
        <w:r>
          <w:rPr>
            <w:rStyle w:val="af5"/>
            <w:sz w:val="28"/>
            <w:lang w:val="en-US"/>
          </w:rPr>
          <w:t>article</w:t>
        </w:r>
        <w:r>
          <w:rPr>
            <w:rStyle w:val="af5"/>
            <w:sz w:val="28"/>
          </w:rPr>
          <w:t>_</w:t>
        </w:r>
        <w:r>
          <w:rPr>
            <w:rStyle w:val="af5"/>
            <w:sz w:val="28"/>
            <w:lang w:val="en-US"/>
          </w:rPr>
          <w:t>knyazeva</w:t>
        </w:r>
      </w:hyperlink>
      <w:r>
        <w:rPr>
          <w:rStyle w:val="af5"/>
        </w:rPr>
        <w:t xml:space="preserve"> </w:t>
      </w:r>
      <w:r>
        <w:rPr>
          <w:sz w:val="28"/>
        </w:rPr>
        <w:t>(25.03.2004)</w:t>
      </w:r>
    </w:p>
    <w:p w14:paraId="444134B9"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r>
        <w:rPr>
          <w:sz w:val="28"/>
          <w:lang w:val="en-US"/>
        </w:rPr>
        <w:t>Rokeach</w:t>
      </w:r>
      <w:r>
        <w:rPr>
          <w:sz w:val="28"/>
          <w:lang w:val="uk-UA"/>
        </w:rPr>
        <w:t> </w:t>
      </w:r>
      <w:r>
        <w:rPr>
          <w:sz w:val="28"/>
          <w:lang w:val="en-US"/>
        </w:rPr>
        <w:t xml:space="preserve">M. The Nature of Human Values. N. Y.: Free Press. – 438 p. </w:t>
      </w:r>
    </w:p>
    <w:p w14:paraId="14906B0F"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20" w:name="_Ref99171275"/>
      <w:r>
        <w:rPr>
          <w:sz w:val="28"/>
        </w:rPr>
        <w:t>Саморегуляция и прогнозирование социального поведения личности / Под ред. В.А.</w:t>
      </w:r>
      <w:r>
        <w:rPr>
          <w:sz w:val="28"/>
          <w:lang w:val="uk-UA"/>
        </w:rPr>
        <w:t> </w:t>
      </w:r>
      <w:r>
        <w:rPr>
          <w:sz w:val="28"/>
        </w:rPr>
        <w:t>Ядова. Л.: Наука, 1979. – с.</w:t>
      </w:r>
      <w:bookmarkEnd w:id="220"/>
    </w:p>
    <w:p w14:paraId="0367EDB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21" w:name="_Ref97476699"/>
      <w:r>
        <w:rPr>
          <w:sz w:val="28"/>
        </w:rPr>
        <w:t>Ручка</w:t>
      </w:r>
      <w:r>
        <w:rPr>
          <w:sz w:val="28"/>
          <w:lang w:val="uk-UA"/>
        </w:rPr>
        <w:t> </w:t>
      </w:r>
      <w:r>
        <w:rPr>
          <w:sz w:val="28"/>
        </w:rPr>
        <w:t>А.А. Культурные составляющие общественной связи // Вісник Харківського національного університету. – 2003. - №577 - с. 13-17.</w:t>
      </w:r>
      <w:bookmarkEnd w:id="221"/>
    </w:p>
    <w:p w14:paraId="4517B2CA"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pPr>
      <w:bookmarkStart w:id="222" w:name="_Ref96613568"/>
      <w:r>
        <w:rPr>
          <w:sz w:val="28"/>
        </w:rPr>
        <w:lastRenderedPageBreak/>
        <w:t>Українське суспільство – 2003. Соціологічний моніторінг / За ред. В.</w:t>
      </w:r>
      <w:r>
        <w:rPr>
          <w:sz w:val="28"/>
          <w:lang w:val="uk-UA"/>
        </w:rPr>
        <w:t> </w:t>
      </w:r>
      <w:r>
        <w:rPr>
          <w:sz w:val="28"/>
        </w:rPr>
        <w:t>Ворони, М.</w:t>
      </w:r>
      <w:r>
        <w:rPr>
          <w:sz w:val="28"/>
          <w:lang w:val="uk-UA"/>
        </w:rPr>
        <w:t> </w:t>
      </w:r>
      <w:r>
        <w:rPr>
          <w:sz w:val="28"/>
        </w:rPr>
        <w:t>Шульги. – К.: Інститут соціології НАН України, 2003. – 684 с.</w:t>
      </w:r>
      <w:bookmarkEnd w:id="222"/>
    </w:p>
    <w:p w14:paraId="3932CE65"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r>
        <w:rPr>
          <w:sz w:val="28"/>
          <w:lang w:val="uk-UA"/>
        </w:rPr>
        <w:t xml:space="preserve">Сурмін Ю.П. Проблеми євроатлантичної інтеграції України // </w:t>
      </w:r>
      <w:r>
        <w:rPr>
          <w:sz w:val="28"/>
        </w:rPr>
        <w:t>Quo</w:t>
      </w:r>
      <w:r>
        <w:rPr>
          <w:sz w:val="28"/>
          <w:lang w:val="uk-UA"/>
        </w:rPr>
        <w:t xml:space="preserve"> </w:t>
      </w:r>
      <w:r>
        <w:rPr>
          <w:sz w:val="28"/>
        </w:rPr>
        <w:t>vadis</w:t>
      </w:r>
      <w:r>
        <w:rPr>
          <w:sz w:val="28"/>
          <w:lang w:val="uk-UA"/>
        </w:rPr>
        <w:t xml:space="preserve"> </w:t>
      </w:r>
      <w:r>
        <w:rPr>
          <w:sz w:val="28"/>
        </w:rPr>
        <w:t>Ukraine</w:t>
      </w:r>
      <w:r>
        <w:rPr>
          <w:sz w:val="28"/>
          <w:lang w:val="uk-UA"/>
        </w:rPr>
        <w:t xml:space="preserve"> – у центрі Європи? </w:t>
      </w:r>
      <w:r>
        <w:rPr>
          <w:sz w:val="28"/>
        </w:rPr>
        <w:t>Політичний портрет України. - № 27-28. – 2003.</w:t>
      </w:r>
      <w:r>
        <w:rPr>
          <w:sz w:val="28"/>
          <w:lang w:val="uk-UA"/>
        </w:rPr>
        <w:t xml:space="preserve"> // </w:t>
      </w:r>
      <w:hyperlink r:id="rId29" w:history="1">
        <w:r>
          <w:rPr>
            <w:rStyle w:val="af5"/>
            <w:sz w:val="28"/>
          </w:rPr>
          <w:t>http://www.dif.org.ua/publics/doc.php?action=5/6</w:t>
        </w:r>
      </w:hyperlink>
    </w:p>
    <w:p w14:paraId="6D24B874"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lang w:val="en-US"/>
        </w:rPr>
      </w:pPr>
      <w:bookmarkStart w:id="223" w:name="_Ref97476924"/>
      <w:r>
        <w:rPr>
          <w:sz w:val="28"/>
        </w:rPr>
        <w:t>Инглехарт</w:t>
      </w:r>
      <w:r>
        <w:rPr>
          <w:sz w:val="28"/>
          <w:lang w:val="uk-UA"/>
        </w:rPr>
        <w:t> </w:t>
      </w:r>
      <w:r>
        <w:rPr>
          <w:sz w:val="28"/>
        </w:rPr>
        <w:t>Р. Модернизация и постмодернизация // Новая постиндустриальная волна на Западе / под ред. В</w:t>
      </w:r>
      <w:r>
        <w:rPr>
          <w:sz w:val="28"/>
          <w:lang w:val="en-US"/>
        </w:rPr>
        <w:t>.</w:t>
      </w:r>
      <w:r>
        <w:rPr>
          <w:sz w:val="28"/>
        </w:rPr>
        <w:t>Л</w:t>
      </w:r>
      <w:r>
        <w:rPr>
          <w:sz w:val="28"/>
          <w:lang w:val="en-US"/>
        </w:rPr>
        <w:t>.</w:t>
      </w:r>
      <w:r>
        <w:rPr>
          <w:sz w:val="28"/>
          <w:lang w:val="uk-UA"/>
        </w:rPr>
        <w:t> </w:t>
      </w:r>
      <w:r>
        <w:rPr>
          <w:sz w:val="28"/>
        </w:rPr>
        <w:t>Иноземцева</w:t>
      </w:r>
      <w:r>
        <w:rPr>
          <w:sz w:val="28"/>
          <w:lang w:val="en-US"/>
        </w:rPr>
        <w:t xml:space="preserve">. – </w:t>
      </w:r>
      <w:proofErr w:type="gramStart"/>
      <w:r>
        <w:rPr>
          <w:sz w:val="28"/>
        </w:rPr>
        <w:t>М</w:t>
      </w:r>
      <w:r>
        <w:rPr>
          <w:sz w:val="28"/>
          <w:lang w:val="en-US"/>
        </w:rPr>
        <w:t>.:</w:t>
      </w:r>
      <w:proofErr w:type="gramEnd"/>
      <w:r>
        <w:rPr>
          <w:sz w:val="28"/>
          <w:lang w:val="en-US"/>
        </w:rPr>
        <w:t xml:space="preserve"> Academia, 1999. – </w:t>
      </w:r>
      <w:r>
        <w:rPr>
          <w:sz w:val="28"/>
        </w:rPr>
        <w:t>с</w:t>
      </w:r>
      <w:r>
        <w:rPr>
          <w:sz w:val="28"/>
          <w:lang w:val="en-US"/>
        </w:rPr>
        <w:t>. 261-291</w:t>
      </w:r>
      <w:bookmarkEnd w:id="223"/>
    </w:p>
    <w:p w14:paraId="34C52A16"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24" w:name="_Ref97132384"/>
      <w:r>
        <w:rPr>
          <w:sz w:val="28"/>
        </w:rPr>
        <w:t>Победа</w:t>
      </w:r>
      <w:r>
        <w:rPr>
          <w:sz w:val="28"/>
          <w:lang w:val="uk-UA"/>
        </w:rPr>
        <w:t> </w:t>
      </w:r>
      <w:r>
        <w:rPr>
          <w:sz w:val="28"/>
        </w:rPr>
        <w:t>Н.А. Язык как символический код культуры / Победа Н.А. Социология культуры. – Одесса: Астропринт, 1997. – с. 77-79.</w:t>
      </w:r>
      <w:bookmarkEnd w:id="224"/>
      <w:r>
        <w:rPr>
          <w:sz w:val="28"/>
        </w:rPr>
        <w:t xml:space="preserve"> </w:t>
      </w:r>
    </w:p>
    <w:p w14:paraId="0AEC4FDC" w14:textId="77777777" w:rsidR="002A1CD9" w:rsidRDefault="002A1CD9" w:rsidP="0058117E">
      <w:pPr>
        <w:numPr>
          <w:ilvl w:val="0"/>
          <w:numId w:val="71"/>
        </w:numPr>
        <w:tabs>
          <w:tab w:val="left" w:pos="905"/>
          <w:tab w:val="left" w:pos="1276"/>
          <w:tab w:val="left" w:pos="1418"/>
        </w:tabs>
        <w:suppressAutoHyphens w:val="0"/>
        <w:spacing w:line="360" w:lineRule="auto"/>
        <w:ind w:firstLine="680"/>
        <w:jc w:val="both"/>
        <w:rPr>
          <w:sz w:val="28"/>
        </w:rPr>
      </w:pPr>
      <w:bookmarkStart w:id="225" w:name="_Ref97300878"/>
      <w:r>
        <w:rPr>
          <w:sz w:val="28"/>
        </w:rPr>
        <w:t>Ручка</w:t>
      </w:r>
      <w:r>
        <w:rPr>
          <w:sz w:val="28"/>
          <w:lang w:val="uk-UA"/>
        </w:rPr>
        <w:t> </w:t>
      </w:r>
      <w:r>
        <w:rPr>
          <w:sz w:val="28"/>
        </w:rPr>
        <w:t>А.О. “Свої” та “чужі” в ідентифікаційній свідомості громадян України. // Проблеми розвитку соціологічної теорії: Матеріали ІV Всеукраїнської соціологічної конференції “Соціальні процеси в Україні”. – К.: ИС НАНУ. – 2004. – с. 304-309.</w:t>
      </w:r>
      <w:bookmarkEnd w:id="225"/>
    </w:p>
    <w:p w14:paraId="62CBA2CB" w14:textId="77777777" w:rsidR="00DE2775" w:rsidRPr="002A1CD9" w:rsidRDefault="00DE2775" w:rsidP="00DE2775"/>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30"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3D938" w14:textId="77777777" w:rsidR="0058117E" w:rsidRDefault="0058117E">
      <w:r>
        <w:separator/>
      </w:r>
    </w:p>
  </w:endnote>
  <w:endnote w:type="continuationSeparator" w:id="0">
    <w:p w14:paraId="021C2D65" w14:textId="77777777" w:rsidR="0058117E" w:rsidRDefault="0058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A7C5" w14:textId="77777777" w:rsidR="0058117E" w:rsidRDefault="0058117E">
      <w:r>
        <w:separator/>
      </w:r>
    </w:p>
  </w:footnote>
  <w:footnote w:type="continuationSeparator" w:id="0">
    <w:p w14:paraId="1E3AED77" w14:textId="77777777" w:rsidR="0058117E" w:rsidRDefault="0058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48014D5"/>
    <w:multiLevelType w:val="multilevel"/>
    <w:tmpl w:val="B45E2EB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1BD27250"/>
    <w:multiLevelType w:val="hybridMultilevel"/>
    <w:tmpl w:val="2BF81506"/>
    <w:lvl w:ilvl="0" w:tplc="01AEB97A">
      <w:start w:val="1"/>
      <w:numFmt w:val="decimal"/>
      <w:lvlText w:val="%1."/>
      <w:lvlJc w:val="left"/>
      <w:pPr>
        <w:tabs>
          <w:tab w:val="num" w:pos="2216"/>
        </w:tabs>
        <w:ind w:left="2216" w:hanging="136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A136330"/>
    <w:multiLevelType w:val="hybridMultilevel"/>
    <w:tmpl w:val="E820DB9A"/>
    <w:lvl w:ilvl="0" w:tplc="1C9CCF0A">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3EC28EC"/>
    <w:multiLevelType w:val="hybridMultilevel"/>
    <w:tmpl w:val="5D46CB02"/>
    <w:lvl w:ilvl="0" w:tplc="37228F50">
      <w:numFmt w:val="bullet"/>
      <w:lvlText w:val="-"/>
      <w:lvlJc w:val="left"/>
      <w:pPr>
        <w:tabs>
          <w:tab w:val="num" w:pos="2006"/>
        </w:tabs>
        <w:ind w:left="2006" w:hanging="115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01626F0"/>
    <w:multiLevelType w:val="hybridMultilevel"/>
    <w:tmpl w:val="8738122A"/>
    <w:lvl w:ilvl="0" w:tplc="23362B32">
      <w:numFmt w:val="bullet"/>
      <w:lvlText w:val="-"/>
      <w:lvlJc w:val="left"/>
      <w:pPr>
        <w:tabs>
          <w:tab w:val="num" w:pos="1916"/>
        </w:tabs>
        <w:ind w:left="1916" w:hanging="106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9916156"/>
    <w:multiLevelType w:val="multilevel"/>
    <w:tmpl w:val="C9C8A84A"/>
    <w:lvl w:ilvl="0">
      <w:start w:val="1"/>
      <w:numFmt w:val="decimal"/>
      <w:lvlText w:val="Раздел %1."/>
      <w:lvlJc w:val="left"/>
      <w:pPr>
        <w:tabs>
          <w:tab w:val="num" w:pos="144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EB72C4A"/>
    <w:multiLevelType w:val="hybridMultilevel"/>
    <w:tmpl w:val="BCAE0074"/>
    <w:lvl w:ilvl="0" w:tplc="CB88DF62">
      <w:start w:val="1"/>
      <w:numFmt w:val="decimal"/>
      <w:lvlText w:val="%1."/>
      <w:lvlJc w:val="left"/>
      <w:pPr>
        <w:tabs>
          <w:tab w:val="num" w:pos="1211"/>
        </w:tabs>
        <w:ind w:left="0" w:firstLine="851"/>
      </w:pPr>
      <w:rPr>
        <w:rFonts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6EE6515"/>
    <w:multiLevelType w:val="hybridMultilevel"/>
    <w:tmpl w:val="41CA5FF2"/>
    <w:lvl w:ilvl="0" w:tplc="01AEB97A">
      <w:start w:val="1"/>
      <w:numFmt w:val="decimal"/>
      <w:lvlText w:val="%1."/>
      <w:lvlJc w:val="left"/>
      <w:pPr>
        <w:tabs>
          <w:tab w:val="num" w:pos="2216"/>
        </w:tabs>
        <w:ind w:left="2216"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3"/>
  </w:num>
  <w:num w:numId="42">
    <w:abstractNumId w:val="42"/>
  </w:num>
  <w:num w:numId="43">
    <w:abstractNumId w:val="69"/>
  </w:num>
  <w:num w:numId="44">
    <w:abstractNumId w:val="66"/>
  </w:num>
  <w:num w:numId="45">
    <w:abstractNumId w:val="72"/>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5"/>
  </w:num>
  <w:num w:numId="53">
    <w:abstractNumId w:val="68"/>
    <w:lvlOverride w:ilvl="0">
      <w:startOverride w:val="1"/>
    </w:lvlOverride>
  </w:num>
  <w:num w:numId="54">
    <w:abstractNumId w:val="64"/>
  </w:num>
  <w:num w:numId="55">
    <w:abstractNumId w:val="39"/>
  </w:num>
  <w:num w:numId="56">
    <w:abstractNumId w:val="43"/>
  </w:num>
  <w:num w:numId="57">
    <w:abstractNumId w:val="54"/>
  </w:num>
  <w:num w:numId="58">
    <w:abstractNumId w:val="51"/>
  </w:num>
  <w:num w:numId="59">
    <w:abstractNumId w:val="58"/>
  </w:num>
  <w:num w:numId="60">
    <w:abstractNumId w:val="0"/>
  </w:num>
  <w:num w:numId="61">
    <w:abstractNumId w:val="62"/>
  </w:num>
  <w:num w:numId="62">
    <w:abstractNumId w:val="61"/>
  </w:num>
  <w:num w:numId="63">
    <w:abstractNumId w:val="49"/>
  </w:num>
  <w:num w:numId="64">
    <w:abstractNumId w:val="45"/>
  </w:num>
  <w:num w:numId="65">
    <w:abstractNumId w:val="63"/>
  </w:num>
  <w:num w:numId="66">
    <w:abstractNumId w:val="52"/>
  </w:num>
  <w:num w:numId="67">
    <w:abstractNumId w:val="46"/>
  </w:num>
  <w:num w:numId="68">
    <w:abstractNumId w:val="71"/>
  </w:num>
  <w:num w:numId="69">
    <w:abstractNumId w:val="50"/>
  </w:num>
  <w:num w:numId="70">
    <w:abstractNumId w:val="60"/>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117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 w:type="paragraph" w:customStyle="1" w:styleId="BodyTextIndent">
    <w:name w:val="Body Text Indent"/>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BodyText20">
    <w:name w:val="Body Text 2"/>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BodyText3">
    <w:name w:val="Body Text 3"/>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BodyTextIndent22">
    <w:name w:val="Body Text Indent 2"/>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BodyTextIndent30">
    <w:name w:val="Body Text Indent 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etda.ru/belka/texty/toinby/toynbee104.htm" TargetMode="External"/><Relationship Id="rId18" Type="http://schemas.openxmlformats.org/officeDocument/2006/relationships/hyperlink" Target="http://info.iu4.bmstu.ru/data/soft/computer/matmodel/mm.htm?srv_redirected=1" TargetMode="External"/><Relationship Id="rId26" Type="http://schemas.openxmlformats.org/officeDocument/2006/relationships/hyperlink" Target="http://rusnauka.narod.ru/lib/author/davydov_a_a/1/" TargetMode="External"/><Relationship Id="rId3" Type="http://schemas.openxmlformats.org/officeDocument/2006/relationships/styles" Target="styles.xml"/><Relationship Id="rId21" Type="http://schemas.openxmlformats.org/officeDocument/2006/relationships/hyperlink" Target="http://forrest.psych.unc.edu/research/alscal.html" TargetMode="External"/><Relationship Id="rId7" Type="http://schemas.openxmlformats.org/officeDocument/2006/relationships/endnotes" Target="endnotes.xml"/><Relationship Id="rId12" Type="http://schemas.openxmlformats.org/officeDocument/2006/relationships/hyperlink" Target="http://loge.narod.ru/tipis/lectures/lecture1.doc" TargetMode="External"/><Relationship Id="rId17" Type="http://schemas.openxmlformats.org/officeDocument/2006/relationships/hyperlink" Target="http://philosophy.nsc.ru/life/journals/humscience/1_98/15_%20LARCHE.htm" TargetMode="External"/><Relationship Id="rId25" Type="http://schemas.openxmlformats.org/officeDocument/2006/relationships/hyperlink" Target="http://www.socio-samara.ru/Socio.nsf/napu.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pur.tsu.ru/Public/book2000/a013900.htm" TargetMode="External"/><Relationship Id="rId20" Type="http://schemas.openxmlformats.org/officeDocument/2006/relationships/hyperlink" Target="http://d-silencer.narod.ru/science.htm" TargetMode="External"/><Relationship Id="rId29" Type="http://schemas.openxmlformats.org/officeDocument/2006/relationships/hyperlink" Target="http://www.dif.org.ua/publics/doc.php?action=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 TargetMode="External"/><Relationship Id="rId24" Type="http://schemas.openxmlformats.org/officeDocument/2006/relationships/hyperlink" Target="http://software.basnet.by/%20Methmath/%20DocMath/ManSpss/Sps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snauka.narod.ru/lib/phisic/chaos/2/a010898.html" TargetMode="External"/><Relationship Id="rId23" Type="http://schemas.openxmlformats.org/officeDocument/2006/relationships/hyperlink" Target="http://www.sociology.ru/forum/magazin/%20hazeeva_01_04.html" TargetMode="External"/><Relationship Id="rId28" Type="http://schemas.openxmlformats.org/officeDocument/2006/relationships/hyperlink" Target="http://www.synergetic.ru/society/index.php?article_knyazeva" TargetMode="External"/><Relationship Id="rId10" Type="http://schemas.openxmlformats.org/officeDocument/2006/relationships/hyperlink" Target="http://www.big.spb.ru/publications/other/org_%20culture/chto_takoe_organizaciya.shtml" TargetMode="External"/><Relationship Id="rId19" Type="http://schemas.openxmlformats.org/officeDocument/2006/relationships/hyperlink" Target="http://newnauka.narod.ru/newpage8.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hilosophy.allru.net/perv221.html#top" TargetMode="External"/><Relationship Id="rId14" Type="http://schemas.openxmlformats.org/officeDocument/2006/relationships/hyperlink" Target="http://www.philosophy.ru/iphras/library/noo.html#1" TargetMode="External"/><Relationship Id="rId22" Type="http://schemas.openxmlformats.org/officeDocument/2006/relationships/hyperlink" Target="http://www.prenhall.com/malhotra/mr3e/index.html" TargetMode="External"/><Relationship Id="rId27" Type="http://schemas.openxmlformats.org/officeDocument/2006/relationships/hyperlink" Target="http://holism.narod.ru" TargetMode="External"/><Relationship Id="rId30" Type="http://schemas.openxmlformats.org/officeDocument/2006/relationships/hyperlink" Target="http://www.mydisser.com/search.html" TargetMode="Externa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DA27-13E7-426A-B0D3-A1DCA12B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32</Pages>
  <Words>7709</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642</cp:revision>
  <cp:lastPrinted>2009-02-06T08:36:00Z</cp:lastPrinted>
  <dcterms:created xsi:type="dcterms:W3CDTF">2015-03-22T11:10:00Z</dcterms:created>
  <dcterms:modified xsi:type="dcterms:W3CDTF">2015-04-30T08:51:00Z</dcterms:modified>
</cp:coreProperties>
</file>