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DF4" w:rsidRPr="00DF6DF4" w:rsidRDefault="00DF6DF4" w:rsidP="00DF6DF4">
      <w:pPr>
        <w:tabs>
          <w:tab w:val="clear" w:pos="709"/>
        </w:tabs>
        <w:suppressAutoHyphens w:val="0"/>
        <w:spacing w:after="0" w:line="216" w:lineRule="exact"/>
        <w:ind w:left="20" w:right="20" w:firstLine="280"/>
        <w:rPr>
          <w:rFonts w:ascii="Times New Roman" w:eastAsia="Arial Narrow" w:hAnsi="Times New Roman" w:cs="Times New Roman"/>
          <w:color w:val="000000"/>
          <w:kern w:val="0"/>
          <w:sz w:val="24"/>
          <w:szCs w:val="24"/>
          <w:lang w:val="uk-UA" w:eastAsia="uk-UA" w:bidi="uk-UA"/>
        </w:rPr>
      </w:pPr>
      <w:r w:rsidRPr="00DF6DF4">
        <w:rPr>
          <w:rFonts w:ascii="Times New Roman" w:eastAsia="Arial Narrow" w:hAnsi="Times New Roman" w:cs="Times New Roman"/>
          <w:b/>
          <w:bCs/>
          <w:color w:val="000000"/>
          <w:kern w:val="0"/>
          <w:sz w:val="24"/>
          <w:lang w:val="uk-UA" w:eastAsia="uk-UA" w:bidi="uk-UA"/>
        </w:rPr>
        <w:t xml:space="preserve">Дуда </w:t>
      </w:r>
      <w:r w:rsidRPr="00DF6DF4">
        <w:rPr>
          <w:rFonts w:ascii="Times New Roman" w:eastAsia="Arial Narrow" w:hAnsi="Times New Roman" w:cs="Times New Roman"/>
          <w:b/>
          <w:bCs/>
          <w:color w:val="000000"/>
          <w:kern w:val="0"/>
          <w:sz w:val="24"/>
          <w:lang w:val="uk-UA" w:eastAsia="ru-RU" w:bidi="ru-RU"/>
        </w:rPr>
        <w:t xml:space="preserve">Ольга </w:t>
      </w:r>
      <w:r w:rsidRPr="00DF6DF4">
        <w:rPr>
          <w:rFonts w:ascii="Times New Roman" w:eastAsia="Arial Narrow" w:hAnsi="Times New Roman" w:cs="Times New Roman"/>
          <w:b/>
          <w:bCs/>
          <w:color w:val="000000"/>
          <w:kern w:val="0"/>
          <w:sz w:val="24"/>
          <w:lang w:val="uk-UA" w:eastAsia="uk-UA" w:bidi="uk-UA"/>
        </w:rPr>
        <w:t>Віталіївна</w:t>
      </w:r>
      <w:r w:rsidRPr="00DF6DF4">
        <w:rPr>
          <w:rFonts w:ascii="Times New Roman" w:eastAsia="Arial Narrow" w:hAnsi="Times New Roman" w:cs="Times New Roman"/>
          <w:color w:val="000000"/>
          <w:kern w:val="0"/>
          <w:sz w:val="24"/>
          <w:lang w:val="uk-UA" w:eastAsia="uk-UA" w:bidi="uk-UA"/>
        </w:rPr>
        <w:t>, асистент кафедри дитячої тера</w:t>
      </w:r>
      <w:r w:rsidRPr="00DF6DF4">
        <w:rPr>
          <w:rFonts w:ascii="Times New Roman" w:eastAsia="Arial Narrow" w:hAnsi="Times New Roman" w:cs="Times New Roman"/>
          <w:color w:val="000000"/>
          <w:kern w:val="0"/>
          <w:sz w:val="24"/>
          <w:lang w:val="uk-UA" w:eastAsia="uk-UA" w:bidi="uk-UA"/>
        </w:rPr>
        <w:softHyphen/>
        <w:t>певтичної стоматології та профілактики стоматологічних захворювань Національного медичного університету імені</w:t>
      </w:r>
    </w:p>
    <w:p w:rsidR="00047DE3" w:rsidRPr="00DF6DF4" w:rsidRDefault="00DF6DF4" w:rsidP="00DF6DF4">
      <w:r w:rsidRPr="00DF6DF4">
        <w:rPr>
          <w:rFonts w:ascii="Times New Roman" w:eastAsia="Arial Narrow" w:hAnsi="Times New Roman" w:cs="Times New Roman"/>
          <w:color w:val="000000"/>
          <w:kern w:val="0"/>
          <w:sz w:val="24"/>
          <w:lang w:val="uk-UA" w:eastAsia="uk-UA" w:bidi="uk-UA"/>
        </w:rPr>
        <w:t>О.</w:t>
      </w:r>
      <w:r w:rsidRPr="00DF6DF4">
        <w:rPr>
          <w:rFonts w:ascii="Times New Roman" w:eastAsia="Arial Narrow" w:hAnsi="Times New Roman" w:cs="Times New Roman"/>
          <w:color w:val="000000"/>
          <w:kern w:val="0"/>
          <w:sz w:val="24"/>
          <w:lang w:val="uk-UA" w:eastAsia="uk-UA" w:bidi="uk-UA"/>
        </w:rPr>
        <w:tab/>
        <w:t>О. Богомольця: «Клініко-лабораторна оцінка ефективнос</w:t>
      </w:r>
      <w:r w:rsidRPr="00DF6DF4">
        <w:rPr>
          <w:rFonts w:ascii="Times New Roman" w:eastAsia="Arial Narrow" w:hAnsi="Times New Roman" w:cs="Times New Roman"/>
          <w:color w:val="000000"/>
          <w:kern w:val="0"/>
          <w:sz w:val="24"/>
          <w:lang w:val="uk-UA" w:eastAsia="uk-UA" w:bidi="uk-UA"/>
        </w:rPr>
        <w:softHyphen/>
        <w:t>ті профілактики та лікування захворювань тканин пародонта у дітей з соматичними захворюваннями» (14.01.22 - стома</w:t>
      </w:r>
      <w:r w:rsidRPr="00DF6DF4">
        <w:rPr>
          <w:rFonts w:ascii="Times New Roman" w:eastAsia="Arial Narrow" w:hAnsi="Times New Roman" w:cs="Times New Roman"/>
          <w:color w:val="000000"/>
          <w:kern w:val="0"/>
          <w:sz w:val="24"/>
          <w:lang w:val="uk-UA" w:eastAsia="uk-UA" w:bidi="uk-UA"/>
        </w:rPr>
        <w:softHyphen/>
        <w:t>тологія). Спецрада Д 26.003.05 у Національному медичному університеті імені О. О. Богомольця</w:t>
      </w:r>
    </w:p>
    <w:sectPr w:rsidR="00047DE3" w:rsidRPr="00DF6DF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5C9108-B5E8-4B9A-AB2A-51C481BB9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63</Words>
  <Characters>364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2020-04-28T19:07:00Z</dcterms:created>
  <dcterms:modified xsi:type="dcterms:W3CDTF">2020-04-28T19:23:00Z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