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984F7" w14:textId="77777777" w:rsidR="00081A9E" w:rsidRDefault="00081A9E" w:rsidP="00081A9E">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анализ операций хеджирования в коммерческих организациях</w:t>
      </w:r>
    </w:p>
    <w:p w14:paraId="36B9CC50" w14:textId="77777777" w:rsidR="00081A9E" w:rsidRDefault="00081A9E" w:rsidP="00081A9E">
      <w:pPr>
        <w:rPr>
          <w:rFonts w:ascii="Verdana" w:hAnsi="Verdana"/>
          <w:color w:val="000000"/>
          <w:sz w:val="18"/>
          <w:szCs w:val="18"/>
          <w:shd w:val="clear" w:color="auto" w:fill="FFFFFF"/>
        </w:rPr>
      </w:pPr>
    </w:p>
    <w:p w14:paraId="0E136369" w14:textId="77777777" w:rsidR="00081A9E" w:rsidRDefault="00081A9E" w:rsidP="00081A9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Аникеев, Михаил Юрьевич</w:t>
      </w:r>
      <w:r>
        <w:rPr>
          <w:rFonts w:ascii="Verdana" w:hAnsi="Verdana"/>
          <w:color w:val="000000"/>
          <w:sz w:val="18"/>
          <w:szCs w:val="18"/>
        </w:rPr>
        <w:br/>
      </w:r>
      <w:r>
        <w:rPr>
          <w:rFonts w:ascii="Verdana" w:hAnsi="Verdana"/>
          <w:b/>
          <w:bCs/>
          <w:color w:val="000000"/>
          <w:sz w:val="18"/>
          <w:szCs w:val="18"/>
        </w:rPr>
        <w:t>Год: </w:t>
      </w:r>
    </w:p>
    <w:p w14:paraId="18D966D9" w14:textId="77777777" w:rsidR="00081A9E" w:rsidRDefault="00081A9E" w:rsidP="00081A9E">
      <w:pPr>
        <w:spacing w:line="270" w:lineRule="atLeast"/>
        <w:rPr>
          <w:rFonts w:ascii="Verdana" w:hAnsi="Verdana"/>
          <w:color w:val="000000"/>
          <w:sz w:val="18"/>
          <w:szCs w:val="18"/>
        </w:rPr>
      </w:pPr>
      <w:r>
        <w:rPr>
          <w:rFonts w:ascii="Verdana" w:hAnsi="Verdana"/>
          <w:color w:val="000000"/>
          <w:sz w:val="18"/>
          <w:szCs w:val="18"/>
        </w:rPr>
        <w:t>2007</w:t>
      </w:r>
    </w:p>
    <w:p w14:paraId="674B530B" w14:textId="77777777" w:rsidR="00081A9E" w:rsidRDefault="00081A9E" w:rsidP="00081A9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FBDC063" w14:textId="77777777" w:rsidR="00081A9E" w:rsidRDefault="00081A9E" w:rsidP="00081A9E">
      <w:pPr>
        <w:spacing w:line="270" w:lineRule="atLeast"/>
        <w:rPr>
          <w:rFonts w:ascii="Verdana" w:hAnsi="Verdana"/>
          <w:color w:val="000000"/>
          <w:sz w:val="18"/>
          <w:szCs w:val="18"/>
        </w:rPr>
      </w:pPr>
      <w:r>
        <w:rPr>
          <w:rFonts w:ascii="Verdana" w:hAnsi="Verdana"/>
          <w:color w:val="000000"/>
          <w:sz w:val="18"/>
          <w:szCs w:val="18"/>
        </w:rPr>
        <w:t>Аникеев, Михаил Юрьевич</w:t>
      </w:r>
    </w:p>
    <w:p w14:paraId="3D8A6550" w14:textId="77777777" w:rsidR="00081A9E" w:rsidRDefault="00081A9E" w:rsidP="00081A9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15D959E" w14:textId="77777777" w:rsidR="00081A9E" w:rsidRDefault="00081A9E" w:rsidP="00081A9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E4182EB" w14:textId="77777777" w:rsidR="00081A9E" w:rsidRDefault="00081A9E" w:rsidP="00081A9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2487E3D" w14:textId="77777777" w:rsidR="00081A9E" w:rsidRDefault="00081A9E" w:rsidP="00081A9E">
      <w:pPr>
        <w:spacing w:line="270" w:lineRule="atLeast"/>
        <w:rPr>
          <w:rFonts w:ascii="Verdana" w:hAnsi="Verdana"/>
          <w:color w:val="000000"/>
          <w:sz w:val="18"/>
          <w:szCs w:val="18"/>
        </w:rPr>
      </w:pPr>
      <w:r>
        <w:rPr>
          <w:rFonts w:ascii="Verdana" w:hAnsi="Verdana"/>
          <w:color w:val="000000"/>
          <w:sz w:val="18"/>
          <w:szCs w:val="18"/>
        </w:rPr>
        <w:t>Ростов-на-Дону</w:t>
      </w:r>
    </w:p>
    <w:p w14:paraId="221FBBC2" w14:textId="77777777" w:rsidR="00081A9E" w:rsidRDefault="00081A9E" w:rsidP="00081A9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672D3E6" w14:textId="77777777" w:rsidR="00081A9E" w:rsidRDefault="00081A9E" w:rsidP="00081A9E">
      <w:pPr>
        <w:spacing w:line="270" w:lineRule="atLeast"/>
        <w:rPr>
          <w:rFonts w:ascii="Verdana" w:hAnsi="Verdana"/>
          <w:color w:val="000000"/>
          <w:sz w:val="18"/>
          <w:szCs w:val="18"/>
        </w:rPr>
      </w:pPr>
      <w:r>
        <w:rPr>
          <w:rFonts w:ascii="Verdana" w:hAnsi="Verdana"/>
          <w:color w:val="000000"/>
          <w:sz w:val="18"/>
          <w:szCs w:val="18"/>
        </w:rPr>
        <w:t>08.00.12</w:t>
      </w:r>
    </w:p>
    <w:p w14:paraId="6E37F0E6" w14:textId="77777777" w:rsidR="00081A9E" w:rsidRDefault="00081A9E" w:rsidP="00081A9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321994B" w14:textId="77777777" w:rsidR="00081A9E" w:rsidRDefault="00081A9E" w:rsidP="00081A9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B02C841" w14:textId="77777777" w:rsidR="00081A9E" w:rsidRDefault="00081A9E" w:rsidP="00081A9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4C9691C" w14:textId="77777777" w:rsidR="00081A9E" w:rsidRDefault="00081A9E" w:rsidP="00081A9E">
      <w:pPr>
        <w:spacing w:line="270" w:lineRule="atLeast"/>
        <w:rPr>
          <w:rFonts w:ascii="Verdana" w:hAnsi="Verdana"/>
          <w:color w:val="000000"/>
          <w:sz w:val="18"/>
          <w:szCs w:val="18"/>
        </w:rPr>
      </w:pPr>
      <w:r>
        <w:rPr>
          <w:rFonts w:ascii="Verdana" w:hAnsi="Verdana"/>
          <w:color w:val="000000"/>
          <w:sz w:val="18"/>
          <w:szCs w:val="18"/>
        </w:rPr>
        <w:t>204</w:t>
      </w:r>
    </w:p>
    <w:p w14:paraId="1DD24EFC" w14:textId="77777777" w:rsidR="00081A9E" w:rsidRDefault="00081A9E" w:rsidP="00081A9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Аникеев, Михаил Юрьевич</w:t>
      </w:r>
    </w:p>
    <w:p w14:paraId="282CDE08"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C4EB37E"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ОТРАЖЕНИЯ</w:t>
      </w:r>
      <w:r>
        <w:rPr>
          <w:rStyle w:val="WW8Num2z0"/>
          <w:rFonts w:ascii="Verdana" w:hAnsi="Verdana"/>
          <w:color w:val="000000"/>
          <w:sz w:val="18"/>
          <w:szCs w:val="18"/>
        </w:rPr>
        <w:t> </w:t>
      </w:r>
      <w:r>
        <w:rPr>
          <w:rStyle w:val="WW8Num3z0"/>
          <w:rFonts w:ascii="Verdana" w:hAnsi="Verdana"/>
          <w:color w:val="4682B4"/>
          <w:sz w:val="18"/>
          <w:szCs w:val="18"/>
        </w:rPr>
        <w:t>ОПЕРАЦИЙ</w:t>
      </w:r>
      <w:r>
        <w:rPr>
          <w:rStyle w:val="WW8Num2z0"/>
          <w:rFonts w:ascii="Verdana" w:hAnsi="Verdana"/>
          <w:color w:val="000000"/>
          <w:sz w:val="18"/>
          <w:szCs w:val="18"/>
        </w:rPr>
        <w:t> </w:t>
      </w:r>
      <w:r>
        <w:rPr>
          <w:rFonts w:ascii="Verdana" w:hAnsi="Verdana"/>
          <w:color w:val="000000"/>
          <w:sz w:val="18"/>
          <w:szCs w:val="18"/>
        </w:rPr>
        <w:t>ХЕДЖИРОВАНИЯ В СИСТЕМЕ УПРАВЛЕНЧЕСКОГО УЧЕТА.</w:t>
      </w:r>
    </w:p>
    <w:p w14:paraId="5248D9C4"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Учетно-экономические трактовки процессов</w:t>
      </w:r>
      <w:r>
        <w:rPr>
          <w:rStyle w:val="WW8Num2z0"/>
          <w:rFonts w:ascii="Verdana" w:hAnsi="Verdana"/>
          <w:color w:val="000000"/>
          <w:sz w:val="18"/>
          <w:szCs w:val="18"/>
        </w:rPr>
        <w:t> </w:t>
      </w:r>
      <w:r>
        <w:rPr>
          <w:rStyle w:val="WW8Num3z0"/>
          <w:rFonts w:ascii="Verdana" w:hAnsi="Verdana"/>
          <w:color w:val="4682B4"/>
          <w:sz w:val="18"/>
          <w:szCs w:val="18"/>
        </w:rPr>
        <w:t>хеджирования</w:t>
      </w:r>
      <w:r>
        <w:rPr>
          <w:rFonts w:ascii="Verdana" w:hAnsi="Verdana"/>
          <w:color w:val="000000"/>
          <w:sz w:val="18"/>
          <w:szCs w:val="18"/>
        </w:rPr>
        <w:t>.</w:t>
      </w:r>
    </w:p>
    <w:p w14:paraId="4FD70ABF"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модель хеджирования.</w:t>
      </w:r>
    </w:p>
    <w:p w14:paraId="07C4135D"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механизмы отражения операций хеджирования.</w:t>
      </w:r>
    </w:p>
    <w:p w14:paraId="08277F53"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УЧЕТНО-МЕТОДИЧЕСКОЕ ОБЕСПЕЧЕНИЕ УПРАВ- 81 ЛЕНИЯ ПРОЦЕССАМИ ХЕДЖИРОВАНИЯ.</w:t>
      </w:r>
    </w:p>
    <w:p w14:paraId="6E4C50E4"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Модель хедж-учета.</w:t>
      </w:r>
    </w:p>
    <w:p w14:paraId="00C82E72"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учета операций хеджирования.</w:t>
      </w:r>
    </w:p>
    <w:p w14:paraId="1AAA8962"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Забалансовый</w:t>
      </w:r>
      <w:r>
        <w:rPr>
          <w:rStyle w:val="WW8Num2z0"/>
          <w:rFonts w:ascii="Verdana" w:hAnsi="Verdana"/>
          <w:color w:val="000000"/>
          <w:sz w:val="18"/>
          <w:szCs w:val="18"/>
        </w:rPr>
        <w:t> </w:t>
      </w:r>
      <w:r>
        <w:rPr>
          <w:rFonts w:ascii="Verdana" w:hAnsi="Verdana"/>
          <w:color w:val="000000"/>
          <w:sz w:val="18"/>
          <w:szCs w:val="18"/>
        </w:rPr>
        <w:t>учет контрактов хеджирования.</w:t>
      </w:r>
    </w:p>
    <w:p w14:paraId="1B653066"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АНАЛИЗА ОПЕРАЦИЙ ХЕДЖИРОВНИЯ</w:t>
      </w:r>
    </w:p>
    <w:p w14:paraId="13FE7616"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2404EE97"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Процедуры составления аналитических производных 133</w:t>
      </w:r>
      <w:r>
        <w:rPr>
          <w:rStyle w:val="WW8Num2z0"/>
          <w:rFonts w:ascii="Verdana" w:hAnsi="Verdana"/>
          <w:color w:val="000000"/>
          <w:sz w:val="18"/>
          <w:szCs w:val="18"/>
        </w:rPr>
        <w:t> </w:t>
      </w:r>
      <w:r>
        <w:rPr>
          <w:rStyle w:val="WW8Num3z0"/>
          <w:rFonts w:ascii="Verdana" w:hAnsi="Verdana"/>
          <w:color w:val="4682B4"/>
          <w:sz w:val="18"/>
          <w:szCs w:val="18"/>
        </w:rPr>
        <w:t>балансов</w:t>
      </w:r>
    </w:p>
    <w:p w14:paraId="6C41E8B6"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Использование системы нулевых производных балансов в</w:t>
      </w:r>
      <w:r>
        <w:rPr>
          <w:rStyle w:val="WW8Num2z0"/>
          <w:rFonts w:ascii="Verdana" w:hAnsi="Verdana"/>
          <w:color w:val="000000"/>
          <w:sz w:val="18"/>
          <w:szCs w:val="18"/>
        </w:rPr>
        <w:t> </w:t>
      </w:r>
      <w:r>
        <w:rPr>
          <w:rStyle w:val="WW8Num3z0"/>
          <w:rFonts w:ascii="Verdana" w:hAnsi="Verdana"/>
          <w:color w:val="4682B4"/>
          <w:sz w:val="18"/>
          <w:szCs w:val="18"/>
        </w:rPr>
        <w:t>хеджировании</w:t>
      </w:r>
      <w:r>
        <w:rPr>
          <w:rFonts w:ascii="Verdana" w:hAnsi="Verdana"/>
          <w:color w:val="000000"/>
          <w:sz w:val="18"/>
          <w:szCs w:val="18"/>
        </w:rPr>
        <w:t>.</w:t>
      </w:r>
    </w:p>
    <w:p w14:paraId="37898C1C"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Хеджированный</w:t>
      </w:r>
      <w:r>
        <w:rPr>
          <w:rStyle w:val="WW8Num2z0"/>
          <w:rFonts w:ascii="Verdana" w:hAnsi="Verdana"/>
          <w:color w:val="000000"/>
          <w:sz w:val="18"/>
          <w:szCs w:val="18"/>
        </w:rPr>
        <w:t> </w:t>
      </w:r>
      <w:r>
        <w:rPr>
          <w:rFonts w:ascii="Verdana" w:hAnsi="Verdana"/>
          <w:color w:val="000000"/>
          <w:sz w:val="18"/>
          <w:szCs w:val="18"/>
        </w:rPr>
        <w:t>производный баланс.</w:t>
      </w:r>
    </w:p>
    <w:p w14:paraId="32D0E551" w14:textId="77777777" w:rsidR="00081A9E" w:rsidRDefault="00081A9E" w:rsidP="00081A9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анализ операций хеджирования в коммерческих организациях"</w:t>
      </w:r>
    </w:p>
    <w:p w14:paraId="12FA116C"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российской экономики на рыночные отношения,</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экономических связей при использовании материальных и трудовых ресурсов,</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финансирования, усиление факторов</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и риска диктуют необходимость исследования атрибутов</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процессов хеджирования, их прогнозирования и отражения в учете.</w:t>
      </w:r>
    </w:p>
    <w:p w14:paraId="1E7B0A2B"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Один из основополагающих принципов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в рыночной экономике - это </w:t>
      </w:r>
      <w:r>
        <w:rPr>
          <w:rFonts w:ascii="Verdana" w:hAnsi="Verdana"/>
          <w:color w:val="000000"/>
          <w:sz w:val="18"/>
          <w:szCs w:val="18"/>
        </w:rPr>
        <w:lastRenderedPageBreak/>
        <w:t>принцип продолжения деятельности, в соответствии с которым Ф предприятие нормально функционирует и будет продолжать свою деятельность в</w:t>
      </w:r>
      <w:r>
        <w:rPr>
          <w:rStyle w:val="WW8Num2z0"/>
          <w:rFonts w:ascii="Verdana" w:hAnsi="Verdana"/>
          <w:color w:val="000000"/>
          <w:sz w:val="18"/>
          <w:szCs w:val="18"/>
        </w:rPr>
        <w:t> </w:t>
      </w:r>
      <w:r>
        <w:rPr>
          <w:rStyle w:val="WW8Num3z0"/>
          <w:rFonts w:ascii="Verdana" w:hAnsi="Verdana"/>
          <w:color w:val="4682B4"/>
          <w:sz w:val="18"/>
          <w:szCs w:val="18"/>
        </w:rPr>
        <w:t>обозримом</w:t>
      </w:r>
      <w:r>
        <w:rPr>
          <w:rStyle w:val="WW8Num2z0"/>
          <w:rFonts w:ascii="Verdana" w:hAnsi="Verdana"/>
          <w:color w:val="000000"/>
          <w:sz w:val="18"/>
          <w:szCs w:val="18"/>
        </w:rPr>
        <w:t> </w:t>
      </w:r>
      <w:r>
        <w:rPr>
          <w:rFonts w:ascii="Verdana" w:hAnsi="Verdana"/>
          <w:color w:val="000000"/>
          <w:sz w:val="18"/>
          <w:szCs w:val="18"/>
        </w:rPr>
        <w:t>будущем, т.е. не обанкротится.</w:t>
      </w:r>
    </w:p>
    <w:p w14:paraId="7141D45B"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Соблюдение этого принципа достигается:</w:t>
      </w:r>
    </w:p>
    <w:p w14:paraId="057CA4DE"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проверкой и составлением экспертного заключения, подтверждающего, что предприятие соблюдало существующие правила учета и будет функционировать по меньшей мере еще год;</w:t>
      </w:r>
    </w:p>
    <w:p w14:paraId="19CD8B3A"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организацией</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прогнозирования состояния резервной системы предприятия, определения и регулирования его потенциала, что, по сути, и является объектом хедж-учета.</w:t>
      </w:r>
    </w:p>
    <w:p w14:paraId="7D62FAD8"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представляет интерес и экономическую значимость решение таких задач, как:</w:t>
      </w:r>
    </w:p>
    <w:p w14:paraId="593E3B4F"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учетно-экономических требований, предъявляемых к процессам</w:t>
      </w:r>
      <w:r>
        <w:rPr>
          <w:rStyle w:val="WW8Num2z0"/>
          <w:rFonts w:ascii="Verdana" w:hAnsi="Verdana"/>
          <w:color w:val="000000"/>
          <w:sz w:val="18"/>
          <w:szCs w:val="18"/>
        </w:rPr>
        <w:t> </w:t>
      </w:r>
      <w:r>
        <w:rPr>
          <w:rStyle w:val="WW8Num3z0"/>
          <w:rFonts w:ascii="Verdana" w:hAnsi="Verdana"/>
          <w:color w:val="4682B4"/>
          <w:sz w:val="18"/>
          <w:szCs w:val="18"/>
        </w:rPr>
        <w:t>хеджирования</w:t>
      </w:r>
      <w:r>
        <w:rPr>
          <w:rFonts w:ascii="Verdana" w:hAnsi="Verdana"/>
          <w:color w:val="000000"/>
          <w:sz w:val="18"/>
          <w:szCs w:val="18"/>
        </w:rPr>
        <w:t>;</w:t>
      </w:r>
    </w:p>
    <w:p w14:paraId="437635DE"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моделирование хедж-учета и создание методики его применения;</w:t>
      </w:r>
    </w:p>
    <w:p w14:paraId="28FD5C44"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основных принципов создания и функционирования хедж-бухгалтерии.</w:t>
      </w:r>
    </w:p>
    <w:p w14:paraId="1AC975A5"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показывает опыт прошедшего столетия, эти задачи актуальны для всех существующих макро-,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и микросистем:</w:t>
      </w:r>
    </w:p>
    <w:p w14:paraId="3DB305B8"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предприятий, где функционируют огромные</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они ^ имеют наибольшее значение и решаются десятками самых разнообразных способов, в основном базирующихся на ретроспективном анализе (банки,</w:t>
      </w:r>
      <w:r>
        <w:rPr>
          <w:rStyle w:val="WW8Num2z0"/>
          <w:rFonts w:ascii="Verdana" w:hAnsi="Verdana"/>
          <w:color w:val="000000"/>
          <w:sz w:val="18"/>
          <w:szCs w:val="18"/>
        </w:rPr>
        <w:t> </w:t>
      </w:r>
      <w:r>
        <w:rPr>
          <w:rStyle w:val="WW8Num3z0"/>
          <w:rFonts w:ascii="Verdana" w:hAnsi="Verdana"/>
          <w:color w:val="4682B4"/>
          <w:sz w:val="18"/>
          <w:szCs w:val="18"/>
        </w:rPr>
        <w:t>пенсионные</w:t>
      </w:r>
      <w:r>
        <w:rPr>
          <w:rStyle w:val="WW8Num2z0"/>
          <w:rFonts w:ascii="Verdana" w:hAnsi="Verdana"/>
          <w:color w:val="000000"/>
          <w:sz w:val="18"/>
          <w:szCs w:val="18"/>
        </w:rPr>
        <w:t> </w:t>
      </w:r>
      <w:r>
        <w:rPr>
          <w:rFonts w:ascii="Verdana" w:hAnsi="Verdana"/>
          <w:color w:val="000000"/>
          <w:sz w:val="18"/>
          <w:szCs w:val="18"/>
        </w:rPr>
        <w:t>и другие фонды, финансовые</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и др.); для большинства предприятий (промышленных,</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Fonts w:ascii="Verdana" w:hAnsi="Verdana"/>
          <w:color w:val="000000"/>
          <w:sz w:val="18"/>
          <w:szCs w:val="18"/>
        </w:rPr>
        <w:t>, транспортных, сельскохозяйственных и др.) они становятся значимыми в определенные периоды времени, как правило, связанные с экономическими трудностями.</w:t>
      </w:r>
    </w:p>
    <w:p w14:paraId="17EF4853"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базируется на трудах известных российских и зарубежных ученых в области риска, хеджирования цен и</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ставок, страхования от потерь, иммунизации, хеджирования как управления риском на основе использования агрегатов резервной системы предприятия и механизма производных Ш</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И.М. Агеева, Г.</w:t>
      </w:r>
      <w:r>
        <w:rPr>
          <w:rStyle w:val="WW8Num2z0"/>
          <w:rFonts w:ascii="Verdana" w:hAnsi="Verdana"/>
          <w:color w:val="000000"/>
          <w:sz w:val="18"/>
          <w:szCs w:val="18"/>
        </w:rPr>
        <w:t> </w:t>
      </w:r>
      <w:r>
        <w:rPr>
          <w:rStyle w:val="WW8Num3z0"/>
          <w:rFonts w:ascii="Verdana" w:hAnsi="Verdana"/>
          <w:color w:val="4682B4"/>
          <w:sz w:val="18"/>
          <w:szCs w:val="18"/>
        </w:rPr>
        <w:t>Александера</w:t>
      </w:r>
      <w:r>
        <w:rPr>
          <w:rFonts w:ascii="Verdana" w:hAnsi="Verdana"/>
          <w:color w:val="000000"/>
          <w:sz w:val="18"/>
          <w:szCs w:val="18"/>
        </w:rPr>
        <w:t>, Дж. Бейли, 3. Боди, Л.Д.</w:t>
      </w:r>
      <w:r>
        <w:rPr>
          <w:rStyle w:val="WW8Num2z0"/>
          <w:rFonts w:ascii="Verdana" w:hAnsi="Verdana"/>
          <w:color w:val="000000"/>
          <w:sz w:val="18"/>
          <w:szCs w:val="18"/>
        </w:rPr>
        <w:t> </w:t>
      </w:r>
      <w:r>
        <w:rPr>
          <w:rStyle w:val="WW8Num3z0"/>
          <w:rFonts w:ascii="Verdana" w:hAnsi="Verdana"/>
          <w:color w:val="4682B4"/>
          <w:sz w:val="18"/>
          <w:szCs w:val="18"/>
        </w:rPr>
        <w:t>Гитмана</w:t>
      </w:r>
      <w:r>
        <w:rPr>
          <w:rFonts w:ascii="Verdana" w:hAnsi="Verdana"/>
          <w:color w:val="000000"/>
          <w:sz w:val="18"/>
          <w:szCs w:val="18"/>
        </w:rPr>
        <w:t>, Дж. Кейнса, Г.Е. Крохичевой, Ж. Лорана, Т.Н.</w:t>
      </w:r>
      <w:r>
        <w:rPr>
          <w:rStyle w:val="WW8Num2z0"/>
          <w:rFonts w:ascii="Verdana" w:hAnsi="Verdana"/>
          <w:color w:val="000000"/>
          <w:sz w:val="18"/>
          <w:szCs w:val="18"/>
        </w:rPr>
        <w:t> </w:t>
      </w:r>
      <w:r>
        <w:rPr>
          <w:rStyle w:val="WW8Num3z0"/>
          <w:rFonts w:ascii="Verdana" w:hAnsi="Verdana"/>
          <w:color w:val="4682B4"/>
          <w:sz w:val="18"/>
          <w:szCs w:val="18"/>
        </w:rPr>
        <w:t>Мальковой</w:t>
      </w:r>
      <w:r>
        <w:rPr>
          <w:rFonts w:ascii="Verdana" w:hAnsi="Verdana"/>
          <w:color w:val="000000"/>
          <w:sz w:val="18"/>
          <w:szCs w:val="18"/>
        </w:rPr>
        <w:t>, Дж. Маршалла, Р. Мертона, С.В.</w:t>
      </w:r>
      <w:r>
        <w:rPr>
          <w:rStyle w:val="WW8Num2z0"/>
          <w:rFonts w:ascii="Verdana" w:hAnsi="Verdana"/>
          <w:color w:val="000000"/>
          <w:sz w:val="18"/>
          <w:szCs w:val="18"/>
        </w:rPr>
        <w:t> </w:t>
      </w:r>
      <w:r>
        <w:rPr>
          <w:rStyle w:val="WW8Num3z0"/>
          <w:rFonts w:ascii="Verdana" w:hAnsi="Verdana"/>
          <w:color w:val="4682B4"/>
          <w:sz w:val="18"/>
          <w:szCs w:val="18"/>
        </w:rPr>
        <w:t>Романовой</w:t>
      </w:r>
      <w:r>
        <w:rPr>
          <w:rFonts w:ascii="Verdana" w:hAnsi="Verdana"/>
          <w:color w:val="000000"/>
          <w:sz w:val="18"/>
          <w:szCs w:val="18"/>
        </w:rPr>
        <w:t>, М. Скоулза, В.И. Ткача, Н. Уолла и др.</w:t>
      </w:r>
    </w:p>
    <w:p w14:paraId="51B661E2"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Диссертантом также были использованы работы А.</w:t>
      </w:r>
      <w:r>
        <w:rPr>
          <w:rStyle w:val="WW8Num2z0"/>
          <w:rFonts w:ascii="Verdana" w:hAnsi="Verdana"/>
          <w:color w:val="000000"/>
          <w:sz w:val="18"/>
          <w:szCs w:val="18"/>
        </w:rPr>
        <w:t> </w:t>
      </w:r>
      <w:r>
        <w:rPr>
          <w:rStyle w:val="WW8Num3z0"/>
          <w:rFonts w:ascii="Verdana" w:hAnsi="Verdana"/>
          <w:color w:val="4682B4"/>
          <w:sz w:val="18"/>
          <w:szCs w:val="18"/>
        </w:rPr>
        <w:t>Апчерча</w:t>
      </w:r>
      <w:r>
        <w:rPr>
          <w:rFonts w:ascii="Verdana" w:hAnsi="Verdana"/>
          <w:color w:val="000000"/>
          <w:sz w:val="18"/>
          <w:szCs w:val="18"/>
        </w:rPr>
        <w:t>, А.П. Бархатова, Дж. Блейка, Л.А. Берстайна, И.</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Э.И. Крылова, М.Р. Мэтьюса, А. Ориона, М.Х.</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В.Ф. Палия, Ж. Ришара,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А.Д. Шеремета и других £ исследователей в области бухгалтерского учета, анализа,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контроля.</w:t>
      </w:r>
    </w:p>
    <w:p w14:paraId="5CD5EAC0"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сожалению, комплексу вопросов организации и методики создания и функционирования хедж-бухгалтерии еще не уделено должного внимания как самостоятельной научной и практической проблеме учета, анализа и аудита резервной системы предприятия, связанной с управлением</w:t>
      </w:r>
      <w:r>
        <w:rPr>
          <w:rStyle w:val="WW8Num2z0"/>
          <w:rFonts w:ascii="Verdana" w:hAnsi="Verdana"/>
          <w:color w:val="000000"/>
          <w:sz w:val="18"/>
          <w:szCs w:val="18"/>
        </w:rPr>
        <w:t> </w:t>
      </w:r>
      <w:r>
        <w:rPr>
          <w:rStyle w:val="WW8Num3z0"/>
          <w:rFonts w:ascii="Verdana" w:hAnsi="Verdana"/>
          <w:color w:val="4682B4"/>
          <w:sz w:val="18"/>
          <w:szCs w:val="18"/>
        </w:rPr>
        <w:t>рисковыми</w:t>
      </w:r>
      <w:r>
        <w:rPr>
          <w:rStyle w:val="WW8Num2z0"/>
          <w:rFonts w:ascii="Verdana" w:hAnsi="Verdana"/>
          <w:color w:val="000000"/>
          <w:sz w:val="18"/>
          <w:szCs w:val="18"/>
        </w:rPr>
        <w:t> </w:t>
      </w:r>
      <w:r>
        <w:rPr>
          <w:rFonts w:ascii="Verdana" w:hAnsi="Verdana"/>
          <w:color w:val="000000"/>
          <w:sz w:val="18"/>
          <w:szCs w:val="18"/>
        </w:rPr>
        <w:t>активами. Это тормозит процесс массового использования принципов и приемов хедж-учета, позволяющего повысить</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 адекватность принимаемых решений в условиях риска и неопределенности.</w:t>
      </w:r>
    </w:p>
    <w:p w14:paraId="159BA4D0"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разработки теоретико-методологических и организационно-методических положений хедж-бухгалтерии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с учетом условий отечественной бизнес-среды, состояния и тенденции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0F0E89F8"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необходимо решить следующие взаимосвязанные задачи:</w:t>
      </w:r>
    </w:p>
    <w:p w14:paraId="3BCFB0BB"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понятийный аппарат, дать современное понятие хедж-учета и основные направления его развития;</w:t>
      </w:r>
    </w:p>
    <w:p w14:paraId="29BBD445"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и апробировать</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модель процессов хеджирования;</w:t>
      </w:r>
    </w:p>
    <w:p w14:paraId="25CB28D8"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формы, принципы и учетные механизмы хеджирования;</w:t>
      </w:r>
    </w:p>
    <w:p w14:paraId="7DEAAEC5"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идентифицировать и систематизировать основные учетно-аналитические аспекты процессов хеджирования и предложить соответствующий</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механизм их отражения;</w:t>
      </w:r>
    </w:p>
    <w:p w14:paraId="2F3FC6A2"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и апробировать модель хедж-учета;</w:t>
      </w:r>
    </w:p>
    <w:p w14:paraId="3CB4137D"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систему организации и</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финансового учета операций хеджирования;</w:t>
      </w:r>
    </w:p>
    <w:p w14:paraId="635C65B2"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предложить организацию</w:t>
      </w:r>
      <w:r>
        <w:rPr>
          <w:rStyle w:val="WW8Num2z0"/>
          <w:rFonts w:ascii="Verdana" w:hAnsi="Verdana"/>
          <w:color w:val="000000"/>
          <w:sz w:val="18"/>
          <w:szCs w:val="18"/>
        </w:rPr>
        <w:t> </w:t>
      </w:r>
      <w:r>
        <w:rPr>
          <w:rStyle w:val="WW8Num3z0"/>
          <w:rFonts w:ascii="Verdana" w:hAnsi="Verdana"/>
          <w:color w:val="4682B4"/>
          <w:sz w:val="18"/>
          <w:szCs w:val="18"/>
        </w:rPr>
        <w:t>забалансового</w:t>
      </w:r>
      <w:r>
        <w:rPr>
          <w:rStyle w:val="WW8Num2z0"/>
          <w:rFonts w:ascii="Verdana" w:hAnsi="Verdana"/>
          <w:color w:val="000000"/>
          <w:sz w:val="18"/>
          <w:szCs w:val="18"/>
        </w:rPr>
        <w:t> </w:t>
      </w:r>
      <w:r>
        <w:rPr>
          <w:rFonts w:ascii="Verdana" w:hAnsi="Verdana"/>
          <w:color w:val="000000"/>
          <w:sz w:val="18"/>
          <w:szCs w:val="18"/>
        </w:rPr>
        <w:t>учета операций хеджирования;</w:t>
      </w:r>
    </w:p>
    <w:p w14:paraId="6AB63BD9"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и апробировать</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модель хедж -бухгалтерии;</w:t>
      </w:r>
    </w:p>
    <w:p w14:paraId="6C22DA08"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 практику использований нулевых производных балансовых отчетов в</w:t>
      </w:r>
      <w:r>
        <w:rPr>
          <w:rStyle w:val="WW8Num2z0"/>
          <w:rFonts w:ascii="Verdana" w:hAnsi="Verdana"/>
          <w:color w:val="000000"/>
          <w:sz w:val="18"/>
          <w:szCs w:val="18"/>
        </w:rPr>
        <w:t> </w:t>
      </w:r>
      <w:r>
        <w:rPr>
          <w:rStyle w:val="WW8Num3z0"/>
          <w:rFonts w:ascii="Verdana" w:hAnsi="Verdana"/>
          <w:color w:val="4682B4"/>
          <w:sz w:val="18"/>
          <w:szCs w:val="18"/>
        </w:rPr>
        <w:t>хеджировании</w:t>
      </w:r>
      <w:r>
        <w:rPr>
          <w:rFonts w:ascii="Verdana" w:hAnsi="Verdana"/>
          <w:color w:val="000000"/>
          <w:sz w:val="18"/>
          <w:szCs w:val="18"/>
        </w:rPr>
        <w:t>;</w:t>
      </w:r>
    </w:p>
    <w:p w14:paraId="10135BD2"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 - разработать алгоритм составления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хеджированного</w:t>
      </w:r>
      <w:r>
        <w:rPr>
          <w:rStyle w:val="WW8Num2z0"/>
          <w:rFonts w:ascii="Verdana" w:hAnsi="Verdana"/>
          <w:color w:val="000000"/>
          <w:sz w:val="18"/>
          <w:szCs w:val="18"/>
        </w:rPr>
        <w:t> </w:t>
      </w:r>
      <w:r>
        <w:rPr>
          <w:rFonts w:ascii="Verdana" w:hAnsi="Verdana"/>
          <w:color w:val="000000"/>
          <w:sz w:val="18"/>
          <w:szCs w:val="18"/>
        </w:rPr>
        <w:t>производного балансового отчета.</w:t>
      </w:r>
    </w:p>
    <w:p w14:paraId="51B644F4"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механизм формирования системы хедж-учёта с точки зрения моделирования, методологии и организации комплекса агрегатов резервной системы, их функционирования и управления рисковыми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w:t>
      </w:r>
    </w:p>
    <w:p w14:paraId="58803149"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явились финансовые и инвестиционные компании, открытые и закрытые инвестиционные фонды и другие</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институциональные единицы.</w:t>
      </w:r>
    </w:p>
    <w:p w14:paraId="48EFA5E5"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Теоретико-методологическую основу составили научные труды отечественных и зарубежных авторов в области бухгалтерского моделирования и организации хеджирования, методов хедж-учета, использования системы производных балансовых отчетов. В процессе работы использовались общенаучные ^ методы исследования - монографический метод, системный подход, анализ и синтез, индукция и дедукция, конкретизация и абстрагирование, сравнение и аналогия, статистический метод.</w:t>
      </w:r>
    </w:p>
    <w:p w14:paraId="2CBC1D02"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Паспортом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учёт, статистика, раздела 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и экономический анализ, п. 1.8. Бухгалтерский учёт в организациях различных организационно-правовых форм, всех сфер и отраслей.</w:t>
      </w:r>
    </w:p>
    <w:p w14:paraId="47B18EE6"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Инструментально-методологический аппарат исследования базируется на системном подходе к рассмотрению агрегатов резервной системы предприятия и</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активов, на базе использования общенаучных методов анализа и синтеза, логического и ситуационного анализа, частных методов экономических наук, в том числе субъективно-объективного подхода, элементов математических методов исследования операций, группировок, классификаций, сравнений проводимых по материалам анкетного обследования, отчётной и справочной информации.</w:t>
      </w:r>
    </w:p>
    <w:p w14:paraId="01C3D7BD"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Информационно-эмпирическую базу исследования сформирована обзорно-аналитическими справками, опубликованными в печати, информационными интернет - ресурсами, информацией полученной из регистров бухгалтерского учёта и</w:t>
      </w:r>
    </w:p>
    <w:p w14:paraId="51381A64"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отчётных форм, материалов анкетного обследования предприятий.</w:t>
      </w:r>
    </w:p>
    <w:p w14:paraId="70595907"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Эти приёмы и методы применялись в различных комбинациях на всех этапах создания и апробирования диссертационной работы.</w:t>
      </w:r>
    </w:p>
    <w:p w14:paraId="2EB94533"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диссертации, выносимые на защиту:</w:t>
      </w:r>
    </w:p>
    <w:p w14:paraId="14A07F7C"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Укрупнённые экономические трактовки, отражающие сущность хеджирования, принципы построения механизма хеджирования как систем компенсирующих риск позиций.</w:t>
      </w:r>
    </w:p>
    <w:p w14:paraId="6C47763C"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модель процессов хеджирования, систематизирующая способы хеджирования по основным определяющим позициям (принципы, виды и цели хеджирования,</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объекты и стратегия хеджирования, системы учёта), обеспечивающие создание системы управления рисками.</w:t>
      </w:r>
    </w:p>
    <w:p w14:paraId="0C8FD2DD"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Модель хедж-учёта, аккумулирующая основные организационные формы хеджирования, и предлагающая методику учёта, анализа и аудита на основе использования принципов информационной базы, видов хедж-учёта, учётного механизма консолидации, хедж-анализа и управления</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w:t>
      </w:r>
    </w:p>
    <w:p w14:paraId="04990D87"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Инструментарий учёта операций хеджирования, базирующийся на использовании системы производных балансовых отчётов, обеспечивающих определение уровня резервной защиты предприятия</w:t>
      </w:r>
    </w:p>
    <w:p w14:paraId="7EA8B215"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Хеджированный</w:t>
      </w:r>
      <w:r>
        <w:rPr>
          <w:rStyle w:val="WW8Num2z0"/>
          <w:rFonts w:ascii="Verdana" w:hAnsi="Verdana"/>
          <w:color w:val="000000"/>
          <w:sz w:val="18"/>
          <w:szCs w:val="18"/>
        </w:rPr>
        <w:t> </w:t>
      </w:r>
      <w:r>
        <w:rPr>
          <w:rFonts w:ascii="Verdana" w:hAnsi="Verdana"/>
          <w:color w:val="000000"/>
          <w:sz w:val="18"/>
          <w:szCs w:val="18"/>
        </w:rPr>
        <w:t>производный балансовый отчёт, механизм его составления и использования, включающий бухгалтерский и</w:t>
      </w:r>
      <w:r>
        <w:rPr>
          <w:rStyle w:val="WW8Num2z0"/>
          <w:rFonts w:ascii="Verdana" w:hAnsi="Verdana"/>
          <w:color w:val="000000"/>
          <w:sz w:val="18"/>
          <w:szCs w:val="18"/>
        </w:rPr>
        <w:t> </w:t>
      </w:r>
      <w:r>
        <w:rPr>
          <w:rStyle w:val="WW8Num3z0"/>
          <w:rFonts w:ascii="Verdana" w:hAnsi="Verdana"/>
          <w:color w:val="4682B4"/>
          <w:sz w:val="18"/>
          <w:szCs w:val="18"/>
        </w:rPr>
        <w:t>скорректированный</w:t>
      </w:r>
      <w:r>
        <w:rPr>
          <w:rStyle w:val="WW8Num2z0"/>
          <w:rFonts w:ascii="Verdana" w:hAnsi="Verdana"/>
          <w:color w:val="000000"/>
          <w:sz w:val="18"/>
          <w:szCs w:val="18"/>
        </w:rPr>
        <w:t> </w:t>
      </w:r>
      <w:r>
        <w:rPr>
          <w:rFonts w:ascii="Verdana" w:hAnsi="Verdana"/>
          <w:color w:val="000000"/>
          <w:sz w:val="18"/>
          <w:szCs w:val="18"/>
        </w:rPr>
        <w:t>балансы, бухгалтерские проводки по отражению агрегатов резервной системы предприятия, хеджированный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xml:space="preserve">, гипотетические бухгалтерские </w:t>
      </w:r>
      <w:r>
        <w:rPr>
          <w:rFonts w:ascii="Verdana" w:hAnsi="Verdana"/>
          <w:color w:val="000000"/>
          <w:sz w:val="18"/>
          <w:szCs w:val="18"/>
        </w:rPr>
        <w:lastRenderedPageBreak/>
        <w:t>проводки и хеджированный производный</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отчёт.</w:t>
      </w:r>
    </w:p>
    <w:p w14:paraId="28C4B8C1"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решении важных теоретических и организационно-методологических проблем организации хедж-бухгалетрии, имеющих существенное значение для разработки и реализации мер по обеспечению выживаемости и экономической безопасности предприятия, результатом явились следующие научные результаты:</w:t>
      </w:r>
    </w:p>
    <w:p w14:paraId="1DF097F6"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установлены</w:t>
      </w:r>
      <w:r>
        <w:rPr>
          <w:rStyle w:val="WW8Num2z0"/>
          <w:rFonts w:ascii="Verdana" w:hAnsi="Verdana"/>
          <w:color w:val="000000"/>
          <w:sz w:val="18"/>
          <w:szCs w:val="18"/>
        </w:rPr>
        <w:t> </w:t>
      </w:r>
      <w:r>
        <w:rPr>
          <w:rStyle w:val="WW8Num3z0"/>
          <w:rFonts w:ascii="Verdana" w:hAnsi="Verdana"/>
          <w:color w:val="4682B4"/>
          <w:sz w:val="18"/>
          <w:szCs w:val="18"/>
        </w:rPr>
        <w:t>укрупненные</w:t>
      </w:r>
      <w:r>
        <w:rPr>
          <w:rStyle w:val="WW8Num2z0"/>
          <w:rFonts w:ascii="Verdana" w:hAnsi="Verdana"/>
          <w:color w:val="000000"/>
          <w:sz w:val="18"/>
          <w:szCs w:val="18"/>
        </w:rPr>
        <w:t> </w:t>
      </w:r>
      <w:r>
        <w:rPr>
          <w:rFonts w:ascii="Verdana" w:hAnsi="Verdana"/>
          <w:color w:val="000000"/>
          <w:sz w:val="18"/>
          <w:szCs w:val="18"/>
        </w:rPr>
        <w:t>экономические трактовки, отражающие сущность 'ф и принципы хеджирования как системы компенсирующих риск позиций; сформирована и апробирована бухгалтерская модель процессов хеджирования, систематизирующая способы хеджирования по основным определяющим факторам (принципы, виды и цели хеджирования, инструменты, объекты и стратегия хеджирования, системы учета, в целях создания и функционирования системы защиты</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базе использования показателя</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и чистых пассивов); ^ - сформированы три организационные формы хеджирования (</w:t>
      </w:r>
      <w:r>
        <w:rPr>
          <w:rStyle w:val="WW8Num3z0"/>
          <w:rFonts w:ascii="Verdana" w:hAnsi="Verdana"/>
          <w:color w:val="4682B4"/>
          <w:sz w:val="18"/>
          <w:szCs w:val="18"/>
        </w:rPr>
        <w:t>покупка</w:t>
      </w:r>
      <w:r>
        <w:rPr>
          <w:rStyle w:val="WW8Num2z0"/>
          <w:rFonts w:ascii="Verdana" w:hAnsi="Verdana"/>
          <w:color w:val="000000"/>
          <w:sz w:val="18"/>
          <w:szCs w:val="18"/>
        </w:rPr>
        <w:t> </w:t>
      </w:r>
      <w:r>
        <w:rPr>
          <w:rFonts w:ascii="Verdana" w:hAnsi="Verdana"/>
          <w:color w:val="000000"/>
          <w:sz w:val="18"/>
          <w:szCs w:val="18"/>
        </w:rPr>
        <w:t>и продажа деривативов; страхование от потерь,</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актива с помощью обязательств, иммунизация;</w:t>
      </w:r>
      <w:r>
        <w:rPr>
          <w:rStyle w:val="WW8Num2z0"/>
          <w:rFonts w:ascii="Verdana" w:hAnsi="Verdana"/>
          <w:color w:val="000000"/>
          <w:sz w:val="18"/>
          <w:szCs w:val="18"/>
        </w:rPr>
        <w:t> </w:t>
      </w:r>
      <w:r>
        <w:rPr>
          <w:rStyle w:val="WW8Num3z0"/>
          <w:rFonts w:ascii="Verdana" w:hAnsi="Verdana"/>
          <w:color w:val="4682B4"/>
          <w:sz w:val="18"/>
          <w:szCs w:val="18"/>
        </w:rPr>
        <w:t>хеджирование</w:t>
      </w:r>
      <w:r>
        <w:rPr>
          <w:rStyle w:val="WW8Num2z0"/>
          <w:rFonts w:ascii="Verdana" w:hAnsi="Verdana"/>
          <w:color w:val="000000"/>
          <w:sz w:val="18"/>
          <w:szCs w:val="18"/>
        </w:rPr>
        <w:t> </w:t>
      </w:r>
      <w:r>
        <w:rPr>
          <w:rFonts w:ascii="Verdana" w:hAnsi="Verdana"/>
          <w:color w:val="000000"/>
          <w:sz w:val="18"/>
          <w:szCs w:val="18"/>
        </w:rPr>
        <w:t>управления риском и рисковыми активами) и систематизированы базовые принципы хеджирования, термины и механизмы хеджирования,</w:t>
      </w:r>
      <w:r>
        <w:rPr>
          <w:rStyle w:val="WW8Num2z0"/>
          <w:rFonts w:ascii="Verdana" w:hAnsi="Verdana"/>
          <w:color w:val="000000"/>
          <w:sz w:val="18"/>
          <w:szCs w:val="18"/>
        </w:rPr>
        <w:t> </w:t>
      </w:r>
      <w:r>
        <w:rPr>
          <w:rStyle w:val="WW8Num3z0"/>
          <w:rFonts w:ascii="Verdana" w:hAnsi="Verdana"/>
          <w:color w:val="4682B4"/>
          <w:sz w:val="18"/>
          <w:szCs w:val="18"/>
        </w:rPr>
        <w:t>хеджируемые</w:t>
      </w:r>
      <w:r>
        <w:rPr>
          <w:rStyle w:val="WW8Num2z0"/>
          <w:rFonts w:ascii="Verdana" w:hAnsi="Verdana"/>
          <w:color w:val="000000"/>
          <w:sz w:val="18"/>
          <w:szCs w:val="18"/>
        </w:rPr>
        <w:t> </w:t>
      </w:r>
      <w:r>
        <w:rPr>
          <w:rFonts w:ascii="Verdana" w:hAnsi="Verdana"/>
          <w:color w:val="000000"/>
          <w:sz w:val="18"/>
          <w:szCs w:val="18"/>
        </w:rPr>
        <w:t>позиции, виды хеджирования и используемые механизмы финансового</w:t>
      </w:r>
      <w:r>
        <w:rPr>
          <w:rStyle w:val="WW8Num2z0"/>
          <w:rFonts w:ascii="Verdana" w:hAnsi="Verdana"/>
          <w:color w:val="000000"/>
          <w:sz w:val="18"/>
          <w:szCs w:val="18"/>
        </w:rPr>
        <w:t> </w:t>
      </w:r>
      <w:r>
        <w:rPr>
          <w:rStyle w:val="WW8Num3z0"/>
          <w:rFonts w:ascii="Verdana" w:hAnsi="Verdana"/>
          <w:color w:val="4682B4"/>
          <w:sz w:val="18"/>
          <w:szCs w:val="18"/>
        </w:rPr>
        <w:t>инжиниринга</w:t>
      </w:r>
      <w:r>
        <w:rPr>
          <w:rStyle w:val="WW8Num2z0"/>
          <w:rFonts w:ascii="Verdana" w:hAnsi="Verdana"/>
          <w:color w:val="000000"/>
          <w:sz w:val="18"/>
          <w:szCs w:val="18"/>
        </w:rPr>
        <w:t> </w:t>
      </w:r>
      <w:r>
        <w:rPr>
          <w:rFonts w:ascii="Verdana" w:hAnsi="Verdana"/>
          <w:color w:val="000000"/>
          <w:sz w:val="18"/>
          <w:szCs w:val="18"/>
        </w:rPr>
        <w:t>в виде системы производных балансовых отчетов (</w:t>
      </w:r>
      <w:r>
        <w:rPr>
          <w:rStyle w:val="WW8Num3z0"/>
          <w:rFonts w:ascii="Verdana" w:hAnsi="Verdana"/>
          <w:color w:val="4682B4"/>
          <w:sz w:val="18"/>
          <w:szCs w:val="18"/>
        </w:rPr>
        <w:t>хеджированных</w:t>
      </w:r>
      <w:r>
        <w:rPr>
          <w:rFonts w:ascii="Verdana" w:hAnsi="Verdana"/>
          <w:color w:val="000000"/>
          <w:sz w:val="18"/>
          <w:szCs w:val="18"/>
        </w:rPr>
        <w:t>, иммунизационных, фрактальных, интегрированного риски,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 др.);</w:t>
      </w:r>
    </w:p>
    <w:p w14:paraId="320275A9"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идентифицированы и систематизированы учетно-аналитические аспекты процессов хеджирования, определяемые целью, затратами, результатами и их отражением в учете, что приводит к необходимости построения хедж-бухгалтерии на базе хеджированного производного</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отчета;</w:t>
      </w:r>
    </w:p>
    <w:p w14:paraId="23689E33"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модель хедж-учета, аккумулирующая основные организационные формы хеджирования и представляющая методику учета, анализа и аудита на основе использования принципов информационной базы, видов хедж-учета, учетного механизма консолидации (</w:t>
      </w:r>
      <w:r>
        <w:rPr>
          <w:rStyle w:val="WW8Num3z0"/>
          <w:rFonts w:ascii="Verdana" w:hAnsi="Verdana"/>
          <w:color w:val="4682B4"/>
          <w:sz w:val="18"/>
          <w:szCs w:val="18"/>
        </w:rPr>
        <w:t>хеджированные</w:t>
      </w:r>
      <w:r>
        <w:rPr>
          <w:rFonts w:ascii="Verdana" w:hAnsi="Verdana"/>
          <w:color w:val="000000"/>
          <w:sz w:val="18"/>
          <w:szCs w:val="18"/>
        </w:rPr>
        <w:t>, иммунизационные, дисконтированные и фрактальные производные</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отчеты), хедж-анализ и управление капиталом;</w:t>
      </w:r>
    </w:p>
    <w:p w14:paraId="7F89E124"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 и уточнен инструментарий учета операций хеджирования, базирующийся на использовании системы производных балансовых отчетов, обеспечивающих определение уровня резервной защиты предприятия.</w:t>
      </w:r>
    </w:p>
    <w:p w14:paraId="678F2161"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учета</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хедж-операций предложено использовать счета 012 щ «</w:t>
      </w:r>
      <w:r>
        <w:rPr>
          <w:rStyle w:val="WW8Num3z0"/>
          <w:rFonts w:ascii="Verdana" w:hAnsi="Verdana"/>
          <w:color w:val="4682B4"/>
          <w:sz w:val="18"/>
          <w:szCs w:val="18"/>
        </w:rPr>
        <w:t>Фьючерсные</w:t>
      </w:r>
      <w:r>
        <w:rPr>
          <w:rStyle w:val="WW8Num2z0"/>
          <w:rFonts w:ascii="Verdana" w:hAnsi="Verdana"/>
          <w:color w:val="000000"/>
          <w:sz w:val="18"/>
          <w:szCs w:val="18"/>
        </w:rPr>
        <w:t> </w:t>
      </w:r>
      <w:r>
        <w:rPr>
          <w:rFonts w:ascii="Verdana" w:hAnsi="Verdana"/>
          <w:color w:val="000000"/>
          <w:sz w:val="18"/>
          <w:szCs w:val="18"/>
        </w:rPr>
        <w:t>контракты», 013 «</w:t>
      </w:r>
      <w:r>
        <w:rPr>
          <w:rStyle w:val="WW8Num3z0"/>
          <w:rFonts w:ascii="Verdana" w:hAnsi="Verdana"/>
          <w:color w:val="4682B4"/>
          <w:sz w:val="18"/>
          <w:szCs w:val="18"/>
        </w:rPr>
        <w:t>Форвардные контракты</w:t>
      </w:r>
      <w:r>
        <w:rPr>
          <w:rFonts w:ascii="Verdana" w:hAnsi="Verdana"/>
          <w:color w:val="000000"/>
          <w:sz w:val="18"/>
          <w:szCs w:val="18"/>
        </w:rPr>
        <w:t>», 014 «</w:t>
      </w:r>
      <w:r>
        <w:rPr>
          <w:rStyle w:val="WW8Num3z0"/>
          <w:rFonts w:ascii="Verdana" w:hAnsi="Verdana"/>
          <w:color w:val="4682B4"/>
          <w:sz w:val="18"/>
          <w:szCs w:val="18"/>
        </w:rPr>
        <w:t>Опционные</w:t>
      </w:r>
      <w:r>
        <w:rPr>
          <w:rStyle w:val="WW8Num2z0"/>
          <w:rFonts w:ascii="Verdana" w:hAnsi="Verdana"/>
          <w:color w:val="000000"/>
          <w:sz w:val="18"/>
          <w:szCs w:val="18"/>
        </w:rPr>
        <w:t> </w:t>
      </w:r>
      <w:r>
        <w:rPr>
          <w:rFonts w:ascii="Verdana" w:hAnsi="Verdana"/>
          <w:color w:val="000000"/>
          <w:sz w:val="18"/>
          <w:szCs w:val="18"/>
        </w:rPr>
        <w:t>контракты», 015 «</w:t>
      </w:r>
      <w:r>
        <w:rPr>
          <w:rStyle w:val="WW8Num3z0"/>
          <w:rFonts w:ascii="Verdana" w:hAnsi="Verdana"/>
          <w:color w:val="4682B4"/>
          <w:sz w:val="18"/>
          <w:szCs w:val="18"/>
        </w:rPr>
        <w:t>Прочие деривативы</w:t>
      </w:r>
      <w:r>
        <w:rPr>
          <w:rFonts w:ascii="Verdana" w:hAnsi="Verdana"/>
          <w:color w:val="000000"/>
          <w:sz w:val="18"/>
          <w:szCs w:val="18"/>
        </w:rPr>
        <w:t>» с</w:t>
      </w:r>
      <w:r>
        <w:rPr>
          <w:rStyle w:val="WW8Num2z0"/>
          <w:rFonts w:ascii="Verdana" w:hAnsi="Verdana"/>
          <w:color w:val="000000"/>
          <w:sz w:val="18"/>
          <w:szCs w:val="18"/>
        </w:rPr>
        <w:t> </w:t>
      </w:r>
      <w:r>
        <w:rPr>
          <w:rStyle w:val="WW8Num3z0"/>
          <w:rFonts w:ascii="Verdana" w:hAnsi="Verdana"/>
          <w:color w:val="4682B4"/>
          <w:sz w:val="18"/>
          <w:szCs w:val="18"/>
        </w:rPr>
        <w:t>исчислением</w:t>
      </w:r>
      <w:r>
        <w:rPr>
          <w:rStyle w:val="WW8Num2z0"/>
          <w:rFonts w:ascii="Verdana" w:hAnsi="Verdana"/>
          <w:color w:val="000000"/>
          <w:sz w:val="18"/>
          <w:szCs w:val="18"/>
        </w:rPr>
        <w:t> </w:t>
      </w:r>
      <w:r>
        <w:rPr>
          <w:rFonts w:ascii="Verdana" w:hAnsi="Verdana"/>
          <w:color w:val="000000"/>
          <w:sz w:val="18"/>
          <w:szCs w:val="18"/>
        </w:rPr>
        <w:t>общего уровня резервной защиты на базе использования производных балансовых отчетов;</w:t>
      </w:r>
    </w:p>
    <w:p w14:paraId="79007774"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модель хедж-бухгалтерии, включающая инструменты и источники хеджирования, технику и методику их отражения, взаимосвязь с системой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предполагающая использование модифицированного принципа отражения хеджированного производного балансового отчета,</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риска с определение уровня резервной защиты в виде показателей активной, пассивной или нейтрально иммунизации в целях принятия оперативных, тактических и стратегических решений;</w:t>
      </w:r>
    </w:p>
    <w:p w14:paraId="21F38897"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использование системы нулевых производных балансовых отчетов в управлении процессами хеджирования;</w:t>
      </w:r>
    </w:p>
    <w:p w14:paraId="16CBCE9E"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 разработан и апробирован алгоритм составления и использования хеджированного производного балансового отчета, используемого для управления иммунизацией.</w:t>
      </w:r>
    </w:p>
    <w:p w14:paraId="23C23AFF"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разработке комплексного методологического подхода к исследованию проблем организации и построения хедж-бухгалтерии на основе использования хеджированного производного балансового отчёта и производного балансового отчёта интегрированного риска.</w:t>
      </w:r>
    </w:p>
    <w:p w14:paraId="6D5E19EE"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исследования. Изложенные в диссертационном исследовании положения, выводы, использованы в организации учёта операций хеджирования и агрегатов </w:t>
      </w:r>
      <w:r>
        <w:rPr>
          <w:rFonts w:ascii="Verdana" w:hAnsi="Verdana"/>
          <w:color w:val="000000"/>
          <w:sz w:val="18"/>
          <w:szCs w:val="18"/>
        </w:rPr>
        <w:lastRenderedPageBreak/>
        <w:t>резервной системы на предприятиях Ростовской области.</w:t>
      </w:r>
    </w:p>
    <w:p w14:paraId="4E15C2BC"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использованы в учёбном процессе института экономики и управления Ростовского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университета при чтении курса «Учёт операций хеджирования» для студентов по специальности 06.05.00 «Бухгалтерский учёт,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33DC8921"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Апробание результатов исследования. Основные положения диссертационного исследования были доложены на Международных научно-практических конференциях «</w:t>
      </w:r>
      <w:r>
        <w:rPr>
          <w:rStyle w:val="WW8Num3z0"/>
          <w:rFonts w:ascii="Verdana" w:hAnsi="Verdana"/>
          <w:color w:val="4682B4"/>
          <w:sz w:val="18"/>
          <w:szCs w:val="18"/>
        </w:rPr>
        <w:t>Строительство</w:t>
      </w:r>
      <w:r>
        <w:rPr>
          <w:rFonts w:ascii="Verdana" w:hAnsi="Verdana"/>
          <w:color w:val="000000"/>
          <w:sz w:val="18"/>
          <w:szCs w:val="18"/>
        </w:rPr>
        <w:t>» 2003, 2004, 2005, 2006 в Ростовском государственном</w:t>
      </w:r>
      <w:r>
        <w:rPr>
          <w:rStyle w:val="WW8Num2z0"/>
          <w:rFonts w:ascii="Verdana" w:hAnsi="Verdana"/>
          <w:color w:val="000000"/>
          <w:sz w:val="18"/>
          <w:szCs w:val="18"/>
        </w:rPr>
        <w:t> </w:t>
      </w:r>
      <w:r>
        <w:rPr>
          <w:rStyle w:val="WW8Num3z0"/>
          <w:rFonts w:ascii="Verdana" w:hAnsi="Verdana"/>
          <w:color w:val="4682B4"/>
          <w:sz w:val="18"/>
          <w:szCs w:val="18"/>
        </w:rPr>
        <w:t>строительном</w:t>
      </w:r>
      <w:r>
        <w:rPr>
          <w:rStyle w:val="WW8Num2z0"/>
          <w:rFonts w:ascii="Verdana" w:hAnsi="Verdana"/>
          <w:color w:val="000000"/>
          <w:sz w:val="18"/>
          <w:szCs w:val="18"/>
        </w:rPr>
        <w:t> </w:t>
      </w:r>
      <w:r>
        <w:rPr>
          <w:rFonts w:ascii="Verdana" w:hAnsi="Verdana"/>
          <w:color w:val="000000"/>
          <w:sz w:val="18"/>
          <w:szCs w:val="18"/>
        </w:rPr>
        <w:t>университете.</w:t>
      </w:r>
    </w:p>
    <w:p w14:paraId="2E8580DE"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диссертации опубликованы в монографии, практическом пособии, 6 научных публикациях общим объёмом 17,42 п.л.</w:t>
      </w:r>
    </w:p>
    <w:p w14:paraId="52ADA23C"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диссертантом методика организации хедж-бухгалтерии внедрена на предприятиях Ростовской области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Фристайл</w:t>
      </w:r>
      <w:r>
        <w:rPr>
          <w:rFonts w:ascii="Verdana" w:hAnsi="Verdana"/>
          <w:color w:val="000000"/>
          <w:sz w:val="18"/>
          <w:szCs w:val="18"/>
        </w:rPr>
        <w:t>», ООО «</w:t>
      </w:r>
      <w:r>
        <w:rPr>
          <w:rStyle w:val="WW8Num3z0"/>
          <w:rFonts w:ascii="Verdana" w:hAnsi="Verdana"/>
          <w:color w:val="4682B4"/>
          <w:sz w:val="18"/>
          <w:szCs w:val="18"/>
        </w:rPr>
        <w:t>Сакура</w:t>
      </w:r>
      <w:r>
        <w:rPr>
          <w:rFonts w:ascii="Verdana" w:hAnsi="Verdana"/>
          <w:color w:val="000000"/>
          <w:sz w:val="18"/>
          <w:szCs w:val="18"/>
        </w:rPr>
        <w:t>», ООО «</w:t>
      </w:r>
      <w:r>
        <w:rPr>
          <w:rStyle w:val="WW8Num3z0"/>
          <w:rFonts w:ascii="Verdana" w:hAnsi="Verdana"/>
          <w:color w:val="4682B4"/>
          <w:sz w:val="18"/>
          <w:szCs w:val="18"/>
        </w:rPr>
        <w:t>Монблан</w:t>
      </w:r>
      <w:r>
        <w:rPr>
          <w:rFonts w:ascii="Verdana" w:hAnsi="Verdana"/>
          <w:color w:val="000000"/>
          <w:sz w:val="18"/>
          <w:szCs w:val="18"/>
        </w:rPr>
        <w:t>», ООО «Виктория-Рост».</w:t>
      </w:r>
    </w:p>
    <w:p w14:paraId="6A35AC9D"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Логическая структура, концептуивная логика и объем диссертации</w:t>
      </w:r>
    </w:p>
    <w:p w14:paraId="282BF48E"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трёх глав, выводов и рекомендаций, списка использованной литературы и 1 приложение. Общий объём составляет 204 страниц компьютерного текста.</w:t>
      </w:r>
    </w:p>
    <w:p w14:paraId="3951A62E" w14:textId="77777777" w:rsidR="00081A9E" w:rsidRDefault="00081A9E" w:rsidP="00081A9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Аникеев, Михаил Юрьевич</w:t>
      </w:r>
    </w:p>
    <w:p w14:paraId="0C610E34"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РЕКОМЕНДАЦИИ</w:t>
      </w:r>
    </w:p>
    <w:p w14:paraId="026A8C0E"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развитием глобализациоиных процессов, усилением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в мировой экономике, возможности возникновения экономических катастроф и</w:t>
      </w:r>
      <w:r>
        <w:rPr>
          <w:rStyle w:val="WW8Num2z0"/>
          <w:rFonts w:ascii="Verdana" w:hAnsi="Verdana"/>
          <w:color w:val="000000"/>
          <w:sz w:val="18"/>
          <w:szCs w:val="18"/>
        </w:rPr>
        <w:t> </w:t>
      </w:r>
      <w:r>
        <w:rPr>
          <w:rStyle w:val="WW8Num3z0"/>
          <w:rFonts w:ascii="Verdana" w:hAnsi="Verdana"/>
          <w:color w:val="4682B4"/>
          <w:sz w:val="18"/>
          <w:szCs w:val="18"/>
        </w:rPr>
        <w:t>банкротств</w:t>
      </w:r>
      <w:r>
        <w:rPr>
          <w:rFonts w:ascii="Verdana" w:hAnsi="Verdana"/>
          <w:color w:val="000000"/>
          <w:sz w:val="18"/>
          <w:szCs w:val="18"/>
        </w:rPr>
        <w:t>, трансформации собственности актуальность планирования, учета и анализа процессов</w:t>
      </w:r>
      <w:r>
        <w:rPr>
          <w:rStyle w:val="WW8Num2z0"/>
          <w:rFonts w:ascii="Verdana" w:hAnsi="Verdana"/>
          <w:color w:val="000000"/>
          <w:sz w:val="18"/>
          <w:szCs w:val="18"/>
        </w:rPr>
        <w:t> </w:t>
      </w:r>
      <w:r>
        <w:rPr>
          <w:rStyle w:val="WW8Num3z0"/>
          <w:rFonts w:ascii="Verdana" w:hAnsi="Verdana"/>
          <w:color w:val="4682B4"/>
          <w:sz w:val="18"/>
          <w:szCs w:val="18"/>
        </w:rPr>
        <w:t>хеджирования</w:t>
      </w:r>
      <w:r>
        <w:rPr>
          <w:rStyle w:val="WW8Num2z0"/>
          <w:rFonts w:ascii="Verdana" w:hAnsi="Verdana"/>
          <w:color w:val="000000"/>
          <w:sz w:val="18"/>
          <w:szCs w:val="18"/>
        </w:rPr>
        <w:t> </w:t>
      </w:r>
      <w:r>
        <w:rPr>
          <w:rFonts w:ascii="Verdana" w:hAnsi="Verdana"/>
          <w:color w:val="000000"/>
          <w:sz w:val="18"/>
          <w:szCs w:val="18"/>
        </w:rPr>
        <w:t>неизмеримо возрастает.</w:t>
      </w:r>
    </w:p>
    <w:p w14:paraId="4C8B9A2D"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25 экономических и учетно-аналитических трактовок хеджирования, исходя из используемых принципов,</w:t>
      </w:r>
      <w:r>
        <w:rPr>
          <w:rStyle w:val="WW8Num2z0"/>
          <w:rFonts w:ascii="Verdana" w:hAnsi="Verdana"/>
          <w:color w:val="000000"/>
          <w:sz w:val="18"/>
          <w:szCs w:val="18"/>
        </w:rPr>
        <w:t> </w:t>
      </w:r>
      <w:r>
        <w:rPr>
          <w:rStyle w:val="WW8Num3z0"/>
          <w:rFonts w:ascii="Verdana" w:hAnsi="Verdana"/>
          <w:color w:val="4682B4"/>
          <w:sz w:val="18"/>
          <w:szCs w:val="18"/>
        </w:rPr>
        <w:t>хеджируемых</w:t>
      </w:r>
      <w:r>
        <w:rPr>
          <w:rStyle w:val="WW8Num2z0"/>
          <w:rFonts w:ascii="Verdana" w:hAnsi="Verdana"/>
          <w:color w:val="000000"/>
          <w:sz w:val="18"/>
          <w:szCs w:val="18"/>
        </w:rPr>
        <w:t> </w:t>
      </w:r>
      <w:r>
        <w:rPr>
          <w:rFonts w:ascii="Verdana" w:hAnsi="Verdana"/>
          <w:color w:val="000000"/>
          <w:sz w:val="18"/>
          <w:szCs w:val="18"/>
        </w:rPr>
        <w:t>позиций, видов хеджирования, применяемых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цели и стратегии хеджирования и достигаемых результатов была проведена идентификация и произведена группировка процессов хеджирования в три</w:t>
      </w:r>
      <w:r>
        <w:rPr>
          <w:rStyle w:val="WW8Num2z0"/>
          <w:rFonts w:ascii="Verdana" w:hAnsi="Verdana"/>
          <w:color w:val="000000"/>
          <w:sz w:val="18"/>
          <w:szCs w:val="18"/>
        </w:rPr>
        <w:t> </w:t>
      </w:r>
      <w:r>
        <w:rPr>
          <w:rStyle w:val="WW8Num3z0"/>
          <w:rFonts w:ascii="Verdana" w:hAnsi="Verdana"/>
          <w:color w:val="4682B4"/>
          <w:sz w:val="18"/>
          <w:szCs w:val="18"/>
        </w:rPr>
        <w:t>укрупненные</w:t>
      </w:r>
      <w:r>
        <w:rPr>
          <w:rStyle w:val="WW8Num2z0"/>
          <w:rFonts w:ascii="Verdana" w:hAnsi="Verdana"/>
          <w:color w:val="000000"/>
          <w:sz w:val="18"/>
          <w:szCs w:val="18"/>
        </w:rPr>
        <w:t> </w:t>
      </w:r>
      <w:r>
        <w:rPr>
          <w:rFonts w:ascii="Verdana" w:hAnsi="Verdana"/>
          <w:color w:val="000000"/>
          <w:sz w:val="18"/>
          <w:szCs w:val="18"/>
        </w:rPr>
        <w:t>группы.</w:t>
      </w:r>
    </w:p>
    <w:p w14:paraId="22A686D2"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1-я группа -</w:t>
      </w:r>
      <w:r>
        <w:rPr>
          <w:rStyle w:val="WW8Num2z0"/>
          <w:rFonts w:ascii="Verdana" w:hAnsi="Verdana"/>
          <w:color w:val="000000"/>
          <w:sz w:val="18"/>
          <w:szCs w:val="18"/>
        </w:rPr>
        <w:t> </w:t>
      </w:r>
      <w:r>
        <w:rPr>
          <w:rStyle w:val="WW8Num3z0"/>
          <w:rFonts w:ascii="Verdana" w:hAnsi="Verdana"/>
          <w:color w:val="4682B4"/>
          <w:sz w:val="18"/>
          <w:szCs w:val="18"/>
        </w:rPr>
        <w:t>хеджирование</w:t>
      </w:r>
      <w:r>
        <w:rPr>
          <w:rStyle w:val="WW8Num2z0"/>
          <w:rFonts w:ascii="Verdana" w:hAnsi="Verdana"/>
          <w:color w:val="000000"/>
          <w:sz w:val="18"/>
          <w:szCs w:val="18"/>
        </w:rPr>
        <w:t> </w:t>
      </w:r>
      <w:r>
        <w:rPr>
          <w:rFonts w:ascii="Verdana" w:hAnsi="Verdana"/>
          <w:color w:val="000000"/>
          <w:sz w:val="18"/>
          <w:szCs w:val="18"/>
        </w:rPr>
        <w:t>цен и процентных ставок с использованием</w:t>
      </w:r>
      <w:r>
        <w:rPr>
          <w:rStyle w:val="WW8Num2z0"/>
          <w:rFonts w:ascii="Verdana" w:hAnsi="Verdana"/>
          <w:color w:val="000000"/>
          <w:sz w:val="18"/>
          <w:szCs w:val="18"/>
        </w:rPr>
        <w:t> </w:t>
      </w:r>
      <w:r>
        <w:rPr>
          <w:rStyle w:val="WW8Num3z0"/>
          <w:rFonts w:ascii="Verdana" w:hAnsi="Verdana"/>
          <w:color w:val="4682B4"/>
          <w:sz w:val="18"/>
          <w:szCs w:val="18"/>
        </w:rPr>
        <w:t>деривативов</w:t>
      </w:r>
      <w:r>
        <w:rPr>
          <w:rStyle w:val="WW8Num2z0"/>
          <w:rFonts w:ascii="Verdana" w:hAnsi="Verdana"/>
          <w:color w:val="000000"/>
          <w:sz w:val="18"/>
          <w:szCs w:val="18"/>
        </w:rPr>
        <w:t> </w:t>
      </w:r>
      <w:r>
        <w:rPr>
          <w:rFonts w:ascii="Verdana" w:hAnsi="Verdana"/>
          <w:color w:val="000000"/>
          <w:sz w:val="18"/>
          <w:szCs w:val="18"/>
        </w:rPr>
        <w:t>в качестве компенсирующих риск позиций (</w:t>
      </w:r>
      <w:r>
        <w:rPr>
          <w:rStyle w:val="WW8Num3z0"/>
          <w:rFonts w:ascii="Verdana" w:hAnsi="Verdana"/>
          <w:color w:val="4682B4"/>
          <w:sz w:val="18"/>
          <w:szCs w:val="18"/>
        </w:rPr>
        <w:t>форварды</w:t>
      </w:r>
      <w:r>
        <w:rPr>
          <w:rFonts w:ascii="Verdana" w:hAnsi="Verdana"/>
          <w:color w:val="000000"/>
          <w:sz w:val="18"/>
          <w:szCs w:val="18"/>
        </w:rPr>
        <w:t>, фьючерсы, свопы и др.).</w:t>
      </w:r>
    </w:p>
    <w:p w14:paraId="698EE1EE"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2-я группа -</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от потерь с использованием комплекса компенсирующих риск позиций (процессы иммунизации,</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 использование деривативов, резервирование, использование микро- и</w:t>
      </w:r>
      <w:r>
        <w:rPr>
          <w:rStyle w:val="WW8Num2z0"/>
          <w:rFonts w:ascii="Verdana" w:hAnsi="Verdana"/>
          <w:color w:val="000000"/>
          <w:sz w:val="18"/>
          <w:szCs w:val="18"/>
        </w:rPr>
        <w:t> </w:t>
      </w:r>
      <w:r>
        <w:rPr>
          <w:rStyle w:val="WW8Num3z0"/>
          <w:rFonts w:ascii="Verdana" w:hAnsi="Verdana"/>
          <w:color w:val="4682B4"/>
          <w:sz w:val="18"/>
          <w:szCs w:val="18"/>
        </w:rPr>
        <w:t>макрохеджирования</w:t>
      </w:r>
      <w:r>
        <w:rPr>
          <w:rStyle w:val="WW8Num2z0"/>
          <w:rFonts w:ascii="Verdana" w:hAnsi="Verdana"/>
          <w:color w:val="000000"/>
          <w:sz w:val="18"/>
          <w:szCs w:val="18"/>
        </w:rPr>
        <w:t> </w:t>
      </w:r>
      <w:r>
        <w:rPr>
          <w:rFonts w:ascii="Verdana" w:hAnsi="Verdana"/>
          <w:color w:val="000000"/>
          <w:sz w:val="18"/>
          <w:szCs w:val="18"/>
        </w:rPr>
        <w:t>и др.).</w:t>
      </w:r>
    </w:p>
    <w:p w14:paraId="297E57C8"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3-я группа - управление риском на основе использования агрегатов</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предприятия, функционирующих как комплексная компенсирующая риск позиция. Управление риском обеспечивается на основе использования</w:t>
      </w:r>
      <w:r>
        <w:rPr>
          <w:rStyle w:val="WW8Num2z0"/>
          <w:rFonts w:ascii="Verdana" w:hAnsi="Verdana"/>
          <w:color w:val="000000"/>
          <w:sz w:val="18"/>
          <w:szCs w:val="18"/>
        </w:rPr>
        <w:t> </w:t>
      </w:r>
      <w:r>
        <w:rPr>
          <w:rStyle w:val="WW8Num3z0"/>
          <w:rFonts w:ascii="Verdana" w:hAnsi="Verdana"/>
          <w:color w:val="4682B4"/>
          <w:sz w:val="18"/>
          <w:szCs w:val="18"/>
        </w:rPr>
        <w:t>хеджированных</w:t>
      </w:r>
      <w:r>
        <w:rPr>
          <w:rStyle w:val="WW8Num2z0"/>
          <w:rFonts w:ascii="Verdana" w:hAnsi="Verdana"/>
          <w:color w:val="000000"/>
          <w:sz w:val="18"/>
          <w:szCs w:val="18"/>
        </w:rPr>
        <w:t> </w:t>
      </w:r>
      <w:r>
        <w:rPr>
          <w:rFonts w:ascii="Verdana" w:hAnsi="Verdana"/>
          <w:color w:val="000000"/>
          <w:sz w:val="18"/>
          <w:szCs w:val="18"/>
        </w:rPr>
        <w:t>и иммунизационных процессов балансовых отчетов и является</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и методологической основой хедж-бухгалтерии.</w:t>
      </w:r>
    </w:p>
    <w:p w14:paraId="6EFA51D8"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Моделирование - это основа построения хедж-бухгалтерии. В связи с этим диссертантом разработана модель хедж-учета, систематизирующая три способа хеджирования (</w:t>
      </w:r>
      <w:r>
        <w:rPr>
          <w:rStyle w:val="WW8Num3z0"/>
          <w:rFonts w:ascii="Verdana" w:hAnsi="Verdana"/>
          <w:color w:val="4682B4"/>
          <w:sz w:val="18"/>
          <w:szCs w:val="18"/>
        </w:rPr>
        <w:t>ценовое</w:t>
      </w:r>
      <w:r>
        <w:rPr>
          <w:rStyle w:val="WW8Num2z0"/>
          <w:rFonts w:ascii="Verdana" w:hAnsi="Verdana"/>
          <w:color w:val="000000"/>
          <w:sz w:val="18"/>
          <w:szCs w:val="18"/>
        </w:rPr>
        <w:t> </w:t>
      </w:r>
      <w:r>
        <w:rPr>
          <w:rFonts w:ascii="Verdana" w:hAnsi="Verdana"/>
          <w:color w:val="000000"/>
          <w:sz w:val="18"/>
          <w:szCs w:val="18"/>
        </w:rPr>
        <w:t>и процентное хеджирование, хеджирование как страхование от потерь, хеджирование как управление риском) по следующим определяющим признакам:</w:t>
      </w:r>
    </w:p>
    <w:p w14:paraId="1422C288"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используемые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принципы;</w:t>
      </w:r>
    </w:p>
    <w:p w14:paraId="148DA703"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виды хеджирования;</w:t>
      </w:r>
    </w:p>
    <w:p w14:paraId="194CDC22"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цель хеджирования;</w:t>
      </w:r>
    </w:p>
    <w:p w14:paraId="34A5C71D"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объекты хеджирования;</w:t>
      </w:r>
    </w:p>
    <w:p w14:paraId="56D4774E"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стратегия хеджирования;</w:t>
      </w:r>
    </w:p>
    <w:p w14:paraId="2FF1C806"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правила срока возмещения, т.е. согласование притоков и</w:t>
      </w:r>
      <w:r>
        <w:rPr>
          <w:rStyle w:val="WW8Num2z0"/>
          <w:rFonts w:ascii="Verdana" w:hAnsi="Verdana"/>
          <w:color w:val="000000"/>
          <w:sz w:val="18"/>
          <w:szCs w:val="18"/>
        </w:rPr>
        <w:t> </w:t>
      </w:r>
      <w:r>
        <w:rPr>
          <w:rStyle w:val="WW8Num3z0"/>
          <w:rFonts w:ascii="Verdana" w:hAnsi="Verdana"/>
          <w:color w:val="4682B4"/>
          <w:sz w:val="18"/>
          <w:szCs w:val="18"/>
        </w:rPr>
        <w:t>оттоков</w:t>
      </w:r>
      <w:r>
        <w:rPr>
          <w:rStyle w:val="WW8Num2z0"/>
          <w:rFonts w:ascii="Verdana" w:hAnsi="Verdana"/>
          <w:color w:val="000000"/>
          <w:sz w:val="18"/>
          <w:szCs w:val="18"/>
        </w:rPr>
        <w:t> </w:t>
      </w:r>
      <w:r>
        <w:rPr>
          <w:rFonts w:ascii="Verdana" w:hAnsi="Verdana"/>
          <w:color w:val="000000"/>
          <w:sz w:val="18"/>
          <w:szCs w:val="18"/>
        </w:rPr>
        <w:t>денежных ресурсов по срокам, размерам,</w:t>
      </w:r>
      <w:r>
        <w:rPr>
          <w:rStyle w:val="WW8Num2z0"/>
          <w:rFonts w:ascii="Verdana" w:hAnsi="Verdana"/>
          <w:color w:val="000000"/>
          <w:sz w:val="18"/>
          <w:szCs w:val="18"/>
        </w:rPr>
        <w:t> </w:t>
      </w:r>
      <w:r>
        <w:rPr>
          <w:rStyle w:val="WW8Num3z0"/>
          <w:rFonts w:ascii="Verdana" w:hAnsi="Verdana"/>
          <w:color w:val="4682B4"/>
          <w:sz w:val="18"/>
          <w:szCs w:val="18"/>
        </w:rPr>
        <w:t>процентным</w:t>
      </w:r>
      <w:r>
        <w:rPr>
          <w:rStyle w:val="WW8Num2z0"/>
          <w:rFonts w:ascii="Verdana" w:hAnsi="Verdana"/>
          <w:color w:val="000000"/>
          <w:sz w:val="18"/>
          <w:szCs w:val="18"/>
        </w:rPr>
        <w:t> </w:t>
      </w:r>
      <w:r>
        <w:rPr>
          <w:rFonts w:ascii="Verdana" w:hAnsi="Verdana"/>
          <w:color w:val="000000"/>
          <w:sz w:val="18"/>
          <w:szCs w:val="18"/>
        </w:rPr>
        <w:t>ставкам и рискам;</w:t>
      </w:r>
    </w:p>
    <w:p w14:paraId="69935C1A"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результаты хеджирования;</w:t>
      </w:r>
    </w:p>
    <w:p w14:paraId="55414E0D"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применяемые системы учета.</w:t>
      </w:r>
    </w:p>
    <w:p w14:paraId="455C252F"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модели хедж-учета позволяет создать систему учета операций хеджирования, ориентированную на три уровня в зависимости от возможностей и потребностей предприятия.</w:t>
      </w:r>
    </w:p>
    <w:p w14:paraId="7B0B5B74"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1-й уровень строится на использовании</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счетов и предназначен для</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и процентного хеджирования.</w:t>
      </w:r>
    </w:p>
    <w:p w14:paraId="7DC07A1B"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2-й уровень базируется на</w:t>
      </w:r>
      <w:r>
        <w:rPr>
          <w:rStyle w:val="WW8Num2z0"/>
          <w:rFonts w:ascii="Verdana" w:hAnsi="Verdana"/>
          <w:color w:val="000000"/>
          <w:sz w:val="18"/>
          <w:szCs w:val="18"/>
        </w:rPr>
        <w:t> </w:t>
      </w:r>
      <w:r>
        <w:rPr>
          <w:rStyle w:val="WW8Num3z0"/>
          <w:rFonts w:ascii="Verdana" w:hAnsi="Verdana"/>
          <w:color w:val="4682B4"/>
          <w:sz w:val="18"/>
          <w:szCs w:val="18"/>
        </w:rPr>
        <w:t>иммунизационном</w:t>
      </w:r>
      <w:r>
        <w:rPr>
          <w:rStyle w:val="WW8Num2z0"/>
          <w:rFonts w:ascii="Verdana" w:hAnsi="Verdana"/>
          <w:color w:val="000000"/>
          <w:sz w:val="18"/>
          <w:szCs w:val="18"/>
        </w:rPr>
        <w:t> </w:t>
      </w:r>
      <w:r>
        <w:rPr>
          <w:rFonts w:ascii="Verdana" w:hAnsi="Verdana"/>
          <w:color w:val="000000"/>
          <w:sz w:val="18"/>
          <w:szCs w:val="18"/>
        </w:rPr>
        <w:t>производном балансовом отчете и используется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страхования от потерь.</w:t>
      </w:r>
    </w:p>
    <w:p w14:paraId="5C195F82"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3-й уровень предполагает использование хеджированных и фрактальных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и используется для управления риском на основе агрегатов резервной системы предприятия.</w:t>
      </w:r>
    </w:p>
    <w:p w14:paraId="5471E840"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создается система, обеспечивающая защиту</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капитала, дохода и управление</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на базе использования агрегированного показателя</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и дезагрегированного показателя чистых</w:t>
      </w:r>
      <w:r>
        <w:rPr>
          <w:rStyle w:val="WW8Num2z0"/>
          <w:rFonts w:ascii="Verdana" w:hAnsi="Verdana"/>
          <w:color w:val="000000"/>
          <w:sz w:val="18"/>
          <w:szCs w:val="18"/>
        </w:rPr>
        <w:t> </w:t>
      </w:r>
      <w:r>
        <w:rPr>
          <w:rStyle w:val="WW8Num3z0"/>
          <w:rFonts w:ascii="Verdana" w:hAnsi="Verdana"/>
          <w:color w:val="4682B4"/>
          <w:sz w:val="18"/>
          <w:szCs w:val="18"/>
        </w:rPr>
        <w:t>пассивов</w:t>
      </w:r>
      <w:r>
        <w:rPr>
          <w:rFonts w:ascii="Verdana" w:hAnsi="Verdana"/>
          <w:color w:val="000000"/>
          <w:sz w:val="18"/>
          <w:szCs w:val="18"/>
        </w:rPr>
        <w:t>.</w:t>
      </w:r>
    </w:p>
    <w:p w14:paraId="30E7B9EA"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формы, принципы и учетные механизмы хеджирования идентифицируются в разрезе трех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(производные ценные бумаги, иммунизация и хедж-бухгалтерия) и характеризуются базовыми принципами хеджирования, построенными на использовании компенсирующей риск позиции, механизмами хеджирования, видами хеджирования и применяемыми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финансового инжиниринга (комплексами новых финансовых инструментов,</w:t>
      </w:r>
      <w:r>
        <w:rPr>
          <w:rStyle w:val="WW8Num2z0"/>
          <w:rFonts w:ascii="Verdana" w:hAnsi="Verdana"/>
          <w:color w:val="000000"/>
          <w:sz w:val="18"/>
          <w:szCs w:val="18"/>
        </w:rPr>
        <w:t> </w:t>
      </w:r>
      <w:r>
        <w:rPr>
          <w:rStyle w:val="WW8Num3z0"/>
          <w:rFonts w:ascii="Verdana" w:hAnsi="Verdana"/>
          <w:color w:val="4682B4"/>
          <w:sz w:val="18"/>
          <w:szCs w:val="18"/>
        </w:rPr>
        <w:t>иммунизационными</w:t>
      </w:r>
      <w:r>
        <w:rPr>
          <w:rStyle w:val="WW8Num2z0"/>
          <w:rFonts w:ascii="Verdana" w:hAnsi="Verdana"/>
          <w:color w:val="000000"/>
          <w:sz w:val="18"/>
          <w:szCs w:val="18"/>
        </w:rPr>
        <w:t> </w:t>
      </w:r>
      <w:r>
        <w:rPr>
          <w:rFonts w:ascii="Verdana" w:hAnsi="Verdana"/>
          <w:color w:val="000000"/>
          <w:sz w:val="18"/>
          <w:szCs w:val="18"/>
        </w:rPr>
        <w:t>хеджированными и фрактальными производными</w:t>
      </w:r>
      <w:r>
        <w:rPr>
          <w:rStyle w:val="WW8Num2z0"/>
          <w:rFonts w:ascii="Verdana" w:hAnsi="Verdana"/>
          <w:color w:val="000000"/>
          <w:sz w:val="18"/>
          <w:szCs w:val="18"/>
        </w:rPr>
        <w:t> </w:t>
      </w:r>
      <w:r>
        <w:rPr>
          <w:rStyle w:val="WW8Num3z0"/>
          <w:rFonts w:ascii="Verdana" w:hAnsi="Verdana"/>
          <w:color w:val="4682B4"/>
          <w:sz w:val="18"/>
          <w:szCs w:val="18"/>
        </w:rPr>
        <w:t>балансовыми</w:t>
      </w:r>
      <w:r>
        <w:rPr>
          <w:rStyle w:val="WW8Num2z0"/>
          <w:rFonts w:ascii="Verdana" w:hAnsi="Verdana"/>
          <w:color w:val="000000"/>
          <w:sz w:val="18"/>
          <w:szCs w:val="18"/>
        </w:rPr>
        <w:t> </w:t>
      </w:r>
      <w:r>
        <w:rPr>
          <w:rFonts w:ascii="Verdana" w:hAnsi="Verdana"/>
          <w:color w:val="000000"/>
          <w:sz w:val="18"/>
          <w:szCs w:val="18"/>
        </w:rPr>
        <w:t>отчетами).</w:t>
      </w:r>
    </w:p>
    <w:p w14:paraId="44D4179B"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всех случаях хеджирование сводится к определению активной, пассивной или нулевой иммунизации.</w:t>
      </w:r>
    </w:p>
    <w:p w14:paraId="179A67BC"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Активная иммунизация указывает на необходимость</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дополнительных ликвидных ресурсов, и эта ситуация отражается в</w:t>
      </w:r>
      <w:r>
        <w:rPr>
          <w:rStyle w:val="WW8Num2z0"/>
          <w:rFonts w:ascii="Verdana" w:hAnsi="Verdana"/>
          <w:color w:val="000000"/>
          <w:sz w:val="18"/>
          <w:szCs w:val="18"/>
        </w:rPr>
        <w:t> </w:t>
      </w:r>
      <w:r>
        <w:rPr>
          <w:rStyle w:val="WW8Num3z0"/>
          <w:rFonts w:ascii="Verdana" w:hAnsi="Verdana"/>
          <w:color w:val="4682B4"/>
          <w:sz w:val="18"/>
          <w:szCs w:val="18"/>
        </w:rPr>
        <w:t>прогнозном</w:t>
      </w:r>
      <w:r>
        <w:rPr>
          <w:rStyle w:val="WW8Num2z0"/>
          <w:rFonts w:ascii="Verdana" w:hAnsi="Verdana"/>
          <w:color w:val="000000"/>
          <w:sz w:val="18"/>
          <w:szCs w:val="18"/>
        </w:rPr>
        <w:t> </w:t>
      </w:r>
      <w:r>
        <w:rPr>
          <w:rFonts w:ascii="Verdana" w:hAnsi="Verdana"/>
          <w:color w:val="000000"/>
          <w:sz w:val="18"/>
          <w:szCs w:val="18"/>
        </w:rPr>
        <w:t>балансе (стратегическом, иммунизационном, хеджированном) как</w:t>
      </w:r>
      <w:r>
        <w:rPr>
          <w:rStyle w:val="WW8Num2z0"/>
          <w:rFonts w:ascii="Verdana" w:hAnsi="Verdana"/>
          <w:color w:val="000000"/>
          <w:sz w:val="18"/>
          <w:szCs w:val="18"/>
        </w:rPr>
        <w:t> </w:t>
      </w:r>
      <w:r>
        <w:rPr>
          <w:rStyle w:val="WW8Num3z0"/>
          <w:rFonts w:ascii="Verdana" w:hAnsi="Verdana"/>
          <w:color w:val="4682B4"/>
          <w:sz w:val="18"/>
          <w:szCs w:val="18"/>
        </w:rPr>
        <w:t>векселя</w:t>
      </w:r>
      <w:r>
        <w:rPr>
          <w:rStyle w:val="WW8Num2z0"/>
          <w:rFonts w:ascii="Verdana" w:hAnsi="Verdana"/>
          <w:color w:val="000000"/>
          <w:sz w:val="18"/>
          <w:szCs w:val="18"/>
        </w:rPr>
        <w:t> </w:t>
      </w:r>
      <w:r>
        <w:rPr>
          <w:rFonts w:ascii="Verdana" w:hAnsi="Verdana"/>
          <w:color w:val="000000"/>
          <w:sz w:val="18"/>
          <w:szCs w:val="18"/>
        </w:rPr>
        <w:t>к получению.</w:t>
      </w:r>
    </w:p>
    <w:p w14:paraId="198A4348"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Пассивная иммунизация характеризуется наличием свободных источников средств и приводит к необходимости использования</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векселя к получению</w:t>
      </w:r>
      <w:r>
        <w:rPr>
          <w:rFonts w:ascii="Verdana" w:hAnsi="Verdana"/>
          <w:color w:val="000000"/>
          <w:sz w:val="18"/>
          <w:szCs w:val="18"/>
        </w:rPr>
        <w:t>».</w:t>
      </w:r>
    </w:p>
    <w:p w14:paraId="6843EC88"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Нулевая иммунизация указывает на уравновешивание притоков и оттоков</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ресурсов по срокам, размерам, процентным</w:t>
      </w:r>
      <w:r>
        <w:rPr>
          <w:rStyle w:val="WW8Num2z0"/>
          <w:rFonts w:ascii="Verdana" w:hAnsi="Verdana"/>
          <w:color w:val="000000"/>
          <w:sz w:val="18"/>
          <w:szCs w:val="18"/>
        </w:rPr>
        <w:t> </w:t>
      </w:r>
      <w:r>
        <w:rPr>
          <w:rStyle w:val="WW8Num3z0"/>
          <w:rFonts w:ascii="Verdana" w:hAnsi="Verdana"/>
          <w:color w:val="4682B4"/>
          <w:sz w:val="18"/>
          <w:szCs w:val="18"/>
        </w:rPr>
        <w:t>ставкам</w:t>
      </w:r>
      <w:r>
        <w:rPr>
          <w:rStyle w:val="WW8Num2z0"/>
          <w:rFonts w:ascii="Verdana" w:hAnsi="Verdana"/>
          <w:color w:val="000000"/>
          <w:sz w:val="18"/>
          <w:szCs w:val="18"/>
        </w:rPr>
        <w:t> </w:t>
      </w:r>
      <w:r>
        <w:rPr>
          <w:rFonts w:ascii="Verdana" w:hAnsi="Verdana"/>
          <w:color w:val="000000"/>
          <w:sz w:val="18"/>
          <w:szCs w:val="18"/>
        </w:rPr>
        <w:t>и рискам.</w:t>
      </w:r>
    </w:p>
    <w:p w14:paraId="10D61346"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процессы хеджирования отражаются в учете самыми разнообразными способами:</w:t>
      </w:r>
    </w:p>
    <w:p w14:paraId="7FAE0D30"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забалансовом</w:t>
      </w:r>
      <w:r>
        <w:rPr>
          <w:rStyle w:val="WW8Num2z0"/>
          <w:rFonts w:ascii="Verdana" w:hAnsi="Verdana"/>
          <w:color w:val="000000"/>
          <w:sz w:val="18"/>
          <w:szCs w:val="18"/>
        </w:rPr>
        <w:t> </w:t>
      </w:r>
      <w:r>
        <w:rPr>
          <w:rFonts w:ascii="Verdana" w:hAnsi="Verdana"/>
          <w:color w:val="000000"/>
          <w:sz w:val="18"/>
          <w:szCs w:val="18"/>
        </w:rPr>
        <w:t>учете;</w:t>
      </w:r>
    </w:p>
    <w:p w14:paraId="533CE372"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финансовом учете;</w:t>
      </w:r>
    </w:p>
    <w:p w14:paraId="61EE73BD"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w:t>
      </w:r>
    </w:p>
    <w:p w14:paraId="13DB0602"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учете;</w:t>
      </w:r>
    </w:p>
    <w:p w14:paraId="5482473A"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w:t>
      </w:r>
      <w:r>
        <w:rPr>
          <w:rStyle w:val="WW8Num2z0"/>
          <w:rFonts w:ascii="Verdana" w:hAnsi="Verdana"/>
          <w:color w:val="000000"/>
          <w:sz w:val="18"/>
          <w:szCs w:val="18"/>
        </w:rPr>
        <w:t> </w:t>
      </w:r>
      <w:r>
        <w:rPr>
          <w:rStyle w:val="WW8Num3z0"/>
          <w:rFonts w:ascii="Verdana" w:hAnsi="Verdana"/>
          <w:color w:val="4682B4"/>
          <w:sz w:val="18"/>
          <w:szCs w:val="18"/>
        </w:rPr>
        <w:t>внесистемном</w:t>
      </w:r>
      <w:r>
        <w:rPr>
          <w:rStyle w:val="WW8Num2z0"/>
          <w:rFonts w:ascii="Verdana" w:hAnsi="Verdana"/>
          <w:color w:val="000000"/>
          <w:sz w:val="18"/>
          <w:szCs w:val="18"/>
        </w:rPr>
        <w:t> </w:t>
      </w:r>
      <w:r>
        <w:rPr>
          <w:rFonts w:ascii="Verdana" w:hAnsi="Verdana"/>
          <w:color w:val="000000"/>
          <w:sz w:val="18"/>
          <w:szCs w:val="18"/>
        </w:rPr>
        <w:t>учете;</w:t>
      </w:r>
    </w:p>
    <w:p w14:paraId="24F3675F"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хедж-бухгалтерии;</w:t>
      </w:r>
    </w:p>
    <w:p w14:paraId="28D15F2F"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 находят отражения в учете.</w:t>
      </w:r>
    </w:p>
    <w:p w14:paraId="033D6658"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учетно-аналитических аспектов процессов хеджирования в разрезе трех организационных форм (деривативные операции; страхование,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с помощью обязательств, хеджированные процессы управления риском) в соответствии с целью, затратами, результатами, определением результатов и его отражением в учете привели диссертанта к выводу, что основой учета является использование компенсирующей риск</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позиции:</w:t>
      </w:r>
    </w:p>
    <w:p w14:paraId="658BF065"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индивидуальной в виде учетной записи;</w:t>
      </w:r>
    </w:p>
    <w:p w14:paraId="449235E6"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групповой в виде комплекса записей на базе иммунизации;</w:t>
      </w:r>
    </w:p>
    <w:p w14:paraId="382A95EB"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комплексной в виде системы записей, позволяющей определить уровень резервной защиты.</w:t>
      </w:r>
    </w:p>
    <w:p w14:paraId="54C61849"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всех трех организационных форм отражение в учете операции хеджирования рекомендуется проводить на базе использования</w:t>
      </w:r>
      <w:r>
        <w:rPr>
          <w:rStyle w:val="WW8Num2z0"/>
          <w:rFonts w:ascii="Verdana" w:hAnsi="Verdana"/>
          <w:color w:val="000000"/>
          <w:sz w:val="18"/>
          <w:szCs w:val="18"/>
        </w:rPr>
        <w:t> </w:t>
      </w:r>
      <w:r>
        <w:rPr>
          <w:rStyle w:val="WW8Num3z0"/>
          <w:rFonts w:ascii="Verdana" w:hAnsi="Verdana"/>
          <w:color w:val="4682B4"/>
          <w:sz w:val="18"/>
          <w:szCs w:val="18"/>
        </w:rPr>
        <w:t>хеджированного</w:t>
      </w:r>
      <w:r>
        <w:rPr>
          <w:rStyle w:val="WW8Num2z0"/>
          <w:rFonts w:ascii="Verdana" w:hAnsi="Verdana"/>
          <w:color w:val="000000"/>
          <w:sz w:val="18"/>
          <w:szCs w:val="18"/>
        </w:rPr>
        <w:t> </w:t>
      </w:r>
      <w:r>
        <w:rPr>
          <w:rFonts w:ascii="Verdana" w:hAnsi="Verdana"/>
          <w:color w:val="000000"/>
          <w:sz w:val="18"/>
          <w:szCs w:val="18"/>
        </w:rPr>
        <w:t>производного балансового отчета.</w:t>
      </w:r>
    </w:p>
    <w:p w14:paraId="4E9E8009"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механизм использования хеджированного производного</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отчета основан на использовании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ведомости хеджированных бухгалтерских проводок, гипотетической реализации активов и</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обязательств в рыночных или справедливых ценах и получения чистых пассивов. Сравнение чистых пассивов с</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стоимостью чистых активов позволяет получить уровень</w:t>
      </w:r>
      <w:r>
        <w:rPr>
          <w:rStyle w:val="WW8Num2z0"/>
          <w:rFonts w:ascii="Verdana" w:hAnsi="Verdana"/>
          <w:color w:val="000000"/>
          <w:sz w:val="18"/>
          <w:szCs w:val="18"/>
        </w:rPr>
        <w:t> </w:t>
      </w:r>
      <w:r>
        <w:rPr>
          <w:rStyle w:val="WW8Num3z0"/>
          <w:rFonts w:ascii="Verdana" w:hAnsi="Verdana"/>
          <w:color w:val="4682B4"/>
          <w:sz w:val="18"/>
          <w:szCs w:val="18"/>
        </w:rPr>
        <w:t>хеджированной</w:t>
      </w:r>
      <w:r>
        <w:rPr>
          <w:rStyle w:val="WW8Num2z0"/>
          <w:rFonts w:ascii="Verdana" w:hAnsi="Verdana"/>
          <w:color w:val="000000"/>
          <w:sz w:val="18"/>
          <w:szCs w:val="18"/>
        </w:rPr>
        <w:t> </w:t>
      </w:r>
      <w:r>
        <w:rPr>
          <w:rFonts w:ascii="Verdana" w:hAnsi="Verdana"/>
          <w:color w:val="000000"/>
          <w:sz w:val="18"/>
          <w:szCs w:val="18"/>
        </w:rPr>
        <w:t>защиты институциональной единицы.</w:t>
      </w:r>
    </w:p>
    <w:p w14:paraId="31A2B91B"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Разработанная диссертантом модель хедж-учета аккумулирует основные организационные формы хеджирования и обеспечивает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управление процессами хеджирования на основе использования соответствующих принципов, информационной базы, видов хедж-учета,</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механизма консолидации (хеджированный, иммунизационный,</w:t>
      </w:r>
      <w:r>
        <w:rPr>
          <w:rStyle w:val="WW8Num2z0"/>
          <w:rFonts w:ascii="Verdana" w:hAnsi="Verdana"/>
          <w:color w:val="000000"/>
          <w:sz w:val="18"/>
          <w:szCs w:val="18"/>
        </w:rPr>
        <w:t> </w:t>
      </w:r>
      <w:r>
        <w:rPr>
          <w:rStyle w:val="WW8Num3z0"/>
          <w:rFonts w:ascii="Verdana" w:hAnsi="Verdana"/>
          <w:color w:val="4682B4"/>
          <w:sz w:val="18"/>
          <w:szCs w:val="18"/>
        </w:rPr>
        <w:t>дисконтированный</w:t>
      </w:r>
      <w:r>
        <w:rPr>
          <w:rStyle w:val="WW8Num2z0"/>
          <w:rFonts w:ascii="Verdana" w:hAnsi="Verdana"/>
          <w:color w:val="000000"/>
          <w:sz w:val="18"/>
          <w:szCs w:val="18"/>
        </w:rPr>
        <w:t> </w:t>
      </w:r>
      <w:r>
        <w:rPr>
          <w:rFonts w:ascii="Verdana" w:hAnsi="Verdana"/>
          <w:color w:val="000000"/>
          <w:sz w:val="18"/>
          <w:szCs w:val="18"/>
        </w:rPr>
        <w:t>и фрактальный производные балансовые отчеты), хедж-анализа и управления</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w:t>
      </w:r>
    </w:p>
    <w:p w14:paraId="4AA4007F"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моделью предусмотрено использовать следующие виды учета процессов хеджирования:</w:t>
      </w:r>
    </w:p>
    <w:p w14:paraId="10B3F11D"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финансовый учет для всех трех организационных форм хеджирования в соответствии с действующим законодательством;</w:t>
      </w:r>
    </w:p>
    <w:p w14:paraId="6235AB5E"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для организации учета отдельных процессов хеджирования: управления</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пассивами, управления иммунизационными процессами и т.д.;</w:t>
      </w:r>
    </w:p>
    <w:p w14:paraId="3FFC1A14"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проводимый периодически, позволяющий учесть внешние факторы и их воздействие на финансовое состояние и</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предприятия;</w:t>
      </w:r>
    </w:p>
    <w:p w14:paraId="45813E71"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забалансовый</w:t>
      </w:r>
      <w:r>
        <w:rPr>
          <w:rStyle w:val="WW8Num2z0"/>
          <w:rFonts w:ascii="Verdana" w:hAnsi="Verdana"/>
          <w:color w:val="000000"/>
          <w:sz w:val="18"/>
          <w:szCs w:val="18"/>
        </w:rPr>
        <w:t> </w:t>
      </w:r>
      <w:r>
        <w:rPr>
          <w:rFonts w:ascii="Verdana" w:hAnsi="Verdana"/>
          <w:color w:val="000000"/>
          <w:sz w:val="18"/>
          <w:szCs w:val="18"/>
        </w:rPr>
        <w:t>учет, организующийся только по объектам в соответствии с действующим законодательством.</w:t>
      </w:r>
    </w:p>
    <w:p w14:paraId="0A455257"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Модель хедж-учета служит основой создания и использования хедж-бухгалтерии.</w:t>
      </w:r>
    </w:p>
    <w:p w14:paraId="20748C8E"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и апробированная модель финансовых инструментов хеджирования включает три блока, формирующие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хеджирования (производные финансовые инструменты, фрактальные,</w:t>
      </w:r>
      <w:r>
        <w:rPr>
          <w:rStyle w:val="WW8Num2z0"/>
          <w:rFonts w:ascii="Verdana" w:hAnsi="Verdana"/>
          <w:color w:val="000000"/>
          <w:sz w:val="18"/>
          <w:szCs w:val="18"/>
        </w:rPr>
        <w:t> </w:t>
      </w:r>
      <w:r>
        <w:rPr>
          <w:rStyle w:val="WW8Num3z0"/>
          <w:rFonts w:ascii="Verdana" w:hAnsi="Verdana"/>
          <w:color w:val="4682B4"/>
          <w:sz w:val="18"/>
          <w:szCs w:val="18"/>
        </w:rPr>
        <w:t>хеджированные</w:t>
      </w:r>
      <w:r>
        <w:rPr>
          <w:rFonts w:ascii="Verdana" w:hAnsi="Verdana"/>
          <w:color w:val="000000"/>
          <w:sz w:val="18"/>
          <w:szCs w:val="18"/>
        </w:rPr>
        <w:t>, иммунизационные, дисконтированные и стратегические</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балансовые отчеты), информационную базу хеджирования (объекты, цели, сроки, периоды, результаты), элементы бухгалтерского механизма хеджирования (расходы, залоги,</w:t>
      </w:r>
      <w:r>
        <w:rPr>
          <w:rStyle w:val="WW8Num2z0"/>
          <w:rFonts w:ascii="Verdana" w:hAnsi="Verdana"/>
          <w:color w:val="000000"/>
          <w:sz w:val="18"/>
          <w:szCs w:val="18"/>
        </w:rPr>
        <w:t> </w:t>
      </w:r>
      <w:r>
        <w:rPr>
          <w:rStyle w:val="WW8Num3z0"/>
          <w:rFonts w:ascii="Verdana" w:hAnsi="Verdana"/>
          <w:color w:val="4682B4"/>
          <w:sz w:val="18"/>
          <w:szCs w:val="18"/>
        </w:rPr>
        <w:t>контракты</w:t>
      </w:r>
      <w:r>
        <w:rPr>
          <w:rFonts w:ascii="Verdana" w:hAnsi="Verdana"/>
          <w:color w:val="000000"/>
          <w:sz w:val="18"/>
          <w:szCs w:val="18"/>
        </w:rPr>
        <w:t>, обязательства, переоценка, процессы гипотетической реализации активов и удовлетворения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обеспечивающие определение уровня резервной защиты путем сравнения чистых пассивов по производному</w:t>
      </w:r>
      <w:r>
        <w:rPr>
          <w:rStyle w:val="WW8Num2z0"/>
          <w:rFonts w:ascii="Verdana" w:hAnsi="Verdana"/>
          <w:color w:val="000000"/>
          <w:sz w:val="18"/>
          <w:szCs w:val="18"/>
        </w:rPr>
        <w:t> </w:t>
      </w:r>
      <w:r>
        <w:rPr>
          <w:rStyle w:val="WW8Num3z0"/>
          <w:rFonts w:ascii="Verdana" w:hAnsi="Verdana"/>
          <w:color w:val="4682B4"/>
          <w:sz w:val="18"/>
          <w:szCs w:val="18"/>
        </w:rPr>
        <w:t>балансовому</w:t>
      </w:r>
      <w:r>
        <w:rPr>
          <w:rStyle w:val="WW8Num2z0"/>
          <w:rFonts w:ascii="Verdana" w:hAnsi="Verdana"/>
          <w:color w:val="000000"/>
          <w:sz w:val="18"/>
          <w:szCs w:val="18"/>
        </w:rPr>
        <w:t> </w:t>
      </w:r>
      <w:r>
        <w:rPr>
          <w:rFonts w:ascii="Verdana" w:hAnsi="Verdana"/>
          <w:color w:val="000000"/>
          <w:sz w:val="18"/>
          <w:szCs w:val="18"/>
        </w:rPr>
        <w:t>отчету с чистыми активами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балансу и принятие по результатам анализа соответствующих оперативных,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w:t>
      </w:r>
    </w:p>
    <w:p w14:paraId="3240D8DC"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система</w:t>
      </w:r>
      <w:r>
        <w:rPr>
          <w:rStyle w:val="WW8Num2z0"/>
          <w:rFonts w:ascii="Verdana" w:hAnsi="Verdana"/>
          <w:color w:val="000000"/>
          <w:sz w:val="18"/>
          <w:szCs w:val="18"/>
        </w:rPr>
        <w:t> </w:t>
      </w:r>
      <w:r>
        <w:rPr>
          <w:rStyle w:val="WW8Num3z0"/>
          <w:rFonts w:ascii="Verdana" w:hAnsi="Verdana"/>
          <w:color w:val="4682B4"/>
          <w:sz w:val="18"/>
          <w:szCs w:val="18"/>
        </w:rPr>
        <w:t>забалансового</w:t>
      </w:r>
      <w:r>
        <w:rPr>
          <w:rStyle w:val="WW8Num2z0"/>
          <w:rFonts w:ascii="Verdana" w:hAnsi="Verdana"/>
          <w:color w:val="000000"/>
          <w:sz w:val="18"/>
          <w:szCs w:val="18"/>
        </w:rPr>
        <w:t> </w:t>
      </w:r>
      <w:r>
        <w:rPr>
          <w:rFonts w:ascii="Verdana" w:hAnsi="Verdana"/>
          <w:color w:val="000000"/>
          <w:sz w:val="18"/>
          <w:szCs w:val="18"/>
        </w:rPr>
        <w:t>учета сводится лишь к отражению забалансовых инструментов хеджированного типа, для чего предназначены два</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- 008 и 009, обеспечивающие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и платежи полученные и выданные, а результаты их возможного использования не отражаются.</w:t>
      </w:r>
    </w:p>
    <w:p w14:paraId="7CCC4F61"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 считает целесообразным дополнить перечень забалансовых счетов нижеследующими:</w:t>
      </w:r>
    </w:p>
    <w:p w14:paraId="450E25D0"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012 «</w:t>
      </w:r>
      <w:r>
        <w:rPr>
          <w:rStyle w:val="WW8Num3z0"/>
          <w:rFonts w:ascii="Verdana" w:hAnsi="Verdana"/>
          <w:color w:val="4682B4"/>
          <w:sz w:val="18"/>
          <w:szCs w:val="18"/>
        </w:rPr>
        <w:t>Фьючерсные</w:t>
      </w:r>
      <w:r>
        <w:rPr>
          <w:rStyle w:val="WW8Num2z0"/>
          <w:rFonts w:ascii="Verdana" w:hAnsi="Verdana"/>
          <w:color w:val="000000"/>
          <w:sz w:val="18"/>
          <w:szCs w:val="18"/>
        </w:rPr>
        <w:t> </w:t>
      </w:r>
      <w:r>
        <w:rPr>
          <w:rFonts w:ascii="Verdana" w:hAnsi="Verdana"/>
          <w:color w:val="000000"/>
          <w:sz w:val="18"/>
          <w:szCs w:val="18"/>
        </w:rPr>
        <w:t>контракты»;</w:t>
      </w:r>
    </w:p>
    <w:p w14:paraId="4ACD73DB"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013 «</w:t>
      </w:r>
      <w:r>
        <w:rPr>
          <w:rStyle w:val="WW8Num3z0"/>
          <w:rFonts w:ascii="Verdana" w:hAnsi="Verdana"/>
          <w:color w:val="4682B4"/>
          <w:sz w:val="18"/>
          <w:szCs w:val="18"/>
        </w:rPr>
        <w:t>Форвардные</w:t>
      </w:r>
      <w:r>
        <w:rPr>
          <w:rStyle w:val="WW8Num2z0"/>
          <w:rFonts w:ascii="Verdana" w:hAnsi="Verdana"/>
          <w:color w:val="000000"/>
          <w:sz w:val="18"/>
          <w:szCs w:val="18"/>
        </w:rPr>
        <w:t> </w:t>
      </w:r>
      <w:r>
        <w:rPr>
          <w:rFonts w:ascii="Verdana" w:hAnsi="Verdana"/>
          <w:color w:val="000000"/>
          <w:sz w:val="18"/>
          <w:szCs w:val="18"/>
        </w:rPr>
        <w:t>контракты»;</w:t>
      </w:r>
    </w:p>
    <w:p w14:paraId="46E2637D"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014 «</w:t>
      </w:r>
      <w:r>
        <w:rPr>
          <w:rStyle w:val="WW8Num3z0"/>
          <w:rFonts w:ascii="Verdana" w:hAnsi="Verdana"/>
          <w:color w:val="4682B4"/>
          <w:sz w:val="18"/>
          <w:szCs w:val="18"/>
        </w:rPr>
        <w:t>Опционные</w:t>
      </w:r>
      <w:r>
        <w:rPr>
          <w:rStyle w:val="WW8Num2z0"/>
          <w:rFonts w:ascii="Verdana" w:hAnsi="Verdana"/>
          <w:color w:val="000000"/>
          <w:sz w:val="18"/>
          <w:szCs w:val="18"/>
        </w:rPr>
        <w:t> </w:t>
      </w:r>
      <w:r>
        <w:rPr>
          <w:rFonts w:ascii="Verdana" w:hAnsi="Verdana"/>
          <w:color w:val="000000"/>
          <w:sz w:val="18"/>
          <w:szCs w:val="18"/>
        </w:rPr>
        <w:t>контракты»;</w:t>
      </w:r>
    </w:p>
    <w:p w14:paraId="760F7E76"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015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деривативы».</w:t>
      </w:r>
    </w:p>
    <w:p w14:paraId="4B735CB8"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уровня комплексной защиты предприятия за счет использования самых разнообразных инструментов хеджирования диссертант рекомендует использовать систему производных балансовых отчетов и, в частности,</w:t>
      </w:r>
      <w:r>
        <w:rPr>
          <w:rStyle w:val="WW8Num2z0"/>
          <w:rFonts w:ascii="Verdana" w:hAnsi="Verdana"/>
          <w:color w:val="000000"/>
          <w:sz w:val="18"/>
          <w:szCs w:val="18"/>
        </w:rPr>
        <w:t> </w:t>
      </w:r>
      <w:r>
        <w:rPr>
          <w:rStyle w:val="WW8Num3z0"/>
          <w:rFonts w:ascii="Verdana" w:hAnsi="Verdana"/>
          <w:color w:val="4682B4"/>
          <w:sz w:val="18"/>
          <w:szCs w:val="18"/>
        </w:rPr>
        <w:t>иммунизационные</w:t>
      </w:r>
      <w:r>
        <w:rPr>
          <w:rStyle w:val="WW8Num2z0"/>
          <w:rFonts w:ascii="Verdana" w:hAnsi="Verdana"/>
          <w:color w:val="000000"/>
          <w:sz w:val="18"/>
          <w:szCs w:val="18"/>
        </w:rPr>
        <w:t> </w:t>
      </w:r>
      <w:r>
        <w:rPr>
          <w:rFonts w:ascii="Verdana" w:hAnsi="Verdana"/>
          <w:color w:val="000000"/>
          <w:sz w:val="18"/>
          <w:szCs w:val="18"/>
        </w:rPr>
        <w:t>и хеджированные.</w:t>
      </w:r>
    </w:p>
    <w:p w14:paraId="23B8CF65"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Иммунизационные и хеджированные производные</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отчеты позволяют отразить корректировочные записи, характеризующие комплекс операций хеджирования, а затем на основании гипотетической реализации активов и удовлетворения обязательств определить и проанализировать полученные</w:t>
      </w:r>
      <w:r>
        <w:rPr>
          <w:rStyle w:val="WW8Num2z0"/>
          <w:rFonts w:ascii="Verdana" w:hAnsi="Verdana"/>
          <w:color w:val="000000"/>
          <w:sz w:val="18"/>
          <w:szCs w:val="18"/>
        </w:rPr>
        <w:t>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пассивы и принять объективные решения по уровню хеджированной защиты предприятия.</w:t>
      </w:r>
    </w:p>
    <w:p w14:paraId="03F91349"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Хеджирование достигается использованием более 200 типов самых разнообразных инструментов, действующих разными способами, но направленных на решение главной проблемы: нивелирование разных категорий рисков и создание резервной системы организации на базе использования комплекса компенсирующих риск позиций.</w:t>
      </w:r>
    </w:p>
    <w:p w14:paraId="056596D6"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Эта проблема может быть решена конструированием и апробацией хедж-бухгалтерии.</w:t>
      </w:r>
    </w:p>
    <w:p w14:paraId="255855E1"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автором</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 xml:space="preserve">модель хедж-бухгалтерии включает инструменты и источники хеджирования, технику и методику их отражения в бухгалтерском учете, обеспечивает </w:t>
      </w:r>
      <w:r>
        <w:rPr>
          <w:rFonts w:ascii="Verdana" w:hAnsi="Verdana"/>
          <w:color w:val="000000"/>
          <w:sz w:val="18"/>
          <w:szCs w:val="18"/>
        </w:rPr>
        <w:lastRenderedPageBreak/>
        <w:t>взаимосвязь с системой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предполагает использование модифицированного принципа отражения, предусматривающего</w:t>
      </w:r>
      <w:r>
        <w:rPr>
          <w:rStyle w:val="WW8Num2z0"/>
          <w:rFonts w:ascii="Verdana" w:hAnsi="Verdana"/>
          <w:color w:val="000000"/>
          <w:sz w:val="18"/>
          <w:szCs w:val="18"/>
        </w:rPr>
        <w:t> </w:t>
      </w:r>
      <w:r>
        <w:rPr>
          <w:rStyle w:val="WW8Num3z0"/>
          <w:rFonts w:ascii="Verdana" w:hAnsi="Verdana"/>
          <w:color w:val="4682B4"/>
          <w:sz w:val="18"/>
          <w:szCs w:val="18"/>
        </w:rPr>
        <w:t>приоритетное</w:t>
      </w:r>
      <w:r>
        <w:rPr>
          <w:rStyle w:val="WW8Num2z0"/>
          <w:rFonts w:ascii="Verdana" w:hAnsi="Verdana"/>
          <w:color w:val="000000"/>
          <w:sz w:val="18"/>
          <w:szCs w:val="18"/>
        </w:rPr>
        <w:t> </w:t>
      </w:r>
      <w:r>
        <w:rPr>
          <w:rFonts w:ascii="Verdana" w:hAnsi="Verdana"/>
          <w:color w:val="000000"/>
          <w:sz w:val="18"/>
          <w:szCs w:val="18"/>
        </w:rPr>
        <w:t>отражение убытков по сравнению с</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использование хеджированного производного балансового отчета и применение показателя чистых пассивов.</w:t>
      </w:r>
    </w:p>
    <w:p w14:paraId="48E34CD0"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Модель хедж-бухгалтерии служит основой организации учета и определения уровня резервной защиты предприятия (активная, пассивная, и нулевая иммунизация) и принятия на этой основе оперативных, тактических и стратегических решений.</w:t>
      </w:r>
    </w:p>
    <w:p w14:paraId="5306AA9E"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контроль и анализ уровня хедж-защиты позволяет определить и реализовать соответствующую стратегию предприятия и принять необходимые и своевременные меры по недопущению</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w:t>
      </w:r>
    </w:p>
    <w:p w14:paraId="41CC4E2F"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балансы, составляемые по исторической стоимости, далеки от реальности, и потому на их основе не могут быть приняты обоснованные оперативные, тактические и</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решения.</w:t>
      </w:r>
    </w:p>
    <w:p w14:paraId="55E0324C"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Повышение информационных возможностей балансовых отчетов происходит по трем основным направлениям:</w:t>
      </w:r>
    </w:p>
    <w:p w14:paraId="14F6638E"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1-е направление - использование нулевых балансовых отчетов в контрольных целях на базе показателя стоимости предприятия как имущественного комплекса (характерно для немецкой балансовой школы).</w:t>
      </w:r>
    </w:p>
    <w:p w14:paraId="4B55FF2C"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2-е направление - определение рыночной стоимости предприятия на базе использования</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учетных ведомостей (характерно для английской и американской балансовых школ) с акцентированием внимания на</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роста.</w:t>
      </w:r>
    </w:p>
    <w:p w14:paraId="3D2B2ADA"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3-е направление - основано на системе</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бухгалтерских балансов и переходе к использованию в управлении экономических и</w:t>
      </w:r>
      <w:r>
        <w:rPr>
          <w:rStyle w:val="WW8Num2z0"/>
          <w:rFonts w:ascii="Verdana" w:hAnsi="Verdana"/>
          <w:color w:val="000000"/>
          <w:sz w:val="18"/>
          <w:szCs w:val="18"/>
        </w:rPr>
        <w:t> </w:t>
      </w:r>
      <w:r>
        <w:rPr>
          <w:rStyle w:val="WW8Num3z0"/>
          <w:rFonts w:ascii="Verdana" w:hAnsi="Verdana"/>
          <w:color w:val="4682B4"/>
          <w:sz w:val="18"/>
          <w:szCs w:val="18"/>
        </w:rPr>
        <w:t>актуарных</w:t>
      </w:r>
      <w:r>
        <w:rPr>
          <w:rStyle w:val="WW8Num2z0"/>
          <w:rFonts w:ascii="Verdana" w:hAnsi="Verdana"/>
          <w:color w:val="000000"/>
          <w:sz w:val="18"/>
          <w:szCs w:val="18"/>
        </w:rPr>
        <w:t> </w:t>
      </w:r>
      <w:r>
        <w:rPr>
          <w:rFonts w:ascii="Verdana" w:hAnsi="Verdana"/>
          <w:color w:val="000000"/>
          <w:sz w:val="18"/>
          <w:szCs w:val="18"/>
        </w:rPr>
        <w:t>балансов (характерно для Франции, Испании, Италии, Нидерландов).</w:t>
      </w:r>
    </w:p>
    <w:p w14:paraId="3C17CE4E"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нулевых производных балансовых отчетов является учетно-аналитическим механизмом отражения операций хеджирования в учете и определения уровня защиты (хеджирования) организации путем</w:t>
      </w:r>
      <w:r>
        <w:rPr>
          <w:rStyle w:val="WW8Num2z0"/>
          <w:rFonts w:ascii="Verdana" w:hAnsi="Verdana"/>
          <w:color w:val="000000"/>
          <w:sz w:val="18"/>
          <w:szCs w:val="18"/>
        </w:rPr>
        <w:t> </w:t>
      </w:r>
      <w:r>
        <w:rPr>
          <w:rStyle w:val="WW8Num3z0"/>
          <w:rFonts w:ascii="Verdana" w:hAnsi="Verdana"/>
          <w:color w:val="4682B4"/>
          <w:sz w:val="18"/>
          <w:szCs w:val="18"/>
        </w:rPr>
        <w:t>соизмерения</w:t>
      </w:r>
      <w:r>
        <w:rPr>
          <w:rFonts w:ascii="Verdana" w:hAnsi="Verdana"/>
          <w:color w:val="000000"/>
          <w:sz w:val="18"/>
          <w:szCs w:val="18"/>
        </w:rPr>
        <w:t>, анализа и контроля чистых пассивов и чистых активов.</w:t>
      </w:r>
    </w:p>
    <w:p w14:paraId="78524965"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Управление риском на базе хеджированного производного балансового отчета осуществляется путем сравнения и анализа соотношения между</w:t>
      </w:r>
      <w:r>
        <w:rPr>
          <w:rStyle w:val="WW8Num2z0"/>
          <w:rFonts w:ascii="Verdana" w:hAnsi="Verdana"/>
          <w:color w:val="000000"/>
          <w:sz w:val="18"/>
          <w:szCs w:val="18"/>
        </w:rPr>
        <w:t> </w:t>
      </w:r>
      <w:r>
        <w:rPr>
          <w:rStyle w:val="WW8Num3z0"/>
          <w:rFonts w:ascii="Verdana" w:hAnsi="Verdana"/>
          <w:color w:val="4682B4"/>
          <w:sz w:val="18"/>
          <w:szCs w:val="18"/>
        </w:rPr>
        <w:t>чистыми</w:t>
      </w:r>
      <w:r>
        <w:rPr>
          <w:rStyle w:val="WW8Num2z0"/>
          <w:rFonts w:ascii="Verdana" w:hAnsi="Verdana"/>
          <w:color w:val="000000"/>
          <w:sz w:val="18"/>
          <w:szCs w:val="18"/>
        </w:rPr>
        <w:t> </w:t>
      </w:r>
      <w:r>
        <w:rPr>
          <w:rFonts w:ascii="Verdana" w:hAnsi="Verdana"/>
          <w:color w:val="000000"/>
          <w:sz w:val="18"/>
          <w:szCs w:val="18"/>
        </w:rPr>
        <w:t>хеджированными пассивами и чистыми активами по бухгалтерскому</w:t>
      </w:r>
      <w:r>
        <w:rPr>
          <w:rStyle w:val="WW8Num2z0"/>
          <w:rFonts w:ascii="Verdana" w:hAnsi="Verdana"/>
          <w:color w:val="000000"/>
          <w:sz w:val="18"/>
          <w:szCs w:val="18"/>
        </w:rPr>
        <w:t> </w:t>
      </w:r>
      <w:r>
        <w:rPr>
          <w:rStyle w:val="WW8Num3z0"/>
          <w:rFonts w:ascii="Verdana" w:hAnsi="Verdana"/>
          <w:color w:val="4682B4"/>
          <w:sz w:val="18"/>
          <w:szCs w:val="18"/>
        </w:rPr>
        <w:t>балансу</w:t>
      </w:r>
      <w:r>
        <w:rPr>
          <w:rFonts w:ascii="Verdana" w:hAnsi="Verdana"/>
          <w:color w:val="000000"/>
          <w:sz w:val="18"/>
          <w:szCs w:val="18"/>
        </w:rPr>
        <w:t>.</w:t>
      </w:r>
    </w:p>
    <w:p w14:paraId="07D69757"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составлении хеджированного производного балансового отчета производится до 500 корректировок, позволяющих учесть самые разнообразные внутренние и внешние факторы (справедливые цены,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денежные активы и др.).</w:t>
      </w:r>
    </w:p>
    <w:p w14:paraId="4E788A98"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Хеджированные производные балансовые отчеты составляются по следующему алгоритму.</w:t>
      </w:r>
    </w:p>
    <w:p w14:paraId="0169C695"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1-й шаг - в основу построения хеджированного производного балансового отчета берется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баланс или главная книга.</w:t>
      </w:r>
    </w:p>
    <w:p w14:paraId="51F4020B"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2-й шаг - ставятся на учет условные и</w:t>
      </w:r>
      <w:r>
        <w:rPr>
          <w:rStyle w:val="WW8Num2z0"/>
          <w:rFonts w:ascii="Verdana" w:hAnsi="Verdana"/>
          <w:color w:val="000000"/>
          <w:sz w:val="18"/>
          <w:szCs w:val="18"/>
        </w:rPr>
        <w:t> </w:t>
      </w:r>
      <w:r>
        <w:rPr>
          <w:rStyle w:val="WW8Num3z0"/>
          <w:rFonts w:ascii="Verdana" w:hAnsi="Verdana"/>
          <w:color w:val="4682B4"/>
          <w:sz w:val="18"/>
          <w:szCs w:val="18"/>
        </w:rPr>
        <w:t>забалансовые</w:t>
      </w:r>
      <w:r>
        <w:rPr>
          <w:rStyle w:val="WW8Num2z0"/>
          <w:rFonts w:ascii="Verdana" w:hAnsi="Verdana"/>
          <w:color w:val="000000"/>
          <w:sz w:val="18"/>
          <w:szCs w:val="18"/>
        </w:rPr>
        <w:t> </w:t>
      </w:r>
      <w:r>
        <w:rPr>
          <w:rFonts w:ascii="Verdana" w:hAnsi="Verdana"/>
          <w:color w:val="000000"/>
          <w:sz w:val="18"/>
          <w:szCs w:val="18"/>
        </w:rPr>
        <w:t>активы и обязательства.</w:t>
      </w:r>
    </w:p>
    <w:p w14:paraId="18FF3784"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3-й шаг - производится</w:t>
      </w:r>
      <w:r>
        <w:rPr>
          <w:rStyle w:val="WW8Num2z0"/>
          <w:rFonts w:ascii="Verdana" w:hAnsi="Verdana"/>
          <w:color w:val="000000"/>
          <w:sz w:val="18"/>
          <w:szCs w:val="18"/>
        </w:rPr>
        <w:t>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активов и пассивов по справедливой стоимости.</w:t>
      </w:r>
    </w:p>
    <w:p w14:paraId="120187E4"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4-й шаг - отражаются в учете 15 составных агрегатов хеджирования (</w:t>
      </w:r>
      <w:r>
        <w:rPr>
          <w:rStyle w:val="WW8Num3z0"/>
          <w:rFonts w:ascii="Verdana" w:hAnsi="Verdana"/>
          <w:color w:val="4682B4"/>
          <w:sz w:val="18"/>
          <w:szCs w:val="18"/>
        </w:rPr>
        <w:t>деривативы</w:t>
      </w:r>
      <w:r>
        <w:rPr>
          <w:rFonts w:ascii="Verdana" w:hAnsi="Verdana"/>
          <w:color w:val="000000"/>
          <w:sz w:val="18"/>
          <w:szCs w:val="18"/>
        </w:rPr>
        <w:t>, резервы, страхование, залоги, гарантии и т.д.).</w:t>
      </w:r>
    </w:p>
    <w:p w14:paraId="5FC6ED80"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5-й шаг - производятся условная реализация активов и</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обязательств по справедливым ценам.</w:t>
      </w:r>
    </w:p>
    <w:p w14:paraId="6D921FC3"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6-й шаг - определяются чистые хеджированные</w:t>
      </w:r>
      <w:r>
        <w:rPr>
          <w:rStyle w:val="WW8Num2z0"/>
          <w:rFonts w:ascii="Verdana" w:hAnsi="Verdana"/>
          <w:color w:val="000000"/>
          <w:sz w:val="18"/>
          <w:szCs w:val="18"/>
        </w:rPr>
        <w:t> </w:t>
      </w:r>
      <w:r>
        <w:rPr>
          <w:rStyle w:val="WW8Num3z0"/>
          <w:rFonts w:ascii="Verdana" w:hAnsi="Verdana"/>
          <w:color w:val="4682B4"/>
          <w:sz w:val="18"/>
          <w:szCs w:val="18"/>
        </w:rPr>
        <w:t>пассивы</w:t>
      </w:r>
      <w:r>
        <w:rPr>
          <w:rStyle w:val="WW8Num2z0"/>
          <w:rFonts w:ascii="Verdana" w:hAnsi="Verdana"/>
          <w:color w:val="000000"/>
          <w:sz w:val="18"/>
          <w:szCs w:val="18"/>
        </w:rPr>
        <w:t> </w:t>
      </w:r>
      <w:r>
        <w:rPr>
          <w:rFonts w:ascii="Verdana" w:hAnsi="Verdana"/>
          <w:color w:val="000000"/>
          <w:sz w:val="18"/>
          <w:szCs w:val="18"/>
        </w:rPr>
        <w:t>и сравниваются с чистыми активами.</w:t>
      </w:r>
    </w:p>
    <w:p w14:paraId="19D97AFF"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7-й шаг - определяется состояние хедж-системы предприятия:</w:t>
      </w:r>
    </w:p>
    <w:p w14:paraId="4750458E"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активная иммунизация;</w:t>
      </w:r>
    </w:p>
    <w:p w14:paraId="6D8925E9"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пассивная иммунизация;</w:t>
      </w:r>
    </w:p>
    <w:p w14:paraId="418046DE"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нулевая иммунизация.</w:t>
      </w:r>
    </w:p>
    <w:p w14:paraId="712B89CA"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8-й шаг - вырабатываются оперативные, тактические и стратегические решения по </w:t>
      </w:r>
      <w:r>
        <w:rPr>
          <w:rFonts w:ascii="Verdana" w:hAnsi="Verdana"/>
          <w:color w:val="000000"/>
          <w:sz w:val="18"/>
          <w:szCs w:val="18"/>
        </w:rPr>
        <w:lastRenderedPageBreak/>
        <w:t>обеспечению защитной системы предприятия.</w:t>
      </w:r>
    </w:p>
    <w:p w14:paraId="2E51EDBD" w14:textId="77777777" w:rsidR="00081A9E" w:rsidRDefault="00081A9E" w:rsidP="00081A9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Хеджированный</w:t>
      </w:r>
      <w:r>
        <w:rPr>
          <w:rStyle w:val="WW8Num2z0"/>
          <w:rFonts w:ascii="Verdana" w:hAnsi="Verdana"/>
          <w:color w:val="000000"/>
          <w:sz w:val="18"/>
          <w:szCs w:val="18"/>
        </w:rPr>
        <w:t> </w:t>
      </w:r>
      <w:r>
        <w:rPr>
          <w:rFonts w:ascii="Verdana" w:hAnsi="Verdana"/>
          <w:color w:val="000000"/>
          <w:sz w:val="18"/>
          <w:szCs w:val="18"/>
        </w:rPr>
        <w:t>производный балансовый отчет является основой хедж-бухгалтерии и обеспечивает реализацию принципа продолжения деятельности и выживаемости предприятия.</w:t>
      </w:r>
    </w:p>
    <w:p w14:paraId="181A401B" w14:textId="77777777" w:rsidR="00081A9E" w:rsidRDefault="00081A9E" w:rsidP="00081A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Отражение 15 агрегатов хеджирования на базе финансового учета позволяет создать и использовать хедж-бухгалтерию, основой которой являются составляемые периодически иммунизационные и хеджированные производные балансовые отчеты.</w:t>
      </w:r>
    </w:p>
    <w:p w14:paraId="421A1A7C" w14:textId="77777777" w:rsidR="00081A9E" w:rsidRDefault="00081A9E" w:rsidP="00081A9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Аникеев, Михаил Юрьевич, 2007 год</w:t>
      </w:r>
    </w:p>
    <w:p w14:paraId="7E76D63E"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1. 1.</w:t>
      </w:r>
      <w:r>
        <w:rPr>
          <w:rStyle w:val="WW8Num2z0"/>
          <w:rFonts w:ascii="Verdana" w:hAnsi="Verdana"/>
          <w:color w:val="000000"/>
          <w:sz w:val="18"/>
          <w:szCs w:val="18"/>
        </w:rPr>
        <w:t> </w:t>
      </w:r>
      <w:r>
        <w:rPr>
          <w:rStyle w:val="WW8Num3z0"/>
          <w:rFonts w:ascii="Verdana" w:hAnsi="Verdana"/>
          <w:color w:val="4682B4"/>
          <w:sz w:val="18"/>
          <w:szCs w:val="18"/>
        </w:rPr>
        <w:t>Агеев</w:t>
      </w:r>
      <w:r>
        <w:rPr>
          <w:rStyle w:val="WW8Num2z0"/>
          <w:rFonts w:ascii="Verdana" w:hAnsi="Verdana"/>
          <w:color w:val="000000"/>
          <w:sz w:val="18"/>
          <w:szCs w:val="18"/>
        </w:rPr>
        <w:t> </w:t>
      </w:r>
      <w:r>
        <w:rPr>
          <w:rFonts w:ascii="Verdana" w:hAnsi="Verdana"/>
          <w:color w:val="000000"/>
          <w:sz w:val="18"/>
          <w:szCs w:val="18"/>
        </w:rPr>
        <w:t>И.М. Моделирование,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резервной системы предприятия в условиях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Ростов-на-Дону: Изд-во СКНЦ ВШ, 2000. 132 с.</w:t>
      </w:r>
    </w:p>
    <w:p w14:paraId="30060881"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О менеджменте: Пер. с англ. / Под ред. JI.A. Волгиного.- СПб.: Питер, 2002.448 е.: ил.</w:t>
      </w:r>
    </w:p>
    <w:p w14:paraId="7280F9A1"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Аксенова</w:t>
      </w:r>
      <w:r>
        <w:rPr>
          <w:rStyle w:val="WW8Num2z0"/>
          <w:rFonts w:ascii="Verdana" w:hAnsi="Verdana"/>
          <w:color w:val="000000"/>
          <w:sz w:val="18"/>
          <w:szCs w:val="18"/>
        </w:rPr>
        <w:t> </w:t>
      </w:r>
      <w:r>
        <w:rPr>
          <w:rFonts w:ascii="Verdana" w:hAnsi="Verdana"/>
          <w:color w:val="000000"/>
          <w:sz w:val="18"/>
          <w:szCs w:val="18"/>
        </w:rPr>
        <w:t>Е.А. Использование системы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на предприятиях дорожного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w:t>
      </w:r>
    </w:p>
    <w:p w14:paraId="58F57B3D"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Проблемы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аудита в условиях перехода на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 Сборник науч. статей. Ростов н/Д: Изд-во</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2004.162 с.</w:t>
      </w:r>
    </w:p>
    <w:p w14:paraId="5C85C6C6"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Альберхт С., Венц Дж., Уильяме Т. Мошенничество. Луч света на темные стороны</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Пер. с англ. СПб.: Питер, 1995. 400 е.: ил.</w:t>
      </w:r>
    </w:p>
    <w:p w14:paraId="13277E30"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критерии: Пер. с англ. /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 М.: Финансы и статистика, 2002. 952 е.: ил.</w:t>
      </w:r>
    </w:p>
    <w:p w14:paraId="6D20AC42"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Арекс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 Глав. ред. Я.В. 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560 е.: ил.</w:t>
      </w:r>
    </w:p>
    <w:p w14:paraId="197D625B"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Баар Р. Политическая</w:t>
      </w:r>
      <w:r>
        <w:rPr>
          <w:rStyle w:val="WW8Num2z0"/>
          <w:rFonts w:ascii="Verdana" w:hAnsi="Verdana"/>
          <w:color w:val="000000"/>
          <w:sz w:val="18"/>
          <w:szCs w:val="18"/>
        </w:rPr>
        <w:t> </w:t>
      </w:r>
      <w:r>
        <w:rPr>
          <w:rStyle w:val="WW8Num3z0"/>
          <w:rFonts w:ascii="Verdana" w:hAnsi="Verdana"/>
          <w:color w:val="4682B4"/>
          <w:sz w:val="18"/>
          <w:szCs w:val="18"/>
        </w:rPr>
        <w:t>экономия</w:t>
      </w:r>
      <w:r>
        <w:rPr>
          <w:rFonts w:ascii="Verdana" w:hAnsi="Verdana"/>
          <w:color w:val="000000"/>
          <w:sz w:val="18"/>
          <w:szCs w:val="18"/>
        </w:rPr>
        <w:t>. В 2 т.: Пер. с фр. М.: Международные отношения, 1995. Т. 2. 752 с.</w:t>
      </w:r>
    </w:p>
    <w:p w14:paraId="7A32F2A1"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Бансал-Випул К. Преобразование</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и выкуп с использование</w:t>
      </w:r>
      <w:r>
        <w:rPr>
          <w:rStyle w:val="WW8Num2z0"/>
          <w:rFonts w:ascii="Verdana" w:hAnsi="Verdana"/>
          <w:color w:val="000000"/>
          <w:sz w:val="18"/>
          <w:szCs w:val="18"/>
        </w:rPr>
        <w:t> </w:t>
      </w:r>
      <w:r>
        <w:rPr>
          <w:rStyle w:val="WW8Num3z0"/>
          <w:rFonts w:ascii="Verdana" w:hAnsi="Verdana"/>
          <w:color w:val="4682B4"/>
          <w:sz w:val="18"/>
          <w:szCs w:val="18"/>
        </w:rPr>
        <w:t>рычага</w:t>
      </w:r>
      <w:r>
        <w:rPr>
          <w:rStyle w:val="WW8Num2z0"/>
          <w:rFonts w:ascii="Verdana" w:hAnsi="Verdana"/>
          <w:color w:val="000000"/>
          <w:sz w:val="18"/>
          <w:szCs w:val="18"/>
        </w:rPr>
        <w:t> </w:t>
      </w:r>
      <w:r>
        <w:rPr>
          <w:rFonts w:ascii="Verdana" w:hAnsi="Verdana"/>
          <w:color w:val="000000"/>
          <w:sz w:val="18"/>
          <w:szCs w:val="18"/>
        </w:rPr>
        <w:t>// Финансовая инженерия: Полное руководство по финансовым</w:t>
      </w:r>
      <w:r>
        <w:rPr>
          <w:rStyle w:val="WW8Num2z0"/>
          <w:rFonts w:ascii="Verdana" w:hAnsi="Verdana"/>
          <w:color w:val="000000"/>
          <w:sz w:val="18"/>
          <w:szCs w:val="18"/>
        </w:rPr>
        <w:t> </w:t>
      </w:r>
      <w:r>
        <w:rPr>
          <w:rStyle w:val="WW8Num3z0"/>
          <w:rFonts w:ascii="Verdana" w:hAnsi="Verdana"/>
          <w:color w:val="4682B4"/>
          <w:sz w:val="18"/>
          <w:szCs w:val="18"/>
        </w:rPr>
        <w:t>нововведениям</w:t>
      </w:r>
      <w:r>
        <w:rPr>
          <w:rFonts w:ascii="Verdana" w:hAnsi="Verdana"/>
          <w:color w:val="000000"/>
          <w:sz w:val="18"/>
          <w:szCs w:val="18"/>
        </w:rPr>
        <w:t>: Пер. с англ. М.: ИНФРА-М. 1998. 784 с.</w:t>
      </w:r>
    </w:p>
    <w:p w14:paraId="0F9305D3"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Словарь: Пер. с англ. М.: ИНФРА-М, 2001. 412с.</w:t>
      </w:r>
    </w:p>
    <w:p w14:paraId="16532288"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Международный учет: Учеб. пособие.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2001.288 с.1.. Бариленко В.И., Кузнецов С.И, Плотникова, Л.К.,</w:t>
      </w:r>
      <w:r>
        <w:rPr>
          <w:rStyle w:val="WW8Num2z0"/>
          <w:rFonts w:ascii="Verdana" w:hAnsi="Verdana"/>
          <w:color w:val="000000"/>
          <w:sz w:val="18"/>
          <w:szCs w:val="18"/>
        </w:rPr>
        <w:t> </w:t>
      </w:r>
      <w:r>
        <w:rPr>
          <w:rStyle w:val="WW8Num3z0"/>
          <w:rFonts w:ascii="Verdana" w:hAnsi="Verdana"/>
          <w:color w:val="4682B4"/>
          <w:sz w:val="18"/>
          <w:szCs w:val="18"/>
        </w:rPr>
        <w:t>Кайро</w:t>
      </w:r>
      <w:r>
        <w:rPr>
          <w:rStyle w:val="WW8Num2z0"/>
          <w:rFonts w:ascii="Verdana" w:hAnsi="Verdana"/>
          <w:color w:val="000000"/>
          <w:sz w:val="18"/>
          <w:szCs w:val="18"/>
        </w:rPr>
        <w:t> </w:t>
      </w:r>
      <w:r>
        <w:rPr>
          <w:rFonts w:ascii="Verdana" w:hAnsi="Verdana"/>
          <w:color w:val="000000"/>
          <w:sz w:val="18"/>
          <w:szCs w:val="18"/>
        </w:rPr>
        <w:t>О.В. Анализ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416 с.</w:t>
      </w:r>
    </w:p>
    <w:p w14:paraId="0E607BB3"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Пер. с англ. / Науч. ред. перевода И.И.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глав. ред. серии Я.В. Соколов. М.: Финансы и статистика, 2002. 624 е.: ил.</w:t>
      </w:r>
    </w:p>
    <w:p w14:paraId="26762FA9"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Бернстайн П. Освободительная борьба с</w:t>
      </w:r>
      <w:r>
        <w:rPr>
          <w:rStyle w:val="WW8Num2z0"/>
          <w:rFonts w:ascii="Verdana" w:hAnsi="Verdana"/>
          <w:color w:val="000000"/>
          <w:sz w:val="18"/>
          <w:szCs w:val="18"/>
        </w:rPr>
        <w:t> </w:t>
      </w:r>
      <w:r>
        <w:rPr>
          <w:rStyle w:val="WW8Num3z0"/>
          <w:rFonts w:ascii="Verdana" w:hAnsi="Verdana"/>
          <w:color w:val="4682B4"/>
          <w:sz w:val="18"/>
          <w:szCs w:val="18"/>
        </w:rPr>
        <w:t>неопределенностью</w:t>
      </w:r>
      <w:r>
        <w:rPr>
          <w:rStyle w:val="WW8Num2z0"/>
          <w:rFonts w:ascii="Verdana" w:hAnsi="Verdana"/>
          <w:color w:val="000000"/>
          <w:sz w:val="18"/>
          <w:szCs w:val="18"/>
        </w:rPr>
        <w:t> </w:t>
      </w:r>
      <w:r>
        <w:rPr>
          <w:rFonts w:ascii="Verdana" w:hAnsi="Verdana"/>
          <w:color w:val="000000"/>
          <w:sz w:val="18"/>
          <w:szCs w:val="18"/>
        </w:rPr>
        <w:t>// Пикфорд Дж. Управление рисками: Пер. с англ. О.Н. Матвеевой. М.: Вершина, 2004. 352 с.</w:t>
      </w:r>
    </w:p>
    <w:p w14:paraId="1F0F31A0"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Пер. с нем. / Науч. ред. В.Д. Ковозворенко.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2000.454 с.</w:t>
      </w:r>
    </w:p>
    <w:p w14:paraId="24EF88B0"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Киев: Ника-Центр, 2000. 720 с.</w:t>
      </w:r>
    </w:p>
    <w:p w14:paraId="145B9F4F"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Блейк Дж., Орион А. Европейский бухгалтерский учет: Справочник: Пер. с англ. М.: Филинъ,1997.400 с.</w:t>
      </w:r>
    </w:p>
    <w:p w14:paraId="19FB453C"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Серия «50 способов». Ростов н/Д: Феникс, 2001. 320 с.</w:t>
      </w:r>
    </w:p>
    <w:p w14:paraId="579BD6BA"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Боди 3., Мертон Р. Финансы: Учеб. пособие: Пер. с англ. М.: Вильяме, 2000. 592 е.: ил.</w:t>
      </w:r>
    </w:p>
    <w:p w14:paraId="108985CC"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Большой бухгалтерский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Ин-т «</w:t>
      </w:r>
      <w:r>
        <w:rPr>
          <w:rStyle w:val="WW8Num3z0"/>
          <w:rFonts w:ascii="Verdana" w:hAnsi="Verdana"/>
          <w:color w:val="4682B4"/>
          <w:sz w:val="18"/>
          <w:szCs w:val="18"/>
        </w:rPr>
        <w:t>Новая экономика</w:t>
      </w:r>
      <w:r>
        <w:rPr>
          <w:rFonts w:ascii="Verdana" w:hAnsi="Verdana"/>
          <w:color w:val="000000"/>
          <w:sz w:val="18"/>
          <w:szCs w:val="18"/>
        </w:rPr>
        <w:t>», 1999. 574 с.</w:t>
      </w:r>
    </w:p>
    <w:p w14:paraId="06DEAFFD"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Ворохов Э. Энциклопедия афоризмов (Мысль в словах).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Фирма «Издательство ACT», 1999. 720 с.</w:t>
      </w:r>
    </w:p>
    <w:p w14:paraId="28123E53"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Боумек К. Стратегия на практике. СПб.: Питер, 2003.251 е.: ил.</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Богатая И.Н„ Романова С.В.</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Серия «</w:t>
      </w:r>
      <w:r>
        <w:rPr>
          <w:rStyle w:val="WW8Num3z0"/>
          <w:rFonts w:ascii="Verdana" w:hAnsi="Verdana"/>
          <w:color w:val="4682B4"/>
          <w:sz w:val="18"/>
          <w:szCs w:val="18"/>
        </w:rPr>
        <w:t>Высшее образование</w:t>
      </w:r>
      <w:r>
        <w:rPr>
          <w:rFonts w:ascii="Verdana" w:hAnsi="Verdana"/>
          <w:color w:val="000000"/>
          <w:sz w:val="18"/>
          <w:szCs w:val="18"/>
        </w:rPr>
        <w:t>». Ростов н/Д.: Феникс, 2004. 480 с.</w:t>
      </w:r>
    </w:p>
    <w:p w14:paraId="5EEDBF95"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 xml:space="preserve">Н.А. Использование бухгалтерских балансов в управлении финансовыми </w:t>
      </w:r>
      <w:r>
        <w:rPr>
          <w:rFonts w:ascii="Verdana" w:hAnsi="Verdana"/>
          <w:color w:val="000000"/>
          <w:sz w:val="18"/>
          <w:szCs w:val="18"/>
        </w:rPr>
        <w:lastRenderedPageBreak/>
        <w:t>результатами 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 Фирма «</w:t>
      </w:r>
      <w:r>
        <w:rPr>
          <w:rStyle w:val="WW8Num3z0"/>
          <w:rFonts w:ascii="Verdana" w:hAnsi="Verdana"/>
          <w:color w:val="4682B4"/>
          <w:sz w:val="18"/>
          <w:szCs w:val="18"/>
        </w:rPr>
        <w:t>Консультант</w:t>
      </w:r>
      <w:r>
        <w:rPr>
          <w:rFonts w:ascii="Verdana" w:hAnsi="Verdana"/>
          <w:color w:val="000000"/>
          <w:sz w:val="18"/>
          <w:szCs w:val="18"/>
        </w:rPr>
        <w:t>», № 5, 1998.</w:t>
      </w:r>
    </w:p>
    <w:p w14:paraId="61DB9144"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Система балансовых отчетов и концепции</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управления экономическими процессами. Ростов н/Д: Изд-во СКНЦВШ, 1997.165 с.</w:t>
      </w:r>
    </w:p>
    <w:p w14:paraId="3F60CB40"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Ганенски JL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 т.: Пер. с англ. / Под ред. В.В. Ковалева.</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Экономическая школа, 2000. Т. 2. 669 с.</w:t>
      </w:r>
    </w:p>
    <w:p w14:paraId="7F621F27"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Брукинг</w:t>
      </w:r>
      <w:r>
        <w:rPr>
          <w:rStyle w:val="WW8Num2z0"/>
          <w:rFonts w:ascii="Verdana" w:hAnsi="Verdana"/>
          <w:color w:val="000000"/>
          <w:sz w:val="18"/>
          <w:szCs w:val="18"/>
        </w:rPr>
        <w:t> </w:t>
      </w:r>
      <w:r>
        <w:rPr>
          <w:rFonts w:ascii="Verdana" w:hAnsi="Verdana"/>
          <w:color w:val="000000"/>
          <w:sz w:val="18"/>
          <w:szCs w:val="18"/>
        </w:rPr>
        <w:t>Э. Интеллектуальный капитал: Пер. с англ. / Под ред. Л.К.</w:t>
      </w:r>
      <w:r>
        <w:rPr>
          <w:rStyle w:val="WW8Num2z0"/>
          <w:rFonts w:ascii="Verdana" w:hAnsi="Verdana"/>
          <w:color w:val="000000"/>
          <w:sz w:val="18"/>
          <w:szCs w:val="18"/>
        </w:rPr>
        <w:t> </w:t>
      </w:r>
      <w:r>
        <w:rPr>
          <w:rStyle w:val="WW8Num3z0"/>
          <w:rFonts w:ascii="Verdana" w:hAnsi="Verdana"/>
          <w:color w:val="4682B4"/>
          <w:sz w:val="18"/>
          <w:szCs w:val="18"/>
        </w:rPr>
        <w:t>Ковалик</w:t>
      </w:r>
      <w:r>
        <w:rPr>
          <w:rFonts w:ascii="Verdana" w:hAnsi="Verdana"/>
          <w:color w:val="000000"/>
          <w:sz w:val="18"/>
          <w:szCs w:val="18"/>
        </w:rPr>
        <w:t>. СПб.: Питер, 2001.208 е.: ил.</w:t>
      </w:r>
    </w:p>
    <w:p w14:paraId="72521141"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Бусленко</w:t>
      </w:r>
      <w:r>
        <w:rPr>
          <w:rStyle w:val="WW8Num2z0"/>
          <w:rFonts w:ascii="Verdana" w:hAnsi="Verdana"/>
          <w:color w:val="000000"/>
          <w:sz w:val="18"/>
          <w:szCs w:val="18"/>
        </w:rPr>
        <w:t> </w:t>
      </w:r>
      <w:r>
        <w:rPr>
          <w:rFonts w:ascii="Verdana" w:hAnsi="Verdana"/>
          <w:color w:val="000000"/>
          <w:sz w:val="18"/>
          <w:szCs w:val="18"/>
        </w:rPr>
        <w:t>Н.И. Ростовское купечество. Историко-экономические очерки в документах, фактах, цифрах, с авторскими комментариями и художественно-публицистическими отступлениями. Ростов н/Д, 1994.152 с.</w:t>
      </w:r>
    </w:p>
    <w:p w14:paraId="516CCEA4"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Бухгалтерский анализ: Пер. с англ. С.И. Тимачева. Киев: Торгово-изд. бюро BHV, 1993. 397 с.</w:t>
      </w:r>
    </w:p>
    <w:p w14:paraId="5640564C"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Вагнер Л. Управление</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задолженностью // Современное управление. Энциклопедический справочник. Т. 1. М.: Издатцентр, 1997. 584 е.: ил.</w:t>
      </w:r>
    </w:p>
    <w:p w14:paraId="7D3B90F3"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Глав. ред. серии Я.В. Соколов. М.: Финансы и статистика, 1996. 799 с.</w:t>
      </w:r>
    </w:p>
    <w:p w14:paraId="7134B754"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Везерфорд Дж. История</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Борьба за деньги от песчаника до киберпространства: Пер. с англ. Т.</w:t>
      </w:r>
      <w:r>
        <w:rPr>
          <w:rStyle w:val="WW8Num2z0"/>
          <w:rFonts w:ascii="Verdana" w:hAnsi="Verdana"/>
          <w:color w:val="000000"/>
          <w:sz w:val="18"/>
          <w:szCs w:val="18"/>
        </w:rPr>
        <w:t> </w:t>
      </w:r>
      <w:r>
        <w:rPr>
          <w:rStyle w:val="WW8Num3z0"/>
          <w:rFonts w:ascii="Verdana" w:hAnsi="Verdana"/>
          <w:color w:val="4682B4"/>
          <w:sz w:val="18"/>
          <w:szCs w:val="18"/>
        </w:rPr>
        <w:t>Сулицкого</w:t>
      </w:r>
      <w:r>
        <w:rPr>
          <w:rFonts w:ascii="Verdana" w:hAnsi="Verdana"/>
          <w:color w:val="000000"/>
          <w:sz w:val="18"/>
          <w:szCs w:val="18"/>
        </w:rPr>
        <w:t>, И. Сиснева. М.: ТЕРРА -Книжный клуб, 2001. 320 с.</w:t>
      </w:r>
    </w:p>
    <w:p w14:paraId="0E6A17DE"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Вейтилингем Р. Руководство по использованию финансовой информации Financial Times. М.: Финансы и статистика, 1999.400 с.</w:t>
      </w:r>
    </w:p>
    <w:p w14:paraId="172246FD"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Вильяме Я. Справочник GAAP с комментариями. Вып. 1. М.: ИНФРА-М, 1998. XI. 149 с.</w:t>
      </w:r>
    </w:p>
    <w:p w14:paraId="190A1940"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Вильяме Я. Справочник GAAP с комментариями. Вып. 2. М.: ИНФРА-М, 2000. X. 118 с.</w:t>
      </w:r>
    </w:p>
    <w:p w14:paraId="33776EB6"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Витцель М.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знания» // Информационные технологии в</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 Под ред. М.</w:t>
      </w:r>
      <w:r>
        <w:rPr>
          <w:rStyle w:val="WW8Num2z0"/>
          <w:rFonts w:ascii="Verdana" w:hAnsi="Verdana"/>
          <w:color w:val="000000"/>
          <w:sz w:val="18"/>
          <w:szCs w:val="18"/>
        </w:rPr>
        <w:t> </w:t>
      </w:r>
      <w:r>
        <w:rPr>
          <w:rStyle w:val="WW8Num3z0"/>
          <w:rFonts w:ascii="Verdana" w:hAnsi="Verdana"/>
          <w:color w:val="4682B4"/>
          <w:sz w:val="18"/>
          <w:szCs w:val="18"/>
        </w:rPr>
        <w:t>Желены</w:t>
      </w:r>
      <w:r>
        <w:rPr>
          <w:rFonts w:ascii="Verdana" w:hAnsi="Verdana"/>
          <w:color w:val="000000"/>
          <w:sz w:val="18"/>
          <w:szCs w:val="18"/>
        </w:rPr>
        <w:t>. СПб.: Питер, 2002. 1120 е.: ил.и</w:t>
      </w:r>
    </w:p>
    <w:p w14:paraId="07DF1A61"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Ворст</w:t>
      </w:r>
      <w:r>
        <w:rPr>
          <w:rStyle w:val="WW8Num2z0"/>
          <w:rFonts w:ascii="Verdana" w:hAnsi="Verdana"/>
          <w:color w:val="000000"/>
          <w:sz w:val="18"/>
          <w:szCs w:val="18"/>
        </w:rPr>
        <w:t> </w:t>
      </w:r>
      <w:r>
        <w:rPr>
          <w:rFonts w:ascii="Verdana" w:hAnsi="Verdana"/>
          <w:color w:val="000000"/>
          <w:sz w:val="18"/>
          <w:szCs w:val="18"/>
        </w:rPr>
        <w:t>И., Ревентоу П. Экономика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Учебник: Пер. с дате. А.Н.</w:t>
      </w:r>
      <w:r>
        <w:rPr>
          <w:rStyle w:val="WW8Num2z0"/>
          <w:rFonts w:ascii="Verdana" w:hAnsi="Verdana"/>
          <w:color w:val="000000"/>
          <w:sz w:val="18"/>
          <w:szCs w:val="18"/>
        </w:rPr>
        <w:t> </w:t>
      </w:r>
      <w:r>
        <w:rPr>
          <w:rStyle w:val="WW8Num3z0"/>
          <w:rFonts w:ascii="Verdana" w:hAnsi="Verdana"/>
          <w:color w:val="4682B4"/>
          <w:sz w:val="18"/>
          <w:szCs w:val="18"/>
        </w:rPr>
        <w:t>Чекановского</w:t>
      </w:r>
      <w:r>
        <w:rPr>
          <w:rFonts w:ascii="Verdana" w:hAnsi="Verdana"/>
          <w:color w:val="000000"/>
          <w:sz w:val="18"/>
          <w:szCs w:val="18"/>
        </w:rPr>
        <w:t>, О.В. Рождественского. М.: Высшая школа, 1994.272 с.</w:t>
      </w:r>
    </w:p>
    <w:p w14:paraId="1503C20C"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Вуд. Ф. Бухгалтерский учет для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Т.1: Пер. сангл. М.:</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Аскери</w:t>
      </w:r>
      <w:r>
        <w:rPr>
          <w:rFonts w:ascii="Verdana" w:hAnsi="Verdana"/>
          <w:color w:val="000000"/>
          <w:sz w:val="18"/>
          <w:szCs w:val="18"/>
        </w:rPr>
        <w:t>», 1992.260 с.</w:t>
      </w:r>
    </w:p>
    <w:p w14:paraId="4C3812C9"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Гейсст Ч. 100 лет Уолл-Стрита. М.: Группа Дарнеэл, 2000. 179 е.:илл.</w:t>
      </w:r>
    </w:p>
    <w:p w14:paraId="1E358D5A"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 Т. Бухгалтерское дело. Учебное пособие для вузов. М.: Юнити-Дана, 2003. 384 с.</w:t>
      </w:r>
    </w:p>
    <w:p w14:paraId="077C717E"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JI. Дж., Джонс М.Д.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Пер. с англ. М.: Дело, 1999. 1008 с.</w:t>
      </w:r>
    </w:p>
    <w:p w14:paraId="4C1AA04D"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Глассерман П. Погоня за точностью: метод</w:t>
      </w:r>
      <w:r>
        <w:rPr>
          <w:rStyle w:val="WW8Num2z0"/>
          <w:rFonts w:ascii="Verdana" w:hAnsi="Verdana"/>
          <w:color w:val="000000"/>
          <w:sz w:val="18"/>
          <w:szCs w:val="18"/>
        </w:rPr>
        <w:t> </w:t>
      </w:r>
      <w:r>
        <w:rPr>
          <w:rStyle w:val="WW8Num3z0"/>
          <w:rFonts w:ascii="Verdana" w:hAnsi="Verdana"/>
          <w:color w:val="4682B4"/>
          <w:sz w:val="18"/>
          <w:szCs w:val="18"/>
        </w:rPr>
        <w:t>рисковой</w:t>
      </w:r>
      <w:r>
        <w:rPr>
          <w:rStyle w:val="WW8Num2z0"/>
          <w:rFonts w:ascii="Verdana" w:hAnsi="Verdana"/>
          <w:color w:val="000000"/>
          <w:sz w:val="18"/>
          <w:szCs w:val="18"/>
        </w:rPr>
        <w:t> </w:t>
      </w:r>
      <w:r>
        <w:rPr>
          <w:rFonts w:ascii="Verdana" w:hAnsi="Verdana"/>
          <w:color w:val="000000"/>
          <w:sz w:val="18"/>
          <w:szCs w:val="18"/>
        </w:rPr>
        <w:t>стоимости // Пикфорд Дж. Управление рисками: Пер. с англ. О.Н. Матвеевой. М.: Вершина, 2004. 352 с.</w:t>
      </w:r>
    </w:p>
    <w:p w14:paraId="34848649"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Грибков</w:t>
      </w:r>
      <w:r>
        <w:rPr>
          <w:rStyle w:val="WW8Num2z0"/>
          <w:rFonts w:ascii="Verdana" w:hAnsi="Verdana"/>
          <w:color w:val="000000"/>
          <w:sz w:val="18"/>
          <w:szCs w:val="18"/>
        </w:rPr>
        <w:t> </w:t>
      </w:r>
      <w:r>
        <w:rPr>
          <w:rFonts w:ascii="Verdana" w:hAnsi="Verdana"/>
          <w:color w:val="000000"/>
          <w:sz w:val="18"/>
          <w:szCs w:val="18"/>
        </w:rPr>
        <w:t>А.Ю. Создание и использование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 Бухгалтерский учет. 2000. № 9. С. 4045.</w:t>
      </w:r>
    </w:p>
    <w:p w14:paraId="5B206FF7"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Даль В. Толковый словарь живого великорусского языка. Т. II. СПб.: Диамант, 1996. 779 с.</w:t>
      </w:r>
    </w:p>
    <w:p w14:paraId="06744195"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Дамодаран</w:t>
      </w:r>
      <w:r>
        <w:rPr>
          <w:rStyle w:val="WW8Num2z0"/>
          <w:rFonts w:ascii="Verdana" w:hAnsi="Verdana"/>
          <w:color w:val="000000"/>
          <w:sz w:val="18"/>
          <w:szCs w:val="18"/>
        </w:rPr>
        <w:t> </w:t>
      </w:r>
      <w:r>
        <w:rPr>
          <w:rFonts w:ascii="Verdana" w:hAnsi="Verdana"/>
          <w:color w:val="000000"/>
          <w:sz w:val="18"/>
          <w:szCs w:val="18"/>
        </w:rPr>
        <w:t>А. Инвестиционная оценка. Инструменты и техника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2004. 1342 с.</w:t>
      </w:r>
    </w:p>
    <w:p w14:paraId="3504A55B"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Данилов-Данильян В.И. Интерация // Экономико-математический энциклопедический словарь. Большая Российская Энциклопедия / Глав. ред. В.И. Данилов-Данильян. М.: ИНФРА-М, 2003. 688 с.</w:t>
      </w:r>
    </w:p>
    <w:p w14:paraId="0E485EB1"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Дафт</w:t>
      </w:r>
      <w:r>
        <w:rPr>
          <w:rStyle w:val="WW8Num2z0"/>
          <w:rFonts w:ascii="Verdana" w:hAnsi="Verdana"/>
          <w:color w:val="000000"/>
          <w:sz w:val="18"/>
          <w:szCs w:val="18"/>
        </w:rPr>
        <w:t> </w:t>
      </w:r>
      <w:r>
        <w:rPr>
          <w:rFonts w:ascii="Verdana" w:hAnsi="Verdana"/>
          <w:color w:val="000000"/>
          <w:sz w:val="18"/>
          <w:szCs w:val="18"/>
        </w:rPr>
        <w:t>P.JI. Менеджмент. СПб.: Питер, 2000. 832 е.: ил.</w:t>
      </w:r>
    </w:p>
    <w:p w14:paraId="09655C7C"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Де</w:t>
      </w:r>
      <w:r>
        <w:rPr>
          <w:rStyle w:val="WW8Num2z0"/>
          <w:rFonts w:ascii="Verdana" w:hAnsi="Verdana"/>
          <w:color w:val="000000"/>
          <w:sz w:val="18"/>
          <w:szCs w:val="18"/>
        </w:rPr>
        <w:t> </w:t>
      </w:r>
      <w:r>
        <w:rPr>
          <w:rStyle w:val="WW8Num3z0"/>
          <w:rFonts w:ascii="Verdana" w:hAnsi="Verdana"/>
          <w:color w:val="4682B4"/>
          <w:sz w:val="18"/>
          <w:szCs w:val="18"/>
        </w:rPr>
        <w:t>Ковни</w:t>
      </w:r>
      <w:r>
        <w:rPr>
          <w:rStyle w:val="WW8Num2z0"/>
          <w:rFonts w:ascii="Verdana" w:hAnsi="Verdana"/>
          <w:color w:val="000000"/>
          <w:sz w:val="18"/>
          <w:szCs w:val="18"/>
        </w:rPr>
        <w:t> </w:t>
      </w:r>
      <w:r>
        <w:rPr>
          <w:rFonts w:ascii="Verdana" w:hAnsi="Verdana"/>
          <w:color w:val="000000"/>
          <w:sz w:val="18"/>
          <w:szCs w:val="18"/>
        </w:rPr>
        <w:t>Ш., Такки К. Стратегия</w:t>
      </w:r>
      <w:r>
        <w:rPr>
          <w:rStyle w:val="WW8Num2z0"/>
          <w:rFonts w:ascii="Verdana" w:hAnsi="Verdana"/>
          <w:color w:val="000000"/>
          <w:sz w:val="18"/>
          <w:szCs w:val="18"/>
        </w:rPr>
        <w:t> </w:t>
      </w:r>
      <w:r>
        <w:rPr>
          <w:rStyle w:val="WW8Num3z0"/>
          <w:rFonts w:ascii="Verdana" w:hAnsi="Verdana"/>
          <w:color w:val="4682B4"/>
          <w:sz w:val="18"/>
          <w:szCs w:val="18"/>
        </w:rPr>
        <w:t>хеджирования</w:t>
      </w:r>
      <w:r>
        <w:rPr>
          <w:rFonts w:ascii="Verdana" w:hAnsi="Verdana"/>
          <w:color w:val="000000"/>
          <w:sz w:val="18"/>
          <w:szCs w:val="18"/>
        </w:rPr>
        <w:t>: Пер. с англ. М.: ИНФРА-М, 1996. 208 с.</w:t>
      </w:r>
    </w:p>
    <w:p w14:paraId="1099ACA9"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Джорион</w:t>
      </w:r>
      <w:r>
        <w:rPr>
          <w:rStyle w:val="WW8Num2z0"/>
          <w:rFonts w:ascii="Verdana" w:hAnsi="Verdana"/>
          <w:color w:val="000000"/>
          <w:sz w:val="18"/>
          <w:szCs w:val="18"/>
        </w:rPr>
        <w:t> </w:t>
      </w:r>
      <w:r>
        <w:rPr>
          <w:rFonts w:ascii="Verdana" w:hAnsi="Verdana"/>
          <w:color w:val="000000"/>
          <w:sz w:val="18"/>
          <w:szCs w:val="18"/>
        </w:rPr>
        <w:t>Ф. Стоимость, риск и контроль: динамический процесс, нуждающийся в</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Пер. с англ. О.Н. Матвеевой. М.: ООО «</w:t>
      </w:r>
      <w:r>
        <w:rPr>
          <w:rStyle w:val="WW8Num3z0"/>
          <w:rFonts w:ascii="Verdana" w:hAnsi="Verdana"/>
          <w:color w:val="4682B4"/>
          <w:sz w:val="18"/>
          <w:szCs w:val="18"/>
        </w:rPr>
        <w:t>Вершина</w:t>
      </w:r>
      <w:r>
        <w:rPr>
          <w:rFonts w:ascii="Verdana" w:hAnsi="Verdana"/>
          <w:color w:val="000000"/>
          <w:sz w:val="18"/>
          <w:szCs w:val="18"/>
        </w:rPr>
        <w:t>», 2004. 352 с.</w:t>
      </w:r>
    </w:p>
    <w:p w14:paraId="728177EE"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Димова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156 с.</w:t>
      </w:r>
    </w:p>
    <w:p w14:paraId="6BE2C990"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Доунс</w:t>
      </w:r>
      <w:r>
        <w:rPr>
          <w:rStyle w:val="WW8Num2z0"/>
          <w:rFonts w:ascii="Verdana" w:hAnsi="Verdana"/>
          <w:color w:val="000000"/>
          <w:sz w:val="18"/>
          <w:szCs w:val="18"/>
        </w:rPr>
        <w:t> </w:t>
      </w:r>
      <w:r>
        <w:rPr>
          <w:rFonts w:ascii="Verdana" w:hAnsi="Verdana"/>
          <w:color w:val="000000"/>
          <w:sz w:val="18"/>
          <w:szCs w:val="18"/>
        </w:rPr>
        <w:t>Дж., Гудман Дж. Финансово-инвестиционный словарь / Пер. с 4-го перераб. и доп. англ. изд. М: ИНФРА-М, 1997. XXII. 586 с.</w:t>
      </w:r>
    </w:p>
    <w:p w14:paraId="765B8CED"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 пособие для вузов: Пер. с англ./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ЮНИТЛ, 1998. 774 с.</w:t>
      </w:r>
    </w:p>
    <w:p w14:paraId="313A446E"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51. Друри К. Управленческий учет для бизнес-решений: Учебник: Пер. с англ. М.: ЮНИТЛ ДАНА, 2003.655 с.</w:t>
      </w:r>
    </w:p>
    <w:p w14:paraId="235FEBD5"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Затагина</w:t>
      </w:r>
      <w:r>
        <w:rPr>
          <w:rStyle w:val="WW8Num2z0"/>
          <w:rFonts w:ascii="Verdana" w:hAnsi="Verdana"/>
          <w:color w:val="000000"/>
          <w:sz w:val="18"/>
          <w:szCs w:val="18"/>
        </w:rPr>
        <w:t> </w:t>
      </w:r>
      <w:r>
        <w:rPr>
          <w:rFonts w:ascii="Verdana" w:hAnsi="Verdana"/>
          <w:color w:val="000000"/>
          <w:sz w:val="18"/>
          <w:szCs w:val="18"/>
        </w:rPr>
        <w:t>В.В. Финансовый, управленческий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заемного капитала (моделирование, теория и практика). Ростов н/Д: Изд-во РГСУ, 2003.200 с.</w:t>
      </w:r>
    </w:p>
    <w:p w14:paraId="31E702E0"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Инглис-Тейлор Э. Производные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Словарь: Пер. с англ. М.: ИНФРА-М, 2001.224 с.</w:t>
      </w:r>
    </w:p>
    <w:p w14:paraId="06662392"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Камерон К.,</w:t>
      </w:r>
      <w:r>
        <w:rPr>
          <w:rStyle w:val="WW8Num2z0"/>
          <w:rFonts w:ascii="Verdana" w:hAnsi="Verdana"/>
          <w:color w:val="000000"/>
          <w:sz w:val="18"/>
          <w:szCs w:val="18"/>
        </w:rPr>
        <w:t> </w:t>
      </w:r>
      <w:r>
        <w:rPr>
          <w:rStyle w:val="WW8Num3z0"/>
          <w:rFonts w:ascii="Verdana" w:hAnsi="Verdana"/>
          <w:color w:val="4682B4"/>
          <w:sz w:val="18"/>
          <w:szCs w:val="18"/>
        </w:rPr>
        <w:t>Куинн</w:t>
      </w:r>
      <w:r>
        <w:rPr>
          <w:rStyle w:val="WW8Num2z0"/>
          <w:rFonts w:ascii="Verdana" w:hAnsi="Verdana"/>
          <w:color w:val="000000"/>
          <w:sz w:val="18"/>
          <w:szCs w:val="18"/>
        </w:rPr>
        <w:t> </w:t>
      </w:r>
      <w:r>
        <w:rPr>
          <w:rFonts w:ascii="Verdana" w:hAnsi="Verdana"/>
          <w:color w:val="000000"/>
          <w:sz w:val="18"/>
          <w:szCs w:val="18"/>
        </w:rPr>
        <w:t>Р. Диагностика и изменение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Изд-во культуры: Пер. с англ, / Под ред. И.В. Андреевой. СПб.: Питер, 2001. 320 е.: ил.</w:t>
      </w:r>
    </w:p>
    <w:p w14:paraId="176F4380"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Камферман К.</w:t>
      </w:r>
      <w:r>
        <w:rPr>
          <w:rStyle w:val="WW8Num2z0"/>
          <w:rFonts w:ascii="Verdana" w:hAnsi="Verdana"/>
          <w:color w:val="000000"/>
          <w:sz w:val="18"/>
          <w:szCs w:val="18"/>
        </w:rPr>
        <w:t> </w:t>
      </w:r>
      <w:r>
        <w:rPr>
          <w:rStyle w:val="WW8Num3z0"/>
          <w:rFonts w:ascii="Verdana" w:hAnsi="Verdana"/>
          <w:color w:val="4682B4"/>
          <w:sz w:val="18"/>
          <w:szCs w:val="18"/>
        </w:rPr>
        <w:t>Лимперг</w:t>
      </w:r>
      <w:r>
        <w:rPr>
          <w:rFonts w:ascii="Verdana" w:hAnsi="Verdana"/>
          <w:color w:val="000000"/>
          <w:sz w:val="18"/>
          <w:szCs w:val="18"/>
        </w:rPr>
        <w:t>, Теодор (1879-1961) // Классикименеджмента. / Под ред. М. Уорнера; пер. с англ. под ред. Ю.Н. Каптуровского. СПб.: Питер, 2001. 1168 е.: ил.</w:t>
      </w:r>
    </w:p>
    <w:p w14:paraId="227D4677"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Капитоненко</w:t>
      </w:r>
      <w:r>
        <w:rPr>
          <w:rStyle w:val="WW8Num2z0"/>
          <w:rFonts w:ascii="Verdana" w:hAnsi="Verdana"/>
          <w:color w:val="000000"/>
          <w:sz w:val="18"/>
          <w:szCs w:val="18"/>
        </w:rPr>
        <w:t> </w:t>
      </w:r>
      <w:r>
        <w:rPr>
          <w:rFonts w:ascii="Verdana" w:hAnsi="Verdana"/>
          <w:color w:val="000000"/>
          <w:sz w:val="18"/>
          <w:szCs w:val="18"/>
        </w:rPr>
        <w:t>В.В. Инвестиции и хеджирование: Учебно-практ. пособие для вузов. М.: ПРИОР, 2001.240 с.</w:t>
      </w:r>
    </w:p>
    <w:p w14:paraId="3B050937"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Оценка и ее роль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финансовой политике организации. М.: Финансы и статистика, 2002.224 е.: ил.</w:t>
      </w:r>
    </w:p>
    <w:p w14:paraId="4B3F4F7B"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Кастельс М. Информационная эпоха: экономика, общество и культура: Пер. с англ. / Под ред. О.И. Шкаратона. М.: ГУВШЭ, 2000. 608 с.</w:t>
      </w:r>
    </w:p>
    <w:p w14:paraId="56D90CFB"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М.: Гелиос</w:t>
      </w:r>
      <w:r>
        <w:rPr>
          <w:rStyle w:val="WW8Num2z0"/>
          <w:rFonts w:ascii="Verdana" w:hAnsi="Verdana"/>
          <w:color w:val="000000"/>
          <w:sz w:val="18"/>
          <w:szCs w:val="18"/>
        </w:rPr>
        <w:t> </w:t>
      </w:r>
      <w:r>
        <w:rPr>
          <w:rStyle w:val="WW8Num3z0"/>
          <w:rFonts w:ascii="Verdana" w:hAnsi="Verdana"/>
          <w:color w:val="4682B4"/>
          <w:sz w:val="18"/>
          <w:szCs w:val="18"/>
        </w:rPr>
        <w:t>АРВ</w:t>
      </w:r>
      <w:r>
        <w:rPr>
          <w:rFonts w:ascii="Verdana" w:hAnsi="Verdana"/>
          <w:color w:val="000000"/>
          <w:sz w:val="18"/>
          <w:szCs w:val="18"/>
        </w:rPr>
        <w:t>, 2002.352 с.</w:t>
      </w:r>
    </w:p>
    <w:p w14:paraId="5FD3D738"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Кидуэлл</w:t>
      </w:r>
      <w:r>
        <w:rPr>
          <w:rStyle w:val="WW8Num2z0"/>
          <w:rFonts w:ascii="Verdana" w:hAnsi="Verdana"/>
          <w:color w:val="000000"/>
          <w:sz w:val="18"/>
          <w:szCs w:val="18"/>
        </w:rPr>
        <w:t> </w:t>
      </w:r>
      <w:r>
        <w:rPr>
          <w:rFonts w:ascii="Verdana" w:hAnsi="Verdana"/>
          <w:color w:val="000000"/>
          <w:sz w:val="18"/>
          <w:szCs w:val="18"/>
        </w:rPr>
        <w:t>Д.С., Петерсон P.JL, Биэкуэе Д.У. Финансовые институты, рынки и</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СПб: Питер, 2000. 752 с.</w:t>
      </w:r>
    </w:p>
    <w:p w14:paraId="5CF4579C"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Кизилов</w:t>
      </w:r>
      <w:r>
        <w:rPr>
          <w:rStyle w:val="WW8Num2z0"/>
          <w:rFonts w:ascii="Verdana" w:hAnsi="Verdana"/>
          <w:color w:val="000000"/>
          <w:sz w:val="18"/>
          <w:szCs w:val="18"/>
        </w:rPr>
        <w:t> </w:t>
      </w:r>
      <w:r>
        <w:rPr>
          <w:rFonts w:ascii="Verdana" w:hAnsi="Verdana"/>
          <w:color w:val="000000"/>
          <w:sz w:val="18"/>
          <w:szCs w:val="18"/>
        </w:rPr>
        <w:t>А.Н. Хозяйственные ситуации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Ростов н/Д: Феникс, 1998. - 208 с.</w:t>
      </w:r>
    </w:p>
    <w:p w14:paraId="24D1D477"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Ключников</w:t>
      </w:r>
      <w:r>
        <w:rPr>
          <w:rStyle w:val="WW8Num2z0"/>
          <w:rFonts w:ascii="Verdana" w:hAnsi="Verdana"/>
          <w:color w:val="000000"/>
          <w:sz w:val="18"/>
          <w:szCs w:val="18"/>
        </w:rPr>
        <w:t> </w:t>
      </w:r>
      <w:r>
        <w:rPr>
          <w:rFonts w:ascii="Verdana" w:hAnsi="Verdana"/>
          <w:color w:val="000000"/>
          <w:sz w:val="18"/>
          <w:szCs w:val="18"/>
        </w:rPr>
        <w:t>С.В. Учет на предприятиях малого бизнеса. Практическое пособие. СПб.: Альфа-Пресс, 2005. 84 с.</w:t>
      </w:r>
    </w:p>
    <w:p w14:paraId="20D09613"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Колб</w:t>
      </w:r>
      <w:r>
        <w:rPr>
          <w:rStyle w:val="WW8Num2z0"/>
          <w:rFonts w:ascii="Verdana" w:hAnsi="Verdana"/>
          <w:color w:val="000000"/>
          <w:sz w:val="18"/>
          <w:szCs w:val="18"/>
        </w:rPr>
        <w:t> </w:t>
      </w:r>
      <w:r>
        <w:rPr>
          <w:rFonts w:ascii="Verdana" w:hAnsi="Verdana"/>
          <w:color w:val="000000"/>
          <w:sz w:val="18"/>
          <w:szCs w:val="18"/>
        </w:rPr>
        <w:t>Р.В., Родригес Р. Дж. Финансовый менеджмент: Учебник: Пер. 2-го англ. издания / Предисл. к рус. изд. E.JI.</w:t>
      </w:r>
      <w:r>
        <w:rPr>
          <w:rStyle w:val="WW8Num2z0"/>
          <w:rFonts w:ascii="Verdana" w:hAnsi="Verdana"/>
          <w:color w:val="000000"/>
          <w:sz w:val="18"/>
          <w:szCs w:val="18"/>
        </w:rPr>
        <w:t> </w:t>
      </w:r>
      <w:r>
        <w:rPr>
          <w:rStyle w:val="WW8Num3z0"/>
          <w:rFonts w:ascii="Verdana" w:hAnsi="Verdana"/>
          <w:color w:val="4682B4"/>
          <w:sz w:val="18"/>
          <w:szCs w:val="18"/>
        </w:rPr>
        <w:t>Драчевой</w:t>
      </w:r>
      <w:r>
        <w:rPr>
          <w:rFonts w:ascii="Verdana" w:hAnsi="Verdana"/>
          <w:color w:val="000000"/>
          <w:sz w:val="18"/>
          <w:szCs w:val="18"/>
        </w:rPr>
        <w:t>. М.: Финпресс, 2001. 496 с.</w:t>
      </w:r>
    </w:p>
    <w:p w14:paraId="7D1A1D42"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Кох Р. Менеджмент и финансы от А до Я. СПб.: Питер, 1999.496 с.</w:t>
      </w:r>
    </w:p>
    <w:p w14:paraId="6DE15C51"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Виртуальная бухгалтерия: концепция, теория и практика. М.: Финансы и статистика, 2003. 176 с.</w:t>
      </w:r>
    </w:p>
    <w:p w14:paraId="799F8CA1"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Журавкова И.В. Анализ эффективности инвестиционной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Учеб. пособие. М.: Финансы и статистика, 2001.384 е.: ил.</w:t>
      </w:r>
    </w:p>
    <w:p w14:paraId="78E2EA68"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Кубасова</w:t>
      </w:r>
      <w:r>
        <w:rPr>
          <w:rStyle w:val="WW8Num2z0"/>
          <w:rFonts w:ascii="Verdana" w:hAnsi="Verdana"/>
          <w:color w:val="000000"/>
          <w:sz w:val="18"/>
          <w:szCs w:val="18"/>
        </w:rPr>
        <w:t> </w:t>
      </w:r>
      <w:r>
        <w:rPr>
          <w:rFonts w:ascii="Verdana" w:hAnsi="Verdana"/>
          <w:color w:val="000000"/>
          <w:sz w:val="18"/>
          <w:szCs w:val="18"/>
        </w:rPr>
        <w:t>Т.О. Бухгалтерский учет продажи имущественного комплекса предприятия. Ростов н/Д.: Тера, 2001. 156 с.</w:t>
      </w:r>
    </w:p>
    <w:p w14:paraId="3447839B"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Кэмпбелл</w:t>
      </w:r>
      <w:r>
        <w:rPr>
          <w:rStyle w:val="WW8Num2z0"/>
          <w:rFonts w:ascii="Verdana" w:hAnsi="Verdana"/>
          <w:color w:val="000000"/>
          <w:sz w:val="18"/>
          <w:szCs w:val="18"/>
        </w:rPr>
        <w:t> </w:t>
      </w:r>
      <w:r>
        <w:rPr>
          <w:rFonts w:ascii="Verdana" w:hAnsi="Verdana"/>
          <w:color w:val="000000"/>
          <w:sz w:val="18"/>
          <w:szCs w:val="18"/>
        </w:rPr>
        <w:t>Э. Лаге К. Стратегический синергизм СПб.: Полигон, 1999.488 с.</w:t>
      </w:r>
    </w:p>
    <w:p w14:paraId="36909379"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Стандарты аудиторской деятельности. Учебное пособие. М.: «</w:t>
      </w:r>
      <w:r>
        <w:rPr>
          <w:rStyle w:val="WW8Num3z0"/>
          <w:rFonts w:ascii="Verdana" w:hAnsi="Verdana"/>
          <w:color w:val="4682B4"/>
          <w:sz w:val="18"/>
          <w:szCs w:val="18"/>
        </w:rPr>
        <w:t>Издательство ПРИОР</w:t>
      </w:r>
      <w:r>
        <w:rPr>
          <w:rFonts w:ascii="Verdana" w:hAnsi="Verdana"/>
          <w:color w:val="000000"/>
          <w:sz w:val="18"/>
          <w:szCs w:val="18"/>
        </w:rPr>
        <w:t>», 2000. - 448 с.</w:t>
      </w:r>
    </w:p>
    <w:p w14:paraId="63764B57"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Лофтон Т. Основы</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фьючерсами. М.: Аналитика, 2001. 304 с.</w:t>
      </w:r>
    </w:p>
    <w:p w14:paraId="4C354643"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Учеб. пособие. СПб.: Бизнес-пресса, 2001.336 с.</w:t>
      </w:r>
    </w:p>
    <w:p w14:paraId="32D54345"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Дж. Ф., Бансал В. К. Финансовая инженерия: Полное руководство по финансовым нововведениям: Пер. с англ. М.: ИНФРА-М,1998. 784 с.</w:t>
      </w:r>
    </w:p>
    <w:p w14:paraId="3A827A1F"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Финансовый учет: Учебник / Под ред. проф. В.Г. Гетьмана. 3-е изд., перераб. и доп. - М.: Финансы и статистика, 2005. 816 с.: ил.</w:t>
      </w:r>
    </w:p>
    <w:p w14:paraId="3A93B8C0"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Б.З. Теория организации: Учебник. М.: ИНФРА-М, 2004. 648 с.</w:t>
      </w:r>
    </w:p>
    <w:p w14:paraId="50236E26"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Миньковский</w:t>
      </w:r>
      <w:r>
        <w:rPr>
          <w:rStyle w:val="WW8Num2z0"/>
          <w:rFonts w:ascii="Verdana" w:hAnsi="Verdana"/>
          <w:color w:val="000000"/>
          <w:sz w:val="18"/>
          <w:szCs w:val="18"/>
        </w:rPr>
        <w:t> </w:t>
      </w:r>
      <w:r>
        <w:rPr>
          <w:rFonts w:ascii="Verdana" w:hAnsi="Verdana"/>
          <w:color w:val="000000"/>
          <w:sz w:val="18"/>
          <w:szCs w:val="18"/>
        </w:rPr>
        <w:t>Г.М. М.: Советская энциклопедия, 1984.415 с.</w:t>
      </w:r>
    </w:p>
    <w:p w14:paraId="7A457DD2"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Муртуза А. Бухгалтерский учет // Современное управление. Энциклопедический справочник. Т. 1. М.: Издатцентр, 1997. 584 е.: ил.</w:t>
      </w:r>
    </w:p>
    <w:p w14:paraId="56F8CF35"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 Теория бухгалтерского учета: Учебник: Пер. с англ. / Под ред.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 А. Смирновой.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1999. 663 с.</w:t>
      </w:r>
    </w:p>
    <w:p w14:paraId="22321014"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О терминах бухгалтерского учета // Бухгалтерский учет, № 6, 1998. С. 99-103.</w:t>
      </w:r>
    </w:p>
    <w:p w14:paraId="759F9159"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Нобелевские</w:t>
      </w:r>
      <w:r>
        <w:rPr>
          <w:rStyle w:val="WW8Num2z0"/>
          <w:rFonts w:ascii="Verdana" w:hAnsi="Verdana"/>
          <w:color w:val="000000"/>
          <w:sz w:val="18"/>
          <w:szCs w:val="18"/>
        </w:rPr>
        <w:t> </w:t>
      </w:r>
      <w:r>
        <w:rPr>
          <w:rFonts w:ascii="Verdana" w:hAnsi="Verdana"/>
          <w:color w:val="000000"/>
          <w:sz w:val="18"/>
          <w:szCs w:val="18"/>
        </w:rPr>
        <w:t>лауреаты XX века. Экономика. Энциклопедический словарь. М.: РОССПЭН, 2001.336 с.</w:t>
      </w:r>
    </w:p>
    <w:p w14:paraId="05980B7B"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80.</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57000 слов / Под ред. Н.Ю. Шевцовой. 16-е изд. М.: Русский язык, 1984. 797 с.</w:t>
      </w:r>
    </w:p>
    <w:p w14:paraId="34FD22CF"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Основы</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 Под ред. В.И. Ротага. Киев: Торгово-издательское бюро BHV, 1992. 540 с.</w:t>
      </w:r>
    </w:p>
    <w:p w14:paraId="6E2D30B8"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Оценка бизнеса: Учебник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М.: Финансы и статистика, 1999. 512 е.: ил.</w:t>
      </w:r>
    </w:p>
    <w:p w14:paraId="56B2F4A9"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 ИНФРА-М, 2002.456 с.</w:t>
      </w:r>
    </w:p>
    <w:p w14:paraId="2A60CDF0"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Автоматизированная обработка учетной информации. М.: Финансы, 1980. - 172 с.</w:t>
      </w:r>
    </w:p>
    <w:p w14:paraId="5EC94228"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Перера</w:t>
      </w:r>
      <w:r>
        <w:rPr>
          <w:rStyle w:val="WW8Num2z0"/>
          <w:rFonts w:ascii="Verdana" w:hAnsi="Verdana"/>
          <w:color w:val="000000"/>
          <w:sz w:val="18"/>
          <w:szCs w:val="18"/>
        </w:rPr>
        <w:t> </w:t>
      </w:r>
      <w:r>
        <w:rPr>
          <w:rFonts w:ascii="Verdana" w:hAnsi="Verdana"/>
          <w:color w:val="000000"/>
          <w:sz w:val="18"/>
          <w:szCs w:val="18"/>
        </w:rPr>
        <w:t>Ж. Управление финансами: с упражнениями: Пер. с фр. М.: Финансы и статистика, 1999.360 е.: ил.</w:t>
      </w:r>
    </w:p>
    <w:p w14:paraId="69FBEDCB"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Пикфорд</w:t>
      </w:r>
      <w:r>
        <w:rPr>
          <w:rStyle w:val="WW8Num2z0"/>
          <w:rFonts w:ascii="Verdana" w:hAnsi="Verdana"/>
          <w:color w:val="000000"/>
          <w:sz w:val="18"/>
          <w:szCs w:val="18"/>
        </w:rPr>
        <w:t> </w:t>
      </w:r>
      <w:r>
        <w:rPr>
          <w:rFonts w:ascii="Verdana" w:hAnsi="Verdana"/>
          <w:color w:val="000000"/>
          <w:sz w:val="18"/>
          <w:szCs w:val="18"/>
        </w:rPr>
        <w:t>Дж. Управление рисками: Пер. с англ. О.Н. Матвеевой. М.: Вершина, 2004. 352 с.</w:t>
      </w:r>
    </w:p>
    <w:p w14:paraId="00DE68DB"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В.В. Финансовый 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 Под ред. д.э.н., проф.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М.: ИД ФБК -Пресс, 2004. - 336 с.</w:t>
      </w:r>
    </w:p>
    <w:p w14:paraId="6F694072"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руководителей: Пер. с англ. /Под ред. В.А. Микробатва.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.616 с.</w:t>
      </w:r>
    </w:p>
    <w:p w14:paraId="33DA39AC"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Рид</w:t>
      </w:r>
      <w:r>
        <w:rPr>
          <w:rStyle w:val="WW8Num2z0"/>
          <w:rFonts w:ascii="Verdana" w:hAnsi="Verdana"/>
          <w:color w:val="000000"/>
          <w:sz w:val="18"/>
          <w:szCs w:val="18"/>
        </w:rPr>
        <w:t> </w:t>
      </w:r>
      <w:r>
        <w:rPr>
          <w:rFonts w:ascii="Verdana" w:hAnsi="Verdana"/>
          <w:color w:val="000000"/>
          <w:sz w:val="18"/>
          <w:szCs w:val="18"/>
        </w:rPr>
        <w:t>С.Ф. Искусство слияний и поглощений: Пер. с англ.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2004. 958 с.</w:t>
      </w:r>
    </w:p>
    <w:p w14:paraId="55E33BD9"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предприятия: Пер. с франц. / Под ред. Л.П. Белых. М.: ЮНИТИ, 1997.375 с.</w:t>
      </w:r>
    </w:p>
    <w:p w14:paraId="097BCECC"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Ришар Ж. Бухгалтерский учет: теория и практика: Пер. с фр. /Под ред. Я. В. Соколова. М.: Финансы и статистика, 2000.160 с.</w:t>
      </w:r>
    </w:p>
    <w:p w14:paraId="6DB92F37"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Роберстсон Дж. Аудит: Пер. с англ. М.: КРМД, Контакт, 1993. 496 с.</w:t>
      </w:r>
    </w:p>
    <w:p w14:paraId="74553947"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Росс и др. Основы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ключ к успехукоммерческой организации финансовое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управление / Росс С., Веерфильд Р., Джордан Б.: Пер. с англ. М.: Лаборатория базовых знаний, 2000. 719 с.</w:t>
      </w:r>
    </w:p>
    <w:p w14:paraId="04835301"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Рудык</w:t>
      </w:r>
      <w:r>
        <w:rPr>
          <w:rStyle w:val="WW8Num2z0"/>
          <w:rFonts w:ascii="Verdana" w:hAnsi="Verdana"/>
          <w:color w:val="000000"/>
          <w:sz w:val="18"/>
          <w:szCs w:val="18"/>
        </w:rPr>
        <w:t> </w:t>
      </w:r>
      <w:r>
        <w:rPr>
          <w:rFonts w:ascii="Verdana" w:hAnsi="Verdana"/>
          <w:color w:val="000000"/>
          <w:sz w:val="18"/>
          <w:szCs w:val="18"/>
        </w:rPr>
        <w:t>Н.Б., Семенкова Е.В. Рынок</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контроля: слияния, жесткие поглощения и</w:t>
      </w:r>
      <w:r>
        <w:rPr>
          <w:rStyle w:val="WW8Num2z0"/>
          <w:rFonts w:ascii="Verdana" w:hAnsi="Verdana"/>
          <w:color w:val="000000"/>
          <w:sz w:val="18"/>
          <w:szCs w:val="18"/>
        </w:rPr>
        <w:t> </w:t>
      </w:r>
      <w:r>
        <w:rPr>
          <w:rStyle w:val="WW8Num3z0"/>
          <w:rFonts w:ascii="Verdana" w:hAnsi="Verdana"/>
          <w:color w:val="4682B4"/>
          <w:sz w:val="18"/>
          <w:szCs w:val="18"/>
        </w:rPr>
        <w:t>выкупы</w:t>
      </w:r>
      <w:r>
        <w:rPr>
          <w:rStyle w:val="WW8Num2z0"/>
          <w:rFonts w:ascii="Verdana" w:hAnsi="Verdana"/>
          <w:color w:val="000000"/>
          <w:sz w:val="18"/>
          <w:szCs w:val="18"/>
        </w:rPr>
        <w:t> </w:t>
      </w:r>
      <w:r>
        <w:rPr>
          <w:rFonts w:ascii="Verdana" w:hAnsi="Verdana"/>
          <w:color w:val="000000"/>
          <w:sz w:val="18"/>
          <w:szCs w:val="18"/>
        </w:rPr>
        <w:t>долговым финансированием. М.: Финансы и статистика, 2000.456 е.: ил.</w:t>
      </w:r>
    </w:p>
    <w:p w14:paraId="3D140ABB"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Нордхаус В. Экономика: Учеб. пособие. 16-е изд.: Пер. с англ. М.: Вильяме, 2000. 668 с.</w:t>
      </w:r>
    </w:p>
    <w:p w14:paraId="44EC78B5"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Синглер Э. Дж. Структурная перестройка компании // Современное управление. Энциклопедический справочник. Т. 1. М.: Издатцентр, 1997. 584 с.</w:t>
      </w:r>
    </w:p>
    <w:p w14:paraId="3EDF8A40"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Сио К.К.</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экономика. М.: ИНФРА-М, 1997. 608с.</w:t>
      </w:r>
    </w:p>
    <w:p w14:paraId="20C79291"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Сител Дж., Шим Дж. Словарь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терминов: Пер. с англ. М.: ИНФРА-М, 2001.408 с.</w:t>
      </w:r>
    </w:p>
    <w:p w14:paraId="234E8BEF"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Словарь иностранных слов и выражений / Автор и сост. Е.С. Зенович. М.: Издательство ACT: Олимп, 2002. 784 с.</w:t>
      </w:r>
    </w:p>
    <w:p w14:paraId="175B1FB3"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Словарь по экономике: Пер. с англ. / Под ред. П.А. Ватника. СПб.: Экономическая школа, 1998.752 с.</w:t>
      </w:r>
    </w:p>
    <w:p w14:paraId="1DDBE1A2"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Словарь современной экономической теории Макмиллана / Под ред. B.C. Автономова. М.: ИНФРА-М., 1997. 608 с.</w:t>
      </w:r>
    </w:p>
    <w:p w14:paraId="176BC1E5"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Современный словарь иностранных слов. М.: Русский язык, 1993. 740 с.</w:t>
      </w:r>
    </w:p>
    <w:p w14:paraId="1BFA30F4"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Аудит ЮНИТИ, 1996.638 е.: илл.</w:t>
      </w:r>
    </w:p>
    <w:p w14:paraId="6834D469"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2000.496 с.</w:t>
      </w:r>
    </w:p>
    <w:p w14:paraId="4DC59CD5"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Карзаева Н.Н. Новый план счетов и основы ведения бухгалтерского учета. М.: Финансы и статистика, 2003. 640 с.</w:t>
      </w:r>
    </w:p>
    <w:p w14:paraId="311E654E"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Семенова М.В. XXII Европейский конгресс</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 Бухгалтерский учет. 1999. № 9. С. 102-105.</w:t>
      </w:r>
    </w:p>
    <w:p w14:paraId="76213793"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Семенова М.В. Бухгалтерский учет во Франции // Бухгалтерский учет. 2000. №5. С.69-77.</w:t>
      </w:r>
    </w:p>
    <w:p w14:paraId="735E0539"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108. Справочник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аудитора / Под ред. Е.А. Мизюковского, Л.Г.</w:t>
      </w:r>
      <w:r>
        <w:rPr>
          <w:rStyle w:val="WW8Num2z0"/>
          <w:rFonts w:ascii="Verdana" w:hAnsi="Verdana"/>
          <w:color w:val="000000"/>
          <w:sz w:val="18"/>
          <w:szCs w:val="18"/>
        </w:rPr>
        <w:t> </w:t>
      </w:r>
      <w:r>
        <w:rPr>
          <w:rStyle w:val="WW8Num3z0"/>
          <w:rFonts w:ascii="Verdana" w:hAnsi="Verdana"/>
          <w:color w:val="4682B4"/>
          <w:sz w:val="18"/>
          <w:szCs w:val="18"/>
        </w:rPr>
        <w:t>Макаровой</w:t>
      </w:r>
      <w:r>
        <w:rPr>
          <w:rFonts w:ascii="Verdana" w:hAnsi="Verdana"/>
          <w:color w:val="000000"/>
          <w:sz w:val="18"/>
          <w:szCs w:val="18"/>
        </w:rPr>
        <w:t>. М.: Юность, 2001,992 с.</w:t>
      </w:r>
    </w:p>
    <w:p w14:paraId="78FB619A"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Степашин С. Сколько стоит Россия // Российская газета. 2005. 24 июня. № 135 (3804). С.1, 5.</w:t>
      </w:r>
    </w:p>
    <w:p w14:paraId="5EDC4190"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Столярова. И.А. Антология экономической классики. Предисловие. М.:</w:t>
      </w:r>
      <w:r>
        <w:rPr>
          <w:rStyle w:val="WW8Num2z0"/>
          <w:rFonts w:ascii="Verdana" w:hAnsi="Verdana"/>
          <w:color w:val="000000"/>
          <w:sz w:val="18"/>
          <w:szCs w:val="18"/>
        </w:rPr>
        <w:t> </w:t>
      </w:r>
      <w:r>
        <w:rPr>
          <w:rStyle w:val="WW8Num3z0"/>
          <w:rFonts w:ascii="Verdana" w:hAnsi="Verdana"/>
          <w:color w:val="4682B4"/>
          <w:sz w:val="18"/>
          <w:szCs w:val="18"/>
        </w:rPr>
        <w:t>Эконов</w:t>
      </w:r>
      <w:r>
        <w:rPr>
          <w:rFonts w:ascii="Verdana" w:hAnsi="Verdana"/>
          <w:color w:val="000000"/>
          <w:sz w:val="18"/>
          <w:szCs w:val="18"/>
        </w:rPr>
        <w:t>, Ключ, 1993.475 с.</w:t>
      </w:r>
    </w:p>
    <w:p w14:paraId="42CC0B74"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А.В. Признание, оценка и раскрытие информации о финансовых</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и финансовых обязательствах банков в соответствии с международными стандартами // Международный бухгалтерский учет. 2001. №9(33). IX. С.10-16.</w:t>
      </w:r>
    </w:p>
    <w:p w14:paraId="28E02853"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Теплова</w:t>
      </w:r>
      <w:r>
        <w:rPr>
          <w:rStyle w:val="WW8Num2z0"/>
          <w:rFonts w:ascii="Verdana" w:hAnsi="Verdana"/>
          <w:color w:val="000000"/>
          <w:sz w:val="18"/>
          <w:szCs w:val="18"/>
        </w:rPr>
        <w:t> </w:t>
      </w:r>
      <w:r>
        <w:rPr>
          <w:rFonts w:ascii="Verdana" w:hAnsi="Verdana"/>
          <w:color w:val="000000"/>
          <w:sz w:val="18"/>
          <w:szCs w:val="18"/>
        </w:rPr>
        <w:t>Т.В. Финансовый менеджмент: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иинвестициями: Учеб. для вузов. М.: ГУВШЭ, 2000. 504 с.</w:t>
      </w:r>
    </w:p>
    <w:p w14:paraId="3A77C10F"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Теуважукова</w:t>
      </w:r>
      <w:r>
        <w:rPr>
          <w:rStyle w:val="WW8Num2z0"/>
          <w:rFonts w:ascii="Verdana" w:hAnsi="Verdana"/>
          <w:color w:val="000000"/>
          <w:sz w:val="18"/>
          <w:szCs w:val="18"/>
        </w:rPr>
        <w:t> </w:t>
      </w:r>
      <w:r>
        <w:rPr>
          <w:rFonts w:ascii="Verdana" w:hAnsi="Verdana"/>
          <w:color w:val="000000"/>
          <w:sz w:val="18"/>
          <w:szCs w:val="18"/>
        </w:rPr>
        <w:t>Ф.Г. Учет и оценка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строительной фирмы как имущественного комплекса. Нальчик:</w:t>
      </w:r>
      <w:r>
        <w:rPr>
          <w:rStyle w:val="WW8Num2z0"/>
          <w:rFonts w:ascii="Verdana" w:hAnsi="Verdana"/>
          <w:color w:val="000000"/>
          <w:sz w:val="18"/>
          <w:szCs w:val="18"/>
        </w:rPr>
        <w:t> </w:t>
      </w:r>
      <w:r>
        <w:rPr>
          <w:rStyle w:val="WW8Num3z0"/>
          <w:rFonts w:ascii="Verdana" w:hAnsi="Verdana"/>
          <w:color w:val="4682B4"/>
          <w:sz w:val="18"/>
          <w:szCs w:val="18"/>
        </w:rPr>
        <w:t>Полиграфсервис</w:t>
      </w:r>
      <w:r>
        <w:rPr>
          <w:rStyle w:val="WW8Num2z0"/>
          <w:rFonts w:ascii="Verdana" w:hAnsi="Verdana"/>
          <w:color w:val="000000"/>
          <w:sz w:val="18"/>
          <w:szCs w:val="18"/>
        </w:rPr>
        <w:t> </w:t>
      </w:r>
      <w:r>
        <w:rPr>
          <w:rFonts w:ascii="Verdana" w:hAnsi="Verdana"/>
          <w:color w:val="000000"/>
          <w:sz w:val="18"/>
          <w:szCs w:val="18"/>
        </w:rPr>
        <w:t>и Т., 2001. 152 с.</w:t>
      </w:r>
    </w:p>
    <w:p w14:paraId="1F362C2D"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Агеев И.М., Ильченко Е.В.,</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Сеферова И.Ф. Финансовый и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предприятия. Ростов н/Д: Изд-во РГСУ, 2001. 103 с.</w:t>
      </w:r>
    </w:p>
    <w:p w14:paraId="7C497803"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Баланс-нетто, нужен ли он при</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 Бухгалтерский учет. 1993 . № 5.</w:t>
      </w:r>
    </w:p>
    <w:p w14:paraId="298DF7BD"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Бреславцева Н.А., Каращенко В.В. Проблемы подготовки и использования</w:t>
      </w:r>
      <w:r>
        <w:rPr>
          <w:rStyle w:val="WW8Num2z0"/>
          <w:rFonts w:ascii="Verdana" w:hAnsi="Verdana"/>
          <w:color w:val="000000"/>
          <w:sz w:val="18"/>
          <w:szCs w:val="18"/>
        </w:rPr>
        <w:t> </w:t>
      </w:r>
      <w:r>
        <w:rPr>
          <w:rStyle w:val="WW8Num3z0"/>
          <w:rFonts w:ascii="Verdana" w:hAnsi="Verdana"/>
          <w:color w:val="4682B4"/>
          <w:sz w:val="18"/>
          <w:szCs w:val="18"/>
        </w:rPr>
        <w:t>ликвидационных</w:t>
      </w:r>
      <w:r>
        <w:rPr>
          <w:rStyle w:val="WW8Num2z0"/>
          <w:rFonts w:ascii="Verdana" w:hAnsi="Verdana"/>
          <w:color w:val="000000"/>
          <w:sz w:val="18"/>
          <w:szCs w:val="18"/>
        </w:rPr>
        <w:t> </w:t>
      </w:r>
      <w:r>
        <w:rPr>
          <w:rFonts w:ascii="Verdana" w:hAnsi="Verdana"/>
          <w:color w:val="000000"/>
          <w:sz w:val="18"/>
          <w:szCs w:val="18"/>
        </w:rPr>
        <w:t>балансов в экономике. Ростов н / Д: Изд-во РГСУ, 1997.19 с.</w:t>
      </w:r>
    </w:p>
    <w:p w14:paraId="4665CFD2"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Крохичева Г.Е. Виртуальный бухгалтерский учет. Ростов н / Д: Изд-во РГСУ, 2002. 98 с.</w:t>
      </w:r>
    </w:p>
    <w:p w14:paraId="4AE2940A"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Кубасова Т.О., Шумилин Е.П.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Fonts w:ascii="Verdana" w:hAnsi="Verdana"/>
          <w:color w:val="000000"/>
          <w:sz w:val="18"/>
          <w:szCs w:val="18"/>
        </w:rPr>
        <w:t>, санации и покупки предприятия. М.: Приор, 2000. 128 с.</w:t>
      </w:r>
    </w:p>
    <w:p w14:paraId="71561AEC"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Лоран Ж. Инициативный семинар по России. Париж: Европейская комиссия Е.С., 1997. 82 с.</w:t>
      </w:r>
    </w:p>
    <w:p w14:paraId="0F53C107"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и статистика, 1991. 160 с.</w:t>
      </w:r>
    </w:p>
    <w:p w14:paraId="1B20F599"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1994.144 с.</w:t>
      </w:r>
    </w:p>
    <w:p w14:paraId="5A7AB011"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Томило</w:t>
      </w:r>
      <w:r>
        <w:rPr>
          <w:rStyle w:val="WW8Num2z0"/>
          <w:rFonts w:ascii="Verdana" w:hAnsi="Verdana"/>
          <w:color w:val="000000"/>
          <w:sz w:val="18"/>
          <w:szCs w:val="18"/>
        </w:rPr>
        <w:t> </w:t>
      </w:r>
      <w:r>
        <w:rPr>
          <w:rFonts w:ascii="Verdana" w:hAnsi="Verdana"/>
          <w:color w:val="000000"/>
          <w:sz w:val="18"/>
          <w:szCs w:val="18"/>
        </w:rPr>
        <w:t>Н.Н. Комментарии к ПБУ 19/02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 Бухгалтерский учет. 2004. №3. С.31-40.</w:t>
      </w:r>
    </w:p>
    <w:p w14:paraId="2FC172F0"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Уиллис Дж. Возросшая роль финансов в управлении. // Современное управление: Энциклопедический справочник. T.l. М.: Издатцентр, 1997. 584 с.</w:t>
      </w:r>
    </w:p>
    <w:p w14:paraId="2B633735"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Уолл Н., Маркузе Я.,</w:t>
      </w:r>
      <w:r>
        <w:rPr>
          <w:rStyle w:val="WW8Num2z0"/>
          <w:rFonts w:ascii="Verdana" w:hAnsi="Verdana"/>
          <w:color w:val="000000"/>
          <w:sz w:val="18"/>
          <w:szCs w:val="18"/>
        </w:rPr>
        <w:t> </w:t>
      </w:r>
      <w:r>
        <w:rPr>
          <w:rStyle w:val="WW8Num3z0"/>
          <w:rFonts w:ascii="Verdana" w:hAnsi="Verdana"/>
          <w:color w:val="4682B4"/>
          <w:sz w:val="18"/>
          <w:szCs w:val="18"/>
        </w:rPr>
        <w:t>Лайнз</w:t>
      </w:r>
      <w:r>
        <w:rPr>
          <w:rStyle w:val="WW8Num2z0"/>
          <w:rFonts w:ascii="Verdana" w:hAnsi="Verdana"/>
          <w:color w:val="000000"/>
          <w:sz w:val="18"/>
          <w:szCs w:val="18"/>
        </w:rPr>
        <w:t> </w:t>
      </w:r>
      <w:r>
        <w:rPr>
          <w:rFonts w:ascii="Verdana" w:hAnsi="Verdana"/>
          <w:color w:val="000000"/>
          <w:sz w:val="18"/>
          <w:szCs w:val="18"/>
        </w:rPr>
        <w:t>Д., Мартин Б. Экономика и бизнес. А Я: Словарь-справочник: Пер. с англ. К.С. Ткаченко. М.: ФАИР-ПРЕСС, 1999. 624: ил.</w:t>
      </w:r>
    </w:p>
    <w:p w14:paraId="1849B3D0"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Уорд К. Стратегический управленческий учет: Пер. с англ. М.: Олимп-Бизнес, 2002.448 е.: ил.</w:t>
      </w:r>
    </w:p>
    <w:p w14:paraId="5E83F7F2"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Фабоцци</w:t>
      </w:r>
      <w:r>
        <w:rPr>
          <w:rStyle w:val="WW8Num2z0"/>
          <w:rFonts w:ascii="Verdana" w:hAnsi="Verdana"/>
          <w:color w:val="000000"/>
          <w:sz w:val="18"/>
          <w:szCs w:val="18"/>
        </w:rPr>
        <w:t> </w:t>
      </w:r>
      <w:r>
        <w:rPr>
          <w:rFonts w:ascii="Verdana" w:hAnsi="Verdana"/>
          <w:color w:val="000000"/>
          <w:sz w:val="18"/>
          <w:szCs w:val="18"/>
        </w:rPr>
        <w:t>Ф. Управление инвестициями: Пер. с англ. М.: ИНФРА-М, 2000. 932 с.</w:t>
      </w:r>
    </w:p>
    <w:p w14:paraId="07CBE066"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Финансово-кредитный энциклопедический словарь / Под ред. А.Г. Грязновой. М.: Финансы и статистика, 2002.1168 с.</w:t>
      </w:r>
    </w:p>
    <w:p w14:paraId="336C6898"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Финансово-кредитный словарь. В 30 т. / Глав. ред. В.Ф. Гарбузов. М.: Финансы и статистика, 1986. Т. II. К- П. 511 с.</w:t>
      </w:r>
    </w:p>
    <w:p w14:paraId="60F56A41"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Финансы: Англо-русский толковый словарь: 2-е изд. М.: ИНФРА-М, 2000. 496 с.</w:t>
      </w:r>
    </w:p>
    <w:p w14:paraId="41FA340D"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Хайбретс Ж. Учет в условиях зарубежных операций и рынков // Современное управление. Энциклопедический справочник. Т. 1. М.: Издатцентр, 1997. 584 с.</w:t>
      </w:r>
    </w:p>
    <w:p w14:paraId="36ABBAE7"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Харкинс Дж. Л.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финансовые отчеты общего назначения // Современное управление: Энциклопедическийсправочник. Т. 1. М.: Издатцентр, 1997. 584 е.: ил.</w:t>
      </w:r>
    </w:p>
    <w:p w14:paraId="752E0422"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Хаскин Д., Брунсен В. Анализ результатов хозяйственной деятельности // Современное управление: Энциклопедический справочник. Т. 1. М.: Издатцентр, 1997. 584 е.: ил.</w:t>
      </w:r>
    </w:p>
    <w:p w14:paraId="016192DA"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Я.В. Соколова. М.: Финансы и статистика, 2000. 576 с.</w:t>
      </w:r>
    </w:p>
    <w:p w14:paraId="174B6A79"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134. Хедцервик К. Финансовый и экономический анализ деятельности предприятия // Международная организация труда: Пер. с англ. / Под ред. Ю. В. Воропаева. М.: Финансы и </w:t>
      </w:r>
      <w:r>
        <w:rPr>
          <w:rFonts w:ascii="Verdana" w:hAnsi="Verdana"/>
          <w:color w:val="000000"/>
          <w:sz w:val="18"/>
          <w:szCs w:val="18"/>
        </w:rPr>
        <w:lastRenderedPageBreak/>
        <w:t>статистика. 1996. 341 с.</w:t>
      </w:r>
    </w:p>
    <w:p w14:paraId="43405D0E"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Хэррис Дж. М. Международные финансы: Пер. с англ. М.: Филинъ, 1996.296 с.</w:t>
      </w:r>
    </w:p>
    <w:p w14:paraId="173EB0CD"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Черехович</w:t>
      </w:r>
      <w:r>
        <w:rPr>
          <w:rStyle w:val="WW8Num2z0"/>
          <w:rFonts w:ascii="Verdana" w:hAnsi="Verdana"/>
          <w:color w:val="000000"/>
          <w:sz w:val="18"/>
          <w:szCs w:val="18"/>
        </w:rPr>
        <w:t> </w:t>
      </w:r>
      <w:r>
        <w:rPr>
          <w:rFonts w:ascii="Verdana" w:hAnsi="Verdana"/>
          <w:color w:val="000000"/>
          <w:sz w:val="18"/>
          <w:szCs w:val="18"/>
        </w:rPr>
        <w:t>И.К. Производные финансовые инструменты // Экономика и практика. 2001. № 5. С. 58-64.</w:t>
      </w:r>
    </w:p>
    <w:p w14:paraId="5B116803"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Г., Бэйли Дж.</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Пер. с англ. М.: ИНФРА-М, 1998. XII. 1028 с.</w:t>
      </w:r>
    </w:p>
    <w:p w14:paraId="45D01621"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В.Н. Аудит: Учебное пособие. М.: ИНФРА-М, 1995.-240 с.</w:t>
      </w:r>
    </w:p>
    <w:p w14:paraId="5AEDBE10"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Шигалова JI.</w:t>
      </w:r>
      <w:r>
        <w:rPr>
          <w:rStyle w:val="WW8Num2z0"/>
          <w:rFonts w:ascii="Verdana" w:hAnsi="Verdana"/>
          <w:color w:val="000000"/>
          <w:sz w:val="18"/>
          <w:szCs w:val="18"/>
        </w:rPr>
        <w:t> </w:t>
      </w:r>
      <w:r>
        <w:rPr>
          <w:rStyle w:val="WW8Num3z0"/>
          <w:rFonts w:ascii="Verdana" w:hAnsi="Verdana"/>
          <w:color w:val="4682B4"/>
          <w:sz w:val="18"/>
          <w:szCs w:val="18"/>
        </w:rPr>
        <w:t>Опционные</w:t>
      </w:r>
      <w:r>
        <w:rPr>
          <w:rStyle w:val="WW8Num2z0"/>
          <w:rFonts w:ascii="Verdana" w:hAnsi="Verdana"/>
          <w:color w:val="000000"/>
          <w:sz w:val="18"/>
          <w:szCs w:val="18"/>
        </w:rPr>
        <w:t> </w:t>
      </w:r>
      <w:r>
        <w:rPr>
          <w:rFonts w:ascii="Verdana" w:hAnsi="Verdana"/>
          <w:color w:val="000000"/>
          <w:sz w:val="18"/>
          <w:szCs w:val="18"/>
        </w:rPr>
        <w:t>свидетельства компании «</w:t>
      </w:r>
      <w:r>
        <w:rPr>
          <w:rStyle w:val="WW8Num3z0"/>
          <w:rFonts w:ascii="Verdana" w:hAnsi="Verdana"/>
          <w:color w:val="4682B4"/>
          <w:sz w:val="18"/>
          <w:szCs w:val="18"/>
        </w:rPr>
        <w:t>Татнефть</w:t>
      </w:r>
      <w:r>
        <w:rPr>
          <w:rFonts w:ascii="Verdana" w:hAnsi="Verdana"/>
          <w:color w:val="000000"/>
          <w:sz w:val="18"/>
          <w:szCs w:val="18"/>
        </w:rPr>
        <w:t>» // Профиль. 2001. 9 июля. № 26. С. 3.</w:t>
      </w:r>
    </w:p>
    <w:p w14:paraId="6DA14FFD"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Шмаленбах</w:t>
      </w:r>
      <w:r>
        <w:rPr>
          <w:rStyle w:val="WW8Num2z0"/>
          <w:rFonts w:ascii="Verdana" w:hAnsi="Verdana"/>
          <w:color w:val="000000"/>
          <w:sz w:val="18"/>
          <w:szCs w:val="18"/>
        </w:rPr>
        <w:t> </w:t>
      </w:r>
      <w:r>
        <w:rPr>
          <w:rFonts w:ascii="Verdana" w:hAnsi="Verdana"/>
          <w:color w:val="000000"/>
          <w:sz w:val="18"/>
          <w:szCs w:val="18"/>
        </w:rPr>
        <w:t>Э. Счетные планы. Опыт универсальной классификации счетов производственных предприятий: Пер. с нем. Л.: Экономическое образование, пип. Красной газеты. - 1928. - 93 с.</w:t>
      </w:r>
    </w:p>
    <w:p w14:paraId="6086977E"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На пути к международным стандартам финансовой отчетности // Бухгалтерский учет, № 1,1998. С. 4-8.</w:t>
      </w:r>
    </w:p>
    <w:p w14:paraId="266E9CE9"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Шпак</w:t>
      </w:r>
      <w:r>
        <w:rPr>
          <w:rStyle w:val="WW8Num2z0"/>
          <w:rFonts w:ascii="Verdana" w:hAnsi="Verdana"/>
          <w:color w:val="000000"/>
          <w:sz w:val="18"/>
          <w:szCs w:val="18"/>
        </w:rPr>
        <w:t> </w:t>
      </w:r>
      <w:r>
        <w:rPr>
          <w:rFonts w:ascii="Verdana" w:hAnsi="Verdana"/>
          <w:color w:val="000000"/>
          <w:sz w:val="18"/>
          <w:szCs w:val="18"/>
        </w:rPr>
        <w:t>А.В. Учет фьючерсных контрактов // Бухгалтерский учет 1999. № 9. С. 93-95.</w:t>
      </w:r>
    </w:p>
    <w:p w14:paraId="7C864BD7"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Щемелев</w:t>
      </w:r>
      <w:r>
        <w:rPr>
          <w:rStyle w:val="WW8Num2z0"/>
          <w:rFonts w:ascii="Verdana" w:hAnsi="Verdana"/>
          <w:color w:val="000000"/>
          <w:sz w:val="18"/>
          <w:szCs w:val="18"/>
        </w:rPr>
        <w:t> </w:t>
      </w:r>
      <w:r>
        <w:rPr>
          <w:rFonts w:ascii="Verdana" w:hAnsi="Verdana"/>
          <w:color w:val="000000"/>
          <w:sz w:val="18"/>
          <w:szCs w:val="18"/>
        </w:rPr>
        <w:t>А.Н. Концепция и моделирование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инноваций. Монография. Ростов-на-Дону: ООО «</w:t>
      </w:r>
      <w:r>
        <w:rPr>
          <w:rStyle w:val="WW8Num3z0"/>
          <w:rFonts w:ascii="Verdana" w:hAnsi="Verdana"/>
          <w:color w:val="4682B4"/>
          <w:sz w:val="18"/>
          <w:szCs w:val="18"/>
        </w:rPr>
        <w:t>Росиздат</w:t>
      </w:r>
      <w:r>
        <w:rPr>
          <w:rFonts w:ascii="Verdana" w:hAnsi="Verdana"/>
          <w:color w:val="000000"/>
          <w:sz w:val="18"/>
          <w:szCs w:val="18"/>
        </w:rPr>
        <w:t>», 2002. - 192 с.</w:t>
      </w:r>
    </w:p>
    <w:p w14:paraId="471875F5"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ЭкклзР., Герх Р.,</w:t>
      </w:r>
      <w:r>
        <w:rPr>
          <w:rStyle w:val="WW8Num2z0"/>
          <w:rFonts w:ascii="Verdana" w:hAnsi="Verdana"/>
          <w:color w:val="000000"/>
          <w:sz w:val="18"/>
          <w:szCs w:val="18"/>
        </w:rPr>
        <w:t> </w:t>
      </w:r>
      <w:r>
        <w:rPr>
          <w:rStyle w:val="WW8Num3z0"/>
          <w:rFonts w:ascii="Verdana" w:hAnsi="Verdana"/>
          <w:color w:val="4682B4"/>
          <w:sz w:val="18"/>
          <w:szCs w:val="18"/>
        </w:rPr>
        <w:t>Киган</w:t>
      </w:r>
      <w:r>
        <w:rPr>
          <w:rStyle w:val="WW8Num2z0"/>
          <w:rFonts w:ascii="Verdana" w:hAnsi="Verdana"/>
          <w:color w:val="000000"/>
          <w:sz w:val="18"/>
          <w:szCs w:val="18"/>
        </w:rPr>
        <w:t> </w:t>
      </w:r>
      <w:r>
        <w:rPr>
          <w:rFonts w:ascii="Verdana" w:hAnsi="Verdana"/>
          <w:color w:val="000000"/>
          <w:sz w:val="18"/>
          <w:szCs w:val="18"/>
        </w:rPr>
        <w:t>Э., Филипс М.Х. Революция в</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разговаривать с рынком</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на языке стоимости, а не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Пер. с англ. Н. Барышниковой. М.: Олимп-Бизнес, 2002.400 е.: ил.</w:t>
      </w:r>
    </w:p>
    <w:p w14:paraId="107225C7"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Экклз</w:t>
      </w:r>
      <w:r>
        <w:rPr>
          <w:rStyle w:val="WW8Num2z0"/>
          <w:rFonts w:ascii="Verdana" w:hAnsi="Verdana"/>
          <w:color w:val="000000"/>
          <w:sz w:val="18"/>
          <w:szCs w:val="18"/>
        </w:rPr>
        <w:t> </w:t>
      </w:r>
      <w:r>
        <w:rPr>
          <w:rFonts w:ascii="Verdana" w:hAnsi="Verdana"/>
          <w:color w:val="000000"/>
          <w:sz w:val="18"/>
          <w:szCs w:val="18"/>
        </w:rPr>
        <w:t>Р., Дипиаза-младший С. Будущее корпоративной отчетности. М.: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2003.</w:t>
      </w:r>
    </w:p>
    <w:p w14:paraId="061FFABE"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Энтони</w:t>
      </w:r>
      <w:r>
        <w:rPr>
          <w:rStyle w:val="WW8Num2z0"/>
          <w:rFonts w:ascii="Verdana" w:hAnsi="Verdana"/>
          <w:color w:val="000000"/>
          <w:sz w:val="18"/>
          <w:szCs w:val="18"/>
        </w:rPr>
        <w:t> </w:t>
      </w:r>
      <w:r>
        <w:rPr>
          <w:rFonts w:ascii="Verdana" w:hAnsi="Verdana"/>
          <w:color w:val="000000"/>
          <w:sz w:val="18"/>
          <w:szCs w:val="18"/>
        </w:rPr>
        <w:t>Р. Н. Самоучитель по бухгалтерскому учету (Международный стандарт). М.: Триада</w:t>
      </w:r>
      <w:r>
        <w:rPr>
          <w:rStyle w:val="WW8Num2z0"/>
          <w:rFonts w:ascii="Verdana" w:hAnsi="Verdana"/>
          <w:color w:val="000000"/>
          <w:sz w:val="18"/>
          <w:szCs w:val="18"/>
        </w:rPr>
        <w:t> </w:t>
      </w:r>
      <w:r>
        <w:rPr>
          <w:rStyle w:val="WW8Num3z0"/>
          <w:rFonts w:ascii="Verdana" w:hAnsi="Verdana"/>
          <w:color w:val="4682B4"/>
          <w:sz w:val="18"/>
          <w:szCs w:val="18"/>
        </w:rPr>
        <w:t>НТТ</w:t>
      </w:r>
      <w:r>
        <w:rPr>
          <w:rFonts w:ascii="Verdana" w:hAnsi="Verdana"/>
          <w:color w:val="000000"/>
          <w:sz w:val="18"/>
          <w:szCs w:val="18"/>
        </w:rPr>
        <w:t>, 1998.292 с.</w:t>
      </w:r>
    </w:p>
    <w:p w14:paraId="13E30E63"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Юридический энциклопедический словарь / Глав. ред. А.Я. Сухарев; ред. кол.: М.М. Богуславский и др. М.: Советская энциклопедия, 1984.415 с.</w:t>
      </w:r>
    </w:p>
    <w:p w14:paraId="08ABAAC2"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Schmidt F. Die organische Bilanz im Rahmen der Wirtschaft. -Leipzig, 1921.</w:t>
      </w:r>
    </w:p>
    <w:p w14:paraId="3CC29032" w14:textId="77777777" w:rsidR="00081A9E" w:rsidRDefault="00081A9E" w:rsidP="00081A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Marchitean M., Berman I-P., Pelloux C., Dahan L., Savio M. Dictionuaire de langlaer economique it commercial. Paris: Presses Pocket, 1987. 412 p.</w:t>
      </w:r>
    </w:p>
    <w:p w14:paraId="240CA7E5" w14:textId="3E3DEF6D" w:rsidR="00FF471E" w:rsidRPr="00081A9E" w:rsidRDefault="00081A9E" w:rsidP="00081A9E">
      <w:r>
        <w:rPr>
          <w:rFonts w:ascii="Verdana" w:hAnsi="Verdana"/>
          <w:color w:val="000000"/>
          <w:sz w:val="18"/>
          <w:szCs w:val="18"/>
        </w:rPr>
        <w:br/>
      </w:r>
      <w:bookmarkStart w:id="0" w:name="_GoBack"/>
      <w:bookmarkEnd w:id="0"/>
    </w:p>
    <w:sectPr w:rsidR="00FF471E" w:rsidRPr="00081A9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38D14" w14:textId="77777777" w:rsidR="00950ED9" w:rsidRDefault="00950ED9">
      <w:pPr>
        <w:spacing w:after="0" w:line="240" w:lineRule="auto"/>
      </w:pPr>
      <w:r>
        <w:separator/>
      </w:r>
    </w:p>
  </w:endnote>
  <w:endnote w:type="continuationSeparator" w:id="0">
    <w:p w14:paraId="300EBD95" w14:textId="77777777" w:rsidR="00950ED9" w:rsidRDefault="0095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7DD00" w14:textId="77777777" w:rsidR="00950ED9" w:rsidRDefault="00950ED9">
      <w:pPr>
        <w:spacing w:after="0" w:line="240" w:lineRule="auto"/>
      </w:pPr>
      <w:r>
        <w:separator/>
      </w:r>
    </w:p>
  </w:footnote>
  <w:footnote w:type="continuationSeparator" w:id="0">
    <w:p w14:paraId="3CAD9DE3" w14:textId="77777777" w:rsidR="00950ED9" w:rsidRDefault="00950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0ED9"/>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3E9E"/>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54DF"/>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47ADD-B448-47C6-B120-E0BD7EC1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11133</TotalTime>
  <Pages>14</Pages>
  <Words>6718</Words>
  <Characters>38294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859</cp:revision>
  <cp:lastPrinted>2009-02-06T05:36:00Z</cp:lastPrinted>
  <dcterms:created xsi:type="dcterms:W3CDTF">2016-05-04T14:28:00Z</dcterms:created>
  <dcterms:modified xsi:type="dcterms:W3CDTF">2016-07-19T14:50:00Z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