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83F28" w14:textId="0A31881F" w:rsidR="00ED61F5" w:rsidRDefault="00443757" w:rsidP="00443757">
      <w:pPr>
        <w:rPr>
          <w:rFonts w:ascii="Verdana" w:hAnsi="Verdana"/>
          <w:b/>
          <w:bCs/>
          <w:color w:val="000000"/>
          <w:shd w:val="clear" w:color="auto" w:fill="FFFFFF"/>
        </w:rPr>
      </w:pPr>
      <w:r>
        <w:rPr>
          <w:rFonts w:ascii="Verdana" w:hAnsi="Verdana"/>
          <w:b/>
          <w:bCs/>
          <w:color w:val="000000"/>
          <w:shd w:val="clear" w:color="auto" w:fill="FFFFFF"/>
        </w:rPr>
        <w:t>Панасюк Світлана Леонідівна. Формування культури побуту молодших школярів у системі естетичного виховання : дис... канд. пед. наук: 13.00.07 / Волинський держ. ун-т ім. Лесі Українки. — Луцьк, 2007. — 227арк. — Бібліогр.: арк. 170-188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43757" w:rsidRPr="00443757" w14:paraId="7BC6FCC5" w14:textId="77777777" w:rsidTr="004437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43757" w:rsidRPr="00443757" w14:paraId="2D543E48" w14:textId="77777777">
              <w:trPr>
                <w:tblCellSpacing w:w="0" w:type="dxa"/>
              </w:trPr>
              <w:tc>
                <w:tcPr>
                  <w:tcW w:w="0" w:type="auto"/>
                  <w:vAlign w:val="center"/>
                  <w:hideMark/>
                </w:tcPr>
                <w:p w14:paraId="38DE0335" w14:textId="77777777" w:rsidR="00443757" w:rsidRPr="00443757" w:rsidRDefault="00443757" w:rsidP="00443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3757">
                    <w:rPr>
                      <w:rFonts w:ascii="Times New Roman" w:eastAsia="Times New Roman" w:hAnsi="Times New Roman" w:cs="Times New Roman"/>
                      <w:b/>
                      <w:bCs/>
                      <w:sz w:val="24"/>
                      <w:szCs w:val="24"/>
                    </w:rPr>
                    <w:lastRenderedPageBreak/>
                    <w:t>Панасюк С.Л. Формування культури побуту молодших школярів у системі естетичного виховання. - Рукопис.</w:t>
                  </w:r>
                </w:p>
                <w:p w14:paraId="382DD2A9" w14:textId="77777777" w:rsidR="00443757" w:rsidRPr="00443757" w:rsidRDefault="00443757" w:rsidP="00443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3757">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13.00.07 – теорія та методика виховання. - Національний педагогічний університет імені М.П.Драгоманова, Київ, 2007.</w:t>
                  </w:r>
                </w:p>
                <w:p w14:paraId="50F75F08" w14:textId="77777777" w:rsidR="00443757" w:rsidRPr="00443757" w:rsidRDefault="00443757" w:rsidP="00443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3757">
                    <w:rPr>
                      <w:rFonts w:ascii="Times New Roman" w:eastAsia="Times New Roman" w:hAnsi="Times New Roman" w:cs="Times New Roman"/>
                      <w:sz w:val="24"/>
                      <w:szCs w:val="24"/>
                    </w:rPr>
                    <w:t>Дисертацію присвячено проблемі теорії і практики формування культури побуту молодших школярів в умовах шкільного та сімейного соціумів. Здійснено аналіз наукової літератури, на основі якого викладено розуміння сутності та структури досліджуваного поняття, особливостей його реалізації молодшими школярами у навчальній та позанавчальній діяльності.</w:t>
                  </w:r>
                </w:p>
                <w:p w14:paraId="3D05943E" w14:textId="77777777" w:rsidR="00443757" w:rsidRPr="00443757" w:rsidRDefault="00443757" w:rsidP="00443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3757">
                    <w:rPr>
                      <w:rFonts w:ascii="Times New Roman" w:eastAsia="Times New Roman" w:hAnsi="Times New Roman" w:cs="Times New Roman"/>
                      <w:sz w:val="24"/>
                      <w:szCs w:val="24"/>
                    </w:rPr>
                    <w:t>Визначено структурні компоненти, показники, критерії та рівні сформованості культури побуту молодших школярів, обґрунтовано умови її ефективного становлення; розроблено методику педагогічного керівництва процесом формування культури побуту засобами естетичного виховання. Здобуті результати дослідження доводять продуктивність запропонованої системи формування культури побуту молодших школярів.</w:t>
                  </w:r>
                </w:p>
                <w:p w14:paraId="1A14DC4D" w14:textId="77777777" w:rsidR="00443757" w:rsidRPr="00443757" w:rsidRDefault="00443757" w:rsidP="00443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3757">
                    <w:rPr>
                      <w:rFonts w:ascii="Times New Roman" w:eastAsia="Times New Roman" w:hAnsi="Times New Roman" w:cs="Times New Roman"/>
                      <w:sz w:val="24"/>
                      <w:szCs w:val="24"/>
                    </w:rPr>
                    <w:t>Теоретично обґрунтована й експериментально перевірена методика може бути використана у навчально-виховному процесі загальних та спеціалізованих закладів освіти.</w:t>
                  </w:r>
                </w:p>
              </w:tc>
            </w:tr>
          </w:tbl>
          <w:p w14:paraId="13E60E80" w14:textId="77777777" w:rsidR="00443757" w:rsidRPr="00443757" w:rsidRDefault="00443757" w:rsidP="00443757">
            <w:pPr>
              <w:spacing w:after="0" w:line="240" w:lineRule="auto"/>
              <w:rPr>
                <w:rFonts w:ascii="Times New Roman" w:eastAsia="Times New Roman" w:hAnsi="Times New Roman" w:cs="Times New Roman"/>
                <w:sz w:val="24"/>
                <w:szCs w:val="24"/>
              </w:rPr>
            </w:pPr>
          </w:p>
        </w:tc>
      </w:tr>
      <w:tr w:rsidR="00443757" w:rsidRPr="00443757" w14:paraId="3F1485BD" w14:textId="77777777" w:rsidTr="004437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43757" w:rsidRPr="00443757" w14:paraId="1BD25205" w14:textId="77777777">
              <w:trPr>
                <w:tblCellSpacing w:w="0" w:type="dxa"/>
              </w:trPr>
              <w:tc>
                <w:tcPr>
                  <w:tcW w:w="0" w:type="auto"/>
                  <w:vAlign w:val="center"/>
                  <w:hideMark/>
                </w:tcPr>
                <w:p w14:paraId="1BDBFB38" w14:textId="77777777" w:rsidR="00443757" w:rsidRPr="00443757" w:rsidRDefault="00443757" w:rsidP="00443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3757">
                    <w:rPr>
                      <w:rFonts w:ascii="Times New Roman" w:eastAsia="Times New Roman" w:hAnsi="Times New Roman" w:cs="Times New Roman"/>
                      <w:sz w:val="24"/>
                      <w:szCs w:val="24"/>
                    </w:rPr>
                    <w:t>У дисертації наведено теоретичне узагальнення й нове розв’язання актуальної проблеми формування культури побуту молодших школярів, що виявляється в обґрунтуванні ефективних педагогічних умов, змісту, форм і методів естетичного виховання учнів. Результати теоретичного і експериментального дослідження підтвердили гіпотезу, засвідчили вирішення поставлених завдань, створили підґрунтя таких висновків:</w:t>
                  </w:r>
                </w:p>
                <w:p w14:paraId="61414B50" w14:textId="77777777" w:rsidR="00443757" w:rsidRPr="00443757" w:rsidRDefault="00443757" w:rsidP="00443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3757">
                    <w:rPr>
                      <w:rFonts w:ascii="Times New Roman" w:eastAsia="Times New Roman" w:hAnsi="Times New Roman" w:cs="Times New Roman"/>
                      <w:sz w:val="24"/>
                      <w:szCs w:val="24"/>
                    </w:rPr>
                    <w:t>1. Здійснення аналізу філософської, соціологічної, мистецтвознавчої та психолого-педагогічної літератури дозволило нам розглядати процес формування культури особистості школяра як сукупність реалізації низки програм, а саме: генетичної (розвиток здібностей), соціальної (створення сприятливого середовища) і педагогічної (вплив системи освіти). </w:t>
                  </w:r>
                  <w:r w:rsidRPr="00443757">
                    <w:rPr>
                      <w:rFonts w:ascii="Times New Roman" w:eastAsia="Times New Roman" w:hAnsi="Times New Roman" w:cs="Times New Roman"/>
                      <w:i/>
                      <w:iCs/>
                      <w:sz w:val="24"/>
                      <w:szCs w:val="24"/>
                    </w:rPr>
                    <w:t>Культура побуту</w:t>
                  </w:r>
                  <w:r w:rsidRPr="00443757">
                    <w:rPr>
                      <w:rFonts w:ascii="Times New Roman" w:eastAsia="Times New Roman" w:hAnsi="Times New Roman" w:cs="Times New Roman"/>
                      <w:sz w:val="24"/>
                      <w:szCs w:val="24"/>
                    </w:rPr>
                    <w:t> як складовий компонент загальної культури особистості перебуває у тісному взаємозв’язку із моральною, естетичною, екологічною, правовою та іншими видами культур. Узагальнення теоретичних підходів до розуміння досліджуваної проблеми дозолило нам визначити процес</w:t>
                  </w:r>
                  <w:r w:rsidRPr="00443757">
                    <w:rPr>
                      <w:rFonts w:ascii="Times New Roman" w:eastAsia="Times New Roman" w:hAnsi="Times New Roman" w:cs="Times New Roman"/>
                      <w:i/>
                      <w:iCs/>
                      <w:sz w:val="24"/>
                      <w:szCs w:val="24"/>
                    </w:rPr>
                    <w:t> формування культури побуту </w:t>
                  </w:r>
                  <w:r w:rsidRPr="00443757">
                    <w:rPr>
                      <w:rFonts w:ascii="Times New Roman" w:eastAsia="Times New Roman" w:hAnsi="Times New Roman" w:cs="Times New Roman"/>
                      <w:sz w:val="24"/>
                      <w:szCs w:val="24"/>
                    </w:rPr>
                    <w:t>як становлення інтелектуальних, морально-етичних, емоційно-вольових, естетичних якостей особистості, що забезпечує прийняття і усвідомлення особистістю себе, свого Я, з метою оптимальної взаємодії з оточуючим світом та продуктами людської праці. Естетична діяльність як мета і результат системи естетичного виховання полягає у створенні естетичних цінностей та обумовлюється такими </w:t>
                  </w:r>
                  <w:r w:rsidRPr="00443757">
                    <w:rPr>
                      <w:rFonts w:ascii="Times New Roman" w:eastAsia="Times New Roman" w:hAnsi="Times New Roman" w:cs="Times New Roman"/>
                      <w:i/>
                      <w:iCs/>
                      <w:sz w:val="24"/>
                      <w:szCs w:val="24"/>
                    </w:rPr>
                    <w:t>показниками</w:t>
                  </w:r>
                  <w:r w:rsidRPr="00443757">
                    <w:rPr>
                      <w:rFonts w:ascii="Times New Roman" w:eastAsia="Times New Roman" w:hAnsi="Times New Roman" w:cs="Times New Roman"/>
                      <w:sz w:val="24"/>
                      <w:szCs w:val="24"/>
                    </w:rPr>
                    <w:t>, як: рівень освіти, сформованість ціннісних орієнтацій та естетичних потреб. Аналіз вітчизняних та західних філософсько-педагогічних концепцій естетичного виховання дозволив нам визначити, що процес формування культури побуту в системі естетичного виховання учнів визначається такими </w:t>
                  </w:r>
                  <w:r w:rsidRPr="00443757">
                    <w:rPr>
                      <w:rFonts w:ascii="Times New Roman" w:eastAsia="Times New Roman" w:hAnsi="Times New Roman" w:cs="Times New Roman"/>
                      <w:i/>
                      <w:iCs/>
                      <w:sz w:val="24"/>
                      <w:szCs w:val="24"/>
                    </w:rPr>
                    <w:t>чинниками</w:t>
                  </w:r>
                  <w:r w:rsidRPr="00443757">
                    <w:rPr>
                      <w:rFonts w:ascii="Times New Roman" w:eastAsia="Times New Roman" w:hAnsi="Times New Roman" w:cs="Times New Roman"/>
                      <w:sz w:val="24"/>
                      <w:szCs w:val="24"/>
                    </w:rPr>
                    <w:t>: урахуванням виховного впливу середовища; диференціацією виховання; естетизацією діяльності навчального закладу, яка спрямована на систематичне розв'язання учнем завдань естетичного збагачення світу й себе.</w:t>
                  </w:r>
                </w:p>
                <w:p w14:paraId="20F33034" w14:textId="77777777" w:rsidR="00443757" w:rsidRPr="00443757" w:rsidRDefault="00443757" w:rsidP="00443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3757">
                    <w:rPr>
                      <w:rFonts w:ascii="Times New Roman" w:eastAsia="Times New Roman" w:hAnsi="Times New Roman" w:cs="Times New Roman"/>
                      <w:sz w:val="24"/>
                      <w:szCs w:val="24"/>
                    </w:rPr>
                    <w:t>2. Визначення вікової специфіки формування емоційно-образної сфери учнів дозволило виявити </w:t>
                  </w:r>
                  <w:r w:rsidRPr="00443757">
                    <w:rPr>
                      <w:rFonts w:ascii="Times New Roman" w:eastAsia="Times New Roman" w:hAnsi="Times New Roman" w:cs="Times New Roman"/>
                      <w:i/>
                      <w:iCs/>
                      <w:sz w:val="24"/>
                      <w:szCs w:val="24"/>
                    </w:rPr>
                    <w:t>особливості</w:t>
                  </w:r>
                  <w:r w:rsidRPr="00443757">
                    <w:rPr>
                      <w:rFonts w:ascii="Times New Roman" w:eastAsia="Times New Roman" w:hAnsi="Times New Roman" w:cs="Times New Roman"/>
                      <w:sz w:val="24"/>
                      <w:szCs w:val="24"/>
                    </w:rPr>
                    <w:t xml:space="preserve"> процесу естетичного виховання молодших школярів: активність в пізнанні </w:t>
                  </w:r>
                  <w:r w:rsidRPr="00443757">
                    <w:rPr>
                      <w:rFonts w:ascii="Times New Roman" w:eastAsia="Times New Roman" w:hAnsi="Times New Roman" w:cs="Times New Roman"/>
                      <w:sz w:val="24"/>
                      <w:szCs w:val="24"/>
                    </w:rPr>
                    <w:lastRenderedPageBreak/>
                    <w:t>життя, навколишнього середовища; безпосередність та яскравість сприймання; постійну готовність наслідувати кращі, на думку дитини, взірці та вчинки; жвавість уяви, високу вразливість, активне оперування образами. Розгляд тривалого і складного процесу формування культури побуту молодших школярів уможливив виокремлення таких його етапів: культура побуту розвивається на основі поступового засвоєння етичних та естетичних понять, що виражені в словах краса, зручність, комфорт, охайність, привабливість, тощо; на цих знаннях, певним чином оцінених дорослими, у процесі естетичної діяльності формуються естетичні судження</w:t>
                  </w:r>
                  <w:r w:rsidRPr="00443757">
                    <w:rPr>
                      <w:rFonts w:ascii="Times New Roman" w:eastAsia="Times New Roman" w:hAnsi="Times New Roman" w:cs="Times New Roman"/>
                      <w:i/>
                      <w:iCs/>
                      <w:sz w:val="24"/>
                      <w:szCs w:val="24"/>
                    </w:rPr>
                    <w:t> </w:t>
                  </w:r>
                  <w:r w:rsidRPr="00443757">
                    <w:rPr>
                      <w:rFonts w:ascii="Times New Roman" w:eastAsia="Times New Roman" w:hAnsi="Times New Roman" w:cs="Times New Roman"/>
                      <w:sz w:val="24"/>
                      <w:szCs w:val="24"/>
                    </w:rPr>
                    <w:t>дітей; інтеріоризація та визначення стилю естетичної життєдіяльності особистості відбувається лише за умов організації системного соціально-виховного впливу.</w:t>
                  </w:r>
                </w:p>
                <w:p w14:paraId="2C8D0333" w14:textId="77777777" w:rsidR="00443757" w:rsidRPr="00443757" w:rsidRDefault="00443757" w:rsidP="00443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3757">
                    <w:rPr>
                      <w:rFonts w:ascii="Times New Roman" w:eastAsia="Times New Roman" w:hAnsi="Times New Roman" w:cs="Times New Roman"/>
                      <w:sz w:val="24"/>
                      <w:szCs w:val="24"/>
                    </w:rPr>
                    <w:t>3. Серед соціальних чинників, які впливають на естетичну свідомість школяра, одним із найголовніших є система естетичного виховання загальноосвітнього навчального закладу. На підставі вивчення передового педагогічного досвіду, аналізу змісту підручників, навчальних посібників, навчальних та виховних планів вчителів, шкільної документації тощо та результатів експериментальної роботи по відбору змісту та організації навчально-виховного процесу сформулювали </w:t>
                  </w:r>
                  <w:r w:rsidRPr="00443757">
                    <w:rPr>
                      <w:rFonts w:ascii="Times New Roman" w:eastAsia="Times New Roman" w:hAnsi="Times New Roman" w:cs="Times New Roman"/>
                      <w:i/>
                      <w:iCs/>
                      <w:sz w:val="24"/>
                      <w:szCs w:val="24"/>
                    </w:rPr>
                    <w:t>принципи організації навчального процесу з метою формування культури побуту учнів молодших класів</w:t>
                  </w:r>
                  <w:r w:rsidRPr="00443757">
                    <w:rPr>
                      <w:rFonts w:ascii="Times New Roman" w:eastAsia="Times New Roman" w:hAnsi="Times New Roman" w:cs="Times New Roman"/>
                      <w:sz w:val="24"/>
                      <w:szCs w:val="24"/>
                    </w:rPr>
                    <w:t>: принцип проникнення естетики у всі сфери навчально-виховного процесу; принцип єдності напрямків виховної діяльності (трудового, розумового, морального, естетичного, краєзнавчого виховання) в реалізації освітніх завдань; принцип взаємодії естетичної культури з основами наук; принцип естетики розумової праці учнів. Визначення переваг позанавчальної виховної діяльності у вирішенні завдань естетичного виховання учнів дозволило нам розробити та впровадити модель виховної позанавчальної роботи з формування культури побуту молодших школярів, до складу якої увійшла система планування виховної роботи; форми та методи залучення батьків та старшокласників до гурткової роботи; система інтерактивних виховних занять по формуванню культури побуту з учнями молодших класів.</w:t>
                  </w:r>
                </w:p>
                <w:p w14:paraId="38C079DE" w14:textId="77777777" w:rsidR="00443757" w:rsidRPr="00443757" w:rsidRDefault="00443757" w:rsidP="00443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3757">
                    <w:rPr>
                      <w:rFonts w:ascii="Times New Roman" w:eastAsia="Times New Roman" w:hAnsi="Times New Roman" w:cs="Times New Roman"/>
                      <w:sz w:val="24"/>
                      <w:szCs w:val="24"/>
                    </w:rPr>
                    <w:t>Обґрунтування значущості сімейного мікросоціуму у формуванні культури побуту молодших школярів базувалося на визначенні сім’ї як персонального середовища життя та розвитку дитини, як соціального інституту, що характеризується спільною формою взаємовідносин між людьми, в межах якого здійснюється значна частина їх життєдіяльності. В контексті завдань дослідження зосереджено увагу на аспектах реалізації матеріально-економічної, рекреативної та житлово-побутової функцій сім’ї. Аналіз експериментальної роботи із залучення батьків до естетичного виховання молодших школярів дозволив визначити такі </w:t>
                  </w:r>
                  <w:r w:rsidRPr="00443757">
                    <w:rPr>
                      <w:rFonts w:ascii="Times New Roman" w:eastAsia="Times New Roman" w:hAnsi="Times New Roman" w:cs="Times New Roman"/>
                      <w:i/>
                      <w:iCs/>
                      <w:sz w:val="24"/>
                      <w:szCs w:val="24"/>
                    </w:rPr>
                    <w:t>засоби формування культури побуту учнів молодших класів в умовах сім’ї: </w:t>
                  </w:r>
                  <w:r w:rsidRPr="00443757">
                    <w:rPr>
                      <w:rFonts w:ascii="Times New Roman" w:eastAsia="Times New Roman" w:hAnsi="Times New Roman" w:cs="Times New Roman"/>
                      <w:sz w:val="24"/>
                      <w:szCs w:val="24"/>
                    </w:rPr>
                    <w:t>включення молодшого школяра в систему по виконанню трудових доручень; залучення молодшого школяра та його батьків до діяльності сімейного клубу вихідного дня; використання спеціально підібраних ігрових технологій, спрямованих на формування культури побуту молодших школярів.</w:t>
                  </w:r>
                </w:p>
                <w:p w14:paraId="4B101848" w14:textId="77777777" w:rsidR="00443757" w:rsidRPr="00443757" w:rsidRDefault="00443757" w:rsidP="00443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3757">
                    <w:rPr>
                      <w:rFonts w:ascii="Times New Roman" w:eastAsia="Times New Roman" w:hAnsi="Times New Roman" w:cs="Times New Roman"/>
                      <w:sz w:val="24"/>
                      <w:szCs w:val="24"/>
                    </w:rPr>
                    <w:t>4. Результатами дослідно-експериментальної роботи підтверджено ефективність таких </w:t>
                  </w:r>
                  <w:r w:rsidRPr="00443757">
                    <w:rPr>
                      <w:rFonts w:ascii="Times New Roman" w:eastAsia="Times New Roman" w:hAnsi="Times New Roman" w:cs="Times New Roman"/>
                      <w:i/>
                      <w:iCs/>
                      <w:sz w:val="24"/>
                      <w:szCs w:val="24"/>
                    </w:rPr>
                    <w:t>педагогічних умов</w:t>
                  </w:r>
                  <w:r w:rsidRPr="00443757">
                    <w:rPr>
                      <w:rFonts w:ascii="Times New Roman" w:eastAsia="Times New Roman" w:hAnsi="Times New Roman" w:cs="Times New Roman"/>
                      <w:sz w:val="24"/>
                      <w:szCs w:val="24"/>
                    </w:rPr>
                    <w:t xml:space="preserve"> формування досліджуваного явища, як: урахування вікових особливостей молодших школярів; включення батьків у систему естетичного виховання; відбір змісту та форм організації навчального процесу, спрямованих на формування культури побуту учнів молодших класів; розробка та впровадження моделі виховної позанавчальної роботи по формуванню культури побуту молодших школярів. Виокремлено потребнісно-мотиваційний, інтелектуально-чуттєвий та поведінково-вольовий компоненти структури особистості, визначено рівні сформованості культури побуту учнів (високий, достатній, недостатній), що дозволило ввести поняття коефіцієнта сформованості показників культури побуту та здійснити педагогічне </w:t>
                  </w:r>
                  <w:r w:rsidRPr="00443757">
                    <w:rPr>
                      <w:rFonts w:ascii="Times New Roman" w:eastAsia="Times New Roman" w:hAnsi="Times New Roman" w:cs="Times New Roman"/>
                      <w:sz w:val="24"/>
                      <w:szCs w:val="24"/>
                    </w:rPr>
                    <w:lastRenderedPageBreak/>
                    <w:t>оцінювання. Узагальнені результати дослідно-експериментальної роботи засвідчують позитивну динаміку рівнів сформованості культури побуту в експериментальних групах (89%) порівняно з контрольними групами, що підтверджує ефективність запропонованих методик.</w:t>
                  </w:r>
                </w:p>
                <w:p w14:paraId="43806BCE" w14:textId="77777777" w:rsidR="00443757" w:rsidRPr="00443757" w:rsidRDefault="00443757" w:rsidP="00443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3757">
                    <w:rPr>
                      <w:rFonts w:ascii="Times New Roman" w:eastAsia="Times New Roman" w:hAnsi="Times New Roman" w:cs="Times New Roman"/>
                      <w:sz w:val="24"/>
                      <w:szCs w:val="24"/>
                    </w:rPr>
                    <w:t>7. Аналіз та узагальнення теоретико-методичних положень та результатів експериментальної роботи по оптимізації процесу формування культури побуту молодших школярів дали можливість науково обґрунтувати та представити широкому загалу працівників освіти (вчителям, вихователям груп продовженого дня, організаторам виховної роботи) методичні рекомендації щодо педагогічного керівництва процесом формування культури побуту в умовах шкільного та сімейного соціуму; програми, зміст діяльності Клубу вихідного дня „Лелека”, гуртка „Світ краси” та комплекс виховних інтерактивних занять по формуванню культури побуту учнів молодших класів; систему методичних семінарів для педагогів. Представлений у дослідженні комплекс методичних матеріалів може мати широке застосування у практиці роботи шкільних закладів, методичних служб управлінь освіти з метою використання нових технологій виховання школярів.</w:t>
                  </w:r>
                </w:p>
                <w:p w14:paraId="30B49C06" w14:textId="77777777" w:rsidR="00443757" w:rsidRPr="00443757" w:rsidRDefault="00443757" w:rsidP="00443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3757">
                    <w:rPr>
                      <w:rFonts w:ascii="Times New Roman" w:eastAsia="Times New Roman" w:hAnsi="Times New Roman" w:cs="Times New Roman"/>
                      <w:sz w:val="24"/>
                      <w:szCs w:val="24"/>
                    </w:rPr>
                    <w:t>Виконана робота відкриває перспективи подальшої розробки проблеми за такими основними напрямками: побудова комплексної, послідовної програми формування культури побуту, що охоплює різні вікові верстви дітей та молоді; створення регіональних соціально-виховних методик формування культури побуту; виявлення впливу вивчення дисциплін художньо-естетичного циклу на ефективність процесу формування культури побуту школярів.</w:t>
                  </w:r>
                </w:p>
              </w:tc>
            </w:tr>
          </w:tbl>
          <w:p w14:paraId="6EA15A5D" w14:textId="77777777" w:rsidR="00443757" w:rsidRPr="00443757" w:rsidRDefault="00443757" w:rsidP="00443757">
            <w:pPr>
              <w:spacing w:after="0" w:line="240" w:lineRule="auto"/>
              <w:rPr>
                <w:rFonts w:ascii="Times New Roman" w:eastAsia="Times New Roman" w:hAnsi="Times New Roman" w:cs="Times New Roman"/>
                <w:sz w:val="24"/>
                <w:szCs w:val="24"/>
              </w:rPr>
            </w:pPr>
          </w:p>
        </w:tc>
      </w:tr>
    </w:tbl>
    <w:p w14:paraId="293FD2F2" w14:textId="77777777" w:rsidR="00443757" w:rsidRPr="00443757" w:rsidRDefault="00443757" w:rsidP="00443757"/>
    <w:sectPr w:rsidR="00443757" w:rsidRPr="0044375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5CB51" w14:textId="77777777" w:rsidR="0035266E" w:rsidRDefault="0035266E">
      <w:pPr>
        <w:spacing w:after="0" w:line="240" w:lineRule="auto"/>
      </w:pPr>
      <w:r>
        <w:separator/>
      </w:r>
    </w:p>
  </w:endnote>
  <w:endnote w:type="continuationSeparator" w:id="0">
    <w:p w14:paraId="1B1207BE" w14:textId="77777777" w:rsidR="0035266E" w:rsidRDefault="00352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10557" w14:textId="77777777" w:rsidR="0035266E" w:rsidRDefault="0035266E">
      <w:pPr>
        <w:spacing w:after="0" w:line="240" w:lineRule="auto"/>
      </w:pPr>
      <w:r>
        <w:separator/>
      </w:r>
    </w:p>
  </w:footnote>
  <w:footnote w:type="continuationSeparator" w:id="0">
    <w:p w14:paraId="2F907FDA" w14:textId="77777777" w:rsidR="0035266E" w:rsidRDefault="00352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5266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1011"/>
    <w:rsid w:val="000013B8"/>
    <w:rsid w:val="00001B79"/>
    <w:rsid w:val="00001D47"/>
    <w:rsid w:val="00003187"/>
    <w:rsid w:val="00003321"/>
    <w:rsid w:val="00003577"/>
    <w:rsid w:val="00003844"/>
    <w:rsid w:val="00003E56"/>
    <w:rsid w:val="00003ECC"/>
    <w:rsid w:val="0000511A"/>
    <w:rsid w:val="00006591"/>
    <w:rsid w:val="0000688A"/>
    <w:rsid w:val="000110B6"/>
    <w:rsid w:val="000118F1"/>
    <w:rsid w:val="00011A9E"/>
    <w:rsid w:val="00011F02"/>
    <w:rsid w:val="00012226"/>
    <w:rsid w:val="0001231B"/>
    <w:rsid w:val="00015CF3"/>
    <w:rsid w:val="00016477"/>
    <w:rsid w:val="0001673C"/>
    <w:rsid w:val="00020BD5"/>
    <w:rsid w:val="0002101B"/>
    <w:rsid w:val="00022068"/>
    <w:rsid w:val="00023C2D"/>
    <w:rsid w:val="00023F19"/>
    <w:rsid w:val="00024D52"/>
    <w:rsid w:val="0002581F"/>
    <w:rsid w:val="0002590A"/>
    <w:rsid w:val="000259BD"/>
    <w:rsid w:val="00025B8A"/>
    <w:rsid w:val="00026072"/>
    <w:rsid w:val="00027E9A"/>
    <w:rsid w:val="0003053D"/>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4F7"/>
    <w:rsid w:val="00053A8D"/>
    <w:rsid w:val="00053EF3"/>
    <w:rsid w:val="0005403E"/>
    <w:rsid w:val="00054370"/>
    <w:rsid w:val="0005440D"/>
    <w:rsid w:val="00054EB1"/>
    <w:rsid w:val="00054FAB"/>
    <w:rsid w:val="000558D9"/>
    <w:rsid w:val="00055A20"/>
    <w:rsid w:val="00056FFF"/>
    <w:rsid w:val="00057766"/>
    <w:rsid w:val="00060B48"/>
    <w:rsid w:val="0006151B"/>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4ADE"/>
    <w:rsid w:val="00074B0E"/>
    <w:rsid w:val="000750AF"/>
    <w:rsid w:val="0007628D"/>
    <w:rsid w:val="000766B7"/>
    <w:rsid w:val="00076D57"/>
    <w:rsid w:val="00077510"/>
    <w:rsid w:val="000775AA"/>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5F11"/>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3F"/>
    <w:rsid w:val="000A1A67"/>
    <w:rsid w:val="000A2472"/>
    <w:rsid w:val="000A2F28"/>
    <w:rsid w:val="000A3FBE"/>
    <w:rsid w:val="000A4D85"/>
    <w:rsid w:val="000A52A5"/>
    <w:rsid w:val="000A5830"/>
    <w:rsid w:val="000A62C6"/>
    <w:rsid w:val="000A688B"/>
    <w:rsid w:val="000A7827"/>
    <w:rsid w:val="000B05BB"/>
    <w:rsid w:val="000B0CE7"/>
    <w:rsid w:val="000B33E7"/>
    <w:rsid w:val="000B35F7"/>
    <w:rsid w:val="000B3E9E"/>
    <w:rsid w:val="000B467F"/>
    <w:rsid w:val="000B47DB"/>
    <w:rsid w:val="000B4BF5"/>
    <w:rsid w:val="000B51D4"/>
    <w:rsid w:val="000B5CCB"/>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54E3"/>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BD0"/>
    <w:rsid w:val="00100E15"/>
    <w:rsid w:val="001011BB"/>
    <w:rsid w:val="00101CB1"/>
    <w:rsid w:val="00102728"/>
    <w:rsid w:val="00104040"/>
    <w:rsid w:val="00104CFE"/>
    <w:rsid w:val="0010528B"/>
    <w:rsid w:val="00105F78"/>
    <w:rsid w:val="001064B2"/>
    <w:rsid w:val="001066CD"/>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2BA4"/>
    <w:rsid w:val="0012320E"/>
    <w:rsid w:val="0012321D"/>
    <w:rsid w:val="0012366F"/>
    <w:rsid w:val="00123791"/>
    <w:rsid w:val="00123D10"/>
    <w:rsid w:val="00123EB6"/>
    <w:rsid w:val="00124E60"/>
    <w:rsid w:val="00126F3E"/>
    <w:rsid w:val="00127168"/>
    <w:rsid w:val="00127D45"/>
    <w:rsid w:val="001332BD"/>
    <w:rsid w:val="00133CFC"/>
    <w:rsid w:val="00133F10"/>
    <w:rsid w:val="001340DA"/>
    <w:rsid w:val="00135A8D"/>
    <w:rsid w:val="0013757A"/>
    <w:rsid w:val="00137F35"/>
    <w:rsid w:val="00140A00"/>
    <w:rsid w:val="001410C1"/>
    <w:rsid w:val="00141FB4"/>
    <w:rsid w:val="00142C5A"/>
    <w:rsid w:val="001445D7"/>
    <w:rsid w:val="001446FA"/>
    <w:rsid w:val="00145058"/>
    <w:rsid w:val="001450EC"/>
    <w:rsid w:val="00145773"/>
    <w:rsid w:val="001457FF"/>
    <w:rsid w:val="00146341"/>
    <w:rsid w:val="0014670E"/>
    <w:rsid w:val="001467B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4F0"/>
    <w:rsid w:val="0015651C"/>
    <w:rsid w:val="00160D31"/>
    <w:rsid w:val="00162895"/>
    <w:rsid w:val="00162952"/>
    <w:rsid w:val="00164102"/>
    <w:rsid w:val="001648FC"/>
    <w:rsid w:val="00165538"/>
    <w:rsid w:val="00167941"/>
    <w:rsid w:val="0017066C"/>
    <w:rsid w:val="00170C7A"/>
    <w:rsid w:val="00170DE4"/>
    <w:rsid w:val="00170E71"/>
    <w:rsid w:val="001713C6"/>
    <w:rsid w:val="00171893"/>
    <w:rsid w:val="0017261F"/>
    <w:rsid w:val="001730E7"/>
    <w:rsid w:val="0017409A"/>
    <w:rsid w:val="00176381"/>
    <w:rsid w:val="001764AB"/>
    <w:rsid w:val="00177975"/>
    <w:rsid w:val="001819A8"/>
    <w:rsid w:val="00181F1A"/>
    <w:rsid w:val="00181FDF"/>
    <w:rsid w:val="00183C72"/>
    <w:rsid w:val="00183E45"/>
    <w:rsid w:val="001843D6"/>
    <w:rsid w:val="001844D1"/>
    <w:rsid w:val="00184967"/>
    <w:rsid w:val="001849FD"/>
    <w:rsid w:val="00185166"/>
    <w:rsid w:val="001854E9"/>
    <w:rsid w:val="001858C9"/>
    <w:rsid w:val="00186718"/>
    <w:rsid w:val="001868E1"/>
    <w:rsid w:val="00186E1D"/>
    <w:rsid w:val="0018706E"/>
    <w:rsid w:val="00187784"/>
    <w:rsid w:val="0019004B"/>
    <w:rsid w:val="001906A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F04"/>
    <w:rsid w:val="001A0A79"/>
    <w:rsid w:val="001A2AD6"/>
    <w:rsid w:val="001A450F"/>
    <w:rsid w:val="001A463A"/>
    <w:rsid w:val="001A5519"/>
    <w:rsid w:val="001A6F00"/>
    <w:rsid w:val="001A717B"/>
    <w:rsid w:val="001A78B6"/>
    <w:rsid w:val="001A7948"/>
    <w:rsid w:val="001A7ECB"/>
    <w:rsid w:val="001B0103"/>
    <w:rsid w:val="001B0C08"/>
    <w:rsid w:val="001B0C88"/>
    <w:rsid w:val="001B0F7B"/>
    <w:rsid w:val="001B3127"/>
    <w:rsid w:val="001B5448"/>
    <w:rsid w:val="001B557F"/>
    <w:rsid w:val="001B5873"/>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3E46"/>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0ECE"/>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5ED1"/>
    <w:rsid w:val="00286ED9"/>
    <w:rsid w:val="00287A81"/>
    <w:rsid w:val="00290494"/>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AE2"/>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653"/>
    <w:rsid w:val="002D34FA"/>
    <w:rsid w:val="002D3C60"/>
    <w:rsid w:val="002D4B85"/>
    <w:rsid w:val="002D5471"/>
    <w:rsid w:val="002D5E88"/>
    <w:rsid w:val="002D6080"/>
    <w:rsid w:val="002D7900"/>
    <w:rsid w:val="002E024B"/>
    <w:rsid w:val="002E0B6F"/>
    <w:rsid w:val="002E0BB5"/>
    <w:rsid w:val="002E0C4F"/>
    <w:rsid w:val="002E2921"/>
    <w:rsid w:val="002E2DDA"/>
    <w:rsid w:val="002E391E"/>
    <w:rsid w:val="002E3D35"/>
    <w:rsid w:val="002E3EE8"/>
    <w:rsid w:val="002E49A2"/>
    <w:rsid w:val="002E49CA"/>
    <w:rsid w:val="002E4D9F"/>
    <w:rsid w:val="002E757B"/>
    <w:rsid w:val="002E7AE4"/>
    <w:rsid w:val="002E7C65"/>
    <w:rsid w:val="002E7ED5"/>
    <w:rsid w:val="002F18E4"/>
    <w:rsid w:val="002F194C"/>
    <w:rsid w:val="002F22D3"/>
    <w:rsid w:val="002F4021"/>
    <w:rsid w:val="002F45F1"/>
    <w:rsid w:val="002F4E3F"/>
    <w:rsid w:val="002F53E2"/>
    <w:rsid w:val="0030177E"/>
    <w:rsid w:val="00301969"/>
    <w:rsid w:val="00301978"/>
    <w:rsid w:val="00301ADF"/>
    <w:rsid w:val="00301FC0"/>
    <w:rsid w:val="00302344"/>
    <w:rsid w:val="0030272C"/>
    <w:rsid w:val="00302CF3"/>
    <w:rsid w:val="0030331D"/>
    <w:rsid w:val="003040D6"/>
    <w:rsid w:val="00304DFE"/>
    <w:rsid w:val="00305910"/>
    <w:rsid w:val="003068FC"/>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07D9"/>
    <w:rsid w:val="003215CE"/>
    <w:rsid w:val="003222C5"/>
    <w:rsid w:val="00323848"/>
    <w:rsid w:val="00324D45"/>
    <w:rsid w:val="0032549E"/>
    <w:rsid w:val="0032641C"/>
    <w:rsid w:val="0032768B"/>
    <w:rsid w:val="00327814"/>
    <w:rsid w:val="00327E2C"/>
    <w:rsid w:val="00330467"/>
    <w:rsid w:val="0033088A"/>
    <w:rsid w:val="00331418"/>
    <w:rsid w:val="00331708"/>
    <w:rsid w:val="00331DD4"/>
    <w:rsid w:val="00332042"/>
    <w:rsid w:val="00332073"/>
    <w:rsid w:val="003325C4"/>
    <w:rsid w:val="00332679"/>
    <w:rsid w:val="0033291F"/>
    <w:rsid w:val="00332E3A"/>
    <w:rsid w:val="00332F7E"/>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266E"/>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796"/>
    <w:rsid w:val="00373F89"/>
    <w:rsid w:val="00374AE2"/>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63CE"/>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1202"/>
    <w:rsid w:val="003B18A4"/>
    <w:rsid w:val="003B271E"/>
    <w:rsid w:val="003B341E"/>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C5FD7"/>
    <w:rsid w:val="003D1DED"/>
    <w:rsid w:val="003D2788"/>
    <w:rsid w:val="003D29C4"/>
    <w:rsid w:val="003D35D7"/>
    <w:rsid w:val="003D3D5E"/>
    <w:rsid w:val="003D488E"/>
    <w:rsid w:val="003D6509"/>
    <w:rsid w:val="003D6FD7"/>
    <w:rsid w:val="003D7BF7"/>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3F7"/>
    <w:rsid w:val="00413AA6"/>
    <w:rsid w:val="00414086"/>
    <w:rsid w:val="004168F9"/>
    <w:rsid w:val="00417421"/>
    <w:rsid w:val="004200B4"/>
    <w:rsid w:val="0042086C"/>
    <w:rsid w:val="00420E8D"/>
    <w:rsid w:val="00421487"/>
    <w:rsid w:val="00421EF6"/>
    <w:rsid w:val="00423191"/>
    <w:rsid w:val="00423427"/>
    <w:rsid w:val="0042421D"/>
    <w:rsid w:val="00424567"/>
    <w:rsid w:val="00424FE0"/>
    <w:rsid w:val="00425270"/>
    <w:rsid w:val="00425505"/>
    <w:rsid w:val="00425BD2"/>
    <w:rsid w:val="00426EE4"/>
    <w:rsid w:val="00431BF1"/>
    <w:rsid w:val="00431FF1"/>
    <w:rsid w:val="004326A3"/>
    <w:rsid w:val="00432AAA"/>
    <w:rsid w:val="0043304D"/>
    <w:rsid w:val="00433512"/>
    <w:rsid w:val="00434207"/>
    <w:rsid w:val="00434E64"/>
    <w:rsid w:val="00436853"/>
    <w:rsid w:val="00437AA8"/>
    <w:rsid w:val="00440AB0"/>
    <w:rsid w:val="00440B41"/>
    <w:rsid w:val="00440F23"/>
    <w:rsid w:val="00440F99"/>
    <w:rsid w:val="00442291"/>
    <w:rsid w:val="00442673"/>
    <w:rsid w:val="004427F0"/>
    <w:rsid w:val="00443757"/>
    <w:rsid w:val="004444DA"/>
    <w:rsid w:val="00444CAF"/>
    <w:rsid w:val="00445541"/>
    <w:rsid w:val="0044578E"/>
    <w:rsid w:val="00445938"/>
    <w:rsid w:val="00445AAC"/>
    <w:rsid w:val="00445C37"/>
    <w:rsid w:val="00446284"/>
    <w:rsid w:val="00446962"/>
    <w:rsid w:val="00446D2C"/>
    <w:rsid w:val="00447677"/>
    <w:rsid w:val="004528B0"/>
    <w:rsid w:val="00452E17"/>
    <w:rsid w:val="00453063"/>
    <w:rsid w:val="004538EB"/>
    <w:rsid w:val="00453DEE"/>
    <w:rsid w:val="00454190"/>
    <w:rsid w:val="004551DE"/>
    <w:rsid w:val="0045610E"/>
    <w:rsid w:val="00456228"/>
    <w:rsid w:val="004564C2"/>
    <w:rsid w:val="0045748D"/>
    <w:rsid w:val="004602DD"/>
    <w:rsid w:val="004603BA"/>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492"/>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A7849"/>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C30"/>
    <w:rsid w:val="004B7179"/>
    <w:rsid w:val="004C0063"/>
    <w:rsid w:val="004C00BA"/>
    <w:rsid w:val="004C1927"/>
    <w:rsid w:val="004C3D81"/>
    <w:rsid w:val="004C41EA"/>
    <w:rsid w:val="004C57B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0E98"/>
    <w:rsid w:val="004F193E"/>
    <w:rsid w:val="004F26CF"/>
    <w:rsid w:val="004F4EE2"/>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4E0F"/>
    <w:rsid w:val="00555434"/>
    <w:rsid w:val="005555C7"/>
    <w:rsid w:val="00555900"/>
    <w:rsid w:val="00555E4C"/>
    <w:rsid w:val="00555F63"/>
    <w:rsid w:val="00556446"/>
    <w:rsid w:val="0055711F"/>
    <w:rsid w:val="00557A33"/>
    <w:rsid w:val="00557ABC"/>
    <w:rsid w:val="00557D87"/>
    <w:rsid w:val="0056040C"/>
    <w:rsid w:val="005608CE"/>
    <w:rsid w:val="00561757"/>
    <w:rsid w:val="00561C1A"/>
    <w:rsid w:val="0056262D"/>
    <w:rsid w:val="00564459"/>
    <w:rsid w:val="00564D9C"/>
    <w:rsid w:val="005657A2"/>
    <w:rsid w:val="00565A58"/>
    <w:rsid w:val="00566072"/>
    <w:rsid w:val="0056647E"/>
    <w:rsid w:val="00566564"/>
    <w:rsid w:val="00566985"/>
    <w:rsid w:val="00570B1B"/>
    <w:rsid w:val="00571D22"/>
    <w:rsid w:val="00572B06"/>
    <w:rsid w:val="00572C64"/>
    <w:rsid w:val="00573DE2"/>
    <w:rsid w:val="00573F4A"/>
    <w:rsid w:val="005740D4"/>
    <w:rsid w:val="00575087"/>
    <w:rsid w:val="00575BBE"/>
    <w:rsid w:val="00575D31"/>
    <w:rsid w:val="0057637C"/>
    <w:rsid w:val="00576591"/>
    <w:rsid w:val="00576F36"/>
    <w:rsid w:val="00577860"/>
    <w:rsid w:val="005808FD"/>
    <w:rsid w:val="005811AD"/>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2C0D"/>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6E23"/>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5F70FB"/>
    <w:rsid w:val="005F7543"/>
    <w:rsid w:val="005F7DD6"/>
    <w:rsid w:val="006000FB"/>
    <w:rsid w:val="0060015E"/>
    <w:rsid w:val="0060020C"/>
    <w:rsid w:val="00600F8A"/>
    <w:rsid w:val="00602F2D"/>
    <w:rsid w:val="00603A85"/>
    <w:rsid w:val="00605377"/>
    <w:rsid w:val="0060627A"/>
    <w:rsid w:val="00606D88"/>
    <w:rsid w:val="00610252"/>
    <w:rsid w:val="00610E84"/>
    <w:rsid w:val="006111F7"/>
    <w:rsid w:val="00611A63"/>
    <w:rsid w:val="00612EA7"/>
    <w:rsid w:val="006133D1"/>
    <w:rsid w:val="00613F83"/>
    <w:rsid w:val="00614F22"/>
    <w:rsid w:val="0061565C"/>
    <w:rsid w:val="006165BB"/>
    <w:rsid w:val="00616E44"/>
    <w:rsid w:val="006176D4"/>
    <w:rsid w:val="00617A28"/>
    <w:rsid w:val="00617C7D"/>
    <w:rsid w:val="00621C37"/>
    <w:rsid w:val="00622736"/>
    <w:rsid w:val="00622BCB"/>
    <w:rsid w:val="00622C90"/>
    <w:rsid w:val="00623815"/>
    <w:rsid w:val="00623887"/>
    <w:rsid w:val="00624009"/>
    <w:rsid w:val="00624570"/>
    <w:rsid w:val="00624967"/>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59DD"/>
    <w:rsid w:val="00646659"/>
    <w:rsid w:val="00646E1D"/>
    <w:rsid w:val="0064789B"/>
    <w:rsid w:val="006505AB"/>
    <w:rsid w:val="00650678"/>
    <w:rsid w:val="00650C98"/>
    <w:rsid w:val="0065172E"/>
    <w:rsid w:val="00652780"/>
    <w:rsid w:val="006552BE"/>
    <w:rsid w:val="0065612F"/>
    <w:rsid w:val="00656684"/>
    <w:rsid w:val="00656C91"/>
    <w:rsid w:val="00657862"/>
    <w:rsid w:val="00657D0C"/>
    <w:rsid w:val="00657D8C"/>
    <w:rsid w:val="00660463"/>
    <w:rsid w:val="0066107A"/>
    <w:rsid w:val="006612D9"/>
    <w:rsid w:val="006619D6"/>
    <w:rsid w:val="006627BA"/>
    <w:rsid w:val="00663483"/>
    <w:rsid w:val="0066393E"/>
    <w:rsid w:val="006651E6"/>
    <w:rsid w:val="0066574F"/>
    <w:rsid w:val="0066671C"/>
    <w:rsid w:val="006668B5"/>
    <w:rsid w:val="00667BB9"/>
    <w:rsid w:val="0067079E"/>
    <w:rsid w:val="00670F9F"/>
    <w:rsid w:val="00671725"/>
    <w:rsid w:val="00671F85"/>
    <w:rsid w:val="00673878"/>
    <w:rsid w:val="00673AA9"/>
    <w:rsid w:val="006740E4"/>
    <w:rsid w:val="00674B21"/>
    <w:rsid w:val="0067516E"/>
    <w:rsid w:val="00675679"/>
    <w:rsid w:val="0067580F"/>
    <w:rsid w:val="0067613F"/>
    <w:rsid w:val="0067628A"/>
    <w:rsid w:val="00676EF2"/>
    <w:rsid w:val="0067761C"/>
    <w:rsid w:val="00680A68"/>
    <w:rsid w:val="00681009"/>
    <w:rsid w:val="006810A9"/>
    <w:rsid w:val="006812D9"/>
    <w:rsid w:val="00681A98"/>
    <w:rsid w:val="00681FB9"/>
    <w:rsid w:val="0068326A"/>
    <w:rsid w:val="0068531A"/>
    <w:rsid w:val="0068603F"/>
    <w:rsid w:val="00686C00"/>
    <w:rsid w:val="0069043E"/>
    <w:rsid w:val="00690F32"/>
    <w:rsid w:val="00691560"/>
    <w:rsid w:val="00691722"/>
    <w:rsid w:val="00691B79"/>
    <w:rsid w:val="00692D09"/>
    <w:rsid w:val="00693581"/>
    <w:rsid w:val="00693CAB"/>
    <w:rsid w:val="00695C7F"/>
    <w:rsid w:val="00695D0D"/>
    <w:rsid w:val="006A0494"/>
    <w:rsid w:val="006A0615"/>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1B"/>
    <w:rsid w:val="006A738C"/>
    <w:rsid w:val="006A7630"/>
    <w:rsid w:val="006B051B"/>
    <w:rsid w:val="006B3174"/>
    <w:rsid w:val="006B50FE"/>
    <w:rsid w:val="006B53F1"/>
    <w:rsid w:val="006B5625"/>
    <w:rsid w:val="006B5E3D"/>
    <w:rsid w:val="006B5FBC"/>
    <w:rsid w:val="006B6099"/>
    <w:rsid w:val="006B64E2"/>
    <w:rsid w:val="006B72D5"/>
    <w:rsid w:val="006C0A02"/>
    <w:rsid w:val="006C0CBD"/>
    <w:rsid w:val="006C114E"/>
    <w:rsid w:val="006C17E7"/>
    <w:rsid w:val="006C1FE6"/>
    <w:rsid w:val="006C1FFC"/>
    <w:rsid w:val="006C25D2"/>
    <w:rsid w:val="006C2654"/>
    <w:rsid w:val="006C3240"/>
    <w:rsid w:val="006C3743"/>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97F"/>
    <w:rsid w:val="006D6A73"/>
    <w:rsid w:val="006D7529"/>
    <w:rsid w:val="006E140B"/>
    <w:rsid w:val="006E16C2"/>
    <w:rsid w:val="006E216A"/>
    <w:rsid w:val="006E21C4"/>
    <w:rsid w:val="006E371A"/>
    <w:rsid w:val="006E55F6"/>
    <w:rsid w:val="006E55FB"/>
    <w:rsid w:val="006E5691"/>
    <w:rsid w:val="006E5816"/>
    <w:rsid w:val="006E63BF"/>
    <w:rsid w:val="006E65F5"/>
    <w:rsid w:val="006F0031"/>
    <w:rsid w:val="006F0AA7"/>
    <w:rsid w:val="006F13AD"/>
    <w:rsid w:val="006F2225"/>
    <w:rsid w:val="006F2E7B"/>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63D1"/>
    <w:rsid w:val="007168B0"/>
    <w:rsid w:val="00716C54"/>
    <w:rsid w:val="007172C2"/>
    <w:rsid w:val="007174B5"/>
    <w:rsid w:val="00717626"/>
    <w:rsid w:val="0071774B"/>
    <w:rsid w:val="00720C16"/>
    <w:rsid w:val="00721771"/>
    <w:rsid w:val="0072234E"/>
    <w:rsid w:val="00722879"/>
    <w:rsid w:val="007231E4"/>
    <w:rsid w:val="00723770"/>
    <w:rsid w:val="0072381C"/>
    <w:rsid w:val="007242BF"/>
    <w:rsid w:val="007245DD"/>
    <w:rsid w:val="007245E0"/>
    <w:rsid w:val="00724634"/>
    <w:rsid w:val="0072465E"/>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37A6A"/>
    <w:rsid w:val="00740409"/>
    <w:rsid w:val="0074191C"/>
    <w:rsid w:val="00741AC3"/>
    <w:rsid w:val="007421C8"/>
    <w:rsid w:val="00742A70"/>
    <w:rsid w:val="00742C0D"/>
    <w:rsid w:val="00744AD0"/>
    <w:rsid w:val="00747B9E"/>
    <w:rsid w:val="00750206"/>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4921"/>
    <w:rsid w:val="007A521A"/>
    <w:rsid w:val="007A529A"/>
    <w:rsid w:val="007A62D2"/>
    <w:rsid w:val="007A68D2"/>
    <w:rsid w:val="007A763A"/>
    <w:rsid w:val="007B00E7"/>
    <w:rsid w:val="007B1447"/>
    <w:rsid w:val="007B1501"/>
    <w:rsid w:val="007B1941"/>
    <w:rsid w:val="007B1B9B"/>
    <w:rsid w:val="007B209B"/>
    <w:rsid w:val="007B286B"/>
    <w:rsid w:val="007B373F"/>
    <w:rsid w:val="007B3C5A"/>
    <w:rsid w:val="007B5359"/>
    <w:rsid w:val="007B6041"/>
    <w:rsid w:val="007B6194"/>
    <w:rsid w:val="007B66F0"/>
    <w:rsid w:val="007B70FD"/>
    <w:rsid w:val="007B7145"/>
    <w:rsid w:val="007B7473"/>
    <w:rsid w:val="007B7B1E"/>
    <w:rsid w:val="007C0367"/>
    <w:rsid w:val="007C11C6"/>
    <w:rsid w:val="007C1466"/>
    <w:rsid w:val="007C16C4"/>
    <w:rsid w:val="007C1B02"/>
    <w:rsid w:val="007C1E9B"/>
    <w:rsid w:val="007C216A"/>
    <w:rsid w:val="007C26B9"/>
    <w:rsid w:val="007C281F"/>
    <w:rsid w:val="007C3F5C"/>
    <w:rsid w:val="007C48FE"/>
    <w:rsid w:val="007C4B21"/>
    <w:rsid w:val="007C500F"/>
    <w:rsid w:val="007C5241"/>
    <w:rsid w:val="007C6526"/>
    <w:rsid w:val="007C6F1B"/>
    <w:rsid w:val="007C7112"/>
    <w:rsid w:val="007C7B60"/>
    <w:rsid w:val="007D1811"/>
    <w:rsid w:val="007D1E96"/>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4544"/>
    <w:rsid w:val="007F545F"/>
    <w:rsid w:val="007F54E4"/>
    <w:rsid w:val="007F5ADC"/>
    <w:rsid w:val="007F7452"/>
    <w:rsid w:val="008002CA"/>
    <w:rsid w:val="00800607"/>
    <w:rsid w:val="00800648"/>
    <w:rsid w:val="00800DC2"/>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2837"/>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A32"/>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5E55"/>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05DD"/>
    <w:rsid w:val="00891077"/>
    <w:rsid w:val="00891909"/>
    <w:rsid w:val="00891EFC"/>
    <w:rsid w:val="0089210D"/>
    <w:rsid w:val="008923C3"/>
    <w:rsid w:val="00892F23"/>
    <w:rsid w:val="00894062"/>
    <w:rsid w:val="00894909"/>
    <w:rsid w:val="00894A06"/>
    <w:rsid w:val="00894A69"/>
    <w:rsid w:val="00894FC3"/>
    <w:rsid w:val="0089528C"/>
    <w:rsid w:val="0089588D"/>
    <w:rsid w:val="00897830"/>
    <w:rsid w:val="008A09B0"/>
    <w:rsid w:val="008A1507"/>
    <w:rsid w:val="008A2DC9"/>
    <w:rsid w:val="008A30EC"/>
    <w:rsid w:val="008A3839"/>
    <w:rsid w:val="008A3AAA"/>
    <w:rsid w:val="008A3E68"/>
    <w:rsid w:val="008A41A3"/>
    <w:rsid w:val="008A42E7"/>
    <w:rsid w:val="008A4646"/>
    <w:rsid w:val="008A4BC5"/>
    <w:rsid w:val="008A56C3"/>
    <w:rsid w:val="008A5CFD"/>
    <w:rsid w:val="008A5E8F"/>
    <w:rsid w:val="008A6A93"/>
    <w:rsid w:val="008A73C8"/>
    <w:rsid w:val="008A7849"/>
    <w:rsid w:val="008B0394"/>
    <w:rsid w:val="008B1E68"/>
    <w:rsid w:val="008B1FF9"/>
    <w:rsid w:val="008B21E6"/>
    <w:rsid w:val="008B2384"/>
    <w:rsid w:val="008B2BB8"/>
    <w:rsid w:val="008B2D69"/>
    <w:rsid w:val="008B316A"/>
    <w:rsid w:val="008B5547"/>
    <w:rsid w:val="008B6D68"/>
    <w:rsid w:val="008B781C"/>
    <w:rsid w:val="008B781E"/>
    <w:rsid w:val="008B7E2F"/>
    <w:rsid w:val="008C082F"/>
    <w:rsid w:val="008C1CE6"/>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6F4B"/>
    <w:rsid w:val="008E7D80"/>
    <w:rsid w:val="008F0E9F"/>
    <w:rsid w:val="008F1291"/>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670F"/>
    <w:rsid w:val="00906910"/>
    <w:rsid w:val="009078ED"/>
    <w:rsid w:val="00907FD7"/>
    <w:rsid w:val="00910890"/>
    <w:rsid w:val="009129FF"/>
    <w:rsid w:val="009149C7"/>
    <w:rsid w:val="00915060"/>
    <w:rsid w:val="0091523C"/>
    <w:rsid w:val="0091663A"/>
    <w:rsid w:val="0091666C"/>
    <w:rsid w:val="00916DC1"/>
    <w:rsid w:val="009175FD"/>
    <w:rsid w:val="00917611"/>
    <w:rsid w:val="009200D2"/>
    <w:rsid w:val="009201E4"/>
    <w:rsid w:val="00920C5B"/>
    <w:rsid w:val="009226A4"/>
    <w:rsid w:val="0092282D"/>
    <w:rsid w:val="0092313E"/>
    <w:rsid w:val="009234CA"/>
    <w:rsid w:val="00923DD7"/>
    <w:rsid w:val="0092581D"/>
    <w:rsid w:val="00925C3E"/>
    <w:rsid w:val="00925F3B"/>
    <w:rsid w:val="009262FF"/>
    <w:rsid w:val="009277EC"/>
    <w:rsid w:val="009279B9"/>
    <w:rsid w:val="00927BD2"/>
    <w:rsid w:val="00927C48"/>
    <w:rsid w:val="00930992"/>
    <w:rsid w:val="00931E16"/>
    <w:rsid w:val="009323D1"/>
    <w:rsid w:val="00932C85"/>
    <w:rsid w:val="0093311C"/>
    <w:rsid w:val="00933A86"/>
    <w:rsid w:val="00936DC9"/>
    <w:rsid w:val="009379EC"/>
    <w:rsid w:val="00937C73"/>
    <w:rsid w:val="00937D0E"/>
    <w:rsid w:val="0094018D"/>
    <w:rsid w:val="00940276"/>
    <w:rsid w:val="00942940"/>
    <w:rsid w:val="00943177"/>
    <w:rsid w:val="00944022"/>
    <w:rsid w:val="009440F8"/>
    <w:rsid w:val="00944EBF"/>
    <w:rsid w:val="00946636"/>
    <w:rsid w:val="00947B9C"/>
    <w:rsid w:val="00947D95"/>
    <w:rsid w:val="00947EE8"/>
    <w:rsid w:val="00952270"/>
    <w:rsid w:val="00952569"/>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4AA8"/>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4F3"/>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3BE4"/>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6EB"/>
    <w:rsid w:val="009D69E3"/>
    <w:rsid w:val="009D6A8E"/>
    <w:rsid w:val="009D7676"/>
    <w:rsid w:val="009D7BAF"/>
    <w:rsid w:val="009E081A"/>
    <w:rsid w:val="009E2044"/>
    <w:rsid w:val="009E211E"/>
    <w:rsid w:val="009E2C66"/>
    <w:rsid w:val="009E3566"/>
    <w:rsid w:val="009E365F"/>
    <w:rsid w:val="009E3710"/>
    <w:rsid w:val="009E774D"/>
    <w:rsid w:val="009E7955"/>
    <w:rsid w:val="009E7E75"/>
    <w:rsid w:val="009F15FB"/>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1C01"/>
    <w:rsid w:val="00A13018"/>
    <w:rsid w:val="00A13419"/>
    <w:rsid w:val="00A1382F"/>
    <w:rsid w:val="00A13DDA"/>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4E39"/>
    <w:rsid w:val="00A25FEC"/>
    <w:rsid w:val="00A31B6E"/>
    <w:rsid w:val="00A3314C"/>
    <w:rsid w:val="00A335A4"/>
    <w:rsid w:val="00A336FF"/>
    <w:rsid w:val="00A3398E"/>
    <w:rsid w:val="00A33F2B"/>
    <w:rsid w:val="00A34089"/>
    <w:rsid w:val="00A344CE"/>
    <w:rsid w:val="00A3567D"/>
    <w:rsid w:val="00A35FF2"/>
    <w:rsid w:val="00A37A68"/>
    <w:rsid w:val="00A406D3"/>
    <w:rsid w:val="00A4100A"/>
    <w:rsid w:val="00A41D03"/>
    <w:rsid w:val="00A421F4"/>
    <w:rsid w:val="00A42584"/>
    <w:rsid w:val="00A4403F"/>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48A"/>
    <w:rsid w:val="00A73F2F"/>
    <w:rsid w:val="00A74FE0"/>
    <w:rsid w:val="00A75A5F"/>
    <w:rsid w:val="00A76571"/>
    <w:rsid w:val="00A802AE"/>
    <w:rsid w:val="00A81D21"/>
    <w:rsid w:val="00A831F7"/>
    <w:rsid w:val="00A83C4A"/>
    <w:rsid w:val="00A841D7"/>
    <w:rsid w:val="00A84F8D"/>
    <w:rsid w:val="00A855E1"/>
    <w:rsid w:val="00A85B46"/>
    <w:rsid w:val="00A860B8"/>
    <w:rsid w:val="00A864E1"/>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A0508"/>
    <w:rsid w:val="00AA0F07"/>
    <w:rsid w:val="00AA1509"/>
    <w:rsid w:val="00AA207B"/>
    <w:rsid w:val="00AA2FC0"/>
    <w:rsid w:val="00AA380E"/>
    <w:rsid w:val="00AA47C8"/>
    <w:rsid w:val="00AA47DB"/>
    <w:rsid w:val="00AA5B63"/>
    <w:rsid w:val="00AA5D77"/>
    <w:rsid w:val="00AA7588"/>
    <w:rsid w:val="00AA773F"/>
    <w:rsid w:val="00AB088B"/>
    <w:rsid w:val="00AB13DA"/>
    <w:rsid w:val="00AB3B9E"/>
    <w:rsid w:val="00AB45A8"/>
    <w:rsid w:val="00AB4E46"/>
    <w:rsid w:val="00AB4F3C"/>
    <w:rsid w:val="00AB70F3"/>
    <w:rsid w:val="00AB7908"/>
    <w:rsid w:val="00AB7CEE"/>
    <w:rsid w:val="00AC00CE"/>
    <w:rsid w:val="00AC0329"/>
    <w:rsid w:val="00AC0390"/>
    <w:rsid w:val="00AC1613"/>
    <w:rsid w:val="00AC1D6E"/>
    <w:rsid w:val="00AC235B"/>
    <w:rsid w:val="00AC2599"/>
    <w:rsid w:val="00AC4374"/>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9"/>
    <w:rsid w:val="00AE528C"/>
    <w:rsid w:val="00AE5B03"/>
    <w:rsid w:val="00AE63E4"/>
    <w:rsid w:val="00AE6720"/>
    <w:rsid w:val="00AE6FB0"/>
    <w:rsid w:val="00AF070D"/>
    <w:rsid w:val="00AF1E98"/>
    <w:rsid w:val="00AF2356"/>
    <w:rsid w:val="00AF2B52"/>
    <w:rsid w:val="00AF3362"/>
    <w:rsid w:val="00AF33C0"/>
    <w:rsid w:val="00AF3BC2"/>
    <w:rsid w:val="00AF4311"/>
    <w:rsid w:val="00AF50D3"/>
    <w:rsid w:val="00AF62EB"/>
    <w:rsid w:val="00AF64D9"/>
    <w:rsid w:val="00AF6BBA"/>
    <w:rsid w:val="00AF72D4"/>
    <w:rsid w:val="00AF7A8F"/>
    <w:rsid w:val="00B0037C"/>
    <w:rsid w:val="00B00902"/>
    <w:rsid w:val="00B0109F"/>
    <w:rsid w:val="00B014D3"/>
    <w:rsid w:val="00B01A78"/>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380B"/>
    <w:rsid w:val="00B247CD"/>
    <w:rsid w:val="00B2496A"/>
    <w:rsid w:val="00B24C4C"/>
    <w:rsid w:val="00B25A3F"/>
    <w:rsid w:val="00B26695"/>
    <w:rsid w:val="00B26C99"/>
    <w:rsid w:val="00B27243"/>
    <w:rsid w:val="00B27E60"/>
    <w:rsid w:val="00B30E6A"/>
    <w:rsid w:val="00B3145F"/>
    <w:rsid w:val="00B33492"/>
    <w:rsid w:val="00B33E7F"/>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462"/>
    <w:rsid w:val="00B86DEC"/>
    <w:rsid w:val="00B8743E"/>
    <w:rsid w:val="00B87C36"/>
    <w:rsid w:val="00B87D49"/>
    <w:rsid w:val="00B90A37"/>
    <w:rsid w:val="00B90CE3"/>
    <w:rsid w:val="00B910CC"/>
    <w:rsid w:val="00B914D6"/>
    <w:rsid w:val="00B9188F"/>
    <w:rsid w:val="00B91BFE"/>
    <w:rsid w:val="00B9468C"/>
    <w:rsid w:val="00B94700"/>
    <w:rsid w:val="00B94A98"/>
    <w:rsid w:val="00B9510F"/>
    <w:rsid w:val="00B9533C"/>
    <w:rsid w:val="00B9614A"/>
    <w:rsid w:val="00B96E39"/>
    <w:rsid w:val="00B9758F"/>
    <w:rsid w:val="00B97B5D"/>
    <w:rsid w:val="00B97BB3"/>
    <w:rsid w:val="00BA136A"/>
    <w:rsid w:val="00BA20C5"/>
    <w:rsid w:val="00BA2A21"/>
    <w:rsid w:val="00BA2FBB"/>
    <w:rsid w:val="00BA30E5"/>
    <w:rsid w:val="00BA477C"/>
    <w:rsid w:val="00BA4866"/>
    <w:rsid w:val="00BA49D6"/>
    <w:rsid w:val="00BA4D5F"/>
    <w:rsid w:val="00BA50D5"/>
    <w:rsid w:val="00BA5A40"/>
    <w:rsid w:val="00BA78B9"/>
    <w:rsid w:val="00BA7B61"/>
    <w:rsid w:val="00BB1187"/>
    <w:rsid w:val="00BB29BB"/>
    <w:rsid w:val="00BB2DEA"/>
    <w:rsid w:val="00BB3446"/>
    <w:rsid w:val="00BB3937"/>
    <w:rsid w:val="00BB3C3A"/>
    <w:rsid w:val="00BB3F5E"/>
    <w:rsid w:val="00BB4E39"/>
    <w:rsid w:val="00BB55B7"/>
    <w:rsid w:val="00BB5A83"/>
    <w:rsid w:val="00BB6469"/>
    <w:rsid w:val="00BB6610"/>
    <w:rsid w:val="00BB716E"/>
    <w:rsid w:val="00BB7FCA"/>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648B"/>
    <w:rsid w:val="00BD66BA"/>
    <w:rsid w:val="00BD6B7D"/>
    <w:rsid w:val="00BD7FA3"/>
    <w:rsid w:val="00BE055E"/>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5F5D"/>
    <w:rsid w:val="00BF7312"/>
    <w:rsid w:val="00BF7FA8"/>
    <w:rsid w:val="00C01F4B"/>
    <w:rsid w:val="00C03D0C"/>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3009B"/>
    <w:rsid w:val="00C30379"/>
    <w:rsid w:val="00C307D2"/>
    <w:rsid w:val="00C31084"/>
    <w:rsid w:val="00C316A4"/>
    <w:rsid w:val="00C33010"/>
    <w:rsid w:val="00C331D9"/>
    <w:rsid w:val="00C33A77"/>
    <w:rsid w:val="00C33B13"/>
    <w:rsid w:val="00C33EA7"/>
    <w:rsid w:val="00C34660"/>
    <w:rsid w:val="00C3516F"/>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2FB4"/>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179"/>
    <w:rsid w:val="00C954E7"/>
    <w:rsid w:val="00C96C0D"/>
    <w:rsid w:val="00C96C0E"/>
    <w:rsid w:val="00C9727A"/>
    <w:rsid w:val="00CA0299"/>
    <w:rsid w:val="00CA0988"/>
    <w:rsid w:val="00CA1F62"/>
    <w:rsid w:val="00CA291E"/>
    <w:rsid w:val="00CA292B"/>
    <w:rsid w:val="00CA2D2C"/>
    <w:rsid w:val="00CA3C8B"/>
    <w:rsid w:val="00CA3E0B"/>
    <w:rsid w:val="00CA3ECC"/>
    <w:rsid w:val="00CA4AE8"/>
    <w:rsid w:val="00CA5E7B"/>
    <w:rsid w:val="00CA6220"/>
    <w:rsid w:val="00CA6DAC"/>
    <w:rsid w:val="00CA6EA1"/>
    <w:rsid w:val="00CA737F"/>
    <w:rsid w:val="00CA7A6F"/>
    <w:rsid w:val="00CA7FA4"/>
    <w:rsid w:val="00CB0BD7"/>
    <w:rsid w:val="00CB0D9C"/>
    <w:rsid w:val="00CB1B5B"/>
    <w:rsid w:val="00CB21D8"/>
    <w:rsid w:val="00CB235D"/>
    <w:rsid w:val="00CB2CE1"/>
    <w:rsid w:val="00CB4451"/>
    <w:rsid w:val="00CB45C6"/>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3ECE"/>
    <w:rsid w:val="00CE50EE"/>
    <w:rsid w:val="00CE57CF"/>
    <w:rsid w:val="00CE59EC"/>
    <w:rsid w:val="00CE64EC"/>
    <w:rsid w:val="00CE7E7B"/>
    <w:rsid w:val="00CF04B1"/>
    <w:rsid w:val="00CF0647"/>
    <w:rsid w:val="00CF0844"/>
    <w:rsid w:val="00CF0A2A"/>
    <w:rsid w:val="00CF1577"/>
    <w:rsid w:val="00CF2A29"/>
    <w:rsid w:val="00CF3305"/>
    <w:rsid w:val="00CF42DA"/>
    <w:rsid w:val="00CF4E25"/>
    <w:rsid w:val="00CF5B72"/>
    <w:rsid w:val="00CF5E65"/>
    <w:rsid w:val="00CF6BB8"/>
    <w:rsid w:val="00D0095B"/>
    <w:rsid w:val="00D0113A"/>
    <w:rsid w:val="00D0244F"/>
    <w:rsid w:val="00D03AFC"/>
    <w:rsid w:val="00D04895"/>
    <w:rsid w:val="00D04C36"/>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0975"/>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AAD"/>
    <w:rsid w:val="00D45E60"/>
    <w:rsid w:val="00D45F61"/>
    <w:rsid w:val="00D46400"/>
    <w:rsid w:val="00D46B9F"/>
    <w:rsid w:val="00D46F18"/>
    <w:rsid w:val="00D4719C"/>
    <w:rsid w:val="00D4730C"/>
    <w:rsid w:val="00D478D4"/>
    <w:rsid w:val="00D479BA"/>
    <w:rsid w:val="00D47CD4"/>
    <w:rsid w:val="00D53072"/>
    <w:rsid w:val="00D53DD2"/>
    <w:rsid w:val="00D542EA"/>
    <w:rsid w:val="00D54383"/>
    <w:rsid w:val="00D5454C"/>
    <w:rsid w:val="00D54ACB"/>
    <w:rsid w:val="00D550D8"/>
    <w:rsid w:val="00D56179"/>
    <w:rsid w:val="00D561F8"/>
    <w:rsid w:val="00D562FB"/>
    <w:rsid w:val="00D56303"/>
    <w:rsid w:val="00D57050"/>
    <w:rsid w:val="00D57797"/>
    <w:rsid w:val="00D600D4"/>
    <w:rsid w:val="00D6026D"/>
    <w:rsid w:val="00D61476"/>
    <w:rsid w:val="00D618EF"/>
    <w:rsid w:val="00D61D30"/>
    <w:rsid w:val="00D63CF1"/>
    <w:rsid w:val="00D6416A"/>
    <w:rsid w:val="00D652B0"/>
    <w:rsid w:val="00D6575B"/>
    <w:rsid w:val="00D66791"/>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2F6D"/>
    <w:rsid w:val="00D83A6C"/>
    <w:rsid w:val="00D83FCF"/>
    <w:rsid w:val="00D8403D"/>
    <w:rsid w:val="00D848BE"/>
    <w:rsid w:val="00D84C29"/>
    <w:rsid w:val="00D84C9D"/>
    <w:rsid w:val="00D84DE0"/>
    <w:rsid w:val="00D84F5F"/>
    <w:rsid w:val="00D85D1E"/>
    <w:rsid w:val="00D8728F"/>
    <w:rsid w:val="00D874F2"/>
    <w:rsid w:val="00D9063D"/>
    <w:rsid w:val="00D9099A"/>
    <w:rsid w:val="00D90F29"/>
    <w:rsid w:val="00D918D8"/>
    <w:rsid w:val="00D920E2"/>
    <w:rsid w:val="00D925D7"/>
    <w:rsid w:val="00D9266D"/>
    <w:rsid w:val="00D92D38"/>
    <w:rsid w:val="00D94517"/>
    <w:rsid w:val="00D95523"/>
    <w:rsid w:val="00D95EF5"/>
    <w:rsid w:val="00D95FAD"/>
    <w:rsid w:val="00D96772"/>
    <w:rsid w:val="00D967FA"/>
    <w:rsid w:val="00D96A70"/>
    <w:rsid w:val="00D97968"/>
    <w:rsid w:val="00DA1A82"/>
    <w:rsid w:val="00DA1AB5"/>
    <w:rsid w:val="00DA1B16"/>
    <w:rsid w:val="00DA2A24"/>
    <w:rsid w:val="00DA30B9"/>
    <w:rsid w:val="00DA4218"/>
    <w:rsid w:val="00DA48B0"/>
    <w:rsid w:val="00DA620F"/>
    <w:rsid w:val="00DA6945"/>
    <w:rsid w:val="00DA6E52"/>
    <w:rsid w:val="00DA7B07"/>
    <w:rsid w:val="00DB05AC"/>
    <w:rsid w:val="00DB2B8D"/>
    <w:rsid w:val="00DB383F"/>
    <w:rsid w:val="00DB3B58"/>
    <w:rsid w:val="00DB3BA3"/>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2F14"/>
    <w:rsid w:val="00DD3521"/>
    <w:rsid w:val="00DD392C"/>
    <w:rsid w:val="00DD3BED"/>
    <w:rsid w:val="00DD45ED"/>
    <w:rsid w:val="00DD4DB9"/>
    <w:rsid w:val="00DD50A5"/>
    <w:rsid w:val="00DD72C7"/>
    <w:rsid w:val="00DD75C0"/>
    <w:rsid w:val="00DD799C"/>
    <w:rsid w:val="00DD7A3F"/>
    <w:rsid w:val="00DE0016"/>
    <w:rsid w:val="00DE0645"/>
    <w:rsid w:val="00DE2C26"/>
    <w:rsid w:val="00DE41E6"/>
    <w:rsid w:val="00DE4540"/>
    <w:rsid w:val="00DE4854"/>
    <w:rsid w:val="00DE607C"/>
    <w:rsid w:val="00DE67FD"/>
    <w:rsid w:val="00DE6C4D"/>
    <w:rsid w:val="00DE7587"/>
    <w:rsid w:val="00DF03E2"/>
    <w:rsid w:val="00DF09B6"/>
    <w:rsid w:val="00DF0ABD"/>
    <w:rsid w:val="00DF1222"/>
    <w:rsid w:val="00DF1A80"/>
    <w:rsid w:val="00DF1CE1"/>
    <w:rsid w:val="00DF3AB5"/>
    <w:rsid w:val="00DF5A94"/>
    <w:rsid w:val="00DF5AEE"/>
    <w:rsid w:val="00DF7A67"/>
    <w:rsid w:val="00E0013A"/>
    <w:rsid w:val="00E001BC"/>
    <w:rsid w:val="00E0079F"/>
    <w:rsid w:val="00E00D64"/>
    <w:rsid w:val="00E00D9C"/>
    <w:rsid w:val="00E01768"/>
    <w:rsid w:val="00E01F71"/>
    <w:rsid w:val="00E03D90"/>
    <w:rsid w:val="00E03DA1"/>
    <w:rsid w:val="00E0442F"/>
    <w:rsid w:val="00E0500F"/>
    <w:rsid w:val="00E0723D"/>
    <w:rsid w:val="00E07B01"/>
    <w:rsid w:val="00E07B55"/>
    <w:rsid w:val="00E121EE"/>
    <w:rsid w:val="00E13717"/>
    <w:rsid w:val="00E1408E"/>
    <w:rsid w:val="00E14248"/>
    <w:rsid w:val="00E147B6"/>
    <w:rsid w:val="00E14B9E"/>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58F7"/>
    <w:rsid w:val="00E36682"/>
    <w:rsid w:val="00E3691D"/>
    <w:rsid w:val="00E3759A"/>
    <w:rsid w:val="00E401C6"/>
    <w:rsid w:val="00E40C5B"/>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5EBF"/>
    <w:rsid w:val="00E568E9"/>
    <w:rsid w:val="00E56B00"/>
    <w:rsid w:val="00E56E0C"/>
    <w:rsid w:val="00E57E36"/>
    <w:rsid w:val="00E57E89"/>
    <w:rsid w:val="00E61B3D"/>
    <w:rsid w:val="00E62C1A"/>
    <w:rsid w:val="00E63758"/>
    <w:rsid w:val="00E64204"/>
    <w:rsid w:val="00E655F1"/>
    <w:rsid w:val="00E65784"/>
    <w:rsid w:val="00E6588B"/>
    <w:rsid w:val="00E67136"/>
    <w:rsid w:val="00E675C5"/>
    <w:rsid w:val="00E677F4"/>
    <w:rsid w:val="00E71185"/>
    <w:rsid w:val="00E71270"/>
    <w:rsid w:val="00E715E9"/>
    <w:rsid w:val="00E716C6"/>
    <w:rsid w:val="00E71ADB"/>
    <w:rsid w:val="00E71B64"/>
    <w:rsid w:val="00E7313A"/>
    <w:rsid w:val="00E7334D"/>
    <w:rsid w:val="00E73A41"/>
    <w:rsid w:val="00E742F0"/>
    <w:rsid w:val="00E74A62"/>
    <w:rsid w:val="00E75755"/>
    <w:rsid w:val="00E8046E"/>
    <w:rsid w:val="00E80A21"/>
    <w:rsid w:val="00E8292B"/>
    <w:rsid w:val="00E83B56"/>
    <w:rsid w:val="00E848A1"/>
    <w:rsid w:val="00E84A3F"/>
    <w:rsid w:val="00E84F95"/>
    <w:rsid w:val="00E85457"/>
    <w:rsid w:val="00E868B1"/>
    <w:rsid w:val="00E86D27"/>
    <w:rsid w:val="00E879B2"/>
    <w:rsid w:val="00E90E7D"/>
    <w:rsid w:val="00E919EA"/>
    <w:rsid w:val="00E91FCB"/>
    <w:rsid w:val="00E9286C"/>
    <w:rsid w:val="00E92E02"/>
    <w:rsid w:val="00E94DC9"/>
    <w:rsid w:val="00E957BA"/>
    <w:rsid w:val="00E95FF8"/>
    <w:rsid w:val="00E969E5"/>
    <w:rsid w:val="00E975CC"/>
    <w:rsid w:val="00E97906"/>
    <w:rsid w:val="00EA023A"/>
    <w:rsid w:val="00EA0452"/>
    <w:rsid w:val="00EA2E75"/>
    <w:rsid w:val="00EA3CEC"/>
    <w:rsid w:val="00EA7C02"/>
    <w:rsid w:val="00EB0F6C"/>
    <w:rsid w:val="00EB1173"/>
    <w:rsid w:val="00EB19FA"/>
    <w:rsid w:val="00EB1A24"/>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507"/>
    <w:rsid w:val="00EC16FA"/>
    <w:rsid w:val="00EC19C0"/>
    <w:rsid w:val="00EC4054"/>
    <w:rsid w:val="00EC4091"/>
    <w:rsid w:val="00EC49BC"/>
    <w:rsid w:val="00EC5EF5"/>
    <w:rsid w:val="00EC61DF"/>
    <w:rsid w:val="00EC6E93"/>
    <w:rsid w:val="00EC6F00"/>
    <w:rsid w:val="00ED1B5F"/>
    <w:rsid w:val="00ED357A"/>
    <w:rsid w:val="00ED3D0C"/>
    <w:rsid w:val="00ED4687"/>
    <w:rsid w:val="00ED4EC4"/>
    <w:rsid w:val="00ED4F72"/>
    <w:rsid w:val="00ED51BD"/>
    <w:rsid w:val="00ED61F5"/>
    <w:rsid w:val="00ED632A"/>
    <w:rsid w:val="00EE0AFF"/>
    <w:rsid w:val="00EE208C"/>
    <w:rsid w:val="00EE2826"/>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F4"/>
    <w:rsid w:val="00EF2C53"/>
    <w:rsid w:val="00EF2CDB"/>
    <w:rsid w:val="00EF3970"/>
    <w:rsid w:val="00EF4164"/>
    <w:rsid w:val="00EF41AB"/>
    <w:rsid w:val="00EF4927"/>
    <w:rsid w:val="00EF54E6"/>
    <w:rsid w:val="00EF5560"/>
    <w:rsid w:val="00EF6050"/>
    <w:rsid w:val="00EF60A3"/>
    <w:rsid w:val="00EF614C"/>
    <w:rsid w:val="00EF69F8"/>
    <w:rsid w:val="00F00B86"/>
    <w:rsid w:val="00F01460"/>
    <w:rsid w:val="00F014EF"/>
    <w:rsid w:val="00F01970"/>
    <w:rsid w:val="00F01A70"/>
    <w:rsid w:val="00F01E8F"/>
    <w:rsid w:val="00F021F7"/>
    <w:rsid w:val="00F024B9"/>
    <w:rsid w:val="00F02F6A"/>
    <w:rsid w:val="00F030A7"/>
    <w:rsid w:val="00F0317D"/>
    <w:rsid w:val="00F032DE"/>
    <w:rsid w:val="00F04445"/>
    <w:rsid w:val="00F04C71"/>
    <w:rsid w:val="00F04ED8"/>
    <w:rsid w:val="00F05D83"/>
    <w:rsid w:val="00F0671F"/>
    <w:rsid w:val="00F0798D"/>
    <w:rsid w:val="00F10D38"/>
    <w:rsid w:val="00F1118D"/>
    <w:rsid w:val="00F11F06"/>
    <w:rsid w:val="00F11FED"/>
    <w:rsid w:val="00F12891"/>
    <w:rsid w:val="00F12A81"/>
    <w:rsid w:val="00F1326B"/>
    <w:rsid w:val="00F13C55"/>
    <w:rsid w:val="00F14820"/>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27EAA"/>
    <w:rsid w:val="00F31941"/>
    <w:rsid w:val="00F32410"/>
    <w:rsid w:val="00F32765"/>
    <w:rsid w:val="00F3283D"/>
    <w:rsid w:val="00F32CBB"/>
    <w:rsid w:val="00F32FEC"/>
    <w:rsid w:val="00F33D02"/>
    <w:rsid w:val="00F34148"/>
    <w:rsid w:val="00F343F7"/>
    <w:rsid w:val="00F358FF"/>
    <w:rsid w:val="00F36426"/>
    <w:rsid w:val="00F36B8B"/>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5A3E"/>
    <w:rsid w:val="00F76918"/>
    <w:rsid w:val="00F773D2"/>
    <w:rsid w:val="00F8084C"/>
    <w:rsid w:val="00F80E58"/>
    <w:rsid w:val="00F81725"/>
    <w:rsid w:val="00F820AD"/>
    <w:rsid w:val="00F82520"/>
    <w:rsid w:val="00F82690"/>
    <w:rsid w:val="00F82DA3"/>
    <w:rsid w:val="00F84402"/>
    <w:rsid w:val="00F85113"/>
    <w:rsid w:val="00F853B4"/>
    <w:rsid w:val="00F860BF"/>
    <w:rsid w:val="00F86E37"/>
    <w:rsid w:val="00F8742E"/>
    <w:rsid w:val="00F8779A"/>
    <w:rsid w:val="00F8791F"/>
    <w:rsid w:val="00F9110E"/>
    <w:rsid w:val="00F920E2"/>
    <w:rsid w:val="00F9264B"/>
    <w:rsid w:val="00F9317D"/>
    <w:rsid w:val="00F93899"/>
    <w:rsid w:val="00F94236"/>
    <w:rsid w:val="00F9436C"/>
    <w:rsid w:val="00F94470"/>
    <w:rsid w:val="00F945F7"/>
    <w:rsid w:val="00F94A49"/>
    <w:rsid w:val="00F95ABD"/>
    <w:rsid w:val="00F962D0"/>
    <w:rsid w:val="00F96CC6"/>
    <w:rsid w:val="00F9786F"/>
    <w:rsid w:val="00F97FAD"/>
    <w:rsid w:val="00FA056C"/>
    <w:rsid w:val="00FA0A26"/>
    <w:rsid w:val="00FA1341"/>
    <w:rsid w:val="00FA2132"/>
    <w:rsid w:val="00FA2704"/>
    <w:rsid w:val="00FA293F"/>
    <w:rsid w:val="00FA2B69"/>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75B"/>
    <w:rsid w:val="00FD1C48"/>
    <w:rsid w:val="00FD1E2E"/>
    <w:rsid w:val="00FD2725"/>
    <w:rsid w:val="00FD2F9F"/>
    <w:rsid w:val="00FD3050"/>
    <w:rsid w:val="00FD3363"/>
    <w:rsid w:val="00FD3F25"/>
    <w:rsid w:val="00FD5686"/>
    <w:rsid w:val="00FD5BF7"/>
    <w:rsid w:val="00FD5D82"/>
    <w:rsid w:val="00FD60E3"/>
    <w:rsid w:val="00FD66CB"/>
    <w:rsid w:val="00FD78AD"/>
    <w:rsid w:val="00FE0169"/>
    <w:rsid w:val="00FE04AF"/>
    <w:rsid w:val="00FE160D"/>
    <w:rsid w:val="00FE17AF"/>
    <w:rsid w:val="00FE2941"/>
    <w:rsid w:val="00FE370A"/>
    <w:rsid w:val="00FE3D94"/>
    <w:rsid w:val="00FE4B26"/>
    <w:rsid w:val="00FE5379"/>
    <w:rsid w:val="00FE5B4B"/>
    <w:rsid w:val="00FE5B58"/>
    <w:rsid w:val="00FE5FC4"/>
    <w:rsid w:val="00FE79F4"/>
    <w:rsid w:val="00FE7E20"/>
    <w:rsid w:val="00FE7F51"/>
    <w:rsid w:val="00FF0AC1"/>
    <w:rsid w:val="00FF0E5C"/>
    <w:rsid w:val="00FF2218"/>
    <w:rsid w:val="00FF326A"/>
    <w:rsid w:val="00FF3618"/>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20066</TotalTime>
  <Pages>4</Pages>
  <Words>1339</Words>
  <Characters>7634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3429</cp:revision>
  <dcterms:created xsi:type="dcterms:W3CDTF">2024-06-20T08:51:00Z</dcterms:created>
  <dcterms:modified xsi:type="dcterms:W3CDTF">2024-07-10T20:54:00Z</dcterms:modified>
  <cp:category/>
</cp:coreProperties>
</file>