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F3662E" w:rsidRDefault="00F3662E" w:rsidP="00F3662E">
      <w:r w:rsidRPr="008D3ADA">
        <w:rPr>
          <w:rFonts w:ascii="Times New Roman" w:hAnsi="Times New Roman" w:cs="Times New Roman"/>
          <w:b/>
          <w:sz w:val="24"/>
          <w:szCs w:val="24"/>
        </w:rPr>
        <w:t>Кривчук Олексій Анатолійович</w:t>
      </w:r>
      <w:r w:rsidRPr="008D3ADA">
        <w:rPr>
          <w:rFonts w:ascii="Times New Roman" w:hAnsi="Times New Roman" w:cs="Times New Roman"/>
          <w:sz w:val="24"/>
          <w:szCs w:val="24"/>
        </w:rPr>
        <w:t>, асистент кафедри ортопедичної стоматології, Державний заклад «Дніпропетровська медична академія Міністерства охорони здоров’я України». Назва дисертації: «Клініко-лабораторне обґрунтування удосконаленої методики виготовлення пластинкових базисів знімних протезів». Шифр та назва спеціальності – 14.01.22 – стоматологія. Спецрада Д 08.601.04 Державного закладу «Дніпропетровська медична академія Міністерства охорони здоров’я України»</w:t>
      </w:r>
    </w:p>
    <w:sectPr w:rsidR="00706318" w:rsidRPr="00F3662E"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9512D6">
                <w:pPr>
                  <w:spacing w:line="240" w:lineRule="auto"/>
                </w:pPr>
                <w:fldSimple w:instr=" PAGE \* MERGEFORMAT ">
                  <w:r w:rsidR="00984229">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9512D6">
                <w:pPr>
                  <w:spacing w:line="240" w:lineRule="auto"/>
                </w:pPr>
                <w:fldSimple w:instr=" PAGE \* MERGEFORMAT ">
                  <w:r w:rsidR="00F3662E" w:rsidRPr="00F3662E">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9512D6">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9512D6">
      <w:pPr>
        <w:rPr>
          <w:sz w:val="2"/>
          <w:szCs w:val="2"/>
        </w:rPr>
      </w:pPr>
      <w:r w:rsidRPr="009512D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C3781-E7A4-47D8-BAEF-4C71AA4A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69</Words>
  <Characters>395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32</cp:revision>
  <cp:lastPrinted>2009-02-06T05:36:00Z</cp:lastPrinted>
  <dcterms:created xsi:type="dcterms:W3CDTF">2020-11-29T17:54:00Z</dcterms:created>
  <dcterms:modified xsi:type="dcterms:W3CDTF">2020-11-29T18:38:00Z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