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196D5" w14:textId="77777777" w:rsidR="009371BD" w:rsidRDefault="009371BD" w:rsidP="009371BD">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обеспечение расчетов с контрагентами</w:t>
      </w:r>
    </w:p>
    <w:p w14:paraId="3F6E9AAC" w14:textId="77777777" w:rsidR="009371BD" w:rsidRDefault="009371BD" w:rsidP="009371BD">
      <w:pPr>
        <w:rPr>
          <w:rFonts w:ascii="Verdana" w:hAnsi="Verdana"/>
          <w:color w:val="000000"/>
          <w:sz w:val="18"/>
          <w:szCs w:val="18"/>
          <w:shd w:val="clear" w:color="auto" w:fill="FFFFFF"/>
        </w:rPr>
      </w:pPr>
    </w:p>
    <w:p w14:paraId="113091F4" w14:textId="77777777" w:rsidR="009371BD" w:rsidRDefault="009371BD" w:rsidP="009371BD">
      <w:pPr>
        <w:rPr>
          <w:rFonts w:ascii="Verdana" w:hAnsi="Verdana"/>
          <w:color w:val="000000"/>
          <w:sz w:val="18"/>
          <w:szCs w:val="18"/>
          <w:shd w:val="clear" w:color="auto" w:fill="FFFFFF"/>
        </w:rPr>
      </w:pPr>
    </w:p>
    <w:p w14:paraId="0F5BEC79" w14:textId="77777777" w:rsidR="009371BD" w:rsidRDefault="009371BD" w:rsidP="009371BD">
      <w:pPr>
        <w:rPr>
          <w:rFonts w:ascii="Verdana" w:hAnsi="Verdana"/>
          <w:color w:val="000000"/>
          <w:sz w:val="18"/>
          <w:szCs w:val="18"/>
          <w:shd w:val="clear" w:color="auto" w:fill="FFFFFF"/>
        </w:rPr>
      </w:pPr>
    </w:p>
    <w:p w14:paraId="31B9131D" w14:textId="77777777" w:rsidR="009371BD" w:rsidRDefault="009371BD" w:rsidP="009371B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Буханцев, Юрий Алексеевич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41F0093" w14:textId="77777777" w:rsidR="009371BD" w:rsidRDefault="009371BD" w:rsidP="009371BD">
      <w:pPr>
        <w:spacing w:line="270" w:lineRule="atLeast"/>
        <w:rPr>
          <w:rFonts w:ascii="Verdana" w:hAnsi="Verdana"/>
          <w:color w:val="000000"/>
          <w:sz w:val="18"/>
          <w:szCs w:val="18"/>
        </w:rPr>
      </w:pPr>
      <w:r>
        <w:rPr>
          <w:rFonts w:ascii="Verdana" w:hAnsi="Verdana"/>
          <w:color w:val="000000"/>
          <w:sz w:val="18"/>
          <w:szCs w:val="18"/>
        </w:rPr>
        <w:t>2010</w:t>
      </w:r>
    </w:p>
    <w:p w14:paraId="5465D45A" w14:textId="77777777" w:rsidR="009371BD" w:rsidRDefault="009371BD" w:rsidP="009371B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1906F70" w14:textId="77777777" w:rsidR="009371BD" w:rsidRDefault="009371BD" w:rsidP="009371BD">
      <w:pPr>
        <w:spacing w:line="270" w:lineRule="atLeast"/>
        <w:rPr>
          <w:rFonts w:ascii="Verdana" w:hAnsi="Verdana"/>
          <w:color w:val="000000"/>
          <w:sz w:val="18"/>
          <w:szCs w:val="18"/>
        </w:rPr>
      </w:pPr>
      <w:r>
        <w:rPr>
          <w:rFonts w:ascii="Verdana" w:hAnsi="Verdana"/>
          <w:color w:val="000000"/>
          <w:sz w:val="18"/>
          <w:szCs w:val="18"/>
        </w:rPr>
        <w:t>Буханцев, Юрий Алексеевич</w:t>
      </w:r>
    </w:p>
    <w:p w14:paraId="7D10075B" w14:textId="77777777" w:rsidR="009371BD" w:rsidRDefault="009371BD" w:rsidP="009371B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AF72EEF" w14:textId="77777777" w:rsidR="009371BD" w:rsidRDefault="009371BD" w:rsidP="009371B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7D070D9" w14:textId="77777777" w:rsidR="009371BD" w:rsidRDefault="009371BD" w:rsidP="009371B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2860F93" w14:textId="77777777" w:rsidR="009371BD" w:rsidRDefault="009371BD" w:rsidP="009371BD">
      <w:pPr>
        <w:spacing w:line="270" w:lineRule="atLeast"/>
        <w:rPr>
          <w:rFonts w:ascii="Verdana" w:hAnsi="Verdana"/>
          <w:color w:val="000000"/>
          <w:sz w:val="18"/>
          <w:szCs w:val="18"/>
        </w:rPr>
      </w:pPr>
      <w:r>
        <w:rPr>
          <w:rFonts w:ascii="Verdana" w:hAnsi="Verdana"/>
          <w:color w:val="000000"/>
          <w:sz w:val="18"/>
          <w:szCs w:val="18"/>
        </w:rPr>
        <w:t>Волгоград</w:t>
      </w:r>
    </w:p>
    <w:p w14:paraId="6C102C9A" w14:textId="77777777" w:rsidR="009371BD" w:rsidRDefault="009371BD" w:rsidP="009371B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38C049C" w14:textId="77777777" w:rsidR="009371BD" w:rsidRDefault="009371BD" w:rsidP="009371BD">
      <w:pPr>
        <w:spacing w:line="270" w:lineRule="atLeast"/>
        <w:rPr>
          <w:rFonts w:ascii="Verdana" w:hAnsi="Verdana"/>
          <w:color w:val="000000"/>
          <w:sz w:val="18"/>
          <w:szCs w:val="18"/>
        </w:rPr>
      </w:pPr>
      <w:r>
        <w:rPr>
          <w:rFonts w:ascii="Verdana" w:hAnsi="Verdana"/>
          <w:color w:val="000000"/>
          <w:sz w:val="18"/>
          <w:szCs w:val="18"/>
        </w:rPr>
        <w:t>08.00.12</w:t>
      </w:r>
    </w:p>
    <w:p w14:paraId="6D99BE65" w14:textId="77777777" w:rsidR="009371BD" w:rsidRDefault="009371BD" w:rsidP="009371B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E2A0DD8" w14:textId="77777777" w:rsidR="009371BD" w:rsidRDefault="009371BD" w:rsidP="009371B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E61F9B2" w14:textId="77777777" w:rsidR="009371BD" w:rsidRDefault="009371BD" w:rsidP="009371B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FB526E3" w14:textId="77777777" w:rsidR="009371BD" w:rsidRDefault="009371BD" w:rsidP="009371BD">
      <w:pPr>
        <w:spacing w:line="270" w:lineRule="atLeast"/>
        <w:rPr>
          <w:rFonts w:ascii="Verdana" w:hAnsi="Verdana"/>
          <w:color w:val="000000"/>
          <w:sz w:val="18"/>
          <w:szCs w:val="18"/>
        </w:rPr>
      </w:pPr>
      <w:r>
        <w:rPr>
          <w:rFonts w:ascii="Verdana" w:hAnsi="Verdana"/>
          <w:color w:val="000000"/>
          <w:sz w:val="18"/>
          <w:szCs w:val="18"/>
        </w:rPr>
        <w:t>196</w:t>
      </w:r>
    </w:p>
    <w:p w14:paraId="23A1AACF" w14:textId="77777777" w:rsidR="009371BD" w:rsidRDefault="009371BD" w:rsidP="009371B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"Учетно-аналитическое обеспечение расчетов с контрагентами"</w:t>
      </w:r>
    </w:p>
    <w:p w14:paraId="0C228099"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расчеты с</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Style w:val="WW8Num2z0"/>
          <w:rFonts w:ascii="Verdana" w:hAnsi="Verdana"/>
          <w:color w:val="000000"/>
          <w:sz w:val="18"/>
          <w:szCs w:val="18"/>
        </w:rPr>
        <w:t> </w:t>
      </w:r>
      <w:r>
        <w:rPr>
          <w:rFonts w:ascii="Verdana" w:hAnsi="Verdana"/>
          <w:color w:val="000000"/>
          <w:sz w:val="18"/>
          <w:szCs w:val="18"/>
        </w:rPr>
        <w:t>представляют сферу хозяйственной деятельности предприятий, заключающую в себе значительные экономические риски. Неисполнение договорных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несвоевременное погашение задолженности, осуществление</w:t>
      </w:r>
      <w:r>
        <w:rPr>
          <w:rStyle w:val="WW8Num2z0"/>
          <w:rFonts w:ascii="Verdana" w:hAnsi="Verdana"/>
          <w:color w:val="000000"/>
          <w:sz w:val="18"/>
          <w:szCs w:val="18"/>
        </w:rPr>
        <w:t> </w:t>
      </w:r>
      <w:r>
        <w:rPr>
          <w:rStyle w:val="WW8Num3z0"/>
          <w:rFonts w:ascii="Verdana" w:hAnsi="Verdana"/>
          <w:color w:val="4682B4"/>
          <w:sz w:val="18"/>
          <w:szCs w:val="18"/>
        </w:rPr>
        <w:t>неэффективной</w:t>
      </w:r>
      <w:r>
        <w:rPr>
          <w:rStyle w:val="WW8Num2z0"/>
          <w:rFonts w:ascii="Verdana" w:hAnsi="Verdana"/>
          <w:color w:val="000000"/>
          <w:sz w:val="18"/>
          <w:szCs w:val="18"/>
        </w:rPr>
        <w:t> </w:t>
      </w:r>
      <w:r>
        <w:rPr>
          <w:rFonts w:ascii="Verdana" w:hAnsi="Verdana"/>
          <w:color w:val="000000"/>
          <w:sz w:val="18"/>
          <w:szCs w:val="18"/>
        </w:rPr>
        <w:t>политики коммерческого кредитования - это далеко не все проблемы, с которыми сталкиваются предприятия в повседневной деятельности. При этом наступление даже одного</w:t>
      </w:r>
      <w:r>
        <w:rPr>
          <w:rStyle w:val="WW8Num2z0"/>
          <w:rFonts w:ascii="Verdana" w:hAnsi="Verdana"/>
          <w:color w:val="000000"/>
          <w:sz w:val="18"/>
          <w:szCs w:val="18"/>
        </w:rPr>
        <w:t> </w:t>
      </w:r>
      <w:r>
        <w:rPr>
          <w:rStyle w:val="WW8Num3z0"/>
          <w:rFonts w:ascii="Verdana" w:hAnsi="Verdana"/>
          <w:color w:val="4682B4"/>
          <w:sz w:val="18"/>
          <w:szCs w:val="18"/>
        </w:rPr>
        <w:t>рискового</w:t>
      </w:r>
      <w:r>
        <w:rPr>
          <w:rStyle w:val="WW8Num2z0"/>
          <w:rFonts w:ascii="Verdana" w:hAnsi="Verdana"/>
          <w:color w:val="000000"/>
          <w:sz w:val="18"/>
          <w:szCs w:val="18"/>
        </w:rPr>
        <w:t> </w:t>
      </w:r>
      <w:r>
        <w:rPr>
          <w:rFonts w:ascii="Verdana" w:hAnsi="Verdana"/>
          <w:color w:val="000000"/>
          <w:sz w:val="18"/>
          <w:szCs w:val="18"/>
        </w:rPr>
        <w:t>события способно привести к значительным финансовым потерям. Данные обстоятельства обуславливают необходимость постоянного и пристального внимания к сфере расчетов со стороны управленцев, а так же необходимость должного учетно-аналитического обеспечения, без которого не возможно осуществление эффективной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Fonts w:ascii="Verdana" w:hAnsi="Verdana"/>
          <w:color w:val="000000"/>
          <w:sz w:val="18"/>
          <w:szCs w:val="18"/>
        </w:rPr>
        <w:t>деятельности.</w:t>
      </w:r>
    </w:p>
    <w:p w14:paraId="22AC264E"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Общие процессы преобразований в российской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обусловленные изменением требований к качеству</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в новых экономических условиях, вызывают необходимость переосмысления подходов к действующему порядку учета расчетов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и к формированию показателей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Вместе с тем потребность руководства в глубоком понимании процессов происходящих в условиях нестабильной окружающей среды подчеркивает необходимость пересмотра возможностей экономического анализа как ключевого элемента системы управления в вопросах интерпретации учетной информации.</w:t>
      </w:r>
    </w:p>
    <w:p w14:paraId="41464512"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Вопросы учетно-аналитического обеспечения расчетов с контрагентами приобретают особо </w:t>
      </w:r>
      <w:r>
        <w:rPr>
          <w:rFonts w:ascii="Verdana" w:hAnsi="Verdana"/>
          <w:color w:val="000000"/>
          <w:sz w:val="18"/>
          <w:szCs w:val="18"/>
        </w:rPr>
        <w:lastRenderedPageBreak/>
        <w:t>острый характер для крупных предприятий имеющих разветвленную сеть</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и подразделений, со сложной многоуровневой системой управления. В связи с этим существует объективная потребность в исследовании вопросов внутреннего контроля как составной части управления.</w:t>
      </w:r>
    </w:p>
    <w:p w14:paraId="3FD488FF"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формирование эффективной системы учетно-аналитического обеспечения расчетов с контрагентами является сложной, многоплановой проблемой.</w:t>
      </w:r>
    </w:p>
    <w:p w14:paraId="57988716"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состояния расчетов с контрагентами в крупных</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компаниях Волгоградской области выявляет существенные проблемы. Несмотря на функционирование в структуре организаций</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Fonts w:ascii="Verdana" w:hAnsi="Verdana"/>
          <w:color w:val="000000"/>
          <w:sz w:val="18"/>
          <w:szCs w:val="18"/>
        </w:rPr>
        <w:t>, аналитических, контролирующих (как правило,</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комиссии) служб появление сомнительных и</w:t>
      </w:r>
      <w:r>
        <w:rPr>
          <w:rStyle w:val="WW8Num2z0"/>
          <w:rFonts w:ascii="Verdana" w:hAnsi="Verdana"/>
          <w:color w:val="000000"/>
          <w:sz w:val="18"/>
          <w:szCs w:val="18"/>
        </w:rPr>
        <w:t> </w:t>
      </w:r>
      <w:r>
        <w:rPr>
          <w:rStyle w:val="WW8Num3z0"/>
          <w:rFonts w:ascii="Verdana" w:hAnsi="Verdana"/>
          <w:color w:val="4682B4"/>
          <w:sz w:val="18"/>
          <w:szCs w:val="18"/>
        </w:rPr>
        <w:t>безнадежных</w:t>
      </w:r>
      <w:r>
        <w:rPr>
          <w:rStyle w:val="WW8Num2z0"/>
          <w:rFonts w:ascii="Verdana" w:hAnsi="Verdana"/>
          <w:color w:val="000000"/>
          <w:sz w:val="18"/>
          <w:szCs w:val="18"/>
        </w:rPr>
        <w:t> </w:t>
      </w:r>
      <w:r>
        <w:rPr>
          <w:rFonts w:ascii="Verdana" w:hAnsi="Verdana"/>
          <w:color w:val="000000"/>
          <w:sz w:val="18"/>
          <w:szCs w:val="18"/>
        </w:rPr>
        <w:t>долгов имеет место на большинстве предприятий. Общей причиной сложившейся ситуации является отсутствие комплексного подхода в решении задач учетно-аналитического обеспечения.</w:t>
      </w:r>
    </w:p>
    <w:p w14:paraId="118338C7"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выше изложенным, возникает потребность теоретико-методической разработки принципов и процедур учетно-аналитического обеспечения расчетов с контрагентами.</w:t>
      </w:r>
    </w:p>
    <w:p w14:paraId="7225DF57"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поставленной проблемы подтверждается вниманием к ней отечественных и зарубежных ученых.</w:t>
      </w:r>
    </w:p>
    <w:p w14:paraId="31F5FD86"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Теоретические и прикладные аспекты организации бухгалтерского учета расчетов с контрагентами освящены в трудах отечественных ученых и практиков: Ю.А.</w:t>
      </w:r>
      <w:r>
        <w:rPr>
          <w:rStyle w:val="WW8Num2z0"/>
          <w:rFonts w:ascii="Verdana" w:hAnsi="Verdana"/>
          <w:color w:val="000000"/>
          <w:sz w:val="18"/>
          <w:szCs w:val="18"/>
        </w:rPr>
        <w:t> </w:t>
      </w:r>
      <w:r>
        <w:rPr>
          <w:rStyle w:val="WW8Num3z0"/>
          <w:rFonts w:ascii="Verdana" w:hAnsi="Verdana"/>
          <w:color w:val="4682B4"/>
          <w:sz w:val="18"/>
          <w:szCs w:val="18"/>
        </w:rPr>
        <w:t>Бабаева</w:t>
      </w:r>
      <w:r>
        <w:rPr>
          <w:rFonts w:ascii="Verdana" w:hAnsi="Verdana"/>
          <w:color w:val="000000"/>
          <w:sz w:val="18"/>
          <w:szCs w:val="18"/>
        </w:rPr>
        <w:t>, A.C. Бакаева, П.С. Безруких, A.B.</w:t>
      </w:r>
      <w:r>
        <w:rPr>
          <w:rStyle w:val="WW8Num2z0"/>
          <w:rFonts w:ascii="Verdana" w:hAnsi="Verdana"/>
          <w:color w:val="000000"/>
          <w:sz w:val="18"/>
          <w:szCs w:val="18"/>
        </w:rPr>
        <w:t> </w:t>
      </w:r>
      <w:r>
        <w:rPr>
          <w:rStyle w:val="WW8Num3z0"/>
          <w:rFonts w:ascii="Verdana" w:hAnsi="Verdana"/>
          <w:color w:val="4682B4"/>
          <w:sz w:val="18"/>
          <w:szCs w:val="18"/>
        </w:rPr>
        <w:t>Глущенко</w:t>
      </w:r>
      <w:r>
        <w:rPr>
          <w:rFonts w:ascii="Verdana" w:hAnsi="Verdana"/>
          <w:color w:val="000000"/>
          <w:sz w:val="18"/>
          <w:szCs w:val="18"/>
        </w:rPr>
        <w:t>, В.Н. Жукова, В.Б. Ивашкевича,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М.И. Кутера, А.Д. Ларионова, Е.А.</w:t>
      </w:r>
      <w:r>
        <w:rPr>
          <w:rStyle w:val="WW8Num2z0"/>
          <w:rFonts w:ascii="Verdana" w:hAnsi="Verdana"/>
          <w:color w:val="000000"/>
          <w:sz w:val="18"/>
          <w:szCs w:val="18"/>
        </w:rPr>
        <w:t> </w:t>
      </w:r>
      <w:r>
        <w:rPr>
          <w:rStyle w:val="WW8Num3z0"/>
          <w:rFonts w:ascii="Verdana" w:hAnsi="Verdana"/>
          <w:color w:val="4682B4"/>
          <w:sz w:val="18"/>
          <w:szCs w:val="18"/>
        </w:rPr>
        <w:t>Мизиковского</w:t>
      </w:r>
      <w:r>
        <w:rPr>
          <w:rFonts w:ascii="Verdana" w:hAnsi="Verdana"/>
          <w:color w:val="000000"/>
          <w:sz w:val="18"/>
          <w:szCs w:val="18"/>
        </w:rPr>
        <w:t>, В.Д. Новодворского, В.В. Патрова, JI.B.</w:t>
      </w:r>
      <w:r>
        <w:rPr>
          <w:rStyle w:val="WW8Num2z0"/>
          <w:rFonts w:ascii="Verdana" w:hAnsi="Verdana"/>
          <w:color w:val="000000"/>
          <w:sz w:val="18"/>
          <w:szCs w:val="18"/>
        </w:rPr>
        <w:t> </w:t>
      </w:r>
      <w:r>
        <w:rPr>
          <w:rStyle w:val="WW8Num3z0"/>
          <w:rFonts w:ascii="Verdana" w:hAnsi="Verdana"/>
          <w:color w:val="4682B4"/>
          <w:sz w:val="18"/>
          <w:szCs w:val="18"/>
        </w:rPr>
        <w:t>Перекрестовой</w:t>
      </w:r>
      <w:r>
        <w:rPr>
          <w:rFonts w:ascii="Verdana" w:hAnsi="Verdana"/>
          <w:color w:val="000000"/>
          <w:sz w:val="18"/>
          <w:szCs w:val="18"/>
        </w:rPr>
        <w:t>, M.J1. Пятова, Я.В. Соколова, JI.B. Сотниковой и зарубежных авторов: Й.</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М.Ф. Ван Бреда, Б.</w:t>
      </w:r>
      <w:r>
        <w:rPr>
          <w:rStyle w:val="WW8Num2z0"/>
          <w:rFonts w:ascii="Verdana" w:hAnsi="Verdana"/>
          <w:color w:val="000000"/>
          <w:sz w:val="18"/>
          <w:szCs w:val="18"/>
        </w:rPr>
        <w:t> </w:t>
      </w:r>
      <w:r>
        <w:rPr>
          <w:rStyle w:val="WW8Num3z0"/>
          <w:rFonts w:ascii="Verdana" w:hAnsi="Verdana"/>
          <w:color w:val="4682B4"/>
          <w:sz w:val="18"/>
          <w:szCs w:val="18"/>
        </w:rPr>
        <w:t>Нидлза</w:t>
      </w:r>
      <w:r>
        <w:rPr>
          <w:rFonts w:ascii="Verdana" w:hAnsi="Verdana"/>
          <w:color w:val="000000"/>
          <w:sz w:val="18"/>
          <w:szCs w:val="18"/>
        </w:rPr>
        <w:t>, Э.С. Хендриксена, Р. Энтони.</w:t>
      </w:r>
    </w:p>
    <w:p w14:paraId="450BCD54"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Большой вклад в развитие теории, методологии и практики экономического анализа (в том числе анализа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внесли российские ученые: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В.И. Бариленко, С.Б. Барнгольц, И.А.</w:t>
      </w:r>
      <w:r>
        <w:rPr>
          <w:rStyle w:val="WW8Num2z0"/>
          <w:rFonts w:ascii="Verdana" w:hAnsi="Verdana"/>
          <w:color w:val="000000"/>
          <w:sz w:val="18"/>
          <w:szCs w:val="18"/>
        </w:rPr>
        <w:t> </w:t>
      </w:r>
      <w:r>
        <w:rPr>
          <w:rStyle w:val="WW8Num3z0"/>
          <w:rFonts w:ascii="Verdana" w:hAnsi="Verdana"/>
          <w:color w:val="4682B4"/>
          <w:sz w:val="18"/>
          <w:szCs w:val="18"/>
        </w:rPr>
        <w:t>Бланк</w:t>
      </w:r>
      <w:r>
        <w:rPr>
          <w:rFonts w:ascii="Verdana" w:hAnsi="Verdana"/>
          <w:color w:val="000000"/>
          <w:sz w:val="18"/>
          <w:szCs w:val="18"/>
        </w:rPr>
        <w:t>, В.В. Ковалев, М.В. Мельник. Среди зарубежных авторов отметим труды: JT.A.</w:t>
      </w:r>
      <w:r>
        <w:rPr>
          <w:rStyle w:val="WW8Num2z0"/>
          <w:rFonts w:ascii="Verdana" w:hAnsi="Verdana"/>
          <w:color w:val="000000"/>
          <w:sz w:val="18"/>
          <w:szCs w:val="18"/>
        </w:rPr>
        <w:t> </w:t>
      </w:r>
      <w:r>
        <w:rPr>
          <w:rStyle w:val="WW8Num3z0"/>
          <w:rFonts w:ascii="Verdana" w:hAnsi="Verdana"/>
          <w:color w:val="4682B4"/>
          <w:sz w:val="18"/>
          <w:szCs w:val="18"/>
        </w:rPr>
        <w:t>Бернстайна</w:t>
      </w:r>
      <w:r>
        <w:rPr>
          <w:rFonts w:ascii="Verdana" w:hAnsi="Verdana"/>
          <w:color w:val="000000"/>
          <w:sz w:val="18"/>
          <w:szCs w:val="18"/>
        </w:rPr>
        <w:t>, Ж. Ришара, П. Этрилла.</w:t>
      </w:r>
    </w:p>
    <w:p w14:paraId="70D0EC93"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Исследованием теоретических и методических вопросов обеспечения внутреннего контроля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в системе управления предприятий занимались такие отечественные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Fonts w:ascii="Verdana" w:hAnsi="Verdana"/>
          <w:color w:val="000000"/>
          <w:sz w:val="18"/>
          <w:szCs w:val="18"/>
        </w:rPr>
        <w:t>, как В. Д. Андреев, В.В.</w:t>
      </w:r>
      <w:r>
        <w:rPr>
          <w:rStyle w:val="WW8Num2z0"/>
          <w:rFonts w:ascii="Verdana" w:hAnsi="Verdana"/>
          <w:color w:val="000000"/>
          <w:sz w:val="18"/>
          <w:szCs w:val="18"/>
        </w:rPr>
        <w:t> </w:t>
      </w:r>
      <w:r>
        <w:rPr>
          <w:rStyle w:val="WW8Num3z0"/>
          <w:rFonts w:ascii="Verdana" w:hAnsi="Verdana"/>
          <w:color w:val="4682B4"/>
          <w:sz w:val="18"/>
          <w:szCs w:val="18"/>
        </w:rPr>
        <w:t>Бурцев</w:t>
      </w:r>
      <w:r>
        <w:rPr>
          <w:rFonts w:ascii="Verdana" w:hAnsi="Verdana"/>
          <w:color w:val="000000"/>
          <w:sz w:val="18"/>
          <w:szCs w:val="18"/>
        </w:rPr>
        <w:t>, Н.Т. Лабынцев, Т.М. Садыкова,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В.И. Подольский, В.Ю. Реутов, Ф.Б. Риполь-Сарагоси,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и зарубежные авторы: А. Арене, Дж.</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Ж. Ришар.</w:t>
      </w:r>
    </w:p>
    <w:p w14:paraId="1A10B42C"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достоинству оценивая научный вклад названных ученых, следует отметить, что вопросы комплексного учетно-аналитического обеспечения расчетов с контрагентами не разработаны в достаточной степени. Остаются дискуссионными и требуют дополнительных исследований некоторые аспекты нормативно-правового регулирования бухгалтерского учета, способы оценки и раскрытия в отчетности дебиторской и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 Не получили должного развития отдельные существенные моменты анализа дебиторской и кредиторской задолженности. В частности недостаточно раскрыты вопросы формирования информационной базы, организации и проведения анализа, проблемы ориентации результатов анализа на повышение эффективности управления в сфере расчетов с контрагентами. Остаются без должного внимания вопросы организации и методики внутреннего аудита расчетов с контрагентами.</w:t>
      </w:r>
    </w:p>
    <w:p w14:paraId="0DDCBDB3"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теоретическая и методическая разработанность данной проблемы, ее актуальность и возрастающая практическая значимость предопределили выбор темы и основные направления диссертационного исследования.</w:t>
      </w:r>
    </w:p>
    <w:p w14:paraId="68663AF7"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Цель работы заключается в комплексном исследовании теоретических и организационно-методических основ учетно-аналитического обеспечения расчетов с контрагентами и разработке рекомендаций по совершенствованию системы бухгалтерского учета, анализа и контроля дебиторской и кредиторской задолженности.</w:t>
      </w:r>
    </w:p>
    <w:p w14:paraId="34F105C0"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Задачи исследования. В соответствии с целью диссертационного исследования поставлены следующие задачи теоретического и прикладного характера:</w:t>
      </w:r>
    </w:p>
    <w:p w14:paraId="1D765F6F"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определить основные этапы истории бухгалтерского учета расчетов с контрагентами; уточнить экономическую сущность расчетов и обязательств в системе бухгалтерского учета; определить влияние трактовки обязательств на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дебиторской и кредиторской задолженности;</w:t>
      </w:r>
    </w:p>
    <w:p w14:paraId="6137E024"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сравнительный анализ отечественных и международных стандартов бухгалтерского учета дебиторской и кредиторской задолженности и формирования отчетности;</w:t>
      </w:r>
    </w:p>
    <w:p w14:paraId="379EB579"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взаимодействие бухгалтерского учета, экономического анализа и контроля в системе учетно-аналитического обеспечения расчетов с контрагентами;</w:t>
      </w:r>
    </w:p>
    <w:p w14:paraId="5EA4A81D"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и обобщить влияние</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аспектов расчетов' с контрагентами на результаты бухгалтерского учета дебиторской и кредиторской задолженности;</w:t>
      </w:r>
    </w:p>
    <w:p w14:paraId="6DD25379"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учета и отражения в отчетности дебиторской и кредиторской задолженности, подверженной влиянию временной стоимости</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w:t>
      </w:r>
    </w:p>
    <w:p w14:paraId="38D93B39"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проанализировать порядок учета различных способов обеспечения исполнения обязательств и разработать рекомендации по его</w:t>
      </w:r>
      <w:r>
        <w:rPr>
          <w:rStyle w:val="WW8Num2z0"/>
          <w:rFonts w:ascii="Verdana" w:hAnsi="Verdana"/>
          <w:color w:val="000000"/>
          <w:sz w:val="18"/>
          <w:szCs w:val="18"/>
        </w:rPr>
        <w:t> </w:t>
      </w:r>
      <w:r>
        <w:rPr>
          <w:rStyle w:val="WW8Num3z0"/>
          <w:rFonts w:ascii="Verdana" w:hAnsi="Verdana"/>
          <w:color w:val="4682B4"/>
          <w:sz w:val="18"/>
          <w:szCs w:val="18"/>
        </w:rPr>
        <w:t>рационализации</w:t>
      </w:r>
      <w:r>
        <w:rPr>
          <w:rFonts w:ascii="Verdana" w:hAnsi="Verdana"/>
          <w:color w:val="000000"/>
          <w:sz w:val="18"/>
          <w:szCs w:val="18"/>
        </w:rPr>
        <w:t>;</w:t>
      </w:r>
    </w:p>
    <w:p w14:paraId="00C1D3B3"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расширить состав показателей и предложить методику анализа дебиторской и кредиторской задолженности ориентированного на формирование</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обоснованной информации;</w:t>
      </w:r>
    </w:p>
    <w:p w14:paraId="26E33346"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организации и методике внутреннего аудита расчетов с контрагентами.</w:t>
      </w:r>
    </w:p>
    <w:p w14:paraId="7532D593"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явились теоретические аспекты, методические и практические вопросы, связанные с формированием системы учетно-аналитического обеспечения расчетов с контрагентами.</w:t>
      </w:r>
    </w:p>
    <w:p w14:paraId="3A38693E"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была избрана существующая практика учетно-аналитического обеспечения расчетов с контрагентами в строительных организациях г. Волгограда и Волгоградской области.</w:t>
      </w:r>
    </w:p>
    <w:p w14:paraId="212A42EC"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послужил диалектический подход к явлениям и процессам</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жизни. В процессе исследования применялись</w:t>
      </w:r>
      <w:r>
        <w:rPr>
          <w:rStyle w:val="WW8Num2z0"/>
          <w:rFonts w:ascii="Verdana" w:hAnsi="Verdana"/>
          <w:color w:val="000000"/>
          <w:sz w:val="18"/>
          <w:szCs w:val="18"/>
        </w:rPr>
        <w:t> </w:t>
      </w:r>
      <w:r>
        <w:rPr>
          <w:rStyle w:val="WW8Num3z0"/>
          <w:rFonts w:ascii="Verdana" w:hAnsi="Verdana"/>
          <w:color w:val="4682B4"/>
          <w:sz w:val="18"/>
          <w:szCs w:val="18"/>
        </w:rPr>
        <w:t>процессный</w:t>
      </w:r>
      <w:r>
        <w:rPr>
          <w:rStyle w:val="WW8Num2z0"/>
          <w:rFonts w:ascii="Verdana" w:hAnsi="Verdana"/>
          <w:color w:val="000000"/>
          <w:sz w:val="18"/>
          <w:szCs w:val="18"/>
        </w:rPr>
        <w:t> </w:t>
      </w:r>
      <w:r>
        <w:rPr>
          <w:rFonts w:ascii="Verdana" w:hAnsi="Verdana"/>
          <w:color w:val="000000"/>
          <w:sz w:val="18"/>
          <w:szCs w:val="18"/>
        </w:rPr>
        <w:t>и системный подходы к изучаемым проблемам, общенаучные методы: наблюдение, сравнение, анализ и синтез, индукция и дедукция, историко-логический, экономико-статистический, монографический, а также приемы апробирования и экспериментальной проверки.</w:t>
      </w:r>
    </w:p>
    <w:p w14:paraId="6D561194"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Теоретическую базу диссертационного исследования составили научные труды отечественных и зарубежных ученых по проблемам организации и методологии бухгалтерского учета, экономического анализа и контроля и их отдельных направлений; законодательные и нормативные акты по регулированию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в РФ; российские и международные стандарты учета и отчетности; материалы научно-практических конференций.</w:t>
      </w:r>
    </w:p>
    <w:p w14:paraId="19ED3D4D"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работы послужили методические и инструктивные материалы Министерства финансов РФ по вопросам организации бухгалтерского учета, аналитические материалы в периодической печати, монографической и другой научной литературе, экспертные разработки российских и зарубежных ученых-экономистов, а также результаты, полученные автором в процессе наблюдений и</w:t>
      </w:r>
      <w:r>
        <w:rPr>
          <w:rStyle w:val="WW8Num2z0"/>
          <w:rFonts w:ascii="Verdana" w:hAnsi="Verdana"/>
          <w:color w:val="000000"/>
          <w:sz w:val="18"/>
          <w:szCs w:val="18"/>
        </w:rPr>
        <w:t> </w:t>
      </w:r>
      <w:r>
        <w:rPr>
          <w:rStyle w:val="WW8Num3z0"/>
          <w:rFonts w:ascii="Verdana" w:hAnsi="Verdana"/>
          <w:color w:val="4682B4"/>
          <w:sz w:val="18"/>
          <w:szCs w:val="18"/>
        </w:rPr>
        <w:t>внедренческой</w:t>
      </w:r>
      <w:r>
        <w:rPr>
          <w:rFonts w:ascii="Verdana" w:hAnsi="Verdana"/>
          <w:color w:val="000000"/>
          <w:sz w:val="18"/>
          <w:szCs w:val="18"/>
        </w:rPr>
        <w:t>деятельности.</w:t>
      </w:r>
    </w:p>
    <w:p w14:paraId="3D55610E"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результатов проведенного исследования состоит в разработке рекомендаций, направленных на совершенствование существующей методологической и методической базы бухгалтерского учета, анализа и контроля дебиторской и кредиторской задолженности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российского учета в соответствии с требованиями международных стандартов.</w:t>
      </w:r>
    </w:p>
    <w:p w14:paraId="0F7924C4"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Среди положений диссертации, имеющих элементы новизны, можно выделить следующие научные результаты:</w:t>
      </w:r>
    </w:p>
    <w:p w14:paraId="35841C0A"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раскрыта сущность категории «</w:t>
      </w:r>
      <w:r>
        <w:rPr>
          <w:rStyle w:val="WW8Num3z0"/>
          <w:rFonts w:ascii="Verdana" w:hAnsi="Verdana"/>
          <w:color w:val="4682B4"/>
          <w:sz w:val="18"/>
          <w:szCs w:val="18"/>
        </w:rPr>
        <w:t>расчеты</w:t>
      </w:r>
      <w:r>
        <w:rPr>
          <w:rFonts w:ascii="Verdana" w:hAnsi="Verdana"/>
          <w:color w:val="000000"/>
          <w:sz w:val="18"/>
          <w:szCs w:val="18"/>
        </w:rPr>
        <w:t>» с</w:t>
      </w:r>
      <w:r>
        <w:rPr>
          <w:rStyle w:val="WW8Num2z0"/>
          <w:rFonts w:ascii="Verdana" w:hAnsi="Verdana"/>
          <w:color w:val="000000"/>
          <w:sz w:val="18"/>
          <w:szCs w:val="18"/>
        </w:rPr>
        <w:t> </w:t>
      </w:r>
      <w:r>
        <w:rPr>
          <w:rStyle w:val="WW8Num3z0"/>
          <w:rFonts w:ascii="Verdana" w:hAnsi="Verdana"/>
          <w:color w:val="4682B4"/>
          <w:sz w:val="18"/>
          <w:szCs w:val="18"/>
        </w:rPr>
        <w:t>общеэкономической</w:t>
      </w:r>
      <w:r>
        <w:rPr>
          <w:rStyle w:val="WW8Num2z0"/>
          <w:rFonts w:ascii="Verdana" w:hAnsi="Verdana"/>
          <w:color w:val="000000"/>
          <w:sz w:val="18"/>
          <w:szCs w:val="18"/>
        </w:rPr>
        <w:t> </w:t>
      </w:r>
      <w:r>
        <w:rPr>
          <w:rFonts w:ascii="Verdana" w:hAnsi="Verdana"/>
          <w:color w:val="000000"/>
          <w:sz w:val="18"/>
          <w:szCs w:val="18"/>
        </w:rPr>
        <w:t>позиции и особенности ее интерпретации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установлена взаимосвязь категорий «</w:t>
      </w:r>
      <w:r>
        <w:rPr>
          <w:rStyle w:val="WW8Num3z0"/>
          <w:rFonts w:ascii="Verdana" w:hAnsi="Verdana"/>
          <w:color w:val="4682B4"/>
          <w:sz w:val="18"/>
          <w:szCs w:val="18"/>
        </w:rPr>
        <w:t>расчеты</w:t>
      </w:r>
      <w:r>
        <w:rPr>
          <w:rFonts w:ascii="Verdana" w:hAnsi="Verdana"/>
          <w:color w:val="000000"/>
          <w:sz w:val="18"/>
          <w:szCs w:val="18"/>
        </w:rPr>
        <w:t>» и «</w:t>
      </w:r>
      <w:r>
        <w:rPr>
          <w:rStyle w:val="WW8Num3z0"/>
          <w:rFonts w:ascii="Verdana" w:hAnsi="Verdana"/>
          <w:color w:val="4682B4"/>
          <w:sz w:val="18"/>
          <w:szCs w:val="18"/>
        </w:rPr>
        <w:t>обязательства</w:t>
      </w:r>
      <w:r>
        <w:rPr>
          <w:rFonts w:ascii="Verdana" w:hAnsi="Verdana"/>
          <w:color w:val="000000"/>
          <w:sz w:val="18"/>
          <w:szCs w:val="18"/>
        </w:rPr>
        <w:t xml:space="preserve">» (в сфере экономики, права и бухгалтерского учета); определено влияние развития расчетных взаимоотношений на становление бухгалтерского учета обязательств в разрезе основных </w:t>
      </w:r>
      <w:r>
        <w:rPr>
          <w:rFonts w:ascii="Verdana" w:hAnsi="Verdana"/>
          <w:color w:val="000000"/>
          <w:sz w:val="18"/>
          <w:szCs w:val="18"/>
        </w:rPr>
        <w:lastRenderedPageBreak/>
        <w:t>этапов истории учетной мысли (1. натуралистического (4000 лет до н.э. - V в. до н.э.); 2.</w:t>
      </w:r>
      <w:r>
        <w:rPr>
          <w:rStyle w:val="WW8Num2z0"/>
          <w:rFonts w:ascii="Verdana" w:hAnsi="Verdana"/>
          <w:color w:val="000000"/>
          <w:sz w:val="18"/>
          <w:szCs w:val="18"/>
        </w:rPr>
        <w:t> </w:t>
      </w:r>
      <w:r>
        <w:rPr>
          <w:rStyle w:val="WW8Num3z0"/>
          <w:rFonts w:ascii="Verdana" w:hAnsi="Verdana"/>
          <w:color w:val="4682B4"/>
          <w:sz w:val="18"/>
          <w:szCs w:val="18"/>
        </w:rPr>
        <w:t>стоимостного</w:t>
      </w:r>
      <w:r>
        <w:rPr>
          <w:rStyle w:val="WW8Num2z0"/>
          <w:rFonts w:ascii="Verdana" w:hAnsi="Verdana"/>
          <w:color w:val="000000"/>
          <w:sz w:val="18"/>
          <w:szCs w:val="18"/>
        </w:rPr>
        <w:t> </w:t>
      </w:r>
      <w:r>
        <w:rPr>
          <w:rFonts w:ascii="Verdana" w:hAnsi="Verdana"/>
          <w:color w:val="000000"/>
          <w:sz w:val="18"/>
          <w:szCs w:val="18"/>
        </w:rPr>
        <w:t>(V в. до н.э. - XIII в. н.э.); 3.</w:t>
      </w:r>
      <w:r>
        <w:rPr>
          <w:rStyle w:val="WW8Num2z0"/>
          <w:rFonts w:ascii="Verdana" w:hAnsi="Verdana"/>
          <w:color w:val="000000"/>
          <w:sz w:val="18"/>
          <w:szCs w:val="18"/>
        </w:rPr>
        <w:t> </w:t>
      </w:r>
      <w:r>
        <w:rPr>
          <w:rStyle w:val="WW8Num3z0"/>
          <w:rFonts w:ascii="Verdana" w:hAnsi="Verdana"/>
          <w:color w:val="4682B4"/>
          <w:sz w:val="18"/>
          <w:szCs w:val="18"/>
        </w:rPr>
        <w:t>диграфического</w:t>
      </w:r>
      <w:r>
        <w:rPr>
          <w:rStyle w:val="WW8Num2z0"/>
          <w:rFonts w:ascii="Verdana" w:hAnsi="Verdana"/>
          <w:color w:val="000000"/>
          <w:sz w:val="18"/>
          <w:szCs w:val="18"/>
        </w:rPr>
        <w:t> </w:t>
      </w:r>
      <w:r>
        <w:rPr>
          <w:rFonts w:ascii="Verdana" w:hAnsi="Verdana"/>
          <w:color w:val="000000"/>
          <w:sz w:val="18"/>
          <w:szCs w:val="18"/>
        </w:rPr>
        <w:t>(1300 - 1850 гг.); 4. теоретико-практического (1850 - 1900 гг.); 5. научного (1900 - 1950 гг.); 6. современного (с 1950 г.)); проведен анализ трактовки обязательств с юридической и экономической позиции и определено влияние варианта трактовки на организацию бухгалтерского учета дебиторской и кредиторской задолженности;</w:t>
      </w:r>
    </w:p>
    <w:p w14:paraId="28348540"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системно представлены сходства и существенные различия в подходах к сущности, признанию, оценке и</w:t>
      </w:r>
      <w:r>
        <w:rPr>
          <w:rStyle w:val="WW8Num2z0"/>
          <w:rFonts w:ascii="Verdana" w:hAnsi="Verdana"/>
          <w:color w:val="000000"/>
          <w:sz w:val="18"/>
          <w:szCs w:val="18"/>
        </w:rPr>
        <w:t> </w:t>
      </w:r>
      <w:r>
        <w:rPr>
          <w:rStyle w:val="WW8Num3z0"/>
          <w:rFonts w:ascii="Verdana" w:hAnsi="Verdana"/>
          <w:color w:val="4682B4"/>
          <w:sz w:val="18"/>
          <w:szCs w:val="18"/>
        </w:rPr>
        <w:t>списанию</w:t>
      </w:r>
      <w:r>
        <w:rPr>
          <w:rStyle w:val="WW8Num2z0"/>
          <w:rFonts w:ascii="Verdana" w:hAnsi="Verdana"/>
          <w:color w:val="000000"/>
          <w:sz w:val="18"/>
          <w:szCs w:val="18"/>
        </w:rPr>
        <w:t> </w:t>
      </w:r>
      <w:r>
        <w:rPr>
          <w:rFonts w:ascii="Verdana" w:hAnsi="Verdana"/>
          <w:color w:val="000000"/>
          <w:sz w:val="18"/>
          <w:szCs w:val="18"/>
        </w:rPr>
        <w:t>дебиторской и кредиторской задолженности и раскрытию информации о расчетах с контрагентами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на основании анализа требований российских и международных стандартов бухгалтерского учета и отчетности; определены методы экономической оценки дебиторской и кредиторской задолженности в российской практике учета:</w:t>
      </w:r>
      <w:r>
        <w:rPr>
          <w:rStyle w:val="WW8Num2z0"/>
          <w:rFonts w:ascii="Verdana" w:hAnsi="Verdana"/>
          <w:color w:val="000000"/>
          <w:sz w:val="18"/>
          <w:szCs w:val="18"/>
        </w:rPr>
        <w:t> </w:t>
      </w:r>
      <w:r>
        <w:rPr>
          <w:rStyle w:val="WW8Num3z0"/>
          <w:rFonts w:ascii="Verdana" w:hAnsi="Verdana"/>
          <w:color w:val="4682B4"/>
          <w:sz w:val="18"/>
          <w:szCs w:val="18"/>
        </w:rPr>
        <w:t>дисконтирование</w:t>
      </w:r>
      <w:r>
        <w:rPr>
          <w:rStyle w:val="WW8Num2z0"/>
          <w:rFonts w:ascii="Verdana" w:hAnsi="Verdana"/>
          <w:color w:val="000000"/>
          <w:sz w:val="18"/>
          <w:szCs w:val="18"/>
        </w:rPr>
        <w:t> </w:t>
      </w:r>
      <w:r>
        <w:rPr>
          <w:rFonts w:ascii="Verdana" w:hAnsi="Verdana"/>
          <w:color w:val="000000"/>
          <w:sz w:val="18"/>
          <w:szCs w:val="18"/>
        </w:rPr>
        <w:t>долгосрочной задолженности при ее отражении в учете;</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и переоценка статей отчетности и отражение их в пояснениях к основным формам;</w:t>
      </w:r>
    </w:p>
    <w:p w14:paraId="01E8A505"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определена роль бухгалтерского учета, экономического анализа и контроля в системе учетно-аналитического обеспечения расчетов с контрагентами как неотъемлемых и взаимосвязанных элементов управления предприятий; дополнены функции контроля: оценка адекватности системы внутреннего контроля; оценка эффективности деятельности;</w:t>
      </w:r>
    </w:p>
    <w:p w14:paraId="550F7034"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определена информационная</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учетных и внеучетных источников данных о расчетах с контрагентами для различных групп пользователей; выделены этапы организации расчетов с контрагентами в зависимости от степени оказываемого влияния на бухгалтерский учет дебиторской и кредиторской задолженности (анализ экономической целесообразности</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оценка юридических аспектов сделок, документальное сопровождение расчетов, внутренняя регламентация процесса расчетов); сгруппированы документы по отношению к стадиям</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систематизированы условия договоров и установлено их влияние на юридические и экономические последствия; определены содержание и структура внутреннего регламента учетного процесса;</w:t>
      </w:r>
    </w:p>
    <w:p w14:paraId="4C506E5B"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выделение дополнительных аналитических признаков счетов учета расчетов с контрагентами: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обязательства, подлежащие экономической корректировке», «Долгосрочные требования, подлежащие экономической</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Fonts w:ascii="Verdana" w:hAnsi="Verdana"/>
          <w:color w:val="000000"/>
          <w:sz w:val="18"/>
          <w:szCs w:val="18"/>
        </w:rPr>
        <w:t>»; рекомендовано введение дополнительных аналитических счетов учета расчетов в разрезе направлений деятельности; разработаны формы дополнительных регистров аналитического учета</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обязательств и требований; предложен порядок представления информации о дебиторской и кредиторской задолженности подверженной влиянию временной стоимости денег в приложении и пояснительных записках к бухгалтерской отчетности;</w:t>
      </w:r>
    </w:p>
    <w:p w14:paraId="44A68661"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рекомендовано использование дополнительного</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Расчеты по договору факторинга</w:t>
      </w:r>
      <w:r>
        <w:rPr>
          <w:rFonts w:ascii="Verdana" w:hAnsi="Verdana"/>
          <w:color w:val="000000"/>
          <w:sz w:val="18"/>
          <w:szCs w:val="18"/>
        </w:rPr>
        <w:t>» к счету 76 «Расчеты с разными</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 и введение субсчета «Обеспечения третьих лиц по договору</w:t>
      </w:r>
      <w:r>
        <w:rPr>
          <w:rStyle w:val="WW8Num2z0"/>
          <w:rFonts w:ascii="Verdana" w:hAnsi="Verdana"/>
          <w:color w:val="000000"/>
          <w:sz w:val="18"/>
          <w:szCs w:val="18"/>
        </w:rPr>
        <w:t> </w:t>
      </w:r>
      <w:r>
        <w:rPr>
          <w:rStyle w:val="WW8Num3z0"/>
          <w:rFonts w:ascii="Verdana" w:hAnsi="Verdana"/>
          <w:color w:val="4682B4"/>
          <w:sz w:val="18"/>
          <w:szCs w:val="18"/>
        </w:rPr>
        <w:t>факторинга</w:t>
      </w:r>
      <w:r>
        <w:rPr>
          <w:rFonts w:ascii="Verdana" w:hAnsi="Verdana"/>
          <w:color w:val="000000"/>
          <w:sz w:val="18"/>
          <w:szCs w:val="18"/>
        </w:rPr>
        <w:t>» к счету 008 «Обеспечения обязательств и</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полученные»; разработан порядок корреспонденции счетов по учету операций факторинга;</w:t>
      </w:r>
    </w:p>
    <w:p w14:paraId="437E119A"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расчета показателей</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дебиторской и кредиторской задолженности в разрезе направлений деятельности с различной продолжительностью операционного цикла и показателей</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с учетом экономической оценки обязательств;</w:t>
      </w:r>
    </w:p>
    <w:p w14:paraId="56761D08"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проведения внутреннего аудита расчетов с контрагентами; уточнены функции внутреннего аудита расчетов с контрагентами, включающие: оптимизацию выбора</w:t>
      </w:r>
      <w:r>
        <w:rPr>
          <w:rStyle w:val="WW8Num2z0"/>
          <w:rFonts w:ascii="Verdana" w:hAnsi="Verdana"/>
          <w:color w:val="000000"/>
          <w:sz w:val="18"/>
          <w:szCs w:val="18"/>
        </w:rPr>
        <w:t> </w:t>
      </w:r>
      <w:r>
        <w:rPr>
          <w:rStyle w:val="WW8Num3z0"/>
          <w:rFonts w:ascii="Verdana" w:hAnsi="Verdana"/>
          <w:color w:val="4682B4"/>
          <w:sz w:val="18"/>
          <w:szCs w:val="18"/>
        </w:rPr>
        <w:t>контрагента</w:t>
      </w:r>
      <w:r>
        <w:rPr>
          <w:rFonts w:ascii="Verdana" w:hAnsi="Verdana"/>
          <w:color w:val="000000"/>
          <w:sz w:val="18"/>
          <w:szCs w:val="18"/>
        </w:rPr>
        <w:t>, увеличение ответственности управленческого персонала, контроль осуществления платежей,</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проверку учета отдельных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предприятия на соответствие нормам законодательства РФ и внутренней учетной политике, представление аналитической информации о состоянии расчетов, консультирование руководства по вопросам оптимизации договорных отношений; определены этапы и процедуры внутреннего аудита дебиторской и кредиторской задолженности.</w:t>
      </w:r>
    </w:p>
    <w:p w14:paraId="0C449ED1"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Теоретическая и практическая значимость работы. Теоретическая значимость исследования </w:t>
      </w:r>
      <w:r>
        <w:rPr>
          <w:rFonts w:ascii="Verdana" w:hAnsi="Verdana"/>
          <w:color w:val="000000"/>
          <w:sz w:val="18"/>
          <w:szCs w:val="18"/>
        </w:rPr>
        <w:lastRenderedPageBreak/>
        <w:t>состоит в научном обобщении, уточнении и разработке новых положений и подходов, касающихся учетно-аналитического обеспечения расчетов с контрагентами.</w:t>
      </w:r>
    </w:p>
    <w:p w14:paraId="3F8D6269"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заключается в возможности использования методических и практических рекомендаций по формированию системы учетно-аналитического обеспечения расчетов с контрагентами в крупных строительных предприятиях с целью повышения эффективности управления дебиторской и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задолженностью</w:t>
      </w:r>
      <w:r>
        <w:rPr>
          <w:rFonts w:ascii="Verdana" w:hAnsi="Verdana"/>
          <w:color w:val="000000"/>
          <w:sz w:val="18"/>
          <w:szCs w:val="18"/>
        </w:rPr>
        <w:t>.</w:t>
      </w:r>
    </w:p>
    <w:p w14:paraId="2E052F9C"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практическая реализация результатов исследования. Основные результаты и выводы, полученные на различных этапах исследования, представлялись в форме докладов на всероссийских, региональных, межвузовских, вузовских научных и научно-практических конференциях.</w:t>
      </w:r>
    </w:p>
    <w:p w14:paraId="180048DE"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положения, выдвинутые в диссертации, применяются в процессе подготовки</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при изучении дисциплин «</w:t>
      </w:r>
      <w:r>
        <w:rPr>
          <w:rStyle w:val="WW8Num3z0"/>
          <w:rFonts w:ascii="Verdana" w:hAnsi="Verdana"/>
          <w:color w:val="4682B4"/>
          <w:sz w:val="18"/>
          <w:szCs w:val="18"/>
        </w:rPr>
        <w:t>Бухгалтерский финансовый учет</w:t>
      </w:r>
      <w:r>
        <w:rPr>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w:t>
      </w:r>
      <w:r>
        <w:rPr>
          <w:rStyle w:val="WW8Num3z0"/>
          <w:rFonts w:ascii="Verdana" w:hAnsi="Verdana"/>
          <w:color w:val="4682B4"/>
          <w:sz w:val="18"/>
          <w:szCs w:val="18"/>
        </w:rPr>
        <w:t>Анализ финансовой отчетности</w:t>
      </w:r>
      <w:r>
        <w:rPr>
          <w:rFonts w:ascii="Verdana" w:hAnsi="Verdana"/>
          <w:color w:val="000000"/>
          <w:sz w:val="18"/>
          <w:szCs w:val="18"/>
        </w:rPr>
        <w:t>», «</w:t>
      </w:r>
      <w:r>
        <w:rPr>
          <w:rStyle w:val="WW8Num3z0"/>
          <w:rFonts w:ascii="Verdana" w:hAnsi="Verdana"/>
          <w:color w:val="4682B4"/>
          <w:sz w:val="18"/>
          <w:szCs w:val="18"/>
        </w:rPr>
        <w:t>Основы аудита</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Внутренний аудит</w:t>
      </w:r>
      <w:r>
        <w:rPr>
          <w:rFonts w:ascii="Verdana" w:hAnsi="Verdana"/>
          <w:color w:val="000000"/>
          <w:sz w:val="18"/>
          <w:szCs w:val="18"/>
        </w:rPr>
        <w:t>» в Волгоградском государственном университете.</w:t>
      </w:r>
    </w:p>
    <w:p w14:paraId="5DF83447"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практические положения диссертации внедрены и используются в деятельности</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предприятия Волгоградской области ОГУП «</w:t>
      </w:r>
      <w:r>
        <w:rPr>
          <w:rStyle w:val="WW8Num3z0"/>
          <w:rFonts w:ascii="Verdana" w:hAnsi="Verdana"/>
          <w:color w:val="4682B4"/>
          <w:sz w:val="18"/>
          <w:szCs w:val="18"/>
        </w:rPr>
        <w:t>Волгоградавтодор</w:t>
      </w:r>
      <w:r>
        <w:rPr>
          <w:rFonts w:ascii="Verdana" w:hAnsi="Verdana"/>
          <w:color w:val="000000"/>
          <w:sz w:val="18"/>
          <w:szCs w:val="18"/>
        </w:rPr>
        <w:t>», что подтверждено соответствующим актом внедрения результатов исследования.</w:t>
      </w:r>
    </w:p>
    <w:p w14:paraId="15FA7A83"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были опубликованы в десяти работах автора общим объемом 3,18 п.л., в том числе три работы общим объемом 1,47 п.л. в изданиях, входящих в перечень рекомендуемых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Минобразования России.</w:t>
      </w:r>
    </w:p>
    <w:p w14:paraId="453AAA96"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Цель и задачи исследования определили структуру диссертационной работы. Диссертация состоит из введения, трех глав, заключения, списка использованной литературы и приложений.</w:t>
      </w:r>
    </w:p>
    <w:p w14:paraId="76AF22C4" w14:textId="77777777" w:rsidR="009371BD" w:rsidRDefault="009371BD" w:rsidP="009371B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Буханцев, Юрий Алексеевич</w:t>
      </w:r>
    </w:p>
    <w:p w14:paraId="37D5B715"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CDD8077"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научные результаты и выводы диссертационного исследования можно разделить на три логически взаимосвязанные группы теоретических и организационно-методических проблем, выносимых на защиту.</w:t>
      </w:r>
    </w:p>
    <w:p w14:paraId="789614EB"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Первая группа научных проблем диссертационного исследования связана с теоретическим обоснованием и разработкой практических рекомендаций по формированию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расчетов с контрагентами, ориентированной на осуществление экономической оценки</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w:t>
      </w:r>
    </w:p>
    <w:p w14:paraId="30AD6459"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решении первой группы проблем были рассмотрены вопросы как теоретического, так и практического характера.</w:t>
      </w:r>
    </w:p>
    <w:p w14:paraId="06EF703E"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установлено, что в экономической литературе термин «</w:t>
      </w:r>
      <w:r>
        <w:rPr>
          <w:rStyle w:val="WW8Num3z0"/>
          <w:rFonts w:ascii="Verdana" w:hAnsi="Verdana"/>
          <w:color w:val="4682B4"/>
          <w:sz w:val="18"/>
          <w:szCs w:val="18"/>
        </w:rPr>
        <w:t>расчеты</w:t>
      </w:r>
      <w:r>
        <w:rPr>
          <w:rFonts w:ascii="Verdana" w:hAnsi="Verdana"/>
          <w:color w:val="000000"/>
          <w:sz w:val="18"/>
          <w:szCs w:val="18"/>
        </w:rPr>
        <w:t>» трактуют как «осуществление</w:t>
      </w:r>
      <w:r>
        <w:rPr>
          <w:rStyle w:val="WW8Num2z0"/>
          <w:rFonts w:ascii="Verdana" w:hAnsi="Verdana"/>
          <w:color w:val="000000"/>
          <w:sz w:val="18"/>
          <w:szCs w:val="18"/>
        </w:rPr>
        <w:t> </w:t>
      </w:r>
      <w:r>
        <w:rPr>
          <w:rStyle w:val="WW8Num3z0"/>
          <w:rFonts w:ascii="Verdana" w:hAnsi="Verdana"/>
          <w:color w:val="4682B4"/>
          <w:sz w:val="18"/>
          <w:szCs w:val="18"/>
        </w:rPr>
        <w:t>платежа</w:t>
      </w:r>
      <w:r>
        <w:rPr>
          <w:rStyle w:val="WW8Num2z0"/>
          <w:rFonts w:ascii="Verdana" w:hAnsi="Verdana"/>
          <w:color w:val="000000"/>
          <w:sz w:val="18"/>
          <w:szCs w:val="18"/>
        </w:rPr>
        <w:t> </w:t>
      </w:r>
      <w:r>
        <w:rPr>
          <w:rFonts w:ascii="Verdana" w:hAnsi="Verdana"/>
          <w:color w:val="000000"/>
          <w:sz w:val="18"/>
          <w:szCs w:val="18"/>
        </w:rPr>
        <w:t>за что-либо», что по нашему мнению не позволяет идентифицировать субъекты, и не проявляет сущности рассматриваемого процесса. Нами уточнено понятие категории «</w:t>
      </w:r>
      <w:r>
        <w:rPr>
          <w:rStyle w:val="WW8Num3z0"/>
          <w:rFonts w:ascii="Verdana" w:hAnsi="Verdana"/>
          <w:color w:val="4682B4"/>
          <w:sz w:val="18"/>
          <w:szCs w:val="18"/>
        </w:rPr>
        <w:t>расчеты</w:t>
      </w:r>
      <w:r>
        <w:rPr>
          <w:rFonts w:ascii="Verdana" w:hAnsi="Verdana"/>
          <w:color w:val="000000"/>
          <w:sz w:val="18"/>
          <w:szCs w:val="18"/>
        </w:rPr>
        <w:t>», позволяющее выявить его взаимосвязь с юридическим понятием «</w:t>
      </w:r>
      <w:r>
        <w:rPr>
          <w:rStyle w:val="WW8Num3z0"/>
          <w:rFonts w:ascii="Verdana" w:hAnsi="Verdana"/>
          <w:color w:val="4682B4"/>
          <w:sz w:val="18"/>
          <w:szCs w:val="18"/>
        </w:rPr>
        <w:t>обязательство</w:t>
      </w:r>
      <w:r>
        <w:rPr>
          <w:rFonts w:ascii="Verdana" w:hAnsi="Verdana"/>
          <w:color w:val="000000"/>
          <w:sz w:val="18"/>
          <w:szCs w:val="18"/>
        </w:rPr>
        <w:t>», которое в бухгалтерском учете отражается в качестве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w:t>
      </w:r>
    </w:p>
    <w:p w14:paraId="2AB1C00F"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экономическая категория «</w:t>
      </w:r>
      <w:r>
        <w:rPr>
          <w:rStyle w:val="WW8Num3z0"/>
          <w:rFonts w:ascii="Verdana" w:hAnsi="Verdana"/>
          <w:color w:val="4682B4"/>
          <w:sz w:val="18"/>
          <w:szCs w:val="18"/>
        </w:rPr>
        <w:t>расчеты</w:t>
      </w:r>
      <w:r>
        <w:rPr>
          <w:rFonts w:ascii="Verdana" w:hAnsi="Verdana"/>
          <w:color w:val="000000"/>
          <w:sz w:val="18"/>
          <w:szCs w:val="18"/>
        </w:rPr>
        <w:t>» представляют собой действия по отчуждению собственных средств в пользу другого лица или получению средств от другого лица и обеспечивающие осуществление (экономических) связей между экономическими субъектами, как</w:t>
      </w:r>
      <w:r>
        <w:rPr>
          <w:rStyle w:val="WW8Num2z0"/>
          <w:rFonts w:ascii="Verdana" w:hAnsi="Verdana"/>
          <w:color w:val="000000"/>
          <w:sz w:val="18"/>
          <w:szCs w:val="18"/>
        </w:rPr>
        <w:t> </w:t>
      </w:r>
      <w:r>
        <w:rPr>
          <w:rStyle w:val="WW8Num3z0"/>
          <w:rFonts w:ascii="Verdana" w:hAnsi="Verdana"/>
          <w:color w:val="4682B4"/>
          <w:sz w:val="18"/>
          <w:szCs w:val="18"/>
        </w:rPr>
        <w:t>производителями</w:t>
      </w:r>
      <w:r>
        <w:rPr>
          <w:rStyle w:val="WW8Num2z0"/>
          <w:rFonts w:ascii="Verdana" w:hAnsi="Verdana"/>
          <w:color w:val="000000"/>
          <w:sz w:val="18"/>
          <w:szCs w:val="18"/>
        </w:rPr>
        <w:t> </w:t>
      </w:r>
      <w:r>
        <w:rPr>
          <w:rFonts w:ascii="Verdana" w:hAnsi="Verdana"/>
          <w:color w:val="000000"/>
          <w:sz w:val="18"/>
          <w:szCs w:val="18"/>
        </w:rPr>
        <w:t>и потребителями, по поводу движения результатов труда, полученных не для собственного</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Fonts w:ascii="Verdana" w:hAnsi="Verdana"/>
          <w:color w:val="000000"/>
          <w:sz w:val="18"/>
          <w:szCs w:val="18"/>
        </w:rPr>
        <w:t>, а для других целей,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общественных потребностей (в силу имеющихся взаимных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Таким образом, именно расчеты сопровождают процесс обмена, благодаря которому разрозненные,</w:t>
      </w:r>
      <w:r>
        <w:rPr>
          <w:rStyle w:val="WW8Num2z0"/>
          <w:rFonts w:ascii="Verdana" w:hAnsi="Verdana"/>
          <w:color w:val="000000"/>
          <w:sz w:val="18"/>
          <w:szCs w:val="18"/>
        </w:rPr>
        <w:t> </w:t>
      </w:r>
      <w:r>
        <w:rPr>
          <w:rStyle w:val="WW8Num3z0"/>
          <w:rFonts w:ascii="Verdana" w:hAnsi="Verdana"/>
          <w:color w:val="4682B4"/>
          <w:sz w:val="18"/>
          <w:szCs w:val="18"/>
        </w:rPr>
        <w:t>хозяйственно</w:t>
      </w:r>
      <w:r>
        <w:rPr>
          <w:rStyle w:val="WW8Num2z0"/>
          <w:rFonts w:ascii="Verdana" w:hAnsi="Verdana"/>
          <w:color w:val="000000"/>
          <w:sz w:val="18"/>
          <w:szCs w:val="18"/>
        </w:rPr>
        <w:t> </w:t>
      </w:r>
      <w:r>
        <w:rPr>
          <w:rFonts w:ascii="Verdana" w:hAnsi="Verdana"/>
          <w:color w:val="000000"/>
          <w:sz w:val="18"/>
          <w:szCs w:val="18"/>
        </w:rPr>
        <w:t>обособленные товаропроизводители и потребители вступают в контакты.</w:t>
      </w:r>
    </w:p>
    <w:p w14:paraId="0021C882"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Сущность категории «</w:t>
      </w:r>
      <w:r>
        <w:rPr>
          <w:rStyle w:val="WW8Num3z0"/>
          <w:rFonts w:ascii="Verdana" w:hAnsi="Verdana"/>
          <w:color w:val="4682B4"/>
          <w:sz w:val="18"/>
          <w:szCs w:val="18"/>
        </w:rPr>
        <w:t>расчеты</w:t>
      </w:r>
      <w:r>
        <w:rPr>
          <w:rFonts w:ascii="Verdana" w:hAnsi="Verdana"/>
          <w:color w:val="000000"/>
          <w:sz w:val="18"/>
          <w:szCs w:val="18"/>
        </w:rPr>
        <w:t>» тесно взаимосвязана с категорией «</w:t>
      </w:r>
      <w:r>
        <w:rPr>
          <w:rStyle w:val="WW8Num3z0"/>
          <w:rFonts w:ascii="Verdana" w:hAnsi="Verdana"/>
          <w:color w:val="4682B4"/>
          <w:sz w:val="18"/>
          <w:szCs w:val="18"/>
        </w:rPr>
        <w:t>обязательство</w:t>
      </w:r>
      <w:r>
        <w:rPr>
          <w:rFonts w:ascii="Verdana" w:hAnsi="Verdana"/>
          <w:color w:val="000000"/>
          <w:sz w:val="18"/>
          <w:szCs w:val="18"/>
        </w:rPr>
        <w:t xml:space="preserve">», под которым в наиболее упрощенном виде следует понимать соглашение, в виду которого одна сторона по </w:t>
      </w:r>
      <w:r>
        <w:rPr>
          <w:rFonts w:ascii="Verdana" w:hAnsi="Verdana"/>
          <w:color w:val="000000"/>
          <w:sz w:val="18"/>
          <w:szCs w:val="18"/>
        </w:rPr>
        <w:lastRenderedPageBreak/>
        <w:t>отношению к другой обязана дать что-либо, сделать что-либо или не делать чего-либо. Факты возникновения обязательств и их</w:t>
      </w:r>
      <w:r>
        <w:rPr>
          <w:rStyle w:val="WW8Num2z0"/>
          <w:rFonts w:ascii="Verdana" w:hAnsi="Verdana"/>
          <w:color w:val="000000"/>
          <w:sz w:val="18"/>
          <w:szCs w:val="18"/>
        </w:rPr>
        <w:t> </w:t>
      </w:r>
      <w:r>
        <w:rPr>
          <w:rStyle w:val="WW8Num3z0"/>
          <w:rFonts w:ascii="Verdana" w:hAnsi="Verdana"/>
          <w:color w:val="4682B4"/>
          <w:sz w:val="18"/>
          <w:szCs w:val="18"/>
        </w:rPr>
        <w:t>погашения</w:t>
      </w:r>
      <w:r>
        <w:rPr>
          <w:rStyle w:val="WW8Num2z0"/>
          <w:rFonts w:ascii="Verdana" w:hAnsi="Verdana"/>
          <w:color w:val="000000"/>
          <w:sz w:val="18"/>
          <w:szCs w:val="18"/>
        </w:rPr>
        <w:t> </w:t>
      </w:r>
      <w:r>
        <w:rPr>
          <w:rFonts w:ascii="Verdana" w:hAnsi="Verdana"/>
          <w:color w:val="000000"/>
          <w:sz w:val="18"/>
          <w:szCs w:val="18"/>
        </w:rPr>
        <w:t>(исполнения) представляют собой расчетные отношения.</w:t>
      </w:r>
    </w:p>
    <w:p w14:paraId="2B15DA86"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нами исследование позволило сопоставить основные этапы развития расчетных экономических взаимоотношений в обществе с историей развития бухгалтерского учета и установить влияние происходивших изменений на становление бухгалтерского учета обязательств. При этом в качестве основного движущего элемента выявлены формы расчетов. Данное исследование позволило выявить</w:t>
      </w:r>
      <w:r>
        <w:rPr>
          <w:rStyle w:val="WW8Num2z0"/>
          <w:rFonts w:ascii="Verdana" w:hAnsi="Verdana"/>
          <w:color w:val="000000"/>
          <w:sz w:val="18"/>
          <w:szCs w:val="18"/>
        </w:rPr>
        <w:t> </w:t>
      </w:r>
      <w:r>
        <w:rPr>
          <w:rStyle w:val="WW8Num3z0"/>
          <w:rFonts w:ascii="Verdana" w:hAnsi="Verdana"/>
          <w:color w:val="4682B4"/>
          <w:sz w:val="18"/>
          <w:szCs w:val="18"/>
        </w:rPr>
        <w:t>текущее</w:t>
      </w:r>
      <w:r>
        <w:rPr>
          <w:rFonts w:ascii="Verdana" w:hAnsi="Verdana"/>
          <w:color w:val="000000"/>
          <w:sz w:val="18"/>
          <w:szCs w:val="18"/>
        </w:rPr>
        <w:t>состояние теории бухгалтерского учета и определить актуальные проблемы учета расчетов, основной из которых является проблема оценки дебиторской и кредиторской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Fonts w:ascii="Verdana" w:hAnsi="Verdana"/>
          <w:color w:val="000000"/>
          <w:sz w:val="18"/>
          <w:szCs w:val="18"/>
        </w:rPr>
        <w:t>.</w:t>
      </w:r>
    </w:p>
    <w:p w14:paraId="006D2279"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дополнение к этому, с учетом содержания планов и программ развития бухгалтерского учета в РФ, мы провели сравнительный анализ требований российских и международных стандартов бухгалтерского учета обязательств, что позволило выявить существующие сходства и различия, а также определить возможные направления трансформации отечественной практики учета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Наиболее существенно позиции российских и международных стандартов расходятся в вопросах оценки задолженности. В то время как отечественные стандарты ориентированы на юридическую оценку, МСФО предусматривают возможность оценки экономической.</w:t>
      </w:r>
    </w:p>
    <w:p w14:paraId="75D02B02"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Данный факт подтверждается и исследованием практического состояния бухгалтерского учета дебиторской и кредиторской задолженности, проведенного нами в</w:t>
      </w:r>
      <w:r>
        <w:rPr>
          <w:rStyle w:val="WW8Num2z0"/>
          <w:rFonts w:ascii="Verdana" w:hAnsi="Verdana"/>
          <w:color w:val="000000"/>
          <w:sz w:val="18"/>
          <w:szCs w:val="18"/>
        </w:rPr>
        <w:t> </w:t>
      </w:r>
      <w:r>
        <w:rPr>
          <w:rStyle w:val="WW8Num3z0"/>
          <w:rFonts w:ascii="Verdana" w:hAnsi="Verdana"/>
          <w:color w:val="4682B4"/>
          <w:sz w:val="18"/>
          <w:szCs w:val="18"/>
        </w:rPr>
        <w:t>строительных</w:t>
      </w:r>
      <w:r>
        <w:rPr>
          <w:rStyle w:val="WW8Num2z0"/>
          <w:rFonts w:ascii="Verdana" w:hAnsi="Verdana"/>
          <w:color w:val="000000"/>
          <w:sz w:val="18"/>
          <w:szCs w:val="18"/>
        </w:rPr>
        <w:t> </w:t>
      </w:r>
      <w:r>
        <w:rPr>
          <w:rFonts w:ascii="Verdana" w:hAnsi="Verdana"/>
          <w:color w:val="000000"/>
          <w:sz w:val="18"/>
          <w:szCs w:val="18"/>
        </w:rPr>
        <w:t>организациях Волгоградской области.</w:t>
      </w:r>
    </w:p>
    <w:p w14:paraId="4E0EEEA0"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информация о расчетах с</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 подрядчиками отражается на счете 60 «Расчеты с поставщиками и</w:t>
      </w:r>
      <w:r>
        <w:rPr>
          <w:rStyle w:val="WW8Num2z0"/>
          <w:rFonts w:ascii="Verdana" w:hAnsi="Verdana"/>
          <w:color w:val="000000"/>
          <w:sz w:val="18"/>
          <w:szCs w:val="18"/>
        </w:rPr>
        <w:t> </w:t>
      </w:r>
      <w:r>
        <w:rPr>
          <w:rStyle w:val="WW8Num3z0"/>
          <w:rFonts w:ascii="Verdana" w:hAnsi="Verdana"/>
          <w:color w:val="4682B4"/>
          <w:sz w:val="18"/>
          <w:szCs w:val="18"/>
        </w:rPr>
        <w:t>подрядчиками</w:t>
      </w:r>
      <w:r>
        <w:rPr>
          <w:rFonts w:ascii="Verdana" w:hAnsi="Verdana"/>
          <w:color w:val="000000"/>
          <w:sz w:val="18"/>
          <w:szCs w:val="18"/>
        </w:rPr>
        <w:t>» и счете 76 «Расчеты с разными</w:t>
      </w:r>
      <w:r>
        <w:rPr>
          <w:rStyle w:val="WW8Num2z0"/>
          <w:rFonts w:ascii="Verdana" w:hAnsi="Verdana"/>
          <w:color w:val="000000"/>
          <w:sz w:val="18"/>
          <w:szCs w:val="18"/>
        </w:rPr>
        <w:t> </w:t>
      </w:r>
      <w:r>
        <w:rPr>
          <w:rStyle w:val="WW8Num3z0"/>
          <w:rFonts w:ascii="Verdana" w:hAnsi="Verdana"/>
          <w:color w:val="4682B4"/>
          <w:sz w:val="18"/>
          <w:szCs w:val="18"/>
        </w:rPr>
        <w:t>дебиторами</w:t>
      </w:r>
      <w:r>
        <w:rPr>
          <w:rStyle w:val="WW8Num2z0"/>
          <w:rFonts w:ascii="Verdana" w:hAnsi="Verdana"/>
          <w:color w:val="000000"/>
          <w:sz w:val="18"/>
          <w:szCs w:val="18"/>
        </w:rPr>
        <w:t> </w:t>
      </w:r>
      <w:r>
        <w:rPr>
          <w:rFonts w:ascii="Verdana" w:hAnsi="Verdana"/>
          <w:color w:val="000000"/>
          <w:sz w:val="18"/>
          <w:szCs w:val="18"/>
        </w:rPr>
        <w:t>и кредиторами», а о расчетах с</w:t>
      </w:r>
      <w:r>
        <w:rPr>
          <w:rStyle w:val="WW8Num2z0"/>
          <w:rFonts w:ascii="Verdana" w:hAnsi="Verdana"/>
          <w:color w:val="000000"/>
          <w:sz w:val="18"/>
          <w:szCs w:val="18"/>
        </w:rPr>
        <w:t> </w:t>
      </w:r>
      <w:r>
        <w:rPr>
          <w:rStyle w:val="WW8Num3z0"/>
          <w:rFonts w:ascii="Verdana" w:hAnsi="Verdana"/>
          <w:color w:val="4682B4"/>
          <w:sz w:val="18"/>
          <w:szCs w:val="18"/>
        </w:rPr>
        <w:t>покупателями</w:t>
      </w:r>
      <w:r>
        <w:rPr>
          <w:rStyle w:val="WW8Num2z0"/>
          <w:rFonts w:ascii="Verdana" w:hAnsi="Verdana"/>
          <w:color w:val="000000"/>
          <w:sz w:val="18"/>
          <w:szCs w:val="18"/>
        </w:rPr>
        <w:t> </w:t>
      </w:r>
      <w:r>
        <w:rPr>
          <w:rFonts w:ascii="Verdana" w:hAnsi="Verdana"/>
          <w:color w:val="000000"/>
          <w:sz w:val="18"/>
          <w:szCs w:val="18"/>
        </w:rPr>
        <w:t>и заказчиками на счете 62 «Расчеты с покупателями и</w:t>
      </w:r>
      <w:r>
        <w:rPr>
          <w:rStyle w:val="WW8Num2z0"/>
          <w:rFonts w:ascii="Verdana" w:hAnsi="Verdana"/>
          <w:color w:val="000000"/>
          <w:sz w:val="18"/>
          <w:szCs w:val="18"/>
        </w:rPr>
        <w:t> </w:t>
      </w:r>
      <w:r>
        <w:rPr>
          <w:rStyle w:val="WW8Num3z0"/>
          <w:rFonts w:ascii="Verdana" w:hAnsi="Verdana"/>
          <w:color w:val="4682B4"/>
          <w:sz w:val="18"/>
          <w:szCs w:val="18"/>
        </w:rPr>
        <w:t>заказчиками</w:t>
      </w:r>
      <w:r>
        <w:rPr>
          <w:rFonts w:ascii="Verdana" w:hAnsi="Verdana"/>
          <w:color w:val="000000"/>
          <w:sz w:val="18"/>
          <w:szCs w:val="18"/>
        </w:rPr>
        <w:t>». Учет расчетов между поставщиками и заказчиками, являющимися</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или филиалами одной организации, как правило, ведется на счете 79 «</w:t>
      </w:r>
      <w:r>
        <w:rPr>
          <w:rStyle w:val="WW8Num3z0"/>
          <w:rFonts w:ascii="Verdana" w:hAnsi="Verdana"/>
          <w:color w:val="4682B4"/>
          <w:sz w:val="18"/>
          <w:szCs w:val="18"/>
        </w:rPr>
        <w:t>Внутрихозяйственные</w:t>
      </w:r>
      <w:r>
        <w:rPr>
          <w:rStyle w:val="WW8Num2z0"/>
          <w:rFonts w:ascii="Verdana" w:hAnsi="Verdana"/>
          <w:color w:val="000000"/>
          <w:sz w:val="18"/>
          <w:szCs w:val="18"/>
        </w:rPr>
        <w:t> </w:t>
      </w:r>
      <w:r>
        <w:rPr>
          <w:rFonts w:ascii="Verdana" w:hAnsi="Verdana"/>
          <w:color w:val="000000"/>
          <w:sz w:val="18"/>
          <w:szCs w:val="18"/>
        </w:rPr>
        <w:t>расчеты». При этом в соответствии с</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и ПБУ 10/99 величина дебиторской задолженности определяется исходя из цены, а кредиторской — исходя из цены и условий, установленных договором, с учетом всех предоставленных организации</w:t>
      </w:r>
      <w:r>
        <w:rPr>
          <w:rStyle w:val="WW8Num2z0"/>
          <w:rFonts w:ascii="Verdana" w:hAnsi="Verdana"/>
          <w:color w:val="000000"/>
          <w:sz w:val="18"/>
          <w:szCs w:val="18"/>
        </w:rPr>
        <w:t> </w:t>
      </w:r>
      <w:r>
        <w:rPr>
          <w:rStyle w:val="WW8Num3z0"/>
          <w:rFonts w:ascii="Verdana" w:hAnsi="Verdana"/>
          <w:color w:val="4682B4"/>
          <w:sz w:val="18"/>
          <w:szCs w:val="18"/>
        </w:rPr>
        <w:t>скидок</w:t>
      </w:r>
      <w:r>
        <w:rPr>
          <w:rStyle w:val="WW8Num2z0"/>
          <w:rFonts w:ascii="Verdana" w:hAnsi="Verdana"/>
          <w:color w:val="000000"/>
          <w:sz w:val="18"/>
          <w:szCs w:val="18"/>
        </w:rPr>
        <w:t> </w:t>
      </w:r>
      <w:r>
        <w:rPr>
          <w:rFonts w:ascii="Verdana" w:hAnsi="Verdana"/>
          <w:color w:val="000000"/>
          <w:sz w:val="18"/>
          <w:szCs w:val="18"/>
        </w:rPr>
        <w:t>(накидок).</w:t>
      </w:r>
    </w:p>
    <w:p w14:paraId="2DE56218"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Аналитический учет по счету 60 и 62 ведется по каждому предъявленному поставщиками и подрядчиками счету (по каждому счету выставленному</w:t>
      </w:r>
      <w:r>
        <w:rPr>
          <w:rStyle w:val="WW8Num2z0"/>
          <w:rFonts w:ascii="Verdana" w:hAnsi="Verdana"/>
          <w:color w:val="000000"/>
          <w:sz w:val="18"/>
          <w:szCs w:val="18"/>
        </w:rPr>
        <w:t> </w:t>
      </w:r>
      <w:r>
        <w:rPr>
          <w:rStyle w:val="WW8Num3z0"/>
          <w:rFonts w:ascii="Verdana" w:hAnsi="Verdana"/>
          <w:color w:val="4682B4"/>
          <w:sz w:val="18"/>
          <w:szCs w:val="18"/>
        </w:rPr>
        <w:t>покупателям</w:t>
      </w:r>
      <w:r>
        <w:rPr>
          <w:rFonts w:ascii="Verdana" w:hAnsi="Verdana"/>
          <w:color w:val="000000"/>
          <w:sz w:val="18"/>
          <w:szCs w:val="18"/>
        </w:rPr>
        <w:t>), в разрезе контрагентов и договоров.</w:t>
      </w:r>
    </w:p>
    <w:p w14:paraId="53F0F0C2"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Такой порядок учета дебиторской и кредиторской задолженности является воплощением юридического подхода к оценке обязательств присущего российской системе бухгалтерского учета. При этом российские нормативные документы в сфере бухгалтерского учета содержат предписания о необходимости создания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 сомнительным долгам с целью приближения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оценки дебиторской задолженности к ее</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величине. Однако применение данного метода на практике позволяет решить проблему экономической оценки связанную лишь с одной группой причин изменения фактической стоимости обязательств.</w:t>
      </w:r>
    </w:p>
    <w:p w14:paraId="5D512B99"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 причинам изменения фактической стоимости обязательств относятся:</w:t>
      </w:r>
    </w:p>
    <w:p w14:paraId="0E0286B8"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отсутствие возможности удовлетворения требований предъявляемых</w:t>
      </w:r>
      <w:r>
        <w:rPr>
          <w:rStyle w:val="WW8Num2z0"/>
          <w:rFonts w:ascii="Verdana" w:hAnsi="Verdana"/>
          <w:color w:val="000000"/>
          <w:sz w:val="18"/>
          <w:szCs w:val="18"/>
        </w:rPr>
        <w:t> </w:t>
      </w:r>
      <w:r>
        <w:rPr>
          <w:rStyle w:val="WW8Num3z0"/>
          <w:rFonts w:ascii="Verdana" w:hAnsi="Verdana"/>
          <w:color w:val="4682B4"/>
          <w:sz w:val="18"/>
          <w:szCs w:val="18"/>
        </w:rPr>
        <w:t>контрагенту</w:t>
      </w:r>
      <w:r>
        <w:rPr>
          <w:rStyle w:val="WW8Num2z0"/>
          <w:rFonts w:ascii="Verdana" w:hAnsi="Verdana"/>
          <w:color w:val="000000"/>
          <w:sz w:val="18"/>
          <w:szCs w:val="18"/>
        </w:rPr>
        <w:t> </w:t>
      </w:r>
      <w:r>
        <w:rPr>
          <w:rFonts w:ascii="Verdana" w:hAnsi="Verdana"/>
          <w:color w:val="000000"/>
          <w:sz w:val="18"/>
          <w:szCs w:val="18"/>
        </w:rPr>
        <w:t>(возникновение сомнительной задолженности);</w:t>
      </w:r>
    </w:p>
    <w:p w14:paraId="11F6F72B"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изменение во времени</w:t>
      </w:r>
      <w:r>
        <w:rPr>
          <w:rStyle w:val="WW8Num2z0"/>
          <w:rFonts w:ascii="Verdana" w:hAnsi="Verdana"/>
          <w:color w:val="000000"/>
          <w:sz w:val="18"/>
          <w:szCs w:val="18"/>
        </w:rPr>
        <w:t> </w:t>
      </w:r>
      <w:r>
        <w:rPr>
          <w:rStyle w:val="WW8Num3z0"/>
          <w:rFonts w:ascii="Verdana" w:hAnsi="Verdana"/>
          <w:color w:val="4682B4"/>
          <w:sz w:val="18"/>
          <w:szCs w:val="18"/>
        </w:rPr>
        <w:t>покупательной</w:t>
      </w:r>
      <w:r>
        <w:rPr>
          <w:rStyle w:val="WW8Num2z0"/>
          <w:rFonts w:ascii="Verdana" w:hAnsi="Verdana"/>
          <w:color w:val="000000"/>
          <w:sz w:val="18"/>
          <w:szCs w:val="18"/>
        </w:rPr>
        <w:t> </w:t>
      </w:r>
      <w:r>
        <w:rPr>
          <w:rFonts w:ascii="Verdana" w:hAnsi="Verdana"/>
          <w:color w:val="000000"/>
          <w:sz w:val="18"/>
          <w:szCs w:val="18"/>
        </w:rPr>
        <w:t>стоимости денег (следствием является</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Style w:val="WW8Num2z0"/>
          <w:rFonts w:ascii="Verdana" w:hAnsi="Verdana"/>
          <w:color w:val="000000"/>
          <w:sz w:val="18"/>
          <w:szCs w:val="18"/>
        </w:rPr>
        <w:t> </w:t>
      </w:r>
      <w:r>
        <w:rPr>
          <w:rFonts w:ascii="Verdana" w:hAnsi="Verdana"/>
          <w:color w:val="000000"/>
          <w:sz w:val="18"/>
          <w:szCs w:val="18"/>
        </w:rPr>
        <w:t>задолженности).</w:t>
      </w:r>
    </w:p>
    <w:p w14:paraId="4A74FA8C"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Рассматривая теоретические возможности осуществления оценки обязательств с учетом фактора времени (то есть экономической оценки) можно выделить два основных направления: 1)</w:t>
      </w:r>
      <w:r>
        <w:rPr>
          <w:rStyle w:val="WW8Num2z0"/>
          <w:rFonts w:ascii="Verdana" w:hAnsi="Verdana"/>
          <w:color w:val="000000"/>
          <w:sz w:val="18"/>
          <w:szCs w:val="18"/>
        </w:rPr>
        <w:t> </w:t>
      </w:r>
      <w:r>
        <w:rPr>
          <w:rStyle w:val="WW8Num3z0"/>
          <w:rFonts w:ascii="Verdana" w:hAnsi="Verdana"/>
          <w:color w:val="4682B4"/>
          <w:sz w:val="18"/>
          <w:szCs w:val="18"/>
        </w:rPr>
        <w:t>дисконтирование</w:t>
      </w:r>
      <w:r>
        <w:rPr>
          <w:rStyle w:val="WW8Num2z0"/>
          <w:rFonts w:ascii="Verdana" w:hAnsi="Verdana"/>
          <w:color w:val="000000"/>
          <w:sz w:val="18"/>
          <w:szCs w:val="18"/>
        </w:rPr>
        <w:t> </w:t>
      </w:r>
      <w:r>
        <w:rPr>
          <w:rFonts w:ascii="Verdana" w:hAnsi="Verdana"/>
          <w:color w:val="000000"/>
          <w:sz w:val="18"/>
          <w:szCs w:val="18"/>
        </w:rPr>
        <w:t>долгосрочной задолженности при ее отражении в учете; 2)</w:t>
      </w:r>
      <w:r>
        <w:rPr>
          <w:rStyle w:val="WW8Num2z0"/>
          <w:rFonts w:ascii="Verdana" w:hAnsi="Verdana"/>
          <w:color w:val="000000"/>
          <w:sz w:val="18"/>
          <w:szCs w:val="18"/>
        </w:rPr>
        <w:t> </w:t>
      </w:r>
      <w:r>
        <w:rPr>
          <w:rStyle w:val="WW8Num3z0"/>
          <w:rFonts w:ascii="Verdana" w:hAnsi="Verdana"/>
          <w:color w:val="4682B4"/>
          <w:sz w:val="18"/>
          <w:szCs w:val="18"/>
        </w:rPr>
        <w:t>корректировка</w:t>
      </w:r>
      <w:r>
        <w:rPr>
          <w:rStyle w:val="WW8Num2z0"/>
          <w:rFonts w:ascii="Verdana" w:hAnsi="Verdana"/>
          <w:color w:val="000000"/>
          <w:sz w:val="18"/>
          <w:szCs w:val="18"/>
        </w:rPr>
        <w:t> </w:t>
      </w:r>
      <w:r>
        <w:rPr>
          <w:rFonts w:ascii="Verdana" w:hAnsi="Verdana"/>
          <w:color w:val="000000"/>
          <w:sz w:val="18"/>
          <w:szCs w:val="18"/>
        </w:rPr>
        <w:t>и переоценка статей отчетности и отражение их в пояснениях к основным формам.</w:t>
      </w:r>
    </w:p>
    <w:p w14:paraId="04BCA31B"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Реализация первого направления потребовала бы существенных изменений в сфере нормативного регулирования бухгалтерского учета в стране (решение методологических вопросов, устранение или сглаживание несоответствий требований бухгалтерского и налогового </w:t>
      </w:r>
      <w:r>
        <w:rPr>
          <w:rFonts w:ascii="Verdana" w:hAnsi="Verdana"/>
          <w:color w:val="000000"/>
          <w:sz w:val="18"/>
          <w:szCs w:val="18"/>
        </w:rPr>
        <w:lastRenderedPageBreak/>
        <w:t>законодательства), что не входит в область возможного влияния отдельных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Такое развитие событий переводит</w:t>
      </w:r>
      <w:r>
        <w:rPr>
          <w:rStyle w:val="WW8Num3z0"/>
          <w:rFonts w:ascii="Verdana" w:hAnsi="Verdana"/>
          <w:color w:val="4682B4"/>
          <w:sz w:val="18"/>
          <w:szCs w:val="18"/>
        </w:rPr>
        <w:t>предпринимателей</w:t>
      </w:r>
      <w:r>
        <w:rPr>
          <w:rStyle w:val="WW8Num2z0"/>
          <w:rFonts w:ascii="Verdana" w:hAnsi="Verdana"/>
          <w:color w:val="000000"/>
          <w:sz w:val="18"/>
          <w:szCs w:val="18"/>
        </w:rPr>
        <w:t> </w:t>
      </w:r>
      <w:r>
        <w:rPr>
          <w:rFonts w:ascii="Verdana" w:hAnsi="Verdana"/>
          <w:color w:val="000000"/>
          <w:sz w:val="18"/>
          <w:szCs w:val="18"/>
        </w:rPr>
        <w:t>и бухгалтерские службы в позицию ожидания (пассивное развитие). Поэтому мы рекомендуем</w:t>
      </w:r>
      <w:r>
        <w:rPr>
          <w:rStyle w:val="WW8Num2z0"/>
          <w:rFonts w:ascii="Verdana" w:hAnsi="Verdana"/>
          <w:color w:val="000000"/>
          <w:sz w:val="18"/>
          <w:szCs w:val="18"/>
        </w:rPr>
        <w:t> </w:t>
      </w:r>
      <w:r>
        <w:rPr>
          <w:rStyle w:val="WW8Num3z0"/>
          <w:rFonts w:ascii="Verdana" w:hAnsi="Verdana"/>
          <w:color w:val="4682B4"/>
          <w:sz w:val="18"/>
          <w:szCs w:val="18"/>
        </w:rPr>
        <w:t>корректировку</w:t>
      </w:r>
      <w:r>
        <w:rPr>
          <w:rStyle w:val="WW8Num2z0"/>
          <w:rFonts w:ascii="Verdana" w:hAnsi="Verdana"/>
          <w:color w:val="000000"/>
          <w:sz w:val="18"/>
          <w:szCs w:val="18"/>
        </w:rPr>
        <w:t> </w:t>
      </w:r>
      <w:r>
        <w:rPr>
          <w:rFonts w:ascii="Verdana" w:hAnsi="Verdana"/>
          <w:color w:val="000000"/>
          <w:sz w:val="18"/>
          <w:szCs w:val="18"/>
        </w:rPr>
        <w:t>показателей дебиторской и кредиторской задолженности с целью раскрытия дополнительной информации в пояснительной записке к</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53C9F8E8"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обеспечения возможности формирования информации о</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обязательствах и требованиях предприятия подверженных влиянию временной стоимости</w:t>
      </w:r>
      <w:r>
        <w:rPr>
          <w:rStyle w:val="WW8Num2z0"/>
          <w:rFonts w:ascii="Verdana" w:hAnsi="Verdana"/>
          <w:color w:val="000000"/>
          <w:sz w:val="18"/>
          <w:szCs w:val="18"/>
        </w:rPr>
        <w:t> </w:t>
      </w:r>
      <w:r>
        <w:rPr>
          <w:rStyle w:val="WW8Num3z0"/>
          <w:rFonts w:ascii="Verdana" w:hAnsi="Verdana"/>
          <w:color w:val="4682B4"/>
          <w:sz w:val="18"/>
          <w:szCs w:val="18"/>
        </w:rPr>
        <w:t>денег</w:t>
      </w:r>
      <w:r>
        <w:rPr>
          <w:rStyle w:val="WW8Num2z0"/>
          <w:rFonts w:ascii="Verdana" w:hAnsi="Verdana"/>
          <w:color w:val="000000"/>
          <w:sz w:val="18"/>
          <w:szCs w:val="18"/>
        </w:rPr>
        <w:t> </w:t>
      </w:r>
      <w:r>
        <w:rPr>
          <w:rFonts w:ascii="Verdana" w:hAnsi="Verdana"/>
          <w:color w:val="000000"/>
          <w:sz w:val="18"/>
          <w:szCs w:val="18"/>
        </w:rPr>
        <w:t>в диссертационном исследовании предложено выделение дополнительных аналитических признаков на синтетических счетах учета расчетов: «</w:t>
      </w:r>
      <w:r>
        <w:rPr>
          <w:rStyle w:val="WW8Num3z0"/>
          <w:rFonts w:ascii="Verdana" w:hAnsi="Verdana"/>
          <w:color w:val="4682B4"/>
          <w:sz w:val="18"/>
          <w:szCs w:val="18"/>
        </w:rPr>
        <w:t>Долгосрочные</w:t>
      </w:r>
      <w:r>
        <w:rPr>
          <w:rStyle w:val="WW8Num2z0"/>
          <w:rFonts w:ascii="Verdana" w:hAnsi="Verdana"/>
          <w:color w:val="000000"/>
          <w:sz w:val="18"/>
          <w:szCs w:val="18"/>
        </w:rPr>
        <w:t> </w:t>
      </w:r>
      <w:r>
        <w:rPr>
          <w:rFonts w:ascii="Verdana" w:hAnsi="Verdana"/>
          <w:color w:val="000000"/>
          <w:sz w:val="18"/>
          <w:szCs w:val="18"/>
        </w:rPr>
        <w:t>обязательства, подлежащие экономической корректировке» и/или «Долгосрочные требования, подлежащие экономической</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Fonts w:ascii="Verdana" w:hAnsi="Verdana"/>
          <w:color w:val="000000"/>
          <w:sz w:val="18"/>
          <w:szCs w:val="18"/>
        </w:rPr>
        <w:t>». В рамках системной доработки</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расчетов разработаны формы дополнительных регистров аналитического учета долгосрочных обязательств и требований, а так же</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таблиц (ведомостей) объединяющих данные о задолженности с признаком - «Долгосрочные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Fonts w:ascii="Verdana" w:hAnsi="Verdana"/>
          <w:color w:val="000000"/>
          <w:sz w:val="18"/>
          <w:szCs w:val="18"/>
        </w:rPr>
        <w:t>, подлежащие экономической корректировке» или «</w:t>
      </w:r>
      <w:r>
        <w:rPr>
          <w:rStyle w:val="WW8Num3z0"/>
          <w:rFonts w:ascii="Verdana" w:hAnsi="Verdana"/>
          <w:color w:val="4682B4"/>
          <w:sz w:val="18"/>
          <w:szCs w:val="18"/>
        </w:rPr>
        <w:t>Долгосрочные требования, подлежащие экономической корректировке</w:t>
      </w:r>
      <w:r>
        <w:rPr>
          <w:rFonts w:ascii="Verdana" w:hAnsi="Verdana"/>
          <w:color w:val="000000"/>
          <w:sz w:val="18"/>
          <w:szCs w:val="18"/>
        </w:rPr>
        <w:t>». При этом в таблице необходимо представление следующей информации: номер договора заключенного с</w:t>
      </w:r>
      <w:r>
        <w:rPr>
          <w:rStyle w:val="WW8Num2z0"/>
          <w:rFonts w:ascii="Verdana" w:hAnsi="Verdana"/>
          <w:color w:val="000000"/>
          <w:sz w:val="18"/>
          <w:szCs w:val="18"/>
        </w:rPr>
        <w:t> </w:t>
      </w:r>
      <w:r>
        <w:rPr>
          <w:rStyle w:val="WW8Num3z0"/>
          <w:rFonts w:ascii="Verdana" w:hAnsi="Verdana"/>
          <w:color w:val="4682B4"/>
          <w:sz w:val="18"/>
          <w:szCs w:val="18"/>
        </w:rPr>
        <w:t>контрагентом</w:t>
      </w:r>
      <w:r>
        <w:rPr>
          <w:rFonts w:ascii="Verdana" w:hAnsi="Verdana"/>
          <w:color w:val="000000"/>
          <w:sz w:val="18"/>
          <w:szCs w:val="18"/>
        </w:rPr>
        <w:t>, наименование контрагента, сумма обязательства, дата возникновения обязательства, дата наступления срока платежа.</w:t>
      </w:r>
    </w:p>
    <w:p w14:paraId="065EBBAB"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Сформированная таким образом информация позволит проводить корректировку показателей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 целью раскрытия скорректированных показателей в пояснениях к бухгалтерской отчетности и осуществлять анализ дебиторской и кредиторской задолженности с учетом их</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стоимости.</w:t>
      </w:r>
    </w:p>
    <w:p w14:paraId="7B524B5C"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этого мы рекомендуем введение дополнительных аналитических счетов в разрезе направлений деятельности: «Расчеты по договорам</w:t>
      </w:r>
      <w:r>
        <w:rPr>
          <w:rStyle w:val="WW8Num2z0"/>
          <w:rFonts w:ascii="Verdana" w:hAnsi="Verdana"/>
          <w:color w:val="000000"/>
          <w:sz w:val="18"/>
          <w:szCs w:val="18"/>
        </w:rPr>
        <w:t> </w:t>
      </w:r>
      <w:r>
        <w:rPr>
          <w:rStyle w:val="WW8Num3z0"/>
          <w:rFonts w:ascii="Verdana" w:hAnsi="Verdana"/>
          <w:color w:val="4682B4"/>
          <w:sz w:val="18"/>
          <w:szCs w:val="18"/>
        </w:rPr>
        <w:t>строительства</w:t>
      </w:r>
      <w:r>
        <w:rPr>
          <w:rFonts w:ascii="Verdana" w:hAnsi="Verdana"/>
          <w:color w:val="000000"/>
          <w:sz w:val="18"/>
          <w:szCs w:val="18"/>
        </w:rPr>
        <w:t>, ремонта и обслуживания», «Расчеты за</w:t>
      </w:r>
      <w:r>
        <w:rPr>
          <w:rStyle w:val="WW8Num2z0"/>
          <w:rFonts w:ascii="Verdana" w:hAnsi="Verdana"/>
          <w:color w:val="000000"/>
          <w:sz w:val="18"/>
          <w:szCs w:val="18"/>
        </w:rPr>
        <w:t> </w:t>
      </w:r>
      <w:r>
        <w:rPr>
          <w:rStyle w:val="WW8Num3z0"/>
          <w:rFonts w:ascii="Verdana" w:hAnsi="Verdana"/>
          <w:color w:val="4682B4"/>
          <w:sz w:val="18"/>
          <w:szCs w:val="18"/>
        </w:rPr>
        <w:t>отгруженную</w:t>
      </w:r>
      <w:r>
        <w:rPr>
          <w:rStyle w:val="WW8Num2z0"/>
          <w:rFonts w:ascii="Verdana" w:hAnsi="Verdana"/>
          <w:color w:val="000000"/>
          <w:sz w:val="18"/>
          <w:szCs w:val="18"/>
        </w:rPr>
        <w:t> </w:t>
      </w:r>
      <w:r>
        <w:rPr>
          <w:rFonts w:ascii="Verdana" w:hAnsi="Verdana"/>
          <w:color w:val="000000"/>
          <w:sz w:val="18"/>
          <w:szCs w:val="18"/>
        </w:rPr>
        <w:t>продукцию». Выделение данных аналитических</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обусловлено потребностями формирования контрольной информации о просрочке</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Оборачиваемость задолженности по указанным направлениям деятельности строительных организаций существенно отличается. В связи с этим целесообразно формирование реестров старения задолженности с разными группами периода просрочки платежа. Для</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операций: 0-7, 8-15, 16-30 и свыше 30 дней. Для расчетов по договорам строительства,</w:t>
      </w:r>
      <w:r>
        <w:rPr>
          <w:rStyle w:val="WW8Num2z0"/>
          <w:rFonts w:ascii="Verdana" w:hAnsi="Verdana"/>
          <w:color w:val="000000"/>
          <w:sz w:val="18"/>
          <w:szCs w:val="18"/>
        </w:rPr>
        <w:t> </w:t>
      </w:r>
      <w:r>
        <w:rPr>
          <w:rStyle w:val="WW8Num3z0"/>
          <w:rFonts w:ascii="Verdana" w:hAnsi="Verdana"/>
          <w:color w:val="4682B4"/>
          <w:sz w:val="18"/>
          <w:szCs w:val="18"/>
        </w:rPr>
        <w:t>ремонта</w:t>
      </w:r>
      <w:r>
        <w:rPr>
          <w:rStyle w:val="WW8Num2z0"/>
          <w:rFonts w:ascii="Verdana" w:hAnsi="Verdana"/>
          <w:color w:val="000000"/>
          <w:sz w:val="18"/>
          <w:szCs w:val="18"/>
        </w:rPr>
        <w:t> </w:t>
      </w:r>
      <w:r>
        <w:rPr>
          <w:rFonts w:ascii="Verdana" w:hAnsi="Verdana"/>
          <w:color w:val="000000"/>
          <w:sz w:val="18"/>
          <w:szCs w:val="18"/>
        </w:rPr>
        <w:t>и обслуживания: 0 - 15, 15-30 дней, от 1 -до 3 месяцев, свыше 3 месяцев.</w:t>
      </w:r>
    </w:p>
    <w:p w14:paraId="1F220A20"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в результате исследования бухгалтерского учета способов обеспечения (исполнения) обязательств и</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способов снижения потерь по расчетным операциям (в частности операций уступки прав требования и</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долга, факторинга и цессии) нами предложено использование</w:t>
      </w:r>
      <w:r>
        <w:rPr>
          <w:rStyle w:val="WW8Num2z0"/>
          <w:rFonts w:ascii="Verdana" w:hAnsi="Verdana"/>
          <w:color w:val="000000"/>
          <w:sz w:val="18"/>
          <w:szCs w:val="18"/>
        </w:rPr>
        <w:t> </w:t>
      </w:r>
      <w:r>
        <w:rPr>
          <w:rStyle w:val="WW8Num3z0"/>
          <w:rFonts w:ascii="Verdana" w:hAnsi="Verdana"/>
          <w:color w:val="4682B4"/>
          <w:sz w:val="18"/>
          <w:szCs w:val="18"/>
        </w:rPr>
        <w:t>забалансового</w:t>
      </w:r>
      <w:r>
        <w:rPr>
          <w:rStyle w:val="WW8Num2z0"/>
          <w:rFonts w:ascii="Verdana" w:hAnsi="Verdana"/>
          <w:color w:val="000000"/>
          <w:sz w:val="18"/>
          <w:szCs w:val="18"/>
        </w:rPr>
        <w:t> </w:t>
      </w:r>
      <w:r>
        <w:rPr>
          <w:rFonts w:ascii="Verdana" w:hAnsi="Verdana"/>
          <w:color w:val="000000"/>
          <w:sz w:val="18"/>
          <w:szCs w:val="18"/>
        </w:rPr>
        <w:t>счета 008 «</w:t>
      </w:r>
      <w:r>
        <w:rPr>
          <w:rStyle w:val="WW8Num3z0"/>
          <w:rFonts w:ascii="Verdana" w:hAnsi="Verdana"/>
          <w:color w:val="4682B4"/>
          <w:sz w:val="18"/>
          <w:szCs w:val="18"/>
        </w:rPr>
        <w:t>Обеспечения обязательств и платежей полученные</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субсчет</w:t>
      </w:r>
      <w:r>
        <w:rPr>
          <w:rStyle w:val="WW8Num2z0"/>
          <w:rFonts w:ascii="Verdana" w:hAnsi="Verdana"/>
          <w:color w:val="000000"/>
          <w:sz w:val="18"/>
          <w:szCs w:val="18"/>
        </w:rPr>
        <w:t> </w:t>
      </w:r>
      <w:r>
        <w:rPr>
          <w:rFonts w:ascii="Verdana" w:hAnsi="Verdana"/>
          <w:color w:val="000000"/>
          <w:sz w:val="18"/>
          <w:szCs w:val="18"/>
        </w:rPr>
        <w:t>«Обеспечения третьих лиц по договору</w:t>
      </w:r>
      <w:r>
        <w:rPr>
          <w:rStyle w:val="WW8Num2z0"/>
          <w:rFonts w:ascii="Verdana" w:hAnsi="Verdana"/>
          <w:color w:val="000000"/>
          <w:sz w:val="18"/>
          <w:szCs w:val="18"/>
        </w:rPr>
        <w:t> </w:t>
      </w:r>
      <w:r>
        <w:rPr>
          <w:rStyle w:val="WW8Num3z0"/>
          <w:rFonts w:ascii="Verdana" w:hAnsi="Verdana"/>
          <w:color w:val="4682B4"/>
          <w:sz w:val="18"/>
          <w:szCs w:val="18"/>
        </w:rPr>
        <w:t>факторинга</w:t>
      </w:r>
      <w:r>
        <w:rPr>
          <w:rFonts w:ascii="Verdana" w:hAnsi="Verdana"/>
          <w:color w:val="000000"/>
          <w:sz w:val="18"/>
          <w:szCs w:val="18"/>
        </w:rPr>
        <w:t>» с целью предотвращения двойного представления суммы обязательств относящейся к одному событию финансово-экономической деятельности.</w:t>
      </w:r>
    </w:p>
    <w:p w14:paraId="77EB3148"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Немаловажное значение в системе бухгалтерского учета расчетов с</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Style w:val="WW8Num2z0"/>
          <w:rFonts w:ascii="Verdana" w:hAnsi="Verdana"/>
          <w:color w:val="000000"/>
          <w:sz w:val="18"/>
          <w:szCs w:val="18"/>
        </w:rPr>
        <w:t> </w:t>
      </w:r>
      <w:r>
        <w:rPr>
          <w:rFonts w:ascii="Verdana" w:hAnsi="Verdana"/>
          <w:color w:val="000000"/>
          <w:sz w:val="18"/>
          <w:szCs w:val="18"/>
        </w:rPr>
        <w:t>принадлежит организационным аспектам. В ходе исследования нами:</w:t>
      </w:r>
    </w:p>
    <w:p w14:paraId="14CE9830"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 внеучетные источники данных о состоянии расчетов с контрагентами, определена их</w:t>
      </w:r>
      <w:r>
        <w:rPr>
          <w:rStyle w:val="WW8Num2z0"/>
          <w:rFonts w:ascii="Verdana" w:hAnsi="Verdana"/>
          <w:color w:val="000000"/>
          <w:sz w:val="18"/>
          <w:szCs w:val="18"/>
        </w:rPr>
        <w:t> </w:t>
      </w:r>
      <w:r>
        <w:rPr>
          <w:rStyle w:val="WW8Num3z0"/>
          <w:rFonts w:ascii="Verdana" w:hAnsi="Verdana"/>
          <w:color w:val="4682B4"/>
          <w:sz w:val="18"/>
          <w:szCs w:val="18"/>
        </w:rPr>
        <w:t>достаточность</w:t>
      </w:r>
      <w:r>
        <w:rPr>
          <w:rStyle w:val="WW8Num2z0"/>
          <w:rFonts w:ascii="Verdana" w:hAnsi="Verdana"/>
          <w:color w:val="000000"/>
          <w:sz w:val="18"/>
          <w:szCs w:val="18"/>
        </w:rPr>
        <w:t> </w:t>
      </w:r>
      <w:r>
        <w:rPr>
          <w:rFonts w:ascii="Verdana" w:hAnsi="Verdana"/>
          <w:color w:val="000000"/>
          <w:sz w:val="18"/>
          <w:szCs w:val="18"/>
        </w:rPr>
        <w:t>и информативность (информационная возможность) для различных групп пользователей;</w:t>
      </w:r>
    </w:p>
    <w:p w14:paraId="54B114D2"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блоки в процессе организации расчетов с контрагентами в зависимости от степени оказываемого влияния на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дебиторской и кредиторской задолженности (анализ экономической целесообразности</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оценка юридический аспектов сделок, документальное сопровождение расчетов, внутренняя регламентация процесса расчетов);</w:t>
      </w:r>
    </w:p>
    <w:p w14:paraId="28789CA6"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сгруппированы документы по отношению к стадиям учетного процесса: документы, подтверждающие факт юридического возникновения и прекращения обязательств (договор); документы являющиеся основанием для экономического признания и прекращения обязательств (счет-фактура, приходный и</w:t>
      </w:r>
      <w:r>
        <w:rPr>
          <w:rStyle w:val="WW8Num2z0"/>
          <w:rFonts w:ascii="Verdana" w:hAnsi="Verdana"/>
          <w:color w:val="000000"/>
          <w:sz w:val="18"/>
          <w:szCs w:val="18"/>
        </w:rPr>
        <w:t> </w:t>
      </w:r>
      <w:r>
        <w:rPr>
          <w:rStyle w:val="WW8Num3z0"/>
          <w:rFonts w:ascii="Verdana" w:hAnsi="Verdana"/>
          <w:color w:val="4682B4"/>
          <w:sz w:val="18"/>
          <w:szCs w:val="18"/>
        </w:rPr>
        <w:t>расходный</w:t>
      </w:r>
      <w:r>
        <w:rPr>
          <w:rStyle w:val="WW8Num2z0"/>
          <w:rFonts w:ascii="Verdana" w:hAnsi="Verdana"/>
          <w:color w:val="000000"/>
          <w:sz w:val="18"/>
          <w:szCs w:val="18"/>
        </w:rPr>
        <w:t> </w:t>
      </w:r>
      <w:r>
        <w:rPr>
          <w:rFonts w:ascii="Verdana" w:hAnsi="Verdana"/>
          <w:color w:val="000000"/>
          <w:sz w:val="18"/>
          <w:szCs w:val="18"/>
        </w:rPr>
        <w:t>кассовый ордер, кассовый чек, выписка банка о совершении платежа; акт</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взаимной задолженности); документы, сопровождающие процесс расчетов (счет-фактура,</w:t>
      </w:r>
      <w:r>
        <w:rPr>
          <w:rStyle w:val="WW8Num2z0"/>
          <w:rFonts w:ascii="Verdana" w:hAnsi="Verdana"/>
          <w:color w:val="000000"/>
          <w:sz w:val="18"/>
          <w:szCs w:val="18"/>
        </w:rPr>
        <w:t> </w:t>
      </w:r>
      <w:r>
        <w:rPr>
          <w:rStyle w:val="WW8Num3z0"/>
          <w:rFonts w:ascii="Verdana" w:hAnsi="Verdana"/>
          <w:color w:val="4682B4"/>
          <w:sz w:val="18"/>
          <w:szCs w:val="18"/>
        </w:rPr>
        <w:t>платежное</w:t>
      </w:r>
      <w:r>
        <w:rPr>
          <w:rStyle w:val="WW8Num2z0"/>
          <w:rFonts w:ascii="Verdana" w:hAnsi="Verdana"/>
          <w:color w:val="000000"/>
          <w:sz w:val="18"/>
          <w:szCs w:val="18"/>
        </w:rPr>
        <w:t> </w:t>
      </w:r>
      <w:r>
        <w:rPr>
          <w:rFonts w:ascii="Verdana" w:hAnsi="Verdana"/>
          <w:color w:val="000000"/>
          <w:sz w:val="18"/>
          <w:szCs w:val="18"/>
        </w:rPr>
        <w:t>поручение, акт выполненных работ и</w:t>
      </w:r>
      <w:r>
        <w:rPr>
          <w:rStyle w:val="WW8Num2z0"/>
          <w:rFonts w:ascii="Verdana" w:hAnsi="Verdana"/>
          <w:color w:val="000000"/>
          <w:sz w:val="18"/>
          <w:szCs w:val="18"/>
        </w:rPr>
        <w:t> </w:t>
      </w:r>
      <w:r>
        <w:rPr>
          <w:rStyle w:val="WW8Num3z0"/>
          <w:rFonts w:ascii="Verdana" w:hAnsi="Verdana"/>
          <w:color w:val="4682B4"/>
          <w:sz w:val="18"/>
          <w:szCs w:val="18"/>
        </w:rPr>
        <w:t>прочие</w:t>
      </w:r>
      <w:r>
        <w:rPr>
          <w:rFonts w:ascii="Verdana" w:hAnsi="Verdana"/>
          <w:color w:val="000000"/>
          <w:sz w:val="18"/>
          <w:szCs w:val="18"/>
        </w:rPr>
        <w:t>);</w:t>
      </w:r>
    </w:p>
    <w:p w14:paraId="361E5669"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систематизированы условия договоров и установлено их влияние на юридические и экономические последствия; разработаны рекомендации по включению в систему автоматизации бухгалтерского учета расчетов с контрагентами условий договоров, раскрывающих сущность проводимых операций.</w:t>
      </w:r>
    </w:p>
    <w:p w14:paraId="44E5C646"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группа проблем выявленных в диссертации связана с разработкой методики экономического анализа показателей дебиторской и кредиторской задолженности</w:t>
      </w:r>
      <w:r>
        <w:rPr>
          <w:rStyle w:val="WW8Num2z0"/>
          <w:rFonts w:ascii="Verdana" w:hAnsi="Verdana"/>
          <w:color w:val="000000"/>
          <w:sz w:val="18"/>
          <w:szCs w:val="18"/>
        </w:rPr>
        <w:t> </w:t>
      </w:r>
      <w:r>
        <w:rPr>
          <w:rStyle w:val="WW8Num3z0"/>
          <w:rFonts w:ascii="Verdana" w:hAnsi="Verdana"/>
          <w:color w:val="4682B4"/>
          <w:sz w:val="18"/>
          <w:szCs w:val="18"/>
        </w:rPr>
        <w:t>скорректированных</w:t>
      </w:r>
      <w:r>
        <w:rPr>
          <w:rStyle w:val="WW8Num2z0"/>
          <w:rFonts w:ascii="Verdana" w:hAnsi="Verdana"/>
          <w:color w:val="000000"/>
          <w:sz w:val="18"/>
          <w:szCs w:val="18"/>
        </w:rPr>
        <w:t> </w:t>
      </w:r>
      <w:r>
        <w:rPr>
          <w:rFonts w:ascii="Verdana" w:hAnsi="Verdana"/>
          <w:color w:val="000000"/>
          <w:sz w:val="18"/>
          <w:szCs w:val="18"/>
        </w:rPr>
        <w:t>с учетом влияния временной стоимости денег.</w:t>
      </w:r>
    </w:p>
    <w:p w14:paraId="3DF433E3"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Традиционными задачами анализа дебиторской и кредиторской задолженности являются:</w:t>
      </w:r>
    </w:p>
    <w:p w14:paraId="5C7757BE"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оценка состава, величины, динамики и структуры дебиторской и кредиторской задолженности;</w:t>
      </w:r>
    </w:p>
    <w:p w14:paraId="696DEA6A"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анализ изменения соотношения дебиторской и кредиторской задолженности;</w:t>
      </w:r>
    </w:p>
    <w:p w14:paraId="38C6CEE8"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исследование возрастной структуры задолженности;</w:t>
      </w:r>
    </w:p>
    <w:p w14:paraId="3DFC716C"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качества и</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дебиторской задолженности;</w:t>
      </w:r>
    </w:p>
    <w:p w14:paraId="18981F98"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прогнозирование оптимальной и вероятной величины дебиторской и кредиторской задолженности;</w:t>
      </w:r>
    </w:p>
    <w:p w14:paraId="1F00B827"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базовых положений политики расчетов и обоснование условий</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коммерческого кредита отдельным покупателям;</w:t>
      </w:r>
    </w:p>
    <w:p w14:paraId="79A570E7"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оценка изменения состояния должников;</w:t>
      </w:r>
    </w:p>
    <w:p w14:paraId="5AE94BB9"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выявление степени и характера влияния дебиторской и кредиторской задолженности на величину</w:t>
      </w:r>
      <w:r>
        <w:rPr>
          <w:rStyle w:val="WW8Num2z0"/>
          <w:rFonts w:ascii="Verdana" w:hAnsi="Verdana"/>
          <w:color w:val="000000"/>
          <w:sz w:val="18"/>
          <w:szCs w:val="18"/>
        </w:rPr>
        <w:t> </w:t>
      </w:r>
      <w:r>
        <w:rPr>
          <w:rStyle w:val="WW8Num3z0"/>
          <w:rFonts w:ascii="Verdana" w:hAnsi="Verdana"/>
          <w:color w:val="4682B4"/>
          <w:sz w:val="18"/>
          <w:szCs w:val="18"/>
        </w:rPr>
        <w:t>чистого</w:t>
      </w:r>
      <w:r>
        <w:rPr>
          <w:rStyle w:val="WW8Num2z0"/>
          <w:rFonts w:ascii="Verdana" w:hAnsi="Verdana"/>
          <w:color w:val="000000"/>
          <w:sz w:val="18"/>
          <w:szCs w:val="18"/>
        </w:rPr>
        <w:t> </w:t>
      </w:r>
      <w:r>
        <w:rPr>
          <w:rFonts w:ascii="Verdana" w:hAnsi="Verdana"/>
          <w:color w:val="000000"/>
          <w:sz w:val="18"/>
          <w:szCs w:val="18"/>
        </w:rPr>
        <w:t>оборотного капитала, объем продаж и показатели финансовой устойчивости;</w:t>
      </w:r>
    </w:p>
    <w:p w14:paraId="430AD126"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оценка эффективности использования дебиторской и кредиторской задолженности;</w:t>
      </w:r>
    </w:p>
    <w:p w14:paraId="11066996"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составление факторных моделей зависимости дебиторской и кредиторской задолженности, разработка методики их анализа.</w:t>
      </w:r>
    </w:p>
    <w:p w14:paraId="3E0D5D9C"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выявило неспособность экономического анализа отражать реальное состояние расчетов с контрагентами и характеризовать их действительное влияние на экономическое состояние предприятий при расчете показателей на основании данных отчетности. Сопоставление юридических и экономических характеристик обязательств показывает, что, во-первых, обязательства как объект бухгалтерского учета в их экономической и юридической трактовке не равны и не могут быть равны между собой; во-вторых, при анализе информации о состоянии расчетов организации следует проводить различие между номинальной оценкой обязательств и их реальным значением,</w:t>
      </w:r>
      <w:r>
        <w:rPr>
          <w:rStyle w:val="WW8Num2z0"/>
          <w:rFonts w:ascii="Verdana" w:hAnsi="Verdana"/>
          <w:color w:val="000000"/>
          <w:sz w:val="18"/>
          <w:szCs w:val="18"/>
        </w:rPr>
        <w:t> </w:t>
      </w:r>
      <w:r>
        <w:rPr>
          <w:rStyle w:val="WW8Num3z0"/>
          <w:rFonts w:ascii="Verdana" w:hAnsi="Verdana"/>
          <w:color w:val="4682B4"/>
          <w:sz w:val="18"/>
          <w:szCs w:val="18"/>
        </w:rPr>
        <w:t>скорректированным</w:t>
      </w:r>
      <w:r>
        <w:rPr>
          <w:rStyle w:val="WW8Num2z0"/>
          <w:rFonts w:ascii="Verdana" w:hAnsi="Verdana"/>
          <w:color w:val="000000"/>
          <w:sz w:val="18"/>
          <w:szCs w:val="18"/>
        </w:rPr>
        <w:t> </w:t>
      </w:r>
      <w:r>
        <w:rPr>
          <w:rFonts w:ascii="Verdana" w:hAnsi="Verdana"/>
          <w:color w:val="000000"/>
          <w:sz w:val="18"/>
          <w:szCs w:val="18"/>
        </w:rPr>
        <w:t>на фактор временной ценности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w:t>
      </w:r>
    </w:p>
    <w:p w14:paraId="21CCF367"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Решение второй группы проблем в диссертационном исследовании</w:t>
      </w:r>
      <w:r>
        <w:rPr>
          <w:rStyle w:val="WW8Num2z0"/>
          <w:rFonts w:ascii="Verdana" w:hAnsi="Verdana"/>
          <w:color w:val="000000"/>
          <w:sz w:val="18"/>
          <w:szCs w:val="18"/>
        </w:rPr>
        <w:t> </w:t>
      </w:r>
      <w:r>
        <w:rPr>
          <w:rStyle w:val="WW8Num3z0"/>
          <w:rFonts w:ascii="Verdana" w:hAnsi="Verdana"/>
          <w:color w:val="4682B4"/>
          <w:sz w:val="18"/>
          <w:szCs w:val="18"/>
        </w:rPr>
        <w:t>увязано</w:t>
      </w:r>
      <w:r>
        <w:rPr>
          <w:rStyle w:val="WW8Num2z0"/>
          <w:rFonts w:ascii="Verdana" w:hAnsi="Verdana"/>
          <w:color w:val="000000"/>
          <w:sz w:val="18"/>
          <w:szCs w:val="18"/>
        </w:rPr>
        <w:t> </w:t>
      </w:r>
      <w:r>
        <w:rPr>
          <w:rFonts w:ascii="Verdana" w:hAnsi="Verdana"/>
          <w:color w:val="000000"/>
          <w:sz w:val="18"/>
          <w:szCs w:val="18"/>
        </w:rPr>
        <w:t>с использованием дополнительных возможностей бухгалтерского учета выявленных при решении первой группы проблем.</w:t>
      </w:r>
    </w:p>
    <w:p w14:paraId="4EA28611"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авторов, наиболее целесообразной и рациональной является методика пересчета учетной информации с учетом уровня</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посредством применения дисконтирования.</w:t>
      </w:r>
    </w:p>
    <w:p w14:paraId="4BFE173C"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Важную роль в определении перечня показателей бухгалтерской (финансовой) отчетности, подлежащих корректировке в условиях инфляции, на взгляд авторов, играют следующие факторы:</w:t>
      </w:r>
    </w:p>
    <w:p w14:paraId="6DCE4990"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степень</w:t>
      </w:r>
      <w:r>
        <w:rPr>
          <w:rStyle w:val="WW8Num2z0"/>
          <w:rFonts w:ascii="Verdana" w:hAnsi="Verdana"/>
          <w:color w:val="000000"/>
          <w:sz w:val="18"/>
          <w:szCs w:val="18"/>
        </w:rPr>
        <w:t> </w:t>
      </w:r>
      <w:r>
        <w:rPr>
          <w:rStyle w:val="WW8Num3z0"/>
          <w:rFonts w:ascii="Verdana" w:hAnsi="Verdana"/>
          <w:color w:val="4682B4"/>
          <w:sz w:val="18"/>
          <w:szCs w:val="18"/>
        </w:rPr>
        <w:t>ликвидности</w:t>
      </w:r>
      <w:r>
        <w:rPr>
          <w:rStyle w:val="WW8Num2z0"/>
          <w:rFonts w:ascii="Verdana" w:hAnsi="Verdana"/>
          <w:color w:val="000000"/>
          <w:sz w:val="18"/>
          <w:szCs w:val="18"/>
        </w:rPr>
        <w:t> </w:t>
      </w:r>
      <w:r>
        <w:rPr>
          <w:rFonts w:ascii="Verdana" w:hAnsi="Verdana"/>
          <w:color w:val="000000"/>
          <w:sz w:val="18"/>
          <w:szCs w:val="18"/>
        </w:rPr>
        <w:t>активов. Проблемы корректировки значений показателей дебиторской задолженности, по мнению авторов, не рассмотрены надлежащим образом в трудах ученых-экономистов;</w:t>
      </w:r>
    </w:p>
    <w:p w14:paraId="1DE90151"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степень</w:t>
      </w:r>
      <w:r>
        <w:rPr>
          <w:rStyle w:val="WW8Num2z0"/>
          <w:rFonts w:ascii="Verdana" w:hAnsi="Verdana"/>
          <w:color w:val="000000"/>
          <w:sz w:val="18"/>
          <w:szCs w:val="18"/>
        </w:rPr>
        <w:t> </w:t>
      </w:r>
      <w:r>
        <w:rPr>
          <w:rStyle w:val="WW8Num3z0"/>
          <w:rFonts w:ascii="Verdana" w:hAnsi="Verdana"/>
          <w:color w:val="4682B4"/>
          <w:sz w:val="18"/>
          <w:szCs w:val="18"/>
        </w:rPr>
        <w:t>срочности</w:t>
      </w:r>
      <w:r>
        <w:rPr>
          <w:rStyle w:val="WW8Num2z0"/>
          <w:rFonts w:ascii="Verdana" w:hAnsi="Verdana"/>
          <w:color w:val="000000"/>
          <w:sz w:val="18"/>
          <w:szCs w:val="18"/>
        </w:rPr>
        <w:t> </w:t>
      </w:r>
      <w:r>
        <w:rPr>
          <w:rFonts w:ascii="Verdana" w:hAnsi="Verdana"/>
          <w:color w:val="000000"/>
          <w:sz w:val="18"/>
          <w:szCs w:val="18"/>
        </w:rPr>
        <w:t>погашения обязательств. Например, кредиторская</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 это статья, включающая множество видов расчетов, среди которых есть расчеты с высокой степенью оборачиваемости (например, по</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плате), с низкой степенью оборачиваемости (это могут быть расчеты с поставщиками и подрядчиками и т. п.)</w:t>
      </w:r>
    </w:p>
    <w:p w14:paraId="0EE43867"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Корректировке подлежит задолженность, срок погашения которой превышает один год, а также</w:t>
      </w:r>
      <w:r>
        <w:rPr>
          <w:rStyle w:val="WW8Num2z0"/>
          <w:rFonts w:ascii="Verdana" w:hAnsi="Verdana"/>
          <w:color w:val="000000"/>
          <w:sz w:val="18"/>
          <w:szCs w:val="18"/>
        </w:rPr>
        <w:t> </w:t>
      </w:r>
      <w:r>
        <w:rPr>
          <w:rStyle w:val="WW8Num3z0"/>
          <w:rFonts w:ascii="Verdana" w:hAnsi="Verdana"/>
          <w:color w:val="4682B4"/>
          <w:sz w:val="18"/>
          <w:szCs w:val="18"/>
        </w:rPr>
        <w:t>просроченная</w:t>
      </w:r>
      <w:r>
        <w:rPr>
          <w:rStyle w:val="WW8Num2z0"/>
          <w:rFonts w:ascii="Verdana" w:hAnsi="Verdana"/>
          <w:color w:val="000000"/>
          <w:sz w:val="18"/>
          <w:szCs w:val="18"/>
        </w:rPr>
        <w:t> </w:t>
      </w:r>
      <w:r>
        <w:rPr>
          <w:rFonts w:ascii="Verdana" w:hAnsi="Verdana"/>
          <w:color w:val="000000"/>
          <w:sz w:val="18"/>
          <w:szCs w:val="18"/>
        </w:rPr>
        <w:t>задолженность. Основанием к этому является предпосылка о том, что</w:t>
      </w:r>
      <w:r>
        <w:rPr>
          <w:rStyle w:val="WW8Num2z0"/>
          <w:rFonts w:ascii="Verdana" w:hAnsi="Verdana"/>
          <w:color w:val="000000"/>
          <w:sz w:val="18"/>
          <w:szCs w:val="18"/>
        </w:rPr>
        <w:t> </w:t>
      </w:r>
      <w:r>
        <w:rPr>
          <w:rStyle w:val="WW8Num3z0"/>
          <w:rFonts w:ascii="Verdana" w:hAnsi="Verdana"/>
          <w:color w:val="4682B4"/>
          <w:sz w:val="18"/>
          <w:szCs w:val="18"/>
        </w:rPr>
        <w:t>текущая</w:t>
      </w:r>
      <w:r>
        <w:rPr>
          <w:rStyle w:val="WW8Num2z0"/>
          <w:rFonts w:ascii="Verdana" w:hAnsi="Verdana"/>
          <w:color w:val="000000"/>
          <w:sz w:val="18"/>
          <w:szCs w:val="18"/>
        </w:rPr>
        <w:t> </w:t>
      </w:r>
      <w:r>
        <w:rPr>
          <w:rFonts w:ascii="Verdana" w:hAnsi="Verdana"/>
          <w:color w:val="000000"/>
          <w:sz w:val="18"/>
          <w:szCs w:val="18"/>
        </w:rPr>
        <w:t xml:space="preserve">стоимость будущих финансовых потоков может существенно отличаться от их </w:t>
      </w:r>
      <w:r>
        <w:rPr>
          <w:rFonts w:ascii="Verdana" w:hAnsi="Verdana"/>
          <w:color w:val="000000"/>
          <w:sz w:val="18"/>
          <w:szCs w:val="18"/>
        </w:rPr>
        <w:lastRenderedPageBreak/>
        <w:t>номинальной стоимости.</w:t>
      </w:r>
    </w:p>
    <w:p w14:paraId="64546ED4"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посредством применения</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и корректировки учетных показателей предусматривается возможность оценки показателей задолженности максимально приближенной к ее экономической оценке.</w:t>
      </w:r>
    </w:p>
    <w:p w14:paraId="162CA9B0"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осуществления экономической оценки обязательств предложено использование формулы</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Fonts w:ascii="Verdana" w:hAnsi="Verdana"/>
          <w:color w:val="000000"/>
          <w:sz w:val="18"/>
          <w:szCs w:val="18"/>
        </w:rPr>
        <w:t>:</w:t>
      </w:r>
    </w:p>
    <w:p w14:paraId="4A768347"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РУ = РУ/(1+1)п где: РУ - текущая стоимость; БУ - будущая стоимость; \ —</w:t>
      </w:r>
      <w:r>
        <w:rPr>
          <w:rStyle w:val="WW8Num2z0"/>
          <w:rFonts w:ascii="Verdana" w:hAnsi="Verdana"/>
          <w:color w:val="000000"/>
          <w:sz w:val="18"/>
          <w:szCs w:val="18"/>
        </w:rPr>
        <w:t> </w:t>
      </w:r>
      <w:r>
        <w:rPr>
          <w:rStyle w:val="WW8Num3z0"/>
          <w:rFonts w:ascii="Verdana" w:hAnsi="Verdana"/>
          <w:color w:val="4682B4"/>
          <w:sz w:val="18"/>
          <w:szCs w:val="18"/>
        </w:rPr>
        <w:t>ставка</w:t>
      </w:r>
      <w:r>
        <w:rPr>
          <w:rStyle w:val="WW8Num2z0"/>
          <w:rFonts w:ascii="Verdana" w:hAnsi="Verdana"/>
          <w:color w:val="000000"/>
          <w:sz w:val="18"/>
          <w:szCs w:val="18"/>
        </w:rPr>
        <w:t> </w:t>
      </w:r>
      <w:r>
        <w:rPr>
          <w:rFonts w:ascii="Verdana" w:hAnsi="Verdana"/>
          <w:color w:val="000000"/>
          <w:sz w:val="18"/>
          <w:szCs w:val="18"/>
        </w:rPr>
        <w:t>дисконтирования; п - срок (число периодов).</w:t>
      </w:r>
    </w:p>
    <w:p w14:paraId="3F97196E"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Определение</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не только самое важное, но и самое сложное в</w:t>
      </w:r>
      <w:r>
        <w:rPr>
          <w:rStyle w:val="WW8Num2z0"/>
          <w:rFonts w:ascii="Verdana" w:hAnsi="Verdana"/>
          <w:color w:val="000000"/>
          <w:sz w:val="18"/>
          <w:szCs w:val="18"/>
        </w:rPr>
        <w:t> </w:t>
      </w:r>
      <w:r>
        <w:rPr>
          <w:rStyle w:val="WW8Num3z0"/>
          <w:rFonts w:ascii="Verdana" w:hAnsi="Verdana"/>
          <w:color w:val="4682B4"/>
          <w:sz w:val="18"/>
          <w:szCs w:val="18"/>
        </w:rPr>
        <w:t>дисконтировании</w:t>
      </w:r>
      <w:r>
        <w:rPr>
          <w:rFonts w:ascii="Verdana" w:hAnsi="Verdana"/>
          <w:color w:val="000000"/>
          <w:sz w:val="18"/>
          <w:szCs w:val="18"/>
        </w:rPr>
        <w:t>. От того на сколько правильно будет определен размер ставки полностью зависят результаты</w:t>
      </w:r>
      <w:r>
        <w:rPr>
          <w:rStyle w:val="WW8Num2z0"/>
          <w:rFonts w:ascii="Verdana" w:hAnsi="Verdana"/>
          <w:color w:val="000000"/>
          <w:sz w:val="18"/>
          <w:szCs w:val="18"/>
        </w:rPr>
        <w:t> </w:t>
      </w:r>
      <w:r>
        <w:rPr>
          <w:rStyle w:val="WW8Num3z0"/>
          <w:rFonts w:ascii="Verdana" w:hAnsi="Verdana"/>
          <w:color w:val="4682B4"/>
          <w:sz w:val="18"/>
          <w:szCs w:val="18"/>
        </w:rPr>
        <w:t>переоценки</w:t>
      </w:r>
      <w:r>
        <w:rPr>
          <w:rFonts w:ascii="Verdana" w:hAnsi="Verdana"/>
          <w:color w:val="000000"/>
          <w:sz w:val="18"/>
          <w:szCs w:val="18"/>
        </w:rPr>
        <w:t>. При этом мы выделяем следующие основные правила дисконтирования, которые применимы к предлагаемому порядку</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Fonts w:ascii="Verdana" w:hAnsi="Verdana"/>
          <w:color w:val="000000"/>
          <w:sz w:val="18"/>
          <w:szCs w:val="18"/>
        </w:rPr>
        <w:t>:</w:t>
      </w:r>
    </w:p>
    <w:p w14:paraId="22B75440"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дисконтирование не осуществляется, если влияние временной стоимости денег несущественно;</w:t>
      </w:r>
    </w:p>
    <w:p w14:paraId="6E27D312"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процентная</w:t>
      </w:r>
      <w:r>
        <w:rPr>
          <w:rStyle w:val="WW8Num2z0"/>
          <w:rFonts w:ascii="Verdana" w:hAnsi="Verdana"/>
          <w:color w:val="000000"/>
          <w:sz w:val="18"/>
          <w:szCs w:val="18"/>
        </w:rPr>
        <w:t> </w:t>
      </w:r>
      <w:r>
        <w:rPr>
          <w:rFonts w:ascii="Verdana" w:hAnsi="Verdana"/>
          <w:color w:val="000000"/>
          <w:sz w:val="18"/>
          <w:szCs w:val="18"/>
        </w:rPr>
        <w:t>часть, образующаяся при дисконтировании,</w:t>
      </w:r>
      <w:r>
        <w:rPr>
          <w:rStyle w:val="WW8Num2z0"/>
          <w:rFonts w:ascii="Verdana" w:hAnsi="Verdana"/>
          <w:color w:val="000000"/>
          <w:sz w:val="18"/>
          <w:szCs w:val="18"/>
        </w:rPr>
        <w:t> </w:t>
      </w:r>
      <w:r>
        <w:rPr>
          <w:rStyle w:val="WW8Num3z0"/>
          <w:rFonts w:ascii="Verdana" w:hAnsi="Verdana"/>
          <w:color w:val="4682B4"/>
          <w:sz w:val="18"/>
          <w:szCs w:val="18"/>
        </w:rPr>
        <w:t>начисляется</w:t>
      </w:r>
      <w:r>
        <w:rPr>
          <w:rStyle w:val="WW8Num2z0"/>
          <w:rFonts w:ascii="Verdana" w:hAnsi="Verdana"/>
          <w:color w:val="000000"/>
          <w:sz w:val="18"/>
          <w:szCs w:val="18"/>
        </w:rPr>
        <w:t> </w:t>
      </w:r>
      <w:r>
        <w:rPr>
          <w:rFonts w:ascii="Verdana" w:hAnsi="Verdana"/>
          <w:color w:val="000000"/>
          <w:sz w:val="18"/>
          <w:szCs w:val="18"/>
        </w:rPr>
        <w:t>по эффективной процентной ставке (ставка дисконтирования</w:t>
      </w:r>
      <w:r>
        <w:rPr>
          <w:rStyle w:val="WW8Num2z0"/>
          <w:rFonts w:ascii="Verdana" w:hAnsi="Verdana"/>
          <w:color w:val="000000"/>
          <w:sz w:val="18"/>
          <w:szCs w:val="18"/>
        </w:rPr>
        <w:t> </w:t>
      </w:r>
      <w:r>
        <w:rPr>
          <w:rStyle w:val="WW8Num3z0"/>
          <w:rFonts w:ascii="Verdana" w:hAnsi="Verdana"/>
          <w:color w:val="4682B4"/>
          <w:sz w:val="18"/>
          <w:szCs w:val="18"/>
        </w:rPr>
        <w:t>рассчитывается</w:t>
      </w:r>
      <w:r>
        <w:rPr>
          <w:rStyle w:val="WW8Num2z0"/>
          <w:rFonts w:ascii="Verdana" w:hAnsi="Verdana"/>
          <w:color w:val="000000"/>
          <w:sz w:val="18"/>
          <w:szCs w:val="18"/>
        </w:rPr>
        <w:t> </w:t>
      </w:r>
      <w:r>
        <w:rPr>
          <w:rFonts w:ascii="Verdana" w:hAnsi="Verdana"/>
          <w:color w:val="000000"/>
          <w:sz w:val="18"/>
          <w:szCs w:val="18"/>
        </w:rPr>
        <w:t>методом сложных процентов);</w:t>
      </w:r>
    </w:p>
    <w:p w14:paraId="08D93FBF"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качестве периода, для которого определяется ставка дисконтирования, следует применять не год, а как можно более короткий период (достаточно месяца). В противном случае рассчитать</w:t>
      </w:r>
      <w:r>
        <w:rPr>
          <w:rStyle w:val="WW8Num2z0"/>
          <w:rFonts w:ascii="Verdana" w:hAnsi="Verdana"/>
          <w:color w:val="000000"/>
          <w:sz w:val="18"/>
          <w:szCs w:val="18"/>
        </w:rPr>
        <w:t> </w:t>
      </w:r>
      <w:r>
        <w:rPr>
          <w:rStyle w:val="WW8Num3z0"/>
          <w:rFonts w:ascii="Verdana" w:hAnsi="Verdana"/>
          <w:color w:val="4682B4"/>
          <w:sz w:val="18"/>
          <w:szCs w:val="18"/>
        </w:rPr>
        <w:t>проценты</w:t>
      </w:r>
      <w:r>
        <w:rPr>
          <w:rStyle w:val="WW8Num2z0"/>
          <w:rFonts w:ascii="Verdana" w:hAnsi="Verdana"/>
          <w:color w:val="000000"/>
          <w:sz w:val="18"/>
          <w:szCs w:val="18"/>
        </w:rPr>
        <w:t> </w:t>
      </w:r>
      <w:r>
        <w:rPr>
          <w:rFonts w:ascii="Verdana" w:hAnsi="Verdana"/>
          <w:color w:val="000000"/>
          <w:sz w:val="18"/>
          <w:szCs w:val="18"/>
        </w:rPr>
        <w:t>на каждую отчетную дату будет гораздо сложнее;</w:t>
      </w:r>
    </w:p>
    <w:p w14:paraId="116F2C93"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определения ставки дисконтирования применяются рыночные ставки, в том числе</w:t>
      </w:r>
      <w:r>
        <w:rPr>
          <w:rStyle w:val="WW8Num2z0"/>
          <w:rFonts w:ascii="Verdana" w:hAnsi="Verdana"/>
          <w:color w:val="000000"/>
          <w:sz w:val="18"/>
          <w:szCs w:val="18"/>
        </w:rPr>
        <w:t> </w:t>
      </w:r>
      <w:r>
        <w:rPr>
          <w:rStyle w:val="WW8Num3z0"/>
          <w:rFonts w:ascii="Verdana" w:hAnsi="Verdana"/>
          <w:color w:val="4682B4"/>
          <w:sz w:val="18"/>
          <w:szCs w:val="18"/>
        </w:rPr>
        <w:t>скорректированные</w:t>
      </w:r>
      <w:r>
        <w:rPr>
          <w:rStyle w:val="WW8Num2z0"/>
          <w:rFonts w:ascii="Verdana" w:hAnsi="Verdana"/>
          <w:color w:val="000000"/>
          <w:sz w:val="18"/>
          <w:szCs w:val="18"/>
        </w:rPr>
        <w:t> </w:t>
      </w:r>
      <w:r>
        <w:rPr>
          <w:rFonts w:ascii="Verdana" w:hAnsi="Verdana"/>
          <w:color w:val="000000"/>
          <w:sz w:val="18"/>
          <w:szCs w:val="18"/>
        </w:rPr>
        <w:t>под аналогичные условия, например, под условия</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заемных средств организаций с аналогичным</w:t>
      </w:r>
      <w:r>
        <w:rPr>
          <w:rStyle w:val="WW8Num2z0"/>
          <w:rFonts w:ascii="Verdana" w:hAnsi="Verdana"/>
          <w:color w:val="000000"/>
          <w:sz w:val="18"/>
          <w:szCs w:val="18"/>
        </w:rPr>
        <w:t> </w:t>
      </w:r>
      <w:r>
        <w:rPr>
          <w:rStyle w:val="WW8Num3z0"/>
          <w:rFonts w:ascii="Verdana" w:hAnsi="Verdana"/>
          <w:color w:val="4682B4"/>
          <w:sz w:val="18"/>
          <w:szCs w:val="18"/>
        </w:rPr>
        <w:t>рейтингом</w:t>
      </w:r>
      <w:r>
        <w:rPr>
          <w:rStyle w:val="WW8Num2z0"/>
          <w:rFonts w:ascii="Verdana" w:hAnsi="Verdana"/>
          <w:color w:val="000000"/>
          <w:sz w:val="18"/>
          <w:szCs w:val="18"/>
        </w:rPr>
        <w:t> </w:t>
      </w:r>
      <w:r>
        <w:rPr>
          <w:rFonts w:ascii="Verdana" w:hAnsi="Verdana"/>
          <w:color w:val="000000"/>
          <w:sz w:val="18"/>
          <w:szCs w:val="18"/>
        </w:rPr>
        <w:t>кредитоспособности;</w:t>
      </w:r>
    </w:p>
    <w:p w14:paraId="710DC0FE"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ставка зависит от</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должника.</w:t>
      </w:r>
    </w:p>
    <w:p w14:paraId="37B1B5F4"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ставки дисконтирования предложено использование</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уровня инфляции или ставки</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при привлечении заемных средств на аналогичных условиях (последний показатель как правило, больше).</w:t>
      </w:r>
    </w:p>
    <w:p w14:paraId="379E17D9"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Осуществление корректировки позволит формировать показатели дебиторской и кредиторской задолженности приближенные к их экономической оценке. А раскрытие таких данных в пояснениях к финансовой отчетности значительно повысит информативность и достоверность отчетности для всех групп ее пользователей.</w:t>
      </w:r>
    </w:p>
    <w:p w14:paraId="4705C13D"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мнению авторов, в пояснениях к бухгалтерской (финансовой) отчетности не только должна быть раскрыта информация о значении показателей дебиторской и кредиторской задолженности по данным бухгалтерского учета и их структуре, но и представлены скорректированные значения показателей дебиторской и кредиторской задолженности с учетом уровня инфляции.</w:t>
      </w:r>
    </w:p>
    <w:p w14:paraId="42D32018"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Третья группа проблем связанна с определением направлений развития внутреннего контроля расчетов с контрагентами как ключевого элемента комплексной системы учетно-аналитического обеспечения.</w:t>
      </w:r>
    </w:p>
    <w:p w14:paraId="388317E1"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проблемообразующего фактора в работе выделены затруднения, описываемые в рамках теории</w:t>
      </w:r>
      <w:r>
        <w:rPr>
          <w:rStyle w:val="WW8Num2z0"/>
          <w:rFonts w:ascii="Verdana" w:hAnsi="Verdana"/>
          <w:color w:val="000000"/>
          <w:sz w:val="18"/>
          <w:szCs w:val="18"/>
        </w:rPr>
        <w:t> </w:t>
      </w:r>
      <w:r>
        <w:rPr>
          <w:rStyle w:val="WW8Num3z0"/>
          <w:rFonts w:ascii="Verdana" w:hAnsi="Verdana"/>
          <w:color w:val="4682B4"/>
          <w:sz w:val="18"/>
          <w:szCs w:val="18"/>
        </w:rPr>
        <w:t>агентских</w:t>
      </w:r>
      <w:r>
        <w:rPr>
          <w:rStyle w:val="WW8Num2z0"/>
          <w:rFonts w:ascii="Verdana" w:hAnsi="Verdana"/>
          <w:color w:val="000000"/>
          <w:sz w:val="18"/>
          <w:szCs w:val="18"/>
        </w:rPr>
        <w:t> </w:t>
      </w:r>
      <w:r>
        <w:rPr>
          <w:rFonts w:ascii="Verdana" w:hAnsi="Verdana"/>
          <w:color w:val="000000"/>
          <w:sz w:val="18"/>
          <w:szCs w:val="18"/>
        </w:rPr>
        <w:t>отношений и заключающиеся в ослаблении контроля при</w:t>
      </w:r>
      <w:r>
        <w:rPr>
          <w:rStyle w:val="WW8Num2z0"/>
          <w:rFonts w:ascii="Verdana" w:hAnsi="Verdana"/>
          <w:color w:val="000000"/>
          <w:sz w:val="18"/>
          <w:szCs w:val="18"/>
        </w:rPr>
        <w:t> </w:t>
      </w:r>
      <w:r>
        <w:rPr>
          <w:rStyle w:val="WW8Num3z0"/>
          <w:rFonts w:ascii="Verdana" w:hAnsi="Verdana"/>
          <w:color w:val="4682B4"/>
          <w:sz w:val="18"/>
          <w:szCs w:val="18"/>
        </w:rPr>
        <w:t>делегировании</w:t>
      </w:r>
      <w:r>
        <w:rPr>
          <w:rStyle w:val="WW8Num2z0"/>
          <w:rFonts w:ascii="Verdana" w:hAnsi="Verdana"/>
          <w:color w:val="000000"/>
          <w:sz w:val="18"/>
          <w:szCs w:val="18"/>
        </w:rPr>
        <w:t> </w:t>
      </w:r>
      <w:r>
        <w:rPr>
          <w:rFonts w:ascii="Verdana" w:hAnsi="Verdana"/>
          <w:color w:val="000000"/>
          <w:sz w:val="18"/>
          <w:szCs w:val="18"/>
        </w:rPr>
        <w:t>полномочий, что имеет существенное значение для крупных предприятий имеющих разветвленную сеть</w:t>
      </w:r>
      <w:r>
        <w:rPr>
          <w:rStyle w:val="WW8Num2z0"/>
          <w:rFonts w:ascii="Verdana" w:hAnsi="Verdana"/>
          <w:color w:val="000000"/>
          <w:sz w:val="18"/>
          <w:szCs w:val="18"/>
        </w:rPr>
        <w:t> </w:t>
      </w:r>
      <w:r>
        <w:rPr>
          <w:rStyle w:val="WW8Num3z0"/>
          <w:rFonts w:ascii="Verdana" w:hAnsi="Verdana"/>
          <w:color w:val="4682B4"/>
          <w:sz w:val="18"/>
          <w:szCs w:val="18"/>
        </w:rPr>
        <w:t>филиалов</w:t>
      </w:r>
      <w:r>
        <w:rPr>
          <w:rStyle w:val="WW8Num2z0"/>
          <w:rFonts w:ascii="Verdana" w:hAnsi="Verdana"/>
          <w:color w:val="000000"/>
          <w:sz w:val="18"/>
          <w:szCs w:val="18"/>
        </w:rPr>
        <w:t> </w:t>
      </w:r>
      <w:r>
        <w:rPr>
          <w:rFonts w:ascii="Verdana" w:hAnsi="Verdana"/>
          <w:color w:val="000000"/>
          <w:sz w:val="18"/>
          <w:szCs w:val="18"/>
        </w:rPr>
        <w:t>и подразделений. В ходе исследования данной проблемы сделан вывод о невозможности эффективного развития контрольной функции бухгалтерского учета в настоящее время, что вызывает необходимость поиска более адекватных современным условиям путей ее реализации с целью обеспечения действенного контроля на всех этапах</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процесса. Для решения данной задачи рекомендовано организовать службу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1837E071"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Исследование сущности бухгалтерского учета, анализа и контроля позволило уточнить роль внутреннего контроля в системе учетно-аналитического обеспечения расчетов с контрагентами в части развития контрольной функции в следующих направлениях: контроль расчетов в системе бухгалтерского учета, контроль системы бухгалтерского учета расчетов с контрагентами. Так же </w:t>
      </w:r>
      <w:r>
        <w:rPr>
          <w:rFonts w:ascii="Verdana" w:hAnsi="Verdana"/>
          <w:color w:val="000000"/>
          <w:sz w:val="18"/>
          <w:szCs w:val="18"/>
        </w:rPr>
        <w:lastRenderedPageBreak/>
        <w:t>выделены функции внутреннего аудита расчетов с контрагентами как наиболее эффективного вида внутреннего контроля.</w:t>
      </w:r>
    </w:p>
    <w:p w14:paraId="32AA1064"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предложена методика проведения внутреннего аудита расчетов с контрагентами, определены этапы и процедуры внутреннего аудита дебиторской и кредиторской задолженности.</w:t>
      </w:r>
    </w:p>
    <w:p w14:paraId="41438ECA"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Главная задача органов внутреннего контроля с нашей точки зрения заключается в обеспечение удовлетворения потребностей органов управления в части предоставления контрольной информации по различным интересующим вопросам. При этом мы выделяем следующие основные функции внутреннего контроля:</w:t>
      </w:r>
    </w:p>
    <w:p w14:paraId="57C9B9A4"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 адекватности системы контроля - проверка звеньев управления (в том числе бухгалтерской службы),</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обоснованных предложений по устранению выявленных недостатков и рекомендаций по повышению эффективности управления;</w:t>
      </w:r>
    </w:p>
    <w:p w14:paraId="70E3B5BF"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оценка эффективности деятельности - осуществление экспертной оценки различных сторон функционирования организации (в том числе сферы расчетов с контрагентами) и предоставление обоснованных предложений по их совершенствованию.</w:t>
      </w:r>
    </w:p>
    <w:p w14:paraId="6AC0532D"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Создание системы внутреннего аудита в компании позволит:</w:t>
      </w:r>
    </w:p>
    <w:p w14:paraId="6F43C9AD"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обеспечить эффективное функционирование, устойчивость и максимальное (согласно установленным целям) развитие организации в условиях многоплановой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w:t>
      </w:r>
    </w:p>
    <w:p w14:paraId="169CD402" w14:textId="77777777" w:rsidR="009371BD" w:rsidRDefault="009371BD" w:rsidP="009371B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сохранить и эффективно использовать ресурсы и потенциал организации;</w:t>
      </w:r>
    </w:p>
    <w:p w14:paraId="197E0268"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своевременно выявить и минимизировать</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Fonts w:ascii="Verdana" w:hAnsi="Verdana"/>
          <w:color w:val="000000"/>
          <w:sz w:val="18"/>
          <w:szCs w:val="18"/>
        </w:rPr>
        <w:t>, финансовые и иные риски в управлении организацией;</w:t>
      </w:r>
    </w:p>
    <w:p w14:paraId="122F13AB" w14:textId="77777777" w:rsidR="009371BD" w:rsidRDefault="009371BD" w:rsidP="009371B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сформировать адекватную современным постоянно меняющимся условиям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систему информационного обеспечения всех уровней управления, позволяющую своевременно адаптировать функционирование организации к изменениям во внутренней и внешней среде.</w:t>
      </w:r>
    </w:p>
    <w:p w14:paraId="33125054" w14:textId="77777777" w:rsidR="009371BD" w:rsidRDefault="009371BD" w:rsidP="009371B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Буханцев, Юрий Алексеевич, 2010 год</w:t>
      </w:r>
    </w:p>
    <w:p w14:paraId="60A06BBF"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первая, вторая и третья) Электронный ресурс. Доступ из справочно-правовой системы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w:t>
      </w:r>
    </w:p>
    <w:p w14:paraId="0552784D"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первая) от 31.07.1998 N 146-ФЗ (принят ГД ФС РФ 16.07.1998) (ред. от 28.09.2010) Электронный ресурс. Доступ из справочно-правовой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47DDC364"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(часть вторая) от 05.08.2000 N 117-ФЗ (принят ГД ФС РФ 19.07.2000) (ред. от 28.09.2010) (с изм. и доп., вступающими в силу с 01.10.2010) Электронный ресурс. Доступ из справочно-правовой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219DAD9E"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 Приказом Министерства финансов РФ от 06.05.1999 № 32н (ред. от 27.11.2006)) Электронный ресурс. Доступ из справочно-правовой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391A5B85"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10/99 (утв. Приказом Министерства финансов РФ от 06.05.1999 № ЗЗн (ред. от 27.11.2006)) Электронный ресурс. Доступ из справочно-правовой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4335BDFB"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(утв. Приказом Министерства финансов РФ от 06.07.1999 № 43н (ред. от 18.09.2006)) Электронный ресурс. Доступ из справочно-правовой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7FC616A7"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1/2008 (утв. Приказом Министерства финансов РФ от 06.10.2008 № 106н (ред. от 11.03.2009)) Электронный ресурс. Доступ из справочно-правовой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6D600804"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 Приказом Министерства финансов РФ от 28.11.2001 № 96н (ред. от 20.12.2007)) Электронный ресурс. Доступ из справочно-правовой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18206B54"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w:t>
      </w:r>
      <w:r>
        <w:rPr>
          <w:rStyle w:val="WW8Num3z0"/>
          <w:rFonts w:ascii="Verdana" w:hAnsi="Verdana"/>
          <w:color w:val="4682B4"/>
          <w:sz w:val="18"/>
          <w:szCs w:val="18"/>
        </w:rPr>
        <w:t>Информация о связанных сторонах</w:t>
      </w:r>
      <w:r>
        <w:rPr>
          <w:rFonts w:ascii="Verdana" w:hAnsi="Verdana"/>
          <w:color w:val="000000"/>
          <w:sz w:val="18"/>
          <w:szCs w:val="18"/>
        </w:rPr>
        <w:t xml:space="preserve">» ПБУ 11/2008 (утв. </w:t>
      </w:r>
      <w:r>
        <w:rPr>
          <w:rFonts w:ascii="Verdana" w:hAnsi="Verdana"/>
          <w:color w:val="000000"/>
          <w:sz w:val="18"/>
          <w:szCs w:val="18"/>
        </w:rPr>
        <w:lastRenderedPageBreak/>
        <w:t>Приказом Министерства финансов РФ от 29.04.2008 № 48н) Электронный ресурс. Доступ из справочно-правовой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2EC24252"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от 21.11.1996 № 129-ФЗ (ред. от 28.09.2010)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(принят ГД ФС РФ 23.02.1996) Электронный ресурс. Доступ из справочно-правовой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6D76FE3B"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Федерального закона от 10.07.02 № 86-ФЗ «</w:t>
      </w:r>
      <w:r>
        <w:rPr>
          <w:rStyle w:val="WW8Num3z0"/>
          <w:rFonts w:ascii="Verdana" w:hAnsi="Verdana"/>
          <w:color w:val="4682B4"/>
          <w:sz w:val="18"/>
          <w:szCs w:val="18"/>
        </w:rPr>
        <w:t>О Центральном банке РФ (Банке России)</w:t>
      </w:r>
      <w:r>
        <w:rPr>
          <w:rFonts w:ascii="Verdana" w:hAnsi="Verdana"/>
          <w:color w:val="000000"/>
          <w:sz w:val="18"/>
          <w:szCs w:val="18"/>
        </w:rPr>
        <w:t>» Электронный ресурс. Доступ из справочно-правовой системы «</w:t>
      </w:r>
      <w:r>
        <w:rPr>
          <w:rStyle w:val="WW8Num3z0"/>
          <w:rFonts w:ascii="Verdana" w:hAnsi="Verdana"/>
          <w:color w:val="4682B4"/>
          <w:sz w:val="18"/>
          <w:szCs w:val="18"/>
        </w:rPr>
        <w:t>Консультант плюс</w:t>
      </w:r>
      <w:r>
        <w:rPr>
          <w:rFonts w:ascii="Verdana" w:hAnsi="Verdana"/>
          <w:color w:val="000000"/>
          <w:sz w:val="18"/>
          <w:szCs w:val="18"/>
        </w:rPr>
        <w:t>».</w:t>
      </w:r>
    </w:p>
    <w:p w14:paraId="0904115A"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Андреев</w:t>
      </w:r>
      <w:r>
        <w:rPr>
          <w:rStyle w:val="WW8Num2z0"/>
          <w:rFonts w:ascii="Verdana" w:hAnsi="Verdana"/>
          <w:color w:val="000000"/>
          <w:sz w:val="18"/>
          <w:szCs w:val="18"/>
        </w:rPr>
        <w:t> </w:t>
      </w:r>
      <w:r>
        <w:rPr>
          <w:rFonts w:ascii="Verdana" w:hAnsi="Verdana"/>
          <w:color w:val="000000"/>
          <w:sz w:val="18"/>
          <w:szCs w:val="18"/>
        </w:rPr>
        <w:t>C.B. Система внутрихозяйственного контроля: основные понятия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2004. - № 2. - С. 35-41.</w:t>
      </w:r>
    </w:p>
    <w:p w14:paraId="7C1A5D2B"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Гл. редактор серии проф. Я.В.Соколов.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 560 с.</w:t>
      </w:r>
    </w:p>
    <w:p w14:paraId="1A7532A9"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Учебник для вузов / В.И Подольский, A.A.</w:t>
      </w:r>
      <w:r>
        <w:rPr>
          <w:rStyle w:val="WW8Num2z0"/>
          <w:rFonts w:ascii="Verdana" w:hAnsi="Verdana"/>
          <w:color w:val="000000"/>
          <w:sz w:val="18"/>
          <w:szCs w:val="18"/>
        </w:rPr>
        <w:t> </w:t>
      </w:r>
      <w:r>
        <w:rPr>
          <w:rStyle w:val="WW8Num3z0"/>
          <w:rFonts w:ascii="Verdana" w:hAnsi="Verdana"/>
          <w:color w:val="4682B4"/>
          <w:sz w:val="18"/>
          <w:szCs w:val="18"/>
        </w:rPr>
        <w:t>Савин</w:t>
      </w:r>
      <w:r>
        <w:rPr>
          <w:rFonts w:ascii="Verdana" w:hAnsi="Verdana"/>
          <w:color w:val="000000"/>
          <w:sz w:val="18"/>
          <w:szCs w:val="18"/>
        </w:rPr>
        <w:t>, Л.В. Сотникова и др.; Под ред. проф. В.И. Подольского. М.: ЮНИТИ-ДАНА, Аудит, 2006. 583 с.</w:t>
      </w:r>
    </w:p>
    <w:p w14:paraId="1D253093"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Петров А.М. Бухгалтерский учет и контроль</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учеб.-практическое пособие / Под ред Ю.А. Бабаева. M.: ТК Велби, Изд-во Проспект, 2005. - 424 с.</w:t>
      </w:r>
    </w:p>
    <w:p w14:paraId="36C52D34"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Годовая бухгалтерская отчетность</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 A.C. Бакаев. — М.: Изд-во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-128 с.</w:t>
      </w:r>
    </w:p>
    <w:p w14:paraId="4563E767"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Учебник. / М.И. Баканов,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А.Д. Шеремет;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5-е изд., перераб. и доп. - М.: Финансы и статистика, 2005, - 536 с.</w:t>
      </w:r>
    </w:p>
    <w:p w14:paraId="24B12726"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Анализ хозяйственной деятельности: учеб. пособие /</w:t>
      </w:r>
      <w:r>
        <w:rPr>
          <w:rStyle w:val="WW8Num2z0"/>
          <w:rFonts w:ascii="Verdana" w:hAnsi="Verdana"/>
          <w:color w:val="000000"/>
          <w:sz w:val="18"/>
          <w:szCs w:val="18"/>
        </w:rPr>
        <w:t> </w:t>
      </w:r>
      <w:r>
        <w:rPr>
          <w:rStyle w:val="WW8Num3z0"/>
          <w:rFonts w:ascii="Verdana" w:hAnsi="Verdana"/>
          <w:color w:val="4682B4"/>
          <w:sz w:val="18"/>
          <w:szCs w:val="18"/>
        </w:rPr>
        <w:t>Бариленко</w:t>
      </w:r>
      <w:r>
        <w:rPr>
          <w:rStyle w:val="WW8Num2z0"/>
          <w:rFonts w:ascii="Verdana" w:hAnsi="Verdana"/>
          <w:color w:val="000000"/>
          <w:sz w:val="18"/>
          <w:szCs w:val="18"/>
        </w:rPr>
        <w:t> </w:t>
      </w:r>
      <w:r>
        <w:rPr>
          <w:rFonts w:ascii="Verdana" w:hAnsi="Verdana"/>
          <w:color w:val="000000"/>
          <w:sz w:val="18"/>
          <w:szCs w:val="18"/>
        </w:rPr>
        <w:t>В.И. и др.; под ред. В.И. Бариленко. М.: Издательство «Омега-Л», 2009. - 414 с.</w:t>
      </w:r>
    </w:p>
    <w:p w14:paraId="3B379048"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 С.Б.</w:t>
      </w:r>
      <w:r>
        <w:rPr>
          <w:rStyle w:val="WW8Num2z0"/>
          <w:rFonts w:ascii="Verdana" w:hAnsi="Verdana"/>
          <w:color w:val="000000"/>
          <w:sz w:val="18"/>
          <w:szCs w:val="18"/>
        </w:rPr>
        <w:t> </w:t>
      </w:r>
      <w:r>
        <w:rPr>
          <w:rStyle w:val="WW8Num3z0"/>
          <w:rFonts w:ascii="Verdana" w:hAnsi="Verdana"/>
          <w:color w:val="4682B4"/>
          <w:sz w:val="18"/>
          <w:szCs w:val="18"/>
        </w:rPr>
        <w:t>Барнгольц</w:t>
      </w:r>
      <w:r>
        <w:rPr>
          <w:rFonts w:ascii="Verdana" w:hAnsi="Verdana"/>
          <w:color w:val="000000"/>
          <w:sz w:val="18"/>
          <w:szCs w:val="18"/>
        </w:rPr>
        <w:t>, М.В. Мельник. М.: Финансы и статистика, 2003. - 240 с.</w:t>
      </w:r>
    </w:p>
    <w:p w14:paraId="5DA6EBD4"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Басалаева</w:t>
      </w:r>
      <w:r>
        <w:rPr>
          <w:rStyle w:val="WW8Num2z0"/>
          <w:rFonts w:ascii="Verdana" w:hAnsi="Verdana"/>
          <w:color w:val="000000"/>
          <w:sz w:val="18"/>
          <w:szCs w:val="18"/>
        </w:rPr>
        <w:t> </w:t>
      </w:r>
      <w:r>
        <w:rPr>
          <w:rFonts w:ascii="Verdana" w:hAnsi="Verdana"/>
          <w:color w:val="000000"/>
          <w:sz w:val="18"/>
          <w:szCs w:val="18"/>
        </w:rPr>
        <w:t>М.А. Порядок проведения инвентаризации перед составлением</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 // Бухгалтерский учет. -2003. -№21.-С. 29-40</w:t>
      </w:r>
    </w:p>
    <w:p w14:paraId="67B1FD67"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Бастриков</w:t>
      </w:r>
      <w:r>
        <w:rPr>
          <w:rStyle w:val="WW8Num2z0"/>
          <w:rFonts w:ascii="Verdana" w:hAnsi="Verdana"/>
          <w:color w:val="000000"/>
          <w:sz w:val="18"/>
          <w:szCs w:val="18"/>
        </w:rPr>
        <w:t> </w:t>
      </w:r>
      <w:r>
        <w:rPr>
          <w:rFonts w:ascii="Verdana" w:hAnsi="Verdana"/>
          <w:color w:val="000000"/>
          <w:sz w:val="18"/>
          <w:szCs w:val="18"/>
        </w:rPr>
        <w:t>A.A. Счет-фактура: последние изменения и практика применения // Бухгалтерский учет. — 2004. № 16. - С. 36-39</w:t>
      </w:r>
    </w:p>
    <w:p w14:paraId="32534D02"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Беликова</w:t>
      </w:r>
      <w:r>
        <w:rPr>
          <w:rStyle w:val="WW8Num2z0"/>
          <w:rFonts w:ascii="Verdana" w:hAnsi="Verdana"/>
          <w:color w:val="000000"/>
          <w:sz w:val="18"/>
          <w:szCs w:val="18"/>
        </w:rPr>
        <w:t> </w:t>
      </w:r>
      <w:r>
        <w:rPr>
          <w:rFonts w:ascii="Verdana" w:hAnsi="Verdana"/>
          <w:color w:val="000000"/>
          <w:sz w:val="18"/>
          <w:szCs w:val="18"/>
        </w:rPr>
        <w:t>Ж.В. Новые правила указания информации в расчетных документах // Бухгалтерский учет. 2003. - № 20. - С. 40-43</w:t>
      </w:r>
    </w:p>
    <w:p w14:paraId="40BE117B"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Березин</w:t>
      </w:r>
      <w:r>
        <w:rPr>
          <w:rStyle w:val="WW8Num2z0"/>
          <w:rFonts w:ascii="Verdana" w:hAnsi="Verdana"/>
          <w:color w:val="000000"/>
          <w:sz w:val="18"/>
          <w:szCs w:val="18"/>
        </w:rPr>
        <w:t> </w:t>
      </w:r>
      <w:r>
        <w:rPr>
          <w:rFonts w:ascii="Verdana" w:hAnsi="Verdana"/>
          <w:color w:val="000000"/>
          <w:sz w:val="18"/>
          <w:szCs w:val="18"/>
        </w:rPr>
        <w:t>М.Ю. Уплата НДС: равноправие различных форм расчетов // Бухгалтерский учет. 2004. - № 22. - С. 6-10</w:t>
      </w:r>
    </w:p>
    <w:p w14:paraId="56B167A9"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Бернар И.,</w:t>
      </w:r>
      <w:r>
        <w:rPr>
          <w:rStyle w:val="WW8Num2z0"/>
          <w:rFonts w:ascii="Verdana" w:hAnsi="Verdana"/>
          <w:color w:val="000000"/>
          <w:sz w:val="18"/>
          <w:szCs w:val="18"/>
        </w:rPr>
        <w:t> </w:t>
      </w:r>
      <w:r>
        <w:rPr>
          <w:rStyle w:val="WW8Num3z0"/>
          <w:rFonts w:ascii="Verdana" w:hAnsi="Verdana"/>
          <w:color w:val="4682B4"/>
          <w:sz w:val="18"/>
          <w:szCs w:val="18"/>
        </w:rPr>
        <w:t>Колли</w:t>
      </w:r>
      <w:r>
        <w:rPr>
          <w:rStyle w:val="WW8Num2z0"/>
          <w:rFonts w:ascii="Verdana" w:hAnsi="Verdana"/>
          <w:color w:val="000000"/>
          <w:sz w:val="18"/>
          <w:szCs w:val="18"/>
        </w:rPr>
        <w:t> </w:t>
      </w:r>
      <w:r>
        <w:rPr>
          <w:rFonts w:ascii="Verdana" w:hAnsi="Verdana"/>
          <w:color w:val="000000"/>
          <w:sz w:val="18"/>
          <w:szCs w:val="18"/>
        </w:rPr>
        <w:t>Ж. Толковый экономический и финансовый словарь. -Том 1. Пер. с фр. - М.: Международные отношения, 1997. - с. 405.</w:t>
      </w:r>
    </w:p>
    <w:p w14:paraId="6EE29F46"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перевод с анг. / науч.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Елисеева, гл. редактор серии проф. Я.В. Соколов. — М.: Финансы и статистика, 1996. 624 с.</w:t>
      </w:r>
    </w:p>
    <w:p w14:paraId="07053B51"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Иорг. Балансоведение: Пер. с нем. / Науч. ред.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Вступл. A.C. Бакаева; Прим. В.А. Верхова. М.: Изд-во «</w:t>
      </w:r>
      <w:r>
        <w:rPr>
          <w:rStyle w:val="WW8Num3z0"/>
          <w:rFonts w:ascii="Verdana" w:hAnsi="Verdana"/>
          <w:color w:val="4682B4"/>
          <w:sz w:val="18"/>
          <w:szCs w:val="18"/>
        </w:rPr>
        <w:t>Бухгалтерский учет</w:t>
      </w:r>
      <w:r>
        <w:rPr>
          <w:rFonts w:ascii="Verdana" w:hAnsi="Verdana"/>
          <w:color w:val="000000"/>
          <w:sz w:val="18"/>
          <w:szCs w:val="18"/>
        </w:rPr>
        <w:t>», 2000. - 454 с.</w:t>
      </w:r>
    </w:p>
    <w:p w14:paraId="6EC141B4"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Финансовый менеджмент. К.: Ника-Центр,</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2002. -528 с.</w:t>
      </w:r>
    </w:p>
    <w:p w14:paraId="070287D6"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Богоцкая Т.Г.</w:t>
      </w:r>
      <w:r>
        <w:rPr>
          <w:rStyle w:val="WW8Num2z0"/>
          <w:rFonts w:ascii="Verdana" w:hAnsi="Verdana"/>
          <w:color w:val="000000"/>
          <w:sz w:val="18"/>
          <w:szCs w:val="18"/>
        </w:rPr>
        <w:t> </w:t>
      </w:r>
      <w:r>
        <w:rPr>
          <w:rStyle w:val="WW8Num3z0"/>
          <w:rFonts w:ascii="Verdana" w:hAnsi="Verdana"/>
          <w:color w:val="4682B4"/>
          <w:sz w:val="18"/>
          <w:szCs w:val="18"/>
        </w:rPr>
        <w:t>Списание</w:t>
      </w:r>
      <w:r>
        <w:rPr>
          <w:rStyle w:val="WW8Num2z0"/>
          <w:rFonts w:ascii="Verdana" w:hAnsi="Verdana"/>
          <w:color w:val="000000"/>
          <w:sz w:val="18"/>
          <w:szCs w:val="18"/>
        </w:rPr>
        <w:t> </w:t>
      </w:r>
      <w:r>
        <w:rPr>
          <w:rFonts w:ascii="Verdana" w:hAnsi="Verdana"/>
          <w:color w:val="000000"/>
          <w:sz w:val="18"/>
          <w:szCs w:val="18"/>
        </w:rPr>
        <w:t>кредиторской задолженности (полученного аванса) // Бухгалтерский учет. 2005. - № 20. - С. 13-16</w:t>
      </w:r>
    </w:p>
    <w:p w14:paraId="0721D085"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Style w:val="WW8Num2z0"/>
          <w:rFonts w:ascii="Verdana" w:hAnsi="Verdana"/>
          <w:color w:val="000000"/>
          <w:sz w:val="18"/>
          <w:szCs w:val="18"/>
        </w:rPr>
        <w:t> </w:t>
      </w:r>
      <w:r>
        <w:rPr>
          <w:rFonts w:ascii="Verdana" w:hAnsi="Verdana"/>
          <w:color w:val="000000"/>
          <w:sz w:val="18"/>
          <w:szCs w:val="18"/>
        </w:rPr>
        <w:t>— 3-е изд., Институт новой экономики, 1998. 864 с.</w:t>
      </w:r>
    </w:p>
    <w:p w14:paraId="37494580"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Бурлакова</w:t>
      </w:r>
      <w:r>
        <w:rPr>
          <w:rStyle w:val="WW8Num2z0"/>
          <w:rFonts w:ascii="Verdana" w:hAnsi="Verdana"/>
          <w:color w:val="000000"/>
          <w:sz w:val="18"/>
          <w:szCs w:val="18"/>
        </w:rPr>
        <w:t> </w:t>
      </w:r>
      <w:r>
        <w:rPr>
          <w:rFonts w:ascii="Verdana" w:hAnsi="Verdana"/>
          <w:color w:val="000000"/>
          <w:sz w:val="18"/>
          <w:szCs w:val="18"/>
        </w:rPr>
        <w:t>О.В. Совершенствование учета расчетов с аффилирванными</w:t>
      </w:r>
      <w:r>
        <w:rPr>
          <w:rStyle w:val="WW8Num2z0"/>
          <w:rFonts w:ascii="Verdana" w:hAnsi="Verdana"/>
          <w:color w:val="000000"/>
          <w:sz w:val="18"/>
          <w:szCs w:val="18"/>
        </w:rPr>
        <w:t> </w:t>
      </w:r>
      <w:r>
        <w:rPr>
          <w:rStyle w:val="WW8Num3z0"/>
          <w:rFonts w:ascii="Verdana" w:hAnsi="Verdana"/>
          <w:color w:val="4682B4"/>
          <w:sz w:val="18"/>
          <w:szCs w:val="18"/>
        </w:rPr>
        <w:t>поставщиками</w:t>
      </w:r>
      <w:r>
        <w:rPr>
          <w:rStyle w:val="WW8Num2z0"/>
          <w:rFonts w:ascii="Verdana" w:hAnsi="Verdana"/>
          <w:color w:val="000000"/>
          <w:sz w:val="18"/>
          <w:szCs w:val="18"/>
        </w:rPr>
        <w:t> </w:t>
      </w:r>
      <w:r>
        <w:rPr>
          <w:rFonts w:ascii="Verdana" w:hAnsi="Verdana"/>
          <w:color w:val="000000"/>
          <w:sz w:val="18"/>
          <w:szCs w:val="18"/>
        </w:rPr>
        <w:t>и покупателями // Бухгалтерский учет. 2006. - № 19. - С. 73-78</w:t>
      </w:r>
    </w:p>
    <w:p w14:paraId="10FC0869"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аудит как форма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Проблемы теории и практики управления. 2007. № 1. С. 41-48.</w:t>
      </w:r>
    </w:p>
    <w:p w14:paraId="2FDB4D82"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Как организовать внутренний аудит на предприятии в современных условиях // Аудит. 2006. - № 5. - С. 4-11.</w:t>
      </w:r>
    </w:p>
    <w:p w14:paraId="0B3931E5"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Организация внутреннего аудита / В.В. Бурцев //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 2005. — №6. — С. 88-98.</w:t>
      </w:r>
    </w:p>
    <w:p w14:paraId="2C3BE47A"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аудит в РФ: Учебник / Под ред. П.С. Безруких. 4-е изд., перераб. и доп. - М.: Изд-во «</w:t>
      </w:r>
      <w:r>
        <w:rPr>
          <w:rStyle w:val="WW8Num3z0"/>
          <w:rFonts w:ascii="Verdana" w:hAnsi="Verdana"/>
          <w:color w:val="4682B4"/>
          <w:sz w:val="18"/>
          <w:szCs w:val="18"/>
        </w:rPr>
        <w:t>Бухгалтерский учет</w:t>
      </w:r>
      <w:r>
        <w:rPr>
          <w:rFonts w:ascii="Verdana" w:hAnsi="Verdana"/>
          <w:color w:val="000000"/>
          <w:sz w:val="18"/>
          <w:szCs w:val="18"/>
        </w:rPr>
        <w:t>», 2002.-718 с.</w:t>
      </w:r>
    </w:p>
    <w:p w14:paraId="10B8DE56"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Бухгалтерский учет: Учебник / Под ред. А.Д. Ларионова. М.: Проспект, 2003.-392 с.</w:t>
      </w:r>
    </w:p>
    <w:p w14:paraId="1F363DB2"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Бухгалтерский финансовый учет: Учебник для вузов / Ю.А.</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Л.Г. Макарова, A.C. Макаров, Ю.А.</w:t>
      </w:r>
      <w:r>
        <w:rPr>
          <w:rStyle w:val="WW8Num2z0"/>
          <w:rFonts w:ascii="Verdana" w:hAnsi="Verdana"/>
          <w:color w:val="000000"/>
          <w:sz w:val="18"/>
          <w:szCs w:val="18"/>
        </w:rPr>
        <w:t> </w:t>
      </w:r>
      <w:r>
        <w:rPr>
          <w:rStyle w:val="WW8Num3z0"/>
          <w:rFonts w:ascii="Verdana" w:hAnsi="Verdana"/>
          <w:color w:val="4682B4"/>
          <w:sz w:val="18"/>
          <w:szCs w:val="18"/>
        </w:rPr>
        <w:t>Оболенская</w:t>
      </w:r>
      <w:r>
        <w:rPr>
          <w:rFonts w:ascii="Verdana" w:hAnsi="Verdana"/>
          <w:color w:val="000000"/>
          <w:sz w:val="18"/>
          <w:szCs w:val="18"/>
        </w:rPr>
        <w:t>, A.M. Петров / Под ред. проф. Ю.А. Бабаева. М.: Вузовский учебник, 2006. - 525 с.</w:t>
      </w:r>
    </w:p>
    <w:p w14:paraId="7EE98ED5"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Васина Е., Дмитриев И. Учет дебиторской и</w:t>
      </w:r>
      <w:r>
        <w:rPr>
          <w:rStyle w:val="WW8Num2z0"/>
          <w:rFonts w:ascii="Verdana" w:hAnsi="Verdana"/>
          <w:color w:val="000000"/>
          <w:sz w:val="18"/>
          <w:szCs w:val="18"/>
        </w:rPr>
        <w:t> </w:t>
      </w:r>
      <w:r>
        <w:rPr>
          <w:rStyle w:val="WW8Num3z0"/>
          <w:rFonts w:ascii="Verdana" w:hAnsi="Verdana"/>
          <w:color w:val="4682B4"/>
          <w:sz w:val="18"/>
          <w:szCs w:val="18"/>
        </w:rPr>
        <w:t>кредиторской</w:t>
      </w:r>
      <w:r>
        <w:rPr>
          <w:rStyle w:val="WW8Num2z0"/>
          <w:rFonts w:ascii="Verdana" w:hAnsi="Verdana"/>
          <w:color w:val="000000"/>
          <w:sz w:val="18"/>
          <w:szCs w:val="18"/>
        </w:rPr>
        <w:t> </w:t>
      </w:r>
      <w:r>
        <w:rPr>
          <w:rFonts w:ascii="Verdana" w:hAnsi="Verdana"/>
          <w:color w:val="000000"/>
          <w:sz w:val="18"/>
          <w:szCs w:val="18"/>
        </w:rPr>
        <w:t>задолженности по МСФО //</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практика применения. 2006. - № 3.</w:t>
      </w:r>
    </w:p>
    <w:p w14:paraId="611971EB"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Виговский</w:t>
      </w:r>
      <w:r>
        <w:rPr>
          <w:rStyle w:val="WW8Num2z0"/>
          <w:rFonts w:ascii="Verdana" w:hAnsi="Verdana"/>
          <w:color w:val="000000"/>
          <w:sz w:val="18"/>
          <w:szCs w:val="18"/>
        </w:rPr>
        <w:t> </w:t>
      </w:r>
      <w:r>
        <w:rPr>
          <w:rFonts w:ascii="Verdana" w:hAnsi="Verdana"/>
          <w:color w:val="000000"/>
          <w:sz w:val="18"/>
          <w:szCs w:val="18"/>
        </w:rPr>
        <w:t>Е.В., Виговская М.Е. Договор</w:t>
      </w:r>
      <w:r>
        <w:rPr>
          <w:rStyle w:val="WW8Num2z0"/>
          <w:rFonts w:ascii="Verdana" w:hAnsi="Verdana"/>
          <w:color w:val="000000"/>
          <w:sz w:val="18"/>
          <w:szCs w:val="18"/>
        </w:rPr>
        <w:t> </w:t>
      </w:r>
      <w:r>
        <w:rPr>
          <w:rStyle w:val="WW8Num3z0"/>
          <w:rFonts w:ascii="Verdana" w:hAnsi="Verdana"/>
          <w:color w:val="4682B4"/>
          <w:sz w:val="18"/>
          <w:szCs w:val="18"/>
        </w:rPr>
        <w:t>строительного</w:t>
      </w:r>
      <w:r>
        <w:rPr>
          <w:rStyle w:val="WW8Num2z0"/>
          <w:rFonts w:ascii="Verdana" w:hAnsi="Verdana"/>
          <w:color w:val="000000"/>
          <w:sz w:val="18"/>
          <w:szCs w:val="18"/>
        </w:rPr>
        <w:t> </w:t>
      </w:r>
      <w:r>
        <w:rPr>
          <w:rFonts w:ascii="Verdana" w:hAnsi="Verdana"/>
          <w:color w:val="000000"/>
          <w:sz w:val="18"/>
          <w:szCs w:val="18"/>
        </w:rPr>
        <w:t>подряда // Бухгалтерский учет. 2004. - № 19. - С. 56-61</w:t>
      </w:r>
    </w:p>
    <w:p w14:paraId="28343DFB"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Внутренний аудит: учеб. пособие. / В.Д. Андреев. М.: Финансы и статистика, 2003. - 464 с.</w:t>
      </w:r>
    </w:p>
    <w:p w14:paraId="773A9874"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Внутренний аудит: организация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 Ф.Б. Риполь-Сарагоси, В.Ю.</w:t>
      </w:r>
      <w:r>
        <w:rPr>
          <w:rStyle w:val="WW8Num2z0"/>
          <w:rFonts w:ascii="Verdana" w:hAnsi="Verdana"/>
          <w:color w:val="000000"/>
          <w:sz w:val="18"/>
          <w:szCs w:val="18"/>
        </w:rPr>
        <w:t> </w:t>
      </w:r>
      <w:r>
        <w:rPr>
          <w:rStyle w:val="WW8Num3z0"/>
          <w:rFonts w:ascii="Verdana" w:hAnsi="Verdana"/>
          <w:color w:val="4682B4"/>
          <w:sz w:val="18"/>
          <w:szCs w:val="18"/>
        </w:rPr>
        <w:t>Реутов</w:t>
      </w:r>
      <w:r>
        <w:rPr>
          <w:rFonts w:ascii="Verdana" w:hAnsi="Verdana"/>
          <w:color w:val="000000"/>
          <w:sz w:val="18"/>
          <w:szCs w:val="18"/>
        </w:rPr>
        <w:t>. Ростов н/Д: Феникс, 2006. 189 с.</w:t>
      </w:r>
    </w:p>
    <w:p w14:paraId="1DF784EA"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Учет неотфактурованных поставок и материалов, находящихся в пути // Бухгалтерский учет. — 2002. № 9. — С. 33-36</w:t>
      </w:r>
    </w:p>
    <w:p w14:paraId="3BB2D8B4"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Воропаев</w:t>
      </w:r>
      <w:r>
        <w:rPr>
          <w:rStyle w:val="WW8Num2z0"/>
          <w:rFonts w:ascii="Verdana" w:hAnsi="Verdana"/>
          <w:color w:val="000000"/>
          <w:sz w:val="18"/>
          <w:szCs w:val="18"/>
        </w:rPr>
        <w:t> </w:t>
      </w:r>
      <w:r>
        <w:rPr>
          <w:rFonts w:ascii="Verdana" w:hAnsi="Verdana"/>
          <w:color w:val="000000"/>
          <w:sz w:val="18"/>
          <w:szCs w:val="18"/>
        </w:rPr>
        <w:t>Ю.Н. Система внутреннего контроля .организации // Бухгалтерский учет. 2003. - № 9. - С. 56-60.</w:t>
      </w:r>
    </w:p>
    <w:p w14:paraId="5730471C"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Гаврилюк</w:t>
      </w:r>
      <w:r>
        <w:rPr>
          <w:rStyle w:val="WW8Num2z0"/>
          <w:rFonts w:ascii="Verdana" w:hAnsi="Verdana"/>
          <w:color w:val="000000"/>
          <w:sz w:val="18"/>
          <w:szCs w:val="18"/>
        </w:rPr>
        <w:t> </w:t>
      </w:r>
      <w:r>
        <w:rPr>
          <w:rFonts w:ascii="Verdana" w:hAnsi="Verdana"/>
          <w:color w:val="000000"/>
          <w:sz w:val="18"/>
          <w:szCs w:val="18"/>
        </w:rPr>
        <w:t>Л.К. Продажа товара с</w:t>
      </w:r>
      <w:r>
        <w:rPr>
          <w:rStyle w:val="WW8Num2z0"/>
          <w:rFonts w:ascii="Verdana" w:hAnsi="Verdana"/>
          <w:color w:val="000000"/>
          <w:sz w:val="18"/>
          <w:szCs w:val="18"/>
        </w:rPr>
        <w:t> </w:t>
      </w:r>
      <w:r>
        <w:rPr>
          <w:rStyle w:val="WW8Num3z0"/>
          <w:rFonts w:ascii="Verdana" w:hAnsi="Verdana"/>
          <w:color w:val="4682B4"/>
          <w:sz w:val="18"/>
          <w:szCs w:val="18"/>
        </w:rPr>
        <w:t>отсрочкой</w:t>
      </w:r>
      <w:r>
        <w:rPr>
          <w:rStyle w:val="WW8Num2z0"/>
          <w:rFonts w:ascii="Verdana" w:hAnsi="Verdana"/>
          <w:color w:val="000000"/>
          <w:sz w:val="18"/>
          <w:szCs w:val="18"/>
        </w:rPr>
        <w:t> </w:t>
      </w:r>
      <w:r>
        <w:rPr>
          <w:rFonts w:ascii="Verdana" w:hAnsi="Verdana"/>
          <w:color w:val="000000"/>
          <w:sz w:val="18"/>
          <w:szCs w:val="18"/>
        </w:rPr>
        <w:t>платежа // Бухгалтерский учет. 2004. - № 10. - С. 41-46</w:t>
      </w:r>
    </w:p>
    <w:p w14:paraId="7224CF37"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Признание резервов в соответствии с МСФО (IAS) 37 «</w:t>
      </w:r>
      <w:r>
        <w:rPr>
          <w:rStyle w:val="WW8Num3z0"/>
          <w:rFonts w:ascii="Verdana" w:hAnsi="Verdana"/>
          <w:color w:val="4682B4"/>
          <w:sz w:val="18"/>
          <w:szCs w:val="18"/>
        </w:rPr>
        <w:t>Резервы</w:t>
      </w:r>
      <w:r>
        <w:rPr>
          <w:rFonts w:ascii="Verdana" w:hAnsi="Verdana"/>
          <w:color w:val="000000"/>
          <w:sz w:val="18"/>
          <w:szCs w:val="18"/>
        </w:rPr>
        <w:t>, условные обязательства и условные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 Бухгалтерский учет. 2006. - № 10. - С. 57-62</w:t>
      </w:r>
    </w:p>
    <w:p w14:paraId="092E6D37"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Раскрытие информации о связанных сторонах // Бухгалтерский учет. 2006. - № 12. - С. 44-49</w:t>
      </w:r>
    </w:p>
    <w:p w14:paraId="552090C0"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Учет резервов и раскрытие информации 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соответствии с МСФО (IAS) 37 «Резервы, условные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и условные активы» // Бухгалтерский учет. — 2006. № 11. - С. 52-57</w:t>
      </w:r>
    </w:p>
    <w:p w14:paraId="5D5DF150"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A.B. Организация налогового учета на предприятии / А.В.Глущенко, А.В.Белкин. — Волгоград: Изд-во ВолГУ, 2006.</w:t>
      </w:r>
    </w:p>
    <w:p w14:paraId="77FF628D"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A.B. Организация и методика проведения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филиалов предприятий газовой промышленности / A.B.Глущенко, Ю.С.Харчева /. Волгоград: Волгоградское научное издательство, 2004.</w:t>
      </w:r>
    </w:p>
    <w:p w14:paraId="1B74A8EC"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A.B. Учет финансовых результатов и составление отчетности в соответствии с международными стандартами / А.В.Глущенко, А.В.Колычев /. Волгоград: Изд-во ВолГУ, 2002.</w:t>
      </w:r>
    </w:p>
    <w:p w14:paraId="65811636"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A.B. Теория бухгалтерского учета: Учебное пособие. / А.В.Глущенко / Волгоград: Изд-во ВолГУ, 2003.</w:t>
      </w:r>
    </w:p>
    <w:p w14:paraId="243E0377"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A.B. Качество учетной информации как научная категория / А.В.Глущенко // Экономический вестник Ростовского государственного университета. 2008. №1.</w:t>
      </w:r>
    </w:p>
    <w:p w14:paraId="7A17AAA4"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A.B. На пути реформирования российского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А.В.Глущенко / Материалы научной сессии ВолГУ. Волгоград, 2001.</w:t>
      </w:r>
    </w:p>
    <w:p w14:paraId="78FA618B"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A.B. Развитие российской системы бухгалтерского учета / A.B. Глущенко // Вестник ВолГУ. Серия 3. Вып. 6, 2001.</w:t>
      </w:r>
    </w:p>
    <w:p w14:paraId="387CF706"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A.B. Этапы формирования службы внутреннего аудита / A.B. Глущенко, Ю.Ю. Рокотянский / Проблемы трансформации</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механизма в условиях социально-экономических реформ. Волгоград, 2002.</w:t>
      </w:r>
    </w:p>
    <w:p w14:paraId="2D1D7FD1"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A.B. Сущность внутреннего аудита / А.В.Глущенко, Ю.Ю. Рокотянский // Российское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Fonts w:ascii="Verdana" w:hAnsi="Verdana"/>
          <w:color w:val="000000"/>
          <w:sz w:val="18"/>
          <w:szCs w:val="18"/>
        </w:rPr>
        <w:t>: региональные и отраслевые проблемы развития. Волгоград, 2002.</w:t>
      </w:r>
    </w:p>
    <w:p w14:paraId="5FBD3836"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A.B. Современные формы рефинансирования дебиторской</w:t>
      </w:r>
      <w:r>
        <w:rPr>
          <w:rStyle w:val="WW8Num2z0"/>
          <w:rFonts w:ascii="Verdana" w:hAnsi="Verdana"/>
          <w:color w:val="000000"/>
          <w:sz w:val="18"/>
          <w:szCs w:val="18"/>
        </w:rPr>
        <w:t> </w:t>
      </w:r>
      <w:r>
        <w:rPr>
          <w:rStyle w:val="WW8Num3z0"/>
          <w:rFonts w:ascii="Verdana" w:hAnsi="Verdana"/>
          <w:color w:val="4682B4"/>
          <w:sz w:val="18"/>
          <w:szCs w:val="18"/>
        </w:rPr>
        <w:t>задолженности</w:t>
      </w:r>
      <w:r>
        <w:rPr>
          <w:rStyle w:val="WW8Num2z0"/>
          <w:rFonts w:ascii="Verdana" w:hAnsi="Verdana"/>
          <w:color w:val="000000"/>
          <w:sz w:val="18"/>
          <w:szCs w:val="18"/>
        </w:rPr>
        <w:t> </w:t>
      </w:r>
      <w:r>
        <w:rPr>
          <w:rFonts w:ascii="Verdana" w:hAnsi="Verdana"/>
          <w:color w:val="000000"/>
          <w:sz w:val="18"/>
          <w:szCs w:val="18"/>
        </w:rPr>
        <w:t>/ A.B. Глущенко, М.В.</w:t>
      </w:r>
      <w:r>
        <w:rPr>
          <w:rStyle w:val="WW8Num2z0"/>
          <w:rFonts w:ascii="Verdana" w:hAnsi="Verdana"/>
          <w:color w:val="000000"/>
          <w:sz w:val="18"/>
          <w:szCs w:val="18"/>
        </w:rPr>
        <w:t> </w:t>
      </w:r>
      <w:r>
        <w:rPr>
          <w:rStyle w:val="WW8Num3z0"/>
          <w:rFonts w:ascii="Verdana" w:hAnsi="Verdana"/>
          <w:color w:val="4682B4"/>
          <w:sz w:val="18"/>
          <w:szCs w:val="18"/>
        </w:rPr>
        <w:t>Бедрик</w:t>
      </w:r>
      <w:r>
        <w:rPr>
          <w:rStyle w:val="WW8Num2z0"/>
          <w:rFonts w:ascii="Verdana" w:hAnsi="Verdana"/>
          <w:color w:val="000000"/>
          <w:sz w:val="18"/>
          <w:szCs w:val="18"/>
        </w:rPr>
        <w:t> </w:t>
      </w:r>
      <w:r>
        <w:rPr>
          <w:rFonts w:ascii="Verdana" w:hAnsi="Verdana"/>
          <w:color w:val="000000"/>
          <w:sz w:val="18"/>
          <w:szCs w:val="18"/>
        </w:rPr>
        <w:t>/ Пути повышения безопасности и устойчивости развития Астраханской области. -Волгоград, 2004.</w:t>
      </w:r>
    </w:p>
    <w:p w14:paraId="79224DCD"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57.</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A.B. Организация внутреннего аудита на предприятиях различных организационно-правовых форм / A.B. Глущенко, Ю.Ю.</w:t>
      </w:r>
    </w:p>
    <w:p w14:paraId="340F97AD"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Рокотянский / Трансформация хозяйственного механизма в условиях социально-экономических реформ. Волгоград, 2004. - 4.2.</w:t>
      </w:r>
    </w:p>
    <w:p w14:paraId="553A9865"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Глущенко</w:t>
      </w:r>
      <w:r>
        <w:rPr>
          <w:rStyle w:val="WW8Num2z0"/>
          <w:rFonts w:ascii="Verdana" w:hAnsi="Verdana"/>
          <w:color w:val="000000"/>
          <w:sz w:val="18"/>
          <w:szCs w:val="18"/>
        </w:rPr>
        <w:t> </w:t>
      </w:r>
      <w:r>
        <w:rPr>
          <w:rFonts w:ascii="Verdana" w:hAnsi="Verdana"/>
          <w:color w:val="000000"/>
          <w:sz w:val="18"/>
          <w:szCs w:val="18"/>
        </w:rPr>
        <w:t>A.B. Модель проведения внутренней</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 / A.B. Глущенко, Ю.Ю. Рокотянский //</w:t>
      </w:r>
      <w:r>
        <w:rPr>
          <w:rStyle w:val="WW8Num2z0"/>
          <w:rFonts w:ascii="Verdana" w:hAnsi="Verdana"/>
          <w:color w:val="000000"/>
          <w:sz w:val="18"/>
          <w:szCs w:val="18"/>
        </w:rPr>
        <w:t> </w:t>
      </w:r>
      <w:r>
        <w:rPr>
          <w:rStyle w:val="WW8Num3z0"/>
          <w:rFonts w:ascii="Verdana" w:hAnsi="Verdana"/>
          <w:color w:val="4682B4"/>
          <w:sz w:val="18"/>
          <w:szCs w:val="18"/>
        </w:rPr>
        <w:t>Межрегиональный</w:t>
      </w:r>
      <w:r>
        <w:rPr>
          <w:rStyle w:val="WW8Num2z0"/>
          <w:rFonts w:ascii="Verdana" w:hAnsi="Verdana"/>
          <w:color w:val="000000"/>
          <w:sz w:val="18"/>
          <w:szCs w:val="18"/>
        </w:rPr>
        <w:t> </w:t>
      </w:r>
      <w:r>
        <w:rPr>
          <w:rFonts w:ascii="Verdana" w:hAnsi="Verdana"/>
          <w:color w:val="000000"/>
          <w:sz w:val="18"/>
          <w:szCs w:val="18"/>
        </w:rPr>
        <w:t>научно-практический и учебно-методический журнал. Финансы и учет: Проблемы методологии и практики. 2005г. №1,</w:t>
      </w:r>
    </w:p>
    <w:p w14:paraId="43F53EA5"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Гражданское право: В 2 т. Том I.: Учебник / Отв. ред. проф. Е.А. Суханов. 2-е изд., перераб. и доп. - М.: Волтерс Клувер, 2004 Электронный ресурс. Доступ из справочно-правовой системы «Консультант плюс: Высшая школа. Электронная библиотека студента»</w:t>
      </w:r>
    </w:p>
    <w:p w14:paraId="3271259F"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Гражданское право: В 2 т. Том II. Полутом 1: Учебник / Отв. ред. проф. Е.А. Суханов. 2-е изд., перераб. и доп. - М.: Волтерс Клувер, 2004. -704 с.</w:t>
      </w:r>
    </w:p>
    <w:p w14:paraId="39BD0AE5"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Гражданское право: В 2 т. Том II. Полутом 2: Учебник / Отв. ред. проф. Е.А. Суханов. 2-е изд., перераб. и доп. - М.: Волтерс Клувер, 2005. -544 с.</w:t>
      </w:r>
    </w:p>
    <w:p w14:paraId="2457CDA2"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И.Э. Инвентаризация расчетов: порядок проведения и учет результатов // Бухгалтерский учет. 2007. - № 4. - С. 27-33</w:t>
      </w:r>
    </w:p>
    <w:p w14:paraId="57787C8B"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и расчеты: учет, анализ, аудит. Учеб. пособие для вузов / Под общей ред. проф. В.А.</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Ростов н/Д: Феникс, 2002. 416 с.</w:t>
      </w:r>
    </w:p>
    <w:p w14:paraId="444EBF48"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Дубова Д. Повышение эффективности управления предприятием: внутренний контроль и контрольные процедуры // Проблемы теории и практики управления. 2007. - № 4. — С. 60-68.</w:t>
      </w:r>
    </w:p>
    <w:p w14:paraId="1C0CFE62"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Елисеев</w:t>
      </w:r>
      <w:r>
        <w:rPr>
          <w:rStyle w:val="WW8Num2z0"/>
          <w:rFonts w:ascii="Verdana" w:hAnsi="Verdana"/>
          <w:color w:val="000000"/>
          <w:sz w:val="18"/>
          <w:szCs w:val="18"/>
        </w:rPr>
        <w:t> </w:t>
      </w:r>
      <w:r>
        <w:rPr>
          <w:rFonts w:ascii="Verdana" w:hAnsi="Verdana"/>
          <w:color w:val="000000"/>
          <w:sz w:val="18"/>
          <w:szCs w:val="18"/>
        </w:rPr>
        <w:t>Г.В. Авансы: признание в целях</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 Бухгалтерский учет. 2003. - № 19. - С. 36-37</w:t>
      </w:r>
    </w:p>
    <w:p w14:paraId="3987A52F"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A.A. Оценка по справедливой стоимости: необходимость и возможность для российского бухгалтерского учета // Бухгалтерский учет. 2002. - № 18. - С. 47-51.</w:t>
      </w:r>
    </w:p>
    <w:p w14:paraId="23D8BCAA"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 В. Методика расчета</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при анализе бухгалтерской отчетности / О. В. Ефимова // Бухгалтерский учет. — 2003. № 10.</w:t>
      </w:r>
    </w:p>
    <w:p w14:paraId="4CCA8F43"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Жадан Л .Г. Последствия выявленных ошибок по расчетным операциям с поставщиками и</w:t>
      </w:r>
      <w:r>
        <w:rPr>
          <w:rStyle w:val="WW8Num2z0"/>
          <w:rFonts w:ascii="Verdana" w:hAnsi="Verdana"/>
          <w:color w:val="000000"/>
          <w:sz w:val="18"/>
          <w:szCs w:val="18"/>
        </w:rPr>
        <w:t> </w:t>
      </w:r>
      <w:r>
        <w:rPr>
          <w:rStyle w:val="WW8Num3z0"/>
          <w:rFonts w:ascii="Verdana" w:hAnsi="Verdana"/>
          <w:color w:val="4682B4"/>
          <w:sz w:val="18"/>
          <w:szCs w:val="18"/>
        </w:rPr>
        <w:t>подрядчиками</w:t>
      </w:r>
      <w:r>
        <w:rPr>
          <w:rStyle w:val="WW8Num2z0"/>
          <w:rFonts w:ascii="Verdana" w:hAnsi="Verdana"/>
          <w:color w:val="000000"/>
          <w:sz w:val="18"/>
          <w:szCs w:val="18"/>
        </w:rPr>
        <w:t> </w:t>
      </w:r>
      <w:r>
        <w:rPr>
          <w:rFonts w:ascii="Verdana" w:hAnsi="Verdana"/>
          <w:color w:val="000000"/>
          <w:sz w:val="18"/>
          <w:szCs w:val="18"/>
        </w:rPr>
        <w:t>// Бухгалтерский учет. 2005. - № 20. -С. 17-22</w:t>
      </w:r>
    </w:p>
    <w:p w14:paraId="11E6DE73"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Учет НДС при перемене лиц в</w:t>
      </w:r>
      <w:r>
        <w:rPr>
          <w:rStyle w:val="WW8Num2z0"/>
          <w:rFonts w:ascii="Verdana" w:hAnsi="Verdana"/>
          <w:color w:val="000000"/>
          <w:sz w:val="18"/>
          <w:szCs w:val="18"/>
        </w:rPr>
        <w:t> </w:t>
      </w:r>
      <w:r>
        <w:rPr>
          <w:rStyle w:val="WW8Num3z0"/>
          <w:rFonts w:ascii="Verdana" w:hAnsi="Verdana"/>
          <w:color w:val="4682B4"/>
          <w:sz w:val="18"/>
          <w:szCs w:val="18"/>
        </w:rPr>
        <w:t>обязательстве</w:t>
      </w:r>
      <w:r>
        <w:rPr>
          <w:rStyle w:val="WW8Num2z0"/>
          <w:rFonts w:ascii="Verdana" w:hAnsi="Verdana"/>
          <w:color w:val="000000"/>
          <w:sz w:val="18"/>
          <w:szCs w:val="18"/>
        </w:rPr>
        <w:t> </w:t>
      </w:r>
      <w:r>
        <w:rPr>
          <w:rFonts w:ascii="Verdana" w:hAnsi="Verdana"/>
          <w:color w:val="000000"/>
          <w:sz w:val="18"/>
          <w:szCs w:val="18"/>
        </w:rPr>
        <w:t>// Бухгалтерский учет. 2005. - № 6. - С. 5-12.</w:t>
      </w:r>
    </w:p>
    <w:p w14:paraId="60F0A4D6"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Учет НДС при различных способах прекращения</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обязательств // Бухгалтерский учет. — 2005. № 3. — С. 18-23.</w:t>
      </w:r>
    </w:p>
    <w:p w14:paraId="0AF09564"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Учет НДС при различных способах прекращения денежных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 Бухгалтерский учет. 2005. - № 4. - С. 8-12.</w:t>
      </w:r>
    </w:p>
    <w:p w14:paraId="4A9FC32B"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Учет операций по обеспечению исполнения обязательств // Бухгалтерский учет. 2002. - № 14. - С. 6-11.</w:t>
      </w:r>
    </w:p>
    <w:p w14:paraId="6E0F180B"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В.Н. Учет операций по обеспечению исполнения обязательств // Бухгалтерский учет. 2002. - № 15. - С. 7-14.</w:t>
      </w:r>
    </w:p>
    <w:p w14:paraId="541A4C84"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Анализ дебиторской задолженности // Бухгалтерский учет. 2003. - № 6. - С. 55-59</w:t>
      </w:r>
    </w:p>
    <w:p w14:paraId="0FF63ACC"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Семенова И.М. Учет и анализ дебиторской и кредиторской задолженности. — М.: Изд-во «</w:t>
      </w:r>
      <w:r>
        <w:rPr>
          <w:rStyle w:val="WW8Num3z0"/>
          <w:rFonts w:ascii="Verdana" w:hAnsi="Verdana"/>
          <w:color w:val="4682B4"/>
          <w:sz w:val="18"/>
          <w:szCs w:val="18"/>
        </w:rPr>
        <w:t>Бухгалтерский учет</w:t>
      </w:r>
      <w:r>
        <w:rPr>
          <w:rFonts w:ascii="Verdana" w:hAnsi="Verdana"/>
          <w:color w:val="000000"/>
          <w:sz w:val="18"/>
          <w:szCs w:val="18"/>
        </w:rPr>
        <w:t>», 2003.- 192 с.</w:t>
      </w:r>
    </w:p>
    <w:p w14:paraId="743A6B97"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История бухгалтерского учета / http://www.snezhana.ru/history/</w:t>
      </w:r>
    </w:p>
    <w:p w14:paraId="003E64A3"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Кислов</w:t>
      </w:r>
      <w:r>
        <w:rPr>
          <w:rStyle w:val="WW8Num2z0"/>
          <w:rFonts w:ascii="Verdana" w:hAnsi="Verdana"/>
          <w:color w:val="000000"/>
          <w:sz w:val="18"/>
          <w:szCs w:val="18"/>
        </w:rPr>
        <w:t> </w:t>
      </w:r>
      <w:r>
        <w:rPr>
          <w:rFonts w:ascii="Verdana" w:hAnsi="Verdana"/>
          <w:color w:val="000000"/>
          <w:sz w:val="18"/>
          <w:szCs w:val="18"/>
        </w:rPr>
        <w:t>Д.В. Момент перехода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как определить, что наиболее</w:t>
      </w:r>
      <w:r>
        <w:rPr>
          <w:rStyle w:val="WW8Num2z0"/>
          <w:rFonts w:ascii="Verdana" w:hAnsi="Verdana"/>
          <w:color w:val="000000"/>
          <w:sz w:val="18"/>
          <w:szCs w:val="18"/>
        </w:rPr>
        <w:t> </w:t>
      </w:r>
      <w:r>
        <w:rPr>
          <w:rStyle w:val="WW8Num3z0"/>
          <w:rFonts w:ascii="Verdana" w:hAnsi="Verdana"/>
          <w:color w:val="4682B4"/>
          <w:sz w:val="18"/>
          <w:szCs w:val="18"/>
        </w:rPr>
        <w:t>выгодно</w:t>
      </w:r>
      <w:r>
        <w:rPr>
          <w:rStyle w:val="WW8Num2z0"/>
          <w:rFonts w:ascii="Verdana" w:hAnsi="Verdana"/>
          <w:color w:val="000000"/>
          <w:sz w:val="18"/>
          <w:szCs w:val="18"/>
        </w:rPr>
        <w:t> </w:t>
      </w:r>
      <w:r>
        <w:rPr>
          <w:rFonts w:ascii="Verdana" w:hAnsi="Verdana"/>
          <w:color w:val="000000"/>
          <w:sz w:val="18"/>
          <w:szCs w:val="18"/>
        </w:rPr>
        <w:t>для организации // Бухгалтерский учет. 2007. - № 4.- С. 58-63</w:t>
      </w:r>
    </w:p>
    <w:p w14:paraId="74A78087"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учет и анализ: концептуальные основы. — М.: Финансы и статистика, 2004. 720 с.</w:t>
      </w:r>
    </w:p>
    <w:p w14:paraId="58FAA78A"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Ковалева</w:t>
      </w:r>
      <w:r>
        <w:rPr>
          <w:rStyle w:val="WW8Num2z0"/>
          <w:rFonts w:ascii="Verdana" w:hAnsi="Verdana"/>
          <w:color w:val="000000"/>
          <w:sz w:val="18"/>
          <w:szCs w:val="18"/>
        </w:rPr>
        <w:t> </w:t>
      </w:r>
      <w:r>
        <w:rPr>
          <w:rFonts w:ascii="Verdana" w:hAnsi="Verdana"/>
          <w:color w:val="000000"/>
          <w:sz w:val="18"/>
          <w:szCs w:val="18"/>
        </w:rPr>
        <w:t>О.В., Константинов Ю.П. Аудит: Учебное пособие / Под ред. О.В. Ковалевой. М.: Приор-издат, 2003. - 320 с.</w:t>
      </w:r>
    </w:p>
    <w:p w14:paraId="22FA41F6"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Кодекс этики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подготовленный Международным институтом внутренних аудиторов, http://www.iia-ru.ru/vnutraudit/codex.</w:t>
      </w:r>
    </w:p>
    <w:p w14:paraId="75C13243"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Комаров</w:t>
      </w:r>
      <w:r>
        <w:rPr>
          <w:rStyle w:val="WW8Num2z0"/>
          <w:rFonts w:ascii="Verdana" w:hAnsi="Verdana"/>
          <w:color w:val="000000"/>
          <w:sz w:val="18"/>
          <w:szCs w:val="18"/>
        </w:rPr>
        <w:t> </w:t>
      </w:r>
      <w:r>
        <w:rPr>
          <w:rFonts w:ascii="Verdana" w:hAnsi="Verdana"/>
          <w:color w:val="000000"/>
          <w:sz w:val="18"/>
          <w:szCs w:val="18"/>
        </w:rPr>
        <w:t xml:space="preserve">A.B. Расходы по обслуживанию кредиторской задолженности // Бухгалтерский </w:t>
      </w:r>
      <w:r>
        <w:rPr>
          <w:rFonts w:ascii="Verdana" w:hAnsi="Verdana"/>
          <w:color w:val="000000"/>
          <w:sz w:val="18"/>
          <w:szCs w:val="18"/>
        </w:rPr>
        <w:lastRenderedPageBreak/>
        <w:t>учет. 2003. - № 8. - С. 21-22</w:t>
      </w:r>
    </w:p>
    <w:p w14:paraId="0FB22183"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4-е изд., перераб. и доп. - М.: ИНФРА-М, 2004</w:t>
      </w:r>
    </w:p>
    <w:p w14:paraId="3FBC6B18"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Самоучитель по бухгалтерскому учету. 3-е изд., перераб. и доп. - М.: ИНФРА-М, 2006. - 504 с.</w:t>
      </w:r>
    </w:p>
    <w:p w14:paraId="3A653CA7"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Контонистова</w:t>
      </w:r>
      <w:r>
        <w:rPr>
          <w:rStyle w:val="WW8Num2z0"/>
          <w:rFonts w:ascii="Verdana" w:hAnsi="Verdana"/>
          <w:color w:val="000000"/>
          <w:sz w:val="18"/>
          <w:szCs w:val="18"/>
        </w:rPr>
        <w:t> </w:t>
      </w:r>
      <w:r>
        <w:rPr>
          <w:rFonts w:ascii="Verdana" w:hAnsi="Verdana"/>
          <w:color w:val="000000"/>
          <w:sz w:val="18"/>
          <w:szCs w:val="18"/>
        </w:rPr>
        <w:t>Е.В. Возмездное оказание услуг // Бухгалтерский учет. — 2004. № 22. - С. 49-52</w:t>
      </w:r>
    </w:p>
    <w:p w14:paraId="58D4B0B4"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Контонистова</w:t>
      </w:r>
      <w:r>
        <w:rPr>
          <w:rStyle w:val="WW8Num2z0"/>
          <w:rFonts w:ascii="Verdana" w:hAnsi="Verdana"/>
          <w:color w:val="000000"/>
          <w:sz w:val="18"/>
          <w:szCs w:val="18"/>
        </w:rPr>
        <w:t> </w:t>
      </w:r>
      <w:r>
        <w:rPr>
          <w:rFonts w:ascii="Verdana" w:hAnsi="Verdana"/>
          <w:color w:val="000000"/>
          <w:sz w:val="18"/>
          <w:szCs w:val="18"/>
        </w:rPr>
        <w:t>Е.В. Проведение расчетов между юридическими лицами // Бухгалтерский учет. 2004. - № 15. - С. 54-57</w:t>
      </w:r>
    </w:p>
    <w:p w14:paraId="728BC1A7"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Костин</w:t>
      </w:r>
      <w:r>
        <w:rPr>
          <w:rStyle w:val="WW8Num2z0"/>
          <w:rFonts w:ascii="Verdana" w:hAnsi="Verdana"/>
          <w:color w:val="000000"/>
          <w:sz w:val="18"/>
          <w:szCs w:val="18"/>
        </w:rPr>
        <w:t> </w:t>
      </w:r>
      <w:r>
        <w:rPr>
          <w:rFonts w:ascii="Verdana" w:hAnsi="Verdana"/>
          <w:color w:val="000000"/>
          <w:sz w:val="18"/>
          <w:szCs w:val="18"/>
        </w:rPr>
        <w:t>A.A., Закора C.B. Бесспорное взыскание штрафов // Бухгалтерский учет. 2006. - № 8. - С. 54-56</w:t>
      </w:r>
    </w:p>
    <w:p w14:paraId="769122D1"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Крюков</w:t>
      </w:r>
      <w:r>
        <w:rPr>
          <w:rStyle w:val="WW8Num2z0"/>
          <w:rFonts w:ascii="Verdana" w:hAnsi="Verdana"/>
          <w:color w:val="000000"/>
          <w:sz w:val="18"/>
          <w:szCs w:val="18"/>
        </w:rPr>
        <w:t> </w:t>
      </w:r>
      <w:r>
        <w:rPr>
          <w:rFonts w:ascii="Verdana" w:hAnsi="Verdana"/>
          <w:color w:val="000000"/>
          <w:sz w:val="18"/>
          <w:szCs w:val="18"/>
        </w:rPr>
        <w:t>С.Е. Крупные сделки и</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с заинтересованностью // Бухгалтерский учет. 2006. - № 8. - С. 57-62</w:t>
      </w:r>
    </w:p>
    <w:p w14:paraId="38F1B592"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Кузьмин</w:t>
      </w:r>
      <w:r>
        <w:rPr>
          <w:rStyle w:val="WW8Num2z0"/>
          <w:rFonts w:ascii="Verdana" w:hAnsi="Verdana"/>
          <w:color w:val="000000"/>
          <w:sz w:val="18"/>
          <w:szCs w:val="18"/>
        </w:rPr>
        <w:t> </w:t>
      </w:r>
      <w:r>
        <w:rPr>
          <w:rFonts w:ascii="Verdana" w:hAnsi="Verdana"/>
          <w:color w:val="000000"/>
          <w:sz w:val="18"/>
          <w:szCs w:val="18"/>
        </w:rPr>
        <w:t>Г.В. Списание кредиторской задолженности: учет и налогообложения // Бухгалтерский учет. 2008. - № 13. - С. 14-17</w:t>
      </w:r>
    </w:p>
    <w:p w14:paraId="2BCF6F71"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Налоговый учет операций по уступке права требования // Бухгалтерский учет. 2002. - № 16. - С. 20-25</w:t>
      </w:r>
    </w:p>
    <w:p w14:paraId="4FF30DE1"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Учет операций коммерческого</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 Бухгалтерский учет. 2003. - № 8. - С. 11-15</w:t>
      </w:r>
    </w:p>
    <w:p w14:paraId="3A6843AF"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Курс экономической теории: Учебное пособие / Под редакцией проф.</w:t>
      </w:r>
      <w:r>
        <w:rPr>
          <w:rStyle w:val="WW8Num2z0"/>
          <w:rFonts w:ascii="Verdana" w:hAnsi="Verdana"/>
          <w:color w:val="000000"/>
          <w:sz w:val="18"/>
          <w:szCs w:val="18"/>
        </w:rPr>
        <w:t> </w:t>
      </w:r>
      <w:r>
        <w:rPr>
          <w:rStyle w:val="WW8Num3z0"/>
          <w:rFonts w:ascii="Verdana" w:hAnsi="Verdana"/>
          <w:color w:val="4682B4"/>
          <w:sz w:val="18"/>
          <w:szCs w:val="18"/>
        </w:rPr>
        <w:t>Чепурина</w:t>
      </w:r>
      <w:r>
        <w:rPr>
          <w:rStyle w:val="WW8Num2z0"/>
          <w:rFonts w:ascii="Verdana" w:hAnsi="Verdana"/>
          <w:color w:val="000000"/>
          <w:sz w:val="18"/>
          <w:szCs w:val="18"/>
        </w:rPr>
        <w:t> </w:t>
      </w:r>
      <w:r>
        <w:rPr>
          <w:rFonts w:ascii="Verdana" w:hAnsi="Verdana"/>
          <w:color w:val="000000"/>
          <w:sz w:val="18"/>
          <w:szCs w:val="18"/>
        </w:rPr>
        <w:t>М.Н., проф. Киселевой. Киров 1994. - 624 с.</w:t>
      </w:r>
    </w:p>
    <w:p w14:paraId="4CF96D56"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Куттер</w:t>
      </w:r>
      <w:r>
        <w:rPr>
          <w:rStyle w:val="WW8Num2z0"/>
          <w:rFonts w:ascii="Verdana" w:hAnsi="Verdana"/>
          <w:color w:val="000000"/>
          <w:sz w:val="18"/>
          <w:szCs w:val="18"/>
        </w:rPr>
        <w:t> </w:t>
      </w:r>
      <w:r>
        <w:rPr>
          <w:rFonts w:ascii="Verdana" w:hAnsi="Verdana"/>
          <w:color w:val="000000"/>
          <w:sz w:val="18"/>
          <w:szCs w:val="18"/>
        </w:rPr>
        <w:t>М.И., Таранец Н.Ф., Уланова И.Н.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учебное пособие. М.: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2006. - 232 с.</w:t>
      </w:r>
    </w:p>
    <w:p w14:paraId="17E45124"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Лабынцев</w:t>
      </w:r>
      <w:r>
        <w:rPr>
          <w:rStyle w:val="WW8Num2z0"/>
          <w:rFonts w:ascii="Verdana" w:hAnsi="Verdana"/>
          <w:color w:val="000000"/>
          <w:sz w:val="18"/>
          <w:szCs w:val="18"/>
        </w:rPr>
        <w:t> </w:t>
      </w:r>
      <w:r>
        <w:rPr>
          <w:rFonts w:ascii="Verdana" w:hAnsi="Verdana"/>
          <w:color w:val="000000"/>
          <w:sz w:val="18"/>
          <w:szCs w:val="18"/>
        </w:rPr>
        <w:t>Н.Т., Хахонова H.H., Богатая И.Н. Аудит (гриф</w:t>
      </w:r>
      <w:r>
        <w:rPr>
          <w:rStyle w:val="WW8Num2z0"/>
          <w:rFonts w:ascii="Verdana" w:hAnsi="Verdana"/>
          <w:color w:val="000000"/>
          <w:sz w:val="18"/>
          <w:szCs w:val="18"/>
        </w:rPr>
        <w:t> </w:t>
      </w:r>
      <w:r>
        <w:rPr>
          <w:rStyle w:val="WW8Num3z0"/>
          <w:rFonts w:ascii="Verdana" w:hAnsi="Verdana"/>
          <w:color w:val="4682B4"/>
          <w:sz w:val="18"/>
          <w:szCs w:val="18"/>
        </w:rPr>
        <w:t>УМО</w:t>
      </w:r>
      <w:r>
        <w:rPr>
          <w:rFonts w:ascii="Verdana" w:hAnsi="Verdana"/>
          <w:color w:val="000000"/>
          <w:sz w:val="18"/>
          <w:szCs w:val="18"/>
        </w:rPr>
        <w:t>) / Учеб. пособие, 4-е издание. Ростов-на-Дону: «</w:t>
      </w:r>
      <w:r>
        <w:rPr>
          <w:rStyle w:val="WW8Num3z0"/>
          <w:rFonts w:ascii="Verdana" w:hAnsi="Verdana"/>
          <w:color w:val="4682B4"/>
          <w:sz w:val="18"/>
          <w:szCs w:val="18"/>
        </w:rPr>
        <w:t>Феникс</w:t>
      </w:r>
      <w:r>
        <w:rPr>
          <w:rFonts w:ascii="Verdana" w:hAnsi="Verdana"/>
          <w:color w:val="000000"/>
          <w:sz w:val="18"/>
          <w:szCs w:val="18"/>
        </w:rPr>
        <w:t>», 2007.</w:t>
      </w:r>
    </w:p>
    <w:p w14:paraId="2D097DD6"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Лермонтов</w:t>
      </w:r>
      <w:r>
        <w:rPr>
          <w:rStyle w:val="WW8Num2z0"/>
          <w:rFonts w:ascii="Verdana" w:hAnsi="Verdana"/>
          <w:color w:val="000000"/>
          <w:sz w:val="18"/>
          <w:szCs w:val="18"/>
        </w:rPr>
        <w:t> </w:t>
      </w:r>
      <w:r>
        <w:rPr>
          <w:rFonts w:ascii="Verdana" w:hAnsi="Verdana"/>
          <w:color w:val="000000"/>
          <w:sz w:val="18"/>
          <w:szCs w:val="18"/>
        </w:rPr>
        <w:t>Ю.М. Нарушение порядка регистрации счетов-фактур // Бухгалтерский учет. — 2006. № 23. - С. 56-57</w:t>
      </w:r>
    </w:p>
    <w:p w14:paraId="602D5794"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Лермонтов</w:t>
      </w:r>
      <w:r>
        <w:rPr>
          <w:rStyle w:val="WW8Num2z0"/>
          <w:rFonts w:ascii="Verdana" w:hAnsi="Verdana"/>
          <w:color w:val="000000"/>
          <w:sz w:val="18"/>
          <w:szCs w:val="18"/>
        </w:rPr>
        <w:t> </w:t>
      </w:r>
      <w:r>
        <w:rPr>
          <w:rFonts w:ascii="Verdana" w:hAnsi="Verdana"/>
          <w:color w:val="000000"/>
          <w:sz w:val="18"/>
          <w:szCs w:val="18"/>
        </w:rPr>
        <w:t>Ю.М. Отдельные ошибки в заполнении счетов-фактур // Бухгалтерский учет. 2008. - № 9. - С. 55-59</w:t>
      </w:r>
    </w:p>
    <w:p w14:paraId="4685A4A1"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Липатова</w:t>
      </w:r>
      <w:r>
        <w:rPr>
          <w:rStyle w:val="WW8Num2z0"/>
          <w:rFonts w:ascii="Verdana" w:hAnsi="Verdana"/>
          <w:color w:val="000000"/>
          <w:sz w:val="18"/>
          <w:szCs w:val="18"/>
        </w:rPr>
        <w:t> </w:t>
      </w:r>
      <w:r>
        <w:rPr>
          <w:rFonts w:ascii="Verdana" w:hAnsi="Verdana"/>
          <w:color w:val="000000"/>
          <w:sz w:val="18"/>
          <w:szCs w:val="18"/>
        </w:rPr>
        <w:t>В.А. Учет неустоек // Бухгалтерский учет. 2008. - № 18. - С. 27-30</w:t>
      </w:r>
    </w:p>
    <w:p w14:paraId="1009827E"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Липатова</w:t>
      </w:r>
      <w:r>
        <w:rPr>
          <w:rStyle w:val="WW8Num2z0"/>
          <w:rFonts w:ascii="Verdana" w:hAnsi="Verdana"/>
          <w:color w:val="000000"/>
          <w:sz w:val="18"/>
          <w:szCs w:val="18"/>
        </w:rPr>
        <w:t> </w:t>
      </w:r>
      <w:r>
        <w:rPr>
          <w:rFonts w:ascii="Verdana" w:hAnsi="Verdana"/>
          <w:color w:val="000000"/>
          <w:sz w:val="18"/>
          <w:szCs w:val="18"/>
        </w:rPr>
        <w:t>В.А. Учет НДС по исправленным счетам-фактурам // Бухгалтерский учет. 2007. - № 4. - С. 37-43</w:t>
      </w:r>
    </w:p>
    <w:p w14:paraId="57DFD29F"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Лунц</w:t>
      </w:r>
      <w:r>
        <w:rPr>
          <w:rStyle w:val="WW8Num2z0"/>
          <w:rFonts w:ascii="Verdana" w:hAnsi="Verdana"/>
          <w:color w:val="000000"/>
          <w:sz w:val="18"/>
          <w:szCs w:val="18"/>
        </w:rPr>
        <w:t> </w:t>
      </w:r>
      <w:r>
        <w:rPr>
          <w:rFonts w:ascii="Verdana" w:hAnsi="Verdana"/>
          <w:color w:val="000000"/>
          <w:sz w:val="18"/>
          <w:szCs w:val="18"/>
        </w:rPr>
        <w:t>Л.А. Деньги и денежные обязательства в гражданском праве. М.: Статут, 1999.-352 с.</w:t>
      </w:r>
    </w:p>
    <w:p w14:paraId="409FF61A"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H.A., Кыштымова Е.А. Резерва по сомнительным</w:t>
      </w:r>
      <w:r>
        <w:rPr>
          <w:rStyle w:val="WW8Num2z0"/>
          <w:rFonts w:ascii="Verdana" w:hAnsi="Verdana"/>
          <w:color w:val="000000"/>
          <w:sz w:val="18"/>
          <w:szCs w:val="18"/>
        </w:rPr>
        <w:t> </w:t>
      </w:r>
      <w:r>
        <w:rPr>
          <w:rStyle w:val="WW8Num3z0"/>
          <w:rFonts w:ascii="Verdana" w:hAnsi="Verdana"/>
          <w:color w:val="4682B4"/>
          <w:sz w:val="18"/>
          <w:szCs w:val="18"/>
        </w:rPr>
        <w:t>долгам</w:t>
      </w:r>
      <w:r>
        <w:rPr>
          <w:rStyle w:val="WW8Num2z0"/>
          <w:rFonts w:ascii="Verdana" w:hAnsi="Verdana"/>
          <w:color w:val="000000"/>
          <w:sz w:val="18"/>
          <w:szCs w:val="18"/>
        </w:rPr>
        <w:t> </w:t>
      </w:r>
      <w:r>
        <w:rPr>
          <w:rFonts w:ascii="Verdana" w:hAnsi="Verdana"/>
          <w:color w:val="000000"/>
          <w:sz w:val="18"/>
          <w:szCs w:val="18"/>
        </w:rPr>
        <w:t>// Бухгалтерский учет. 2003. - № 1. - С. 23-26</w:t>
      </w:r>
    </w:p>
    <w:p w14:paraId="53B12334"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H.A., Кыштымова Е.А. Учет</w:t>
      </w:r>
      <w:r>
        <w:rPr>
          <w:rStyle w:val="WW8Num2z0"/>
          <w:rFonts w:ascii="Verdana" w:hAnsi="Verdana"/>
          <w:color w:val="000000"/>
          <w:sz w:val="18"/>
          <w:szCs w:val="18"/>
        </w:rPr>
        <w:t> </w:t>
      </w:r>
      <w:r>
        <w:rPr>
          <w:rStyle w:val="WW8Num3z0"/>
          <w:rFonts w:ascii="Verdana" w:hAnsi="Verdana"/>
          <w:color w:val="4682B4"/>
          <w:sz w:val="18"/>
          <w:szCs w:val="18"/>
        </w:rPr>
        <w:t>просроченной</w:t>
      </w:r>
      <w:r>
        <w:rPr>
          <w:rStyle w:val="WW8Num2z0"/>
          <w:rFonts w:ascii="Verdana" w:hAnsi="Verdana"/>
          <w:color w:val="000000"/>
          <w:sz w:val="18"/>
          <w:szCs w:val="18"/>
        </w:rPr>
        <w:t> </w:t>
      </w:r>
      <w:r>
        <w:rPr>
          <w:rFonts w:ascii="Verdana" w:hAnsi="Verdana"/>
          <w:color w:val="000000"/>
          <w:sz w:val="18"/>
          <w:szCs w:val="18"/>
        </w:rPr>
        <w:t>дебиторской задолженности // Бухгалтерский учет. — 2002. № 3. - С. 22-25</w:t>
      </w:r>
    </w:p>
    <w:p w14:paraId="4DA060F9"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Лытнева</w:t>
      </w:r>
      <w:r>
        <w:rPr>
          <w:rStyle w:val="WW8Num2z0"/>
          <w:rFonts w:ascii="Verdana" w:hAnsi="Verdana"/>
          <w:color w:val="000000"/>
          <w:sz w:val="18"/>
          <w:szCs w:val="18"/>
        </w:rPr>
        <w:t> </w:t>
      </w:r>
      <w:r>
        <w:rPr>
          <w:rFonts w:ascii="Verdana" w:hAnsi="Verdana"/>
          <w:color w:val="000000"/>
          <w:sz w:val="18"/>
          <w:szCs w:val="18"/>
        </w:rPr>
        <w:t>H.A. Налоговый учет резервов по сомнительным долгам // Бухгалтерский учет. — 2006. № 21. — С. 24-27</w:t>
      </w:r>
    </w:p>
    <w:p w14:paraId="1CB51D8E"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Инвентаризация имущества и обязательств // Бухгалтерский учет. 2002. - № 23. - С. 10-19</w:t>
      </w:r>
    </w:p>
    <w:p w14:paraId="6B3B960B"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Юб.Маренков Н.Л.,</w:t>
      </w:r>
      <w:r>
        <w:rPr>
          <w:rStyle w:val="WW8Num2z0"/>
          <w:rFonts w:ascii="Verdana" w:hAnsi="Verdana"/>
          <w:color w:val="000000"/>
          <w:sz w:val="18"/>
          <w:szCs w:val="18"/>
        </w:rPr>
        <w:t> </w:t>
      </w:r>
      <w:r>
        <w:rPr>
          <w:rStyle w:val="WW8Num3z0"/>
          <w:rFonts w:ascii="Verdana" w:hAnsi="Verdana"/>
          <w:color w:val="4682B4"/>
          <w:sz w:val="18"/>
          <w:szCs w:val="18"/>
        </w:rPr>
        <w:t>Веселова</w:t>
      </w:r>
      <w:r>
        <w:rPr>
          <w:rStyle w:val="WW8Num2z0"/>
          <w:rFonts w:ascii="Verdana" w:hAnsi="Verdana"/>
          <w:color w:val="000000"/>
          <w:sz w:val="18"/>
          <w:szCs w:val="18"/>
        </w:rPr>
        <w:t> </w:t>
      </w:r>
      <w:r>
        <w:rPr>
          <w:rFonts w:ascii="Verdana" w:hAnsi="Verdana"/>
          <w:color w:val="000000"/>
          <w:sz w:val="18"/>
          <w:szCs w:val="18"/>
        </w:rPr>
        <w:t>Т.Н. Международные стандарты бухгалтерского учета, финансовой отчетности и аудита в российских</w:t>
      </w:r>
      <w:r>
        <w:rPr>
          <w:rStyle w:val="WW8Num2z0"/>
          <w:rFonts w:ascii="Verdana" w:hAnsi="Verdana"/>
          <w:color w:val="000000"/>
          <w:sz w:val="18"/>
          <w:szCs w:val="18"/>
        </w:rPr>
        <w:t> </w:t>
      </w:r>
      <w:r>
        <w:rPr>
          <w:rStyle w:val="WW8Num3z0"/>
          <w:rFonts w:ascii="Verdana" w:hAnsi="Verdana"/>
          <w:color w:val="4682B4"/>
          <w:sz w:val="18"/>
          <w:szCs w:val="18"/>
        </w:rPr>
        <w:t>фирмах</w:t>
      </w:r>
      <w:r>
        <w:rPr>
          <w:rFonts w:ascii="Verdana" w:hAnsi="Verdana"/>
          <w:color w:val="000000"/>
          <w:sz w:val="18"/>
          <w:szCs w:val="18"/>
        </w:rPr>
        <w:t>: Учебное пособие. 6-е изд., испр. и сущ. доп. - М.: Едиториал УРСС, 2005.-296 с.</w:t>
      </w:r>
    </w:p>
    <w:p w14:paraId="67F80C72"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Международные стандарты финансовой отчетности 2008: Издание на русском языке.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 - АССА, 2008. - 1100 с.</w:t>
      </w:r>
    </w:p>
    <w:p w14:paraId="32025359"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Пантелеев A.C., Звездин А.Л. Ревизия и контроль: Учебное пособие / Под ред. проф. М.В. Мельник. М.: ИД ФБК-ПРЕСС, 2003.-520 с.</w:t>
      </w:r>
    </w:p>
    <w:p w14:paraId="1E444052"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Менгер</w:t>
      </w:r>
      <w:r>
        <w:rPr>
          <w:rStyle w:val="WW8Num2z0"/>
          <w:rFonts w:ascii="Verdana" w:hAnsi="Verdana"/>
          <w:color w:val="000000"/>
          <w:sz w:val="18"/>
          <w:szCs w:val="18"/>
        </w:rPr>
        <w:t> </w:t>
      </w:r>
      <w:r>
        <w:rPr>
          <w:rFonts w:ascii="Verdana" w:hAnsi="Verdana"/>
          <w:color w:val="000000"/>
          <w:sz w:val="18"/>
          <w:szCs w:val="18"/>
        </w:rPr>
        <w:t>К. Основания политической экономии // Австрийская школа в политической</w:t>
      </w:r>
      <w:r>
        <w:rPr>
          <w:rStyle w:val="WW8Num2z0"/>
          <w:rFonts w:ascii="Verdana" w:hAnsi="Verdana"/>
          <w:color w:val="000000"/>
          <w:sz w:val="18"/>
          <w:szCs w:val="18"/>
        </w:rPr>
        <w:t> </w:t>
      </w:r>
      <w:r>
        <w:rPr>
          <w:rStyle w:val="WW8Num3z0"/>
          <w:rFonts w:ascii="Verdana" w:hAnsi="Verdana"/>
          <w:color w:val="4682B4"/>
          <w:sz w:val="18"/>
          <w:szCs w:val="18"/>
        </w:rPr>
        <w:t>экономии</w:t>
      </w:r>
      <w:r>
        <w:rPr>
          <w:rFonts w:ascii="Verdana" w:hAnsi="Verdana"/>
          <w:color w:val="000000"/>
          <w:sz w:val="18"/>
          <w:szCs w:val="18"/>
        </w:rPr>
        <w:t>: К. Менгер, Е. Бем-Баверк, Ф.</w:t>
      </w:r>
      <w:r>
        <w:rPr>
          <w:rStyle w:val="WW8Num2z0"/>
          <w:rFonts w:ascii="Verdana" w:hAnsi="Verdana"/>
          <w:color w:val="000000"/>
          <w:sz w:val="18"/>
          <w:szCs w:val="18"/>
        </w:rPr>
        <w:t> </w:t>
      </w:r>
      <w:r>
        <w:rPr>
          <w:rStyle w:val="WW8Num3z0"/>
          <w:rFonts w:ascii="Verdana" w:hAnsi="Verdana"/>
          <w:color w:val="4682B4"/>
          <w:sz w:val="18"/>
          <w:szCs w:val="18"/>
        </w:rPr>
        <w:t>Визер</w:t>
      </w:r>
      <w:r>
        <w:rPr>
          <w:rFonts w:ascii="Verdana" w:hAnsi="Verdana"/>
          <w:color w:val="000000"/>
          <w:sz w:val="18"/>
          <w:szCs w:val="18"/>
        </w:rPr>
        <w:t>. — М.: Экономика, 1992. с. 219</w:t>
      </w:r>
    </w:p>
    <w:p w14:paraId="3B644C1A"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 xml:space="preserve">Е.А., Кемаева С.А. Управленческий и бухгалтерский учет расчетов </w:t>
      </w:r>
      <w:r>
        <w:rPr>
          <w:rFonts w:ascii="Verdana" w:hAnsi="Verdana"/>
          <w:color w:val="000000"/>
          <w:sz w:val="18"/>
          <w:szCs w:val="18"/>
        </w:rPr>
        <w:lastRenderedPageBreak/>
        <w:t>с</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 Бухгалтерский учет. — 2003. -№9.-С. 61-63</w:t>
      </w:r>
    </w:p>
    <w:p w14:paraId="11C851C6"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Ш.Милова В.Е. Финансовые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признание и оценка // Бухгалтерский учет. 2007. - № 4. — С. 69-72</w:t>
      </w:r>
    </w:p>
    <w:p w14:paraId="4CF5C19E"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Д.Н. Сомнительные и безнадежные</w:t>
      </w:r>
      <w:r>
        <w:rPr>
          <w:rStyle w:val="WW8Num2z0"/>
          <w:rFonts w:ascii="Verdana" w:hAnsi="Verdana"/>
          <w:color w:val="000000"/>
          <w:sz w:val="18"/>
          <w:szCs w:val="18"/>
        </w:rPr>
        <w:t> </w:t>
      </w:r>
      <w:r>
        <w:rPr>
          <w:rStyle w:val="WW8Num3z0"/>
          <w:rFonts w:ascii="Verdana" w:hAnsi="Verdana"/>
          <w:color w:val="4682B4"/>
          <w:sz w:val="18"/>
          <w:szCs w:val="18"/>
        </w:rPr>
        <w:t>долги</w:t>
      </w:r>
      <w:r>
        <w:rPr>
          <w:rFonts w:ascii="Verdana" w:hAnsi="Verdana"/>
          <w:color w:val="000000"/>
          <w:sz w:val="18"/>
          <w:szCs w:val="18"/>
        </w:rPr>
        <w:t>: как избежать убытков? // Бухгалтерский учет. 2007. - №6. - С. 16-21.</w:t>
      </w:r>
    </w:p>
    <w:p w14:paraId="0B119614"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И.Михайлова Д.Н. Учет обеспечения исполнения обязательств по</w:t>
      </w:r>
      <w:r>
        <w:rPr>
          <w:rStyle w:val="WW8Num2z0"/>
          <w:rFonts w:ascii="Verdana" w:hAnsi="Verdana"/>
          <w:color w:val="000000"/>
          <w:sz w:val="18"/>
          <w:szCs w:val="18"/>
        </w:rPr>
        <w:t> </w:t>
      </w:r>
      <w:r>
        <w:rPr>
          <w:rStyle w:val="WW8Num3z0"/>
          <w:rFonts w:ascii="Verdana" w:hAnsi="Verdana"/>
          <w:color w:val="4682B4"/>
          <w:sz w:val="18"/>
          <w:szCs w:val="18"/>
        </w:rPr>
        <w:t>сделкам</w:t>
      </w:r>
      <w:r>
        <w:rPr>
          <w:rStyle w:val="WW8Num2z0"/>
          <w:rFonts w:ascii="Verdana" w:hAnsi="Verdana"/>
          <w:color w:val="000000"/>
          <w:sz w:val="18"/>
          <w:szCs w:val="18"/>
        </w:rPr>
        <w:t> </w:t>
      </w:r>
      <w:r>
        <w:rPr>
          <w:rFonts w:ascii="Verdana" w:hAnsi="Verdana"/>
          <w:color w:val="000000"/>
          <w:sz w:val="18"/>
          <w:szCs w:val="18"/>
        </w:rPr>
        <w:t>// Бухгалтерский учет. 2007. - №5. - С. 17-20.</w:t>
      </w:r>
    </w:p>
    <w:p w14:paraId="3CB74246"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Д.Н. Учет обеспечительных мер по</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дебиторской задолженности // Бухгалтерский учет. 2006. - №1. - С. 20-27.</w:t>
      </w:r>
    </w:p>
    <w:p w14:paraId="5D765C6E"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О.Р. Признание сделок недействительными и возмещение</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 Бухгалтерский учет. 2006. - № 15. - С. 59-62</w:t>
      </w:r>
    </w:p>
    <w:p w14:paraId="20C4E279"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Мясоутова Г.Х. Как избежать коммерческих отношений с фирмами-однодневками» // Бухгалтерский учет. 2008. - № 8. - С. 5-7.</w:t>
      </w:r>
    </w:p>
    <w:p w14:paraId="3C30EEC2"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Принципы бухгалтерского учета / Б. Нидлз, X. Андерсон, Д.</w:t>
      </w:r>
      <w:r>
        <w:rPr>
          <w:rStyle w:val="WW8Num2z0"/>
          <w:rFonts w:ascii="Verdana" w:hAnsi="Verdana"/>
          <w:color w:val="000000"/>
          <w:sz w:val="18"/>
          <w:szCs w:val="18"/>
        </w:rPr>
        <w:t> </w:t>
      </w:r>
      <w:r>
        <w:rPr>
          <w:rStyle w:val="WW8Num3z0"/>
          <w:rFonts w:ascii="Verdana" w:hAnsi="Verdana"/>
          <w:color w:val="4682B4"/>
          <w:sz w:val="18"/>
          <w:szCs w:val="18"/>
        </w:rPr>
        <w:t>Колдуэлл</w:t>
      </w:r>
      <w:r>
        <w:rPr>
          <w:rFonts w:ascii="Verdana" w:hAnsi="Verdana"/>
          <w:color w:val="000000"/>
          <w:sz w:val="18"/>
          <w:szCs w:val="18"/>
        </w:rPr>
        <w:t>: Пер. с англ. /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М.: Финансы и статистика, 1993. - 496 с.</w:t>
      </w:r>
    </w:p>
    <w:p w14:paraId="3C446829"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Низамутдинова</w:t>
      </w:r>
      <w:r>
        <w:rPr>
          <w:rStyle w:val="WW8Num2z0"/>
          <w:rFonts w:ascii="Verdana" w:hAnsi="Verdana"/>
          <w:color w:val="000000"/>
          <w:sz w:val="18"/>
          <w:szCs w:val="18"/>
        </w:rPr>
        <w:t> </w:t>
      </w:r>
      <w:r>
        <w:rPr>
          <w:rFonts w:ascii="Verdana" w:hAnsi="Verdana"/>
          <w:color w:val="000000"/>
          <w:sz w:val="18"/>
          <w:szCs w:val="18"/>
        </w:rPr>
        <w:t>A.M. О сближении российских правил оценки дебиторской и кредиторской задолженности с требованиями МСФО // Бухгалтерский учет. 2008. - № 5. - С. 72-74</w:t>
      </w:r>
    </w:p>
    <w:p w14:paraId="275CC503"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J1.B. Бухгалтерская отчетность организаций. М.: Бухгалтерский учет, 2004. — 368 с.</w:t>
      </w:r>
    </w:p>
    <w:p w14:paraId="2CFECEF2"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Публичная бухгалтерская отчетность</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рыночных отношений / В. Д. Новодворский // Бухгалтерский учет. -2005.-№17</w:t>
      </w:r>
    </w:p>
    <w:p w14:paraId="4655DEFF"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Новый план счетов бухгалтерского учета. 2001. — М.: «</w:t>
      </w:r>
      <w:r>
        <w:rPr>
          <w:rStyle w:val="WW8Num3z0"/>
          <w:rFonts w:ascii="Verdana" w:hAnsi="Verdana"/>
          <w:color w:val="4682B4"/>
          <w:sz w:val="18"/>
          <w:szCs w:val="18"/>
        </w:rPr>
        <w:t>Проспект</w:t>
      </w:r>
      <w:r>
        <w:rPr>
          <w:rFonts w:ascii="Verdana" w:hAnsi="Verdana"/>
          <w:color w:val="000000"/>
          <w:sz w:val="18"/>
          <w:szCs w:val="18"/>
        </w:rPr>
        <w:t>». 2001. 128 с.</w:t>
      </w:r>
    </w:p>
    <w:p w14:paraId="6758C89B"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Анализ дебиторской и кредиторской задолженности // Бухгалтерский учет. — 2002. № 4. — С. 46-52</w:t>
      </w:r>
    </w:p>
    <w:p w14:paraId="5414D8B2"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Анализ краткосрочных обязательств // Бухгалтерский учет. 2004. - № 4. - С. 51-56</w:t>
      </w:r>
    </w:p>
    <w:p w14:paraId="3EC9FE34"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H.B. Кредиты и займы // Бухгалтерский учет. 2003. - № 1. — С. 8-14</w:t>
      </w:r>
    </w:p>
    <w:p w14:paraId="6629ED0D"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Парушина</w:t>
      </w:r>
      <w:r>
        <w:rPr>
          <w:rStyle w:val="WW8Num2z0"/>
          <w:rFonts w:ascii="Verdana" w:hAnsi="Verdana"/>
          <w:color w:val="000000"/>
          <w:sz w:val="18"/>
          <w:szCs w:val="18"/>
        </w:rPr>
        <w:t> </w:t>
      </w:r>
      <w:r>
        <w:rPr>
          <w:rFonts w:ascii="Verdana" w:hAnsi="Verdana"/>
          <w:color w:val="000000"/>
          <w:sz w:val="18"/>
          <w:szCs w:val="18"/>
        </w:rPr>
        <w:t>Н.В. Учет и налогообложение расчетов во взаимосвязанных организациях // Бухгалтерский учет. 2002. - № 11. - С. 7-13</w:t>
      </w:r>
    </w:p>
    <w:p w14:paraId="7177F598"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Быков В.А. Учет</w:t>
      </w:r>
      <w:r>
        <w:rPr>
          <w:rStyle w:val="WW8Num2z0"/>
          <w:rFonts w:ascii="Verdana" w:hAnsi="Verdana"/>
          <w:color w:val="000000"/>
          <w:sz w:val="18"/>
          <w:szCs w:val="18"/>
        </w:rPr>
        <w:t> </w:t>
      </w:r>
      <w:r>
        <w:rPr>
          <w:rStyle w:val="WW8Num3z0"/>
          <w:rFonts w:ascii="Verdana" w:hAnsi="Verdana"/>
          <w:color w:val="4682B4"/>
          <w:sz w:val="18"/>
          <w:szCs w:val="18"/>
        </w:rPr>
        <w:t>неотфактурованных</w:t>
      </w:r>
      <w:r>
        <w:rPr>
          <w:rStyle w:val="WW8Num2z0"/>
          <w:rFonts w:ascii="Verdana" w:hAnsi="Verdana"/>
          <w:color w:val="000000"/>
          <w:sz w:val="18"/>
          <w:szCs w:val="18"/>
        </w:rPr>
        <w:t> </w:t>
      </w:r>
      <w:r>
        <w:rPr>
          <w:rFonts w:ascii="Verdana" w:hAnsi="Verdana"/>
          <w:color w:val="000000"/>
          <w:sz w:val="18"/>
          <w:szCs w:val="18"/>
        </w:rPr>
        <w:t>поставок // Бухгалтерский учет. 2002. - № 19. - С. 6-12</w:t>
      </w:r>
    </w:p>
    <w:p w14:paraId="2215BB50"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Пятов M.JT. Влияние момента перехода права собственности на учет</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 Бухгалтерский учет. 2005. - № 14. — С. 26-35</w:t>
      </w:r>
    </w:p>
    <w:p w14:paraId="36BF9F8A"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Пятов M.JL Учет купли-продажи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по договору поставки // Бухгалтерский учет. 2006. - № 8. — С. 34-38</w:t>
      </w:r>
    </w:p>
    <w:p w14:paraId="705842CD"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Патров</w:t>
      </w:r>
      <w:r>
        <w:rPr>
          <w:rStyle w:val="WW8Num2z0"/>
          <w:rFonts w:ascii="Verdana" w:hAnsi="Verdana"/>
          <w:color w:val="000000"/>
          <w:sz w:val="18"/>
          <w:szCs w:val="18"/>
        </w:rPr>
        <w:t> </w:t>
      </w:r>
      <w:r>
        <w:rPr>
          <w:rFonts w:ascii="Verdana" w:hAnsi="Verdana"/>
          <w:color w:val="000000"/>
          <w:sz w:val="18"/>
          <w:szCs w:val="18"/>
        </w:rPr>
        <w:t>В.В., Пятов M.JI. Учет операций по</w:t>
      </w:r>
      <w:r>
        <w:rPr>
          <w:rStyle w:val="WW8Num2z0"/>
          <w:rFonts w:ascii="Verdana" w:hAnsi="Verdana"/>
          <w:color w:val="000000"/>
          <w:sz w:val="18"/>
          <w:szCs w:val="18"/>
        </w:rPr>
        <w:t> </w:t>
      </w:r>
      <w:r>
        <w:rPr>
          <w:rStyle w:val="WW8Num3z0"/>
          <w:rFonts w:ascii="Verdana" w:hAnsi="Verdana"/>
          <w:color w:val="4682B4"/>
          <w:sz w:val="18"/>
          <w:szCs w:val="18"/>
        </w:rPr>
        <w:t>коммерческому</w:t>
      </w:r>
      <w:r>
        <w:rPr>
          <w:rStyle w:val="WW8Num2z0"/>
          <w:rFonts w:ascii="Verdana" w:hAnsi="Verdana"/>
          <w:color w:val="000000"/>
          <w:sz w:val="18"/>
          <w:szCs w:val="18"/>
        </w:rPr>
        <w:t> </w:t>
      </w:r>
      <w:r>
        <w:rPr>
          <w:rFonts w:ascii="Verdana" w:hAnsi="Verdana"/>
          <w:color w:val="000000"/>
          <w:sz w:val="18"/>
          <w:szCs w:val="18"/>
        </w:rPr>
        <w:t>кредитованию // Бухгалтерский учет. 2006. - № 11. - С. 37-41</w:t>
      </w:r>
    </w:p>
    <w:p w14:paraId="0507B23B"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Лука. Трактат о счетах и записях. М.: Финансы и статистика, 2001.-364 с.</w:t>
      </w:r>
    </w:p>
    <w:p w14:paraId="134D2960"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Перекрестова</w:t>
      </w:r>
      <w:r>
        <w:rPr>
          <w:rStyle w:val="WW8Num2z0"/>
          <w:rFonts w:ascii="Verdana" w:hAnsi="Verdana"/>
          <w:color w:val="000000"/>
          <w:sz w:val="18"/>
          <w:szCs w:val="18"/>
        </w:rPr>
        <w:t> </w:t>
      </w:r>
      <w:r>
        <w:rPr>
          <w:rFonts w:ascii="Verdana" w:hAnsi="Verdana"/>
          <w:color w:val="000000"/>
          <w:sz w:val="18"/>
          <w:szCs w:val="18"/>
        </w:rPr>
        <w:t>Л.В. Финансы и кредит: Учеб. пособ. для студ. сред. проф. учеб. заведений. 2-е изд., стер. / Л.В.</w:t>
      </w:r>
      <w:r>
        <w:rPr>
          <w:rStyle w:val="WW8Num2z0"/>
          <w:rFonts w:ascii="Verdana" w:hAnsi="Verdana"/>
          <w:color w:val="000000"/>
          <w:sz w:val="18"/>
          <w:szCs w:val="18"/>
        </w:rPr>
        <w:t> </w:t>
      </w:r>
      <w:r>
        <w:rPr>
          <w:rStyle w:val="WW8Num3z0"/>
          <w:rFonts w:ascii="Verdana" w:hAnsi="Verdana"/>
          <w:color w:val="4682B4"/>
          <w:sz w:val="18"/>
          <w:szCs w:val="18"/>
        </w:rPr>
        <w:t>Перекрестова</w:t>
      </w:r>
      <w:r>
        <w:rPr>
          <w:rFonts w:ascii="Verdana" w:hAnsi="Verdana"/>
          <w:color w:val="000000"/>
          <w:sz w:val="18"/>
          <w:szCs w:val="18"/>
        </w:rPr>
        <w:t>, Н.М. Романенко, С.П. Сазонов —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2004. — 288с.</w:t>
      </w:r>
    </w:p>
    <w:p w14:paraId="1238F43C"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Просроченная дебиторская задолженность: учет и налогообложение отдельных операций // Бухгалтерский учет. 2007. - № 9.-С. 16-20</w:t>
      </w:r>
    </w:p>
    <w:p w14:paraId="2DFE69A8"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Поленова</w:t>
      </w:r>
      <w:r>
        <w:rPr>
          <w:rStyle w:val="WW8Num2z0"/>
          <w:rFonts w:ascii="Verdana" w:hAnsi="Verdana"/>
          <w:color w:val="000000"/>
          <w:sz w:val="18"/>
          <w:szCs w:val="18"/>
        </w:rPr>
        <w:t> </w:t>
      </w:r>
      <w:r>
        <w:rPr>
          <w:rFonts w:ascii="Verdana" w:hAnsi="Verdana"/>
          <w:color w:val="000000"/>
          <w:sz w:val="18"/>
          <w:szCs w:val="18"/>
        </w:rPr>
        <w:t>С.Н. Учет и налогообложение неустоек // Бухгалтерский учет. 2006. - № 2. - С. 19-22</w:t>
      </w:r>
    </w:p>
    <w:p w14:paraId="14280CEE"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Попова</w:t>
      </w:r>
      <w:r>
        <w:rPr>
          <w:rStyle w:val="WW8Num2z0"/>
          <w:rFonts w:ascii="Verdana" w:hAnsi="Verdana"/>
          <w:color w:val="000000"/>
          <w:sz w:val="18"/>
          <w:szCs w:val="18"/>
        </w:rPr>
        <w:t> </w:t>
      </w:r>
      <w:r>
        <w:rPr>
          <w:rFonts w:ascii="Verdana" w:hAnsi="Verdana"/>
          <w:color w:val="000000"/>
          <w:sz w:val="18"/>
          <w:szCs w:val="18"/>
        </w:rPr>
        <w:t>О.В. Учет дебиторской задолженности // Бухгалтерский учет. -2003. -№ 17.-С. 8-12</w:t>
      </w:r>
    </w:p>
    <w:p w14:paraId="5F84B118"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Договорная политика или притворные сделки компаний: граница размыта Электронный ресурс. //1С: Бухгалтерский учет [Сайт]. URL: http://www.buh.ru/document.jsp</w:t>
      </w:r>
    </w:p>
    <w:p w14:paraId="008ACD20"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Пятов M.JI. Момент перехода права собственности как элемент договорной политики Электронный ресурс. // 1С: Бухгалтерский учет [Сайт]. URL: http://www.buh.ru</w:t>
      </w:r>
    </w:p>
    <w:p w14:paraId="67EBEB36"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 xml:space="preserve">М.Л. Обязательства как категория бухгалтерского учета // Бухгалтерский учет. </w:t>
      </w:r>
      <w:r>
        <w:rPr>
          <w:rFonts w:ascii="Verdana" w:hAnsi="Verdana"/>
          <w:color w:val="000000"/>
          <w:sz w:val="18"/>
          <w:szCs w:val="18"/>
        </w:rPr>
        <w:lastRenderedPageBreak/>
        <w:t>2005. - № 17.-е. 44-50</w:t>
      </w:r>
    </w:p>
    <w:p w14:paraId="60AB655C"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Учет фактов прекращения обязательств // Бухгалтерский учет. 2002. - № 23. - С. 32-38</w:t>
      </w:r>
    </w:p>
    <w:p w14:paraId="2A5C718F"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 Пер. с франц. под ред. Л.П. Белых.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- 375 с.</w:t>
      </w:r>
    </w:p>
    <w:p w14:paraId="377D4D72"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Рожаницына B.C. Учет кредиторской задолженности: оценка, признание и</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 Бухгалтерский учет. 2008. - № 17. - С. 8-16</w:t>
      </w:r>
    </w:p>
    <w:p w14:paraId="5D10E7BA"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Международные стандарты бухгалтерского учета и финансовой отчетности: Учебное пособие. 3-е изд., перераб. и доп. -М.: Издательство «</w:t>
      </w:r>
      <w:r>
        <w:rPr>
          <w:rStyle w:val="WW8Num3z0"/>
          <w:rFonts w:ascii="Verdana" w:hAnsi="Verdana"/>
          <w:color w:val="4682B4"/>
          <w:sz w:val="18"/>
          <w:szCs w:val="18"/>
        </w:rPr>
        <w:t>Экзамен</w:t>
      </w:r>
      <w:r>
        <w:rPr>
          <w:rFonts w:ascii="Verdana" w:hAnsi="Verdana"/>
          <w:color w:val="000000"/>
          <w:sz w:val="18"/>
          <w:szCs w:val="18"/>
        </w:rPr>
        <w:t>», 2005. - 320 с.</w:t>
      </w:r>
    </w:p>
    <w:p w14:paraId="6C96B830"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Савинко Т.В. Договор как</w:t>
      </w:r>
      <w:r>
        <w:rPr>
          <w:rStyle w:val="WW8Num2z0"/>
          <w:rFonts w:ascii="Verdana" w:hAnsi="Verdana"/>
          <w:color w:val="000000"/>
          <w:sz w:val="18"/>
          <w:szCs w:val="18"/>
        </w:rPr>
        <w:t> </w:t>
      </w:r>
      <w:r>
        <w:rPr>
          <w:rStyle w:val="WW8Num3z0"/>
          <w:rFonts w:ascii="Verdana" w:hAnsi="Verdana"/>
          <w:color w:val="4682B4"/>
          <w:sz w:val="18"/>
          <w:szCs w:val="18"/>
        </w:rPr>
        <w:t>сделка</w:t>
      </w:r>
      <w:r>
        <w:rPr>
          <w:rStyle w:val="WW8Num2z0"/>
          <w:rFonts w:ascii="Verdana" w:hAnsi="Verdana"/>
          <w:color w:val="000000"/>
          <w:sz w:val="18"/>
          <w:szCs w:val="18"/>
        </w:rPr>
        <w:t> </w:t>
      </w:r>
      <w:r>
        <w:rPr>
          <w:rFonts w:ascii="Verdana" w:hAnsi="Verdana"/>
          <w:color w:val="000000"/>
          <w:sz w:val="18"/>
          <w:szCs w:val="18"/>
        </w:rPr>
        <w:t>и документ налогового учета // Бухгалтерский учет. 2002. - № 16. - С. 38-43</w:t>
      </w:r>
    </w:p>
    <w:p w14:paraId="6D24FFAC"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Садыкова</w:t>
      </w:r>
      <w:r>
        <w:rPr>
          <w:rStyle w:val="WW8Num2z0"/>
          <w:rFonts w:ascii="Verdana" w:hAnsi="Verdana"/>
          <w:color w:val="000000"/>
          <w:sz w:val="18"/>
          <w:szCs w:val="18"/>
        </w:rPr>
        <w:t> </w:t>
      </w:r>
      <w:r>
        <w:rPr>
          <w:rFonts w:ascii="Verdana" w:hAnsi="Verdana"/>
          <w:color w:val="000000"/>
          <w:sz w:val="18"/>
          <w:szCs w:val="18"/>
        </w:rPr>
        <w:t>Т.М. Методология внутреннего контроля и его организация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Саратов: Издат-центр СГСЭУ, 2004. -248с.</w:t>
      </w:r>
    </w:p>
    <w:p w14:paraId="3F715B9A"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Садыкова</w:t>
      </w:r>
      <w:r>
        <w:rPr>
          <w:rStyle w:val="WW8Num2z0"/>
          <w:rFonts w:ascii="Verdana" w:hAnsi="Verdana"/>
          <w:color w:val="000000"/>
          <w:sz w:val="18"/>
          <w:szCs w:val="18"/>
        </w:rPr>
        <w:t> </w:t>
      </w:r>
      <w:r>
        <w:rPr>
          <w:rFonts w:ascii="Verdana" w:hAnsi="Verdana"/>
          <w:color w:val="000000"/>
          <w:sz w:val="18"/>
          <w:szCs w:val="18"/>
        </w:rPr>
        <w:t>Т.М. Методология контроля и учет результатов деятельности центров ответственности. Саратов: Издат. центр</w:t>
      </w:r>
      <w:r>
        <w:rPr>
          <w:rStyle w:val="WW8Num2z0"/>
          <w:rFonts w:ascii="Verdana" w:hAnsi="Verdana"/>
          <w:color w:val="000000"/>
          <w:sz w:val="18"/>
          <w:szCs w:val="18"/>
        </w:rPr>
        <w:t> </w:t>
      </w:r>
      <w:r>
        <w:rPr>
          <w:rStyle w:val="WW8Num3z0"/>
          <w:rFonts w:ascii="Verdana" w:hAnsi="Verdana"/>
          <w:color w:val="4682B4"/>
          <w:sz w:val="18"/>
          <w:szCs w:val="18"/>
        </w:rPr>
        <w:t>СГСЭУ</w:t>
      </w:r>
      <w:r>
        <w:rPr>
          <w:rFonts w:ascii="Verdana" w:hAnsi="Verdana"/>
          <w:color w:val="000000"/>
          <w:sz w:val="18"/>
          <w:szCs w:val="18"/>
        </w:rPr>
        <w:t>, 2003. 240 с.</w:t>
      </w:r>
    </w:p>
    <w:p w14:paraId="7AD3EEFF"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Самсонов</w:t>
      </w:r>
      <w:r>
        <w:rPr>
          <w:rStyle w:val="WW8Num2z0"/>
          <w:rFonts w:ascii="Verdana" w:hAnsi="Verdana"/>
          <w:color w:val="000000"/>
          <w:sz w:val="18"/>
          <w:szCs w:val="18"/>
        </w:rPr>
        <w:t> </w:t>
      </w:r>
      <w:r>
        <w:rPr>
          <w:rFonts w:ascii="Verdana" w:hAnsi="Verdana"/>
          <w:color w:val="000000"/>
          <w:sz w:val="18"/>
          <w:szCs w:val="18"/>
        </w:rPr>
        <w:t>П.И. Счета-фактуры: ошибки в оформлении // Бухгалтерский учет. 2004. - № 3. - С. 39-41</w:t>
      </w:r>
    </w:p>
    <w:p w14:paraId="2F84947D"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C.B. Что является местом реализации работ, услуг при</w:t>
      </w:r>
      <w:r>
        <w:rPr>
          <w:rStyle w:val="WW8Num2z0"/>
          <w:rFonts w:ascii="Verdana" w:hAnsi="Verdana"/>
          <w:color w:val="000000"/>
          <w:sz w:val="18"/>
          <w:szCs w:val="18"/>
        </w:rPr>
        <w:t> </w:t>
      </w:r>
      <w:r>
        <w:rPr>
          <w:rStyle w:val="WW8Num3z0"/>
          <w:rFonts w:ascii="Verdana" w:hAnsi="Verdana"/>
          <w:color w:val="4682B4"/>
          <w:sz w:val="18"/>
          <w:szCs w:val="18"/>
        </w:rPr>
        <w:t>исчислении</w:t>
      </w:r>
      <w:r>
        <w:rPr>
          <w:rStyle w:val="WW8Num2z0"/>
          <w:rFonts w:ascii="Verdana" w:hAnsi="Verdana"/>
          <w:color w:val="000000"/>
          <w:sz w:val="18"/>
          <w:szCs w:val="18"/>
        </w:rPr>
        <w:t> </w:t>
      </w:r>
      <w:r>
        <w:rPr>
          <w:rFonts w:ascii="Verdana" w:hAnsi="Verdana"/>
          <w:color w:val="000000"/>
          <w:sz w:val="18"/>
          <w:szCs w:val="18"/>
        </w:rPr>
        <w:t>НДС // Бухгалтерский учет. 2006. - № 14. - С. 29-31</w:t>
      </w:r>
    </w:p>
    <w:p w14:paraId="0C414FF6"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Быков В.А. Инвентаризация как метод бухгалтерского учета // Бухгалтерский учет. 2005. - № 4. - С. 49-52.</w:t>
      </w:r>
    </w:p>
    <w:p w14:paraId="40A54DF5"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Обязательства — что это? Электронный ресурс. И 1С: Бухгалтерский учет [Сайт]. URL: http://www.buh.ru/document-790</w:t>
      </w:r>
    </w:p>
    <w:p w14:paraId="20AC95AF"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Занимательные очерки истории бухгалтерского учета Электронный ресурс. // 1С: Бухгалтерский учет [Сайт]. URL: http://www.buh.ru/document-51</w:t>
      </w:r>
    </w:p>
    <w:p w14:paraId="17F720B6"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Бухгалтерская природа обязательств // Бухгалтерский учет. 2002. - №9. - С. 63-70</w:t>
      </w:r>
    </w:p>
    <w:p w14:paraId="7EAE9A30"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Соколов В.Я. История бухгалтерского учета: Учебник. -М.: Финансы и статистика, 2004. -272 с.</w:t>
      </w:r>
    </w:p>
    <w:p w14:paraId="0B5E2CDC"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Тенденции развития учета // Бухгалтерский учет. 2004. -№ 11. - С. 5-7</w:t>
      </w:r>
    </w:p>
    <w:p w14:paraId="36EBAC7E"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Сотникова J1.B. Методология оценки системы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 Бухгалтерский учет. 2003. - № 7. - С. 48-52</w:t>
      </w:r>
    </w:p>
    <w:p w14:paraId="0A453CF0"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Сотникова JI.B. Новое в оформлении документов по учету НДС // Бухгалтерский учет. 2006. - № 16. - С. 9-18</w:t>
      </w:r>
    </w:p>
    <w:p w14:paraId="1D3F6A87"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Сотникова JI.B. Расчетные операции // Бухгалтерский учет. — 2003. № 1. -С. 14-23</w:t>
      </w:r>
    </w:p>
    <w:p w14:paraId="24E67E62"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Сотникова JI.B. Учет</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 сомнительным долгам // Бухгалтерский учет. 2005. - № 20. - С. 5-12</w:t>
      </w:r>
    </w:p>
    <w:p w14:paraId="398B3810"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Аудит: общий, банковский,</w:t>
      </w:r>
      <w:r>
        <w:rPr>
          <w:rStyle w:val="WW8Num2z0"/>
          <w:rFonts w:ascii="Verdana" w:hAnsi="Verdana"/>
          <w:color w:val="000000"/>
          <w:sz w:val="18"/>
          <w:szCs w:val="18"/>
        </w:rPr>
        <w:t> </w:t>
      </w:r>
      <w:r>
        <w:rPr>
          <w:rStyle w:val="WW8Num3z0"/>
          <w:rFonts w:ascii="Verdana" w:hAnsi="Verdana"/>
          <w:color w:val="4682B4"/>
          <w:sz w:val="18"/>
          <w:szCs w:val="18"/>
        </w:rPr>
        <w:t>страховой</w:t>
      </w:r>
      <w:r>
        <w:rPr>
          <w:rFonts w:ascii="Verdana" w:hAnsi="Verdana"/>
          <w:color w:val="000000"/>
          <w:sz w:val="18"/>
          <w:szCs w:val="18"/>
        </w:rPr>
        <w:t>: Учебник для студ. вузов, обуч. по</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спец. и напр. /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А.Н. Ахметбеков, Т.А. Дубровина. М.: ИНФРА-М, 2000. - 555 с.</w:t>
      </w:r>
    </w:p>
    <w:p w14:paraId="2CF29C13"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Сухарев И., Сухарева О. МСФО без трансформации? Возможности</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Style w:val="WW8Num2z0"/>
          <w:rFonts w:ascii="Verdana" w:hAnsi="Verdana"/>
          <w:color w:val="000000"/>
          <w:sz w:val="18"/>
          <w:szCs w:val="18"/>
        </w:rPr>
        <w:t> </w:t>
      </w:r>
      <w:r>
        <w:rPr>
          <w:rFonts w:ascii="Verdana" w:hAnsi="Verdana"/>
          <w:color w:val="000000"/>
          <w:sz w:val="18"/>
          <w:szCs w:val="18"/>
        </w:rPr>
        <w:t>в российском бухучете // Двойная запись. — 2005. № 11.</w:t>
      </w:r>
    </w:p>
    <w:p w14:paraId="725A4BB5"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Сысоева</w:t>
      </w:r>
      <w:r>
        <w:rPr>
          <w:rStyle w:val="WW8Num2z0"/>
          <w:rFonts w:ascii="Verdana" w:hAnsi="Verdana"/>
          <w:color w:val="000000"/>
          <w:sz w:val="18"/>
          <w:szCs w:val="18"/>
        </w:rPr>
        <w:t> </w:t>
      </w:r>
      <w:r>
        <w:rPr>
          <w:rFonts w:ascii="Verdana" w:hAnsi="Verdana"/>
          <w:color w:val="000000"/>
          <w:sz w:val="18"/>
          <w:szCs w:val="18"/>
        </w:rPr>
        <w:t>И. А. Дебиторская и</w:t>
      </w:r>
      <w:r>
        <w:rPr>
          <w:rStyle w:val="WW8Num2z0"/>
          <w:rFonts w:ascii="Verdana" w:hAnsi="Verdana"/>
          <w:color w:val="000000"/>
          <w:sz w:val="18"/>
          <w:szCs w:val="18"/>
        </w:rPr>
        <w:t> </w:t>
      </w:r>
      <w:r>
        <w:rPr>
          <w:rStyle w:val="WW8Num3z0"/>
          <w:rFonts w:ascii="Verdana" w:hAnsi="Verdana"/>
          <w:color w:val="4682B4"/>
          <w:sz w:val="18"/>
          <w:szCs w:val="18"/>
        </w:rPr>
        <w:t>кредиторская</w:t>
      </w:r>
      <w:r>
        <w:rPr>
          <w:rStyle w:val="WW8Num2z0"/>
          <w:rFonts w:ascii="Verdana" w:hAnsi="Verdana"/>
          <w:color w:val="000000"/>
          <w:sz w:val="18"/>
          <w:szCs w:val="18"/>
        </w:rPr>
        <w:t> </w:t>
      </w:r>
      <w:r>
        <w:rPr>
          <w:rFonts w:ascii="Verdana" w:hAnsi="Verdana"/>
          <w:color w:val="000000"/>
          <w:sz w:val="18"/>
          <w:szCs w:val="18"/>
        </w:rPr>
        <w:t>задолженность // Бухгалтерский учет. 2004. - № 1. - С. 17-27</w:t>
      </w:r>
    </w:p>
    <w:p w14:paraId="0D17518C"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Устинова</w:t>
      </w:r>
      <w:r>
        <w:rPr>
          <w:rStyle w:val="WW8Num2z0"/>
          <w:rFonts w:ascii="Verdana" w:hAnsi="Verdana"/>
          <w:color w:val="000000"/>
          <w:sz w:val="18"/>
          <w:szCs w:val="18"/>
        </w:rPr>
        <w:t> </w:t>
      </w:r>
      <w:r>
        <w:rPr>
          <w:rFonts w:ascii="Verdana" w:hAnsi="Verdana"/>
          <w:color w:val="000000"/>
          <w:sz w:val="18"/>
          <w:szCs w:val="18"/>
        </w:rPr>
        <w:t>Я.И. Гражданско-правовой договор и налоговые обязанности // Бухгалтерский учет. — 2006. № 9. — С. 57-62</w:t>
      </w:r>
    </w:p>
    <w:p w14:paraId="52A025D3"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Устинова</w:t>
      </w:r>
      <w:r>
        <w:rPr>
          <w:rStyle w:val="WW8Num2z0"/>
          <w:rFonts w:ascii="Verdana" w:hAnsi="Verdana"/>
          <w:color w:val="000000"/>
          <w:sz w:val="18"/>
          <w:szCs w:val="18"/>
        </w:rPr>
        <w:t> </w:t>
      </w:r>
      <w:r>
        <w:rPr>
          <w:rFonts w:ascii="Verdana" w:hAnsi="Verdana"/>
          <w:color w:val="000000"/>
          <w:sz w:val="18"/>
          <w:szCs w:val="18"/>
        </w:rPr>
        <w:t>Я.И. Ошибки при заключении гражданско-правовых договоров // Бухгалтерский учет. 2008. - № 8. - С. 52-58</w:t>
      </w:r>
    </w:p>
    <w:p w14:paraId="64D7F1CE"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Ушаков</w:t>
      </w:r>
      <w:r>
        <w:rPr>
          <w:rStyle w:val="WW8Num2z0"/>
          <w:rFonts w:ascii="Verdana" w:hAnsi="Verdana"/>
          <w:color w:val="000000"/>
          <w:sz w:val="18"/>
          <w:szCs w:val="18"/>
        </w:rPr>
        <w:t> </w:t>
      </w:r>
      <w:r>
        <w:rPr>
          <w:rFonts w:ascii="Verdana" w:hAnsi="Verdana"/>
          <w:color w:val="000000"/>
          <w:sz w:val="18"/>
          <w:szCs w:val="18"/>
        </w:rPr>
        <w:t>Р. С. Финансовая отчетность в условиях инфляции: дис. канд. экон. наук / P.C. Ушаков. М. - 2004. - 170 с.</w:t>
      </w:r>
    </w:p>
    <w:p w14:paraId="4B646A17"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Филипьев</w:t>
      </w:r>
      <w:r>
        <w:rPr>
          <w:rStyle w:val="WW8Num2z0"/>
          <w:rFonts w:ascii="Verdana" w:hAnsi="Verdana"/>
          <w:color w:val="000000"/>
          <w:sz w:val="18"/>
          <w:szCs w:val="18"/>
        </w:rPr>
        <w:t> </w:t>
      </w:r>
      <w:r>
        <w:rPr>
          <w:rFonts w:ascii="Verdana" w:hAnsi="Verdana"/>
          <w:color w:val="000000"/>
          <w:sz w:val="18"/>
          <w:szCs w:val="18"/>
        </w:rPr>
        <w:t>Д.Ю. Внутренний аудит: мифы и реальность // Учет и контроль. Москва. 2007. - №1. - С. 22-25.</w:t>
      </w:r>
    </w:p>
    <w:p w14:paraId="6646D0AA"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Филипьев</w:t>
      </w:r>
      <w:r>
        <w:rPr>
          <w:rStyle w:val="WW8Num2z0"/>
          <w:rFonts w:ascii="Verdana" w:hAnsi="Verdana"/>
          <w:color w:val="000000"/>
          <w:sz w:val="18"/>
          <w:szCs w:val="18"/>
        </w:rPr>
        <w:t> </w:t>
      </w:r>
      <w:r>
        <w:rPr>
          <w:rFonts w:ascii="Verdana" w:hAnsi="Verdana"/>
          <w:color w:val="000000"/>
          <w:sz w:val="18"/>
          <w:szCs w:val="18"/>
        </w:rPr>
        <w:t xml:space="preserve">Д.Ю., Беспалова И.Г. Функция контроля в системе бухгалтерского учета // </w:t>
      </w:r>
      <w:r>
        <w:rPr>
          <w:rFonts w:ascii="Verdana" w:hAnsi="Verdana"/>
          <w:color w:val="000000"/>
          <w:sz w:val="18"/>
          <w:szCs w:val="18"/>
        </w:rPr>
        <w:lastRenderedPageBreak/>
        <w:t>Бухгалтерский учет. 2008. - № 13. — С. 63-67</w:t>
      </w:r>
    </w:p>
    <w:p w14:paraId="45C00191"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Финансовый менеджмент: Учебник для вузов / Под ред. Акад. Г.Б. Поляка. 2-е изд., перераб. и доп. - М.: ЮНИТИ-ДАНА, 2007. - 527 с.</w:t>
      </w:r>
    </w:p>
    <w:p w14:paraId="72090285"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Финансовый менеджмент: учебное пособие / А.Н.</w:t>
      </w:r>
      <w:r>
        <w:rPr>
          <w:rStyle w:val="WW8Num2z0"/>
          <w:rFonts w:ascii="Verdana" w:hAnsi="Verdana"/>
          <w:color w:val="000000"/>
          <w:sz w:val="18"/>
          <w:szCs w:val="18"/>
        </w:rPr>
        <w:t> </w:t>
      </w:r>
      <w:r>
        <w:rPr>
          <w:rStyle w:val="WW8Num3z0"/>
          <w:rFonts w:ascii="Verdana" w:hAnsi="Verdana"/>
          <w:color w:val="4682B4"/>
          <w:sz w:val="18"/>
          <w:szCs w:val="18"/>
        </w:rPr>
        <w:t>Гаврилова</w:t>
      </w:r>
      <w:r>
        <w:rPr>
          <w:rFonts w:ascii="Verdana" w:hAnsi="Verdana"/>
          <w:color w:val="000000"/>
          <w:sz w:val="18"/>
          <w:szCs w:val="18"/>
        </w:rPr>
        <w:t>, Е.Ф. Сысоева, А.И. Барабанов, Г.Г.</w:t>
      </w:r>
      <w:r>
        <w:rPr>
          <w:rStyle w:val="WW8Num2z0"/>
          <w:rFonts w:ascii="Verdana" w:hAnsi="Verdana"/>
          <w:color w:val="000000"/>
          <w:sz w:val="18"/>
          <w:szCs w:val="18"/>
        </w:rPr>
        <w:t> </w:t>
      </w:r>
      <w:r>
        <w:rPr>
          <w:rStyle w:val="WW8Num3z0"/>
          <w:rFonts w:ascii="Verdana" w:hAnsi="Verdana"/>
          <w:color w:val="4682B4"/>
          <w:sz w:val="18"/>
          <w:szCs w:val="18"/>
        </w:rPr>
        <w:t>Чигарев</w:t>
      </w:r>
      <w:r>
        <w:rPr>
          <w:rFonts w:ascii="Verdana" w:hAnsi="Verdana"/>
          <w:color w:val="000000"/>
          <w:sz w:val="18"/>
          <w:szCs w:val="18"/>
        </w:rPr>
        <w:t>, Л.И. Григорьева, О.В. Долгова, Л.А.</w:t>
      </w:r>
      <w:r>
        <w:rPr>
          <w:rStyle w:val="WW8Num2z0"/>
          <w:rFonts w:ascii="Verdana" w:hAnsi="Verdana"/>
          <w:color w:val="000000"/>
          <w:sz w:val="18"/>
          <w:szCs w:val="18"/>
        </w:rPr>
        <w:t> </w:t>
      </w:r>
      <w:r>
        <w:rPr>
          <w:rStyle w:val="WW8Num3z0"/>
          <w:rFonts w:ascii="Verdana" w:hAnsi="Verdana"/>
          <w:color w:val="4682B4"/>
          <w:sz w:val="18"/>
          <w:szCs w:val="18"/>
        </w:rPr>
        <w:t>Рыжкова</w:t>
      </w:r>
      <w:r>
        <w:rPr>
          <w:rFonts w:ascii="Verdana" w:hAnsi="Verdana"/>
          <w:color w:val="000000"/>
          <w:sz w:val="18"/>
          <w:szCs w:val="18"/>
        </w:rPr>
        <w:t>. 4-е изд., испр. и доп.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- 432 с.</w:t>
      </w:r>
    </w:p>
    <w:p w14:paraId="5EB2A944"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Финансы.</w:t>
      </w:r>
      <w:r>
        <w:rPr>
          <w:rStyle w:val="WW8Num2z0"/>
          <w:rFonts w:ascii="Verdana" w:hAnsi="Verdana"/>
          <w:color w:val="000000"/>
          <w:sz w:val="18"/>
          <w:szCs w:val="18"/>
        </w:rPr>
        <w:t> </w:t>
      </w:r>
      <w:r>
        <w:rPr>
          <w:rStyle w:val="WW8Num3z0"/>
          <w:rFonts w:ascii="Verdana" w:hAnsi="Verdana"/>
          <w:color w:val="4682B4"/>
          <w:sz w:val="18"/>
          <w:szCs w:val="18"/>
        </w:rPr>
        <w:t>Денежное</w:t>
      </w:r>
      <w:r>
        <w:rPr>
          <w:rStyle w:val="WW8Num2z0"/>
          <w:rFonts w:ascii="Verdana" w:hAnsi="Verdana"/>
          <w:color w:val="000000"/>
          <w:sz w:val="18"/>
          <w:szCs w:val="18"/>
        </w:rPr>
        <w:t> </w:t>
      </w:r>
      <w:r>
        <w:rPr>
          <w:rFonts w:ascii="Verdana" w:hAnsi="Verdana"/>
          <w:color w:val="000000"/>
          <w:sz w:val="18"/>
          <w:szCs w:val="18"/>
        </w:rPr>
        <w:t>обращение. Кредит: Учебник для вузов / Л.А.</w:t>
      </w:r>
      <w:r>
        <w:rPr>
          <w:rStyle w:val="WW8Num2z0"/>
          <w:rFonts w:ascii="Verdana" w:hAnsi="Verdana"/>
          <w:color w:val="000000"/>
          <w:sz w:val="18"/>
          <w:szCs w:val="18"/>
        </w:rPr>
        <w:t> </w:t>
      </w:r>
      <w:r>
        <w:rPr>
          <w:rStyle w:val="WW8Num3z0"/>
          <w:rFonts w:ascii="Verdana" w:hAnsi="Verdana"/>
          <w:color w:val="4682B4"/>
          <w:sz w:val="18"/>
          <w:szCs w:val="18"/>
        </w:rPr>
        <w:t>Дробозина</w:t>
      </w:r>
      <w:r>
        <w:rPr>
          <w:rFonts w:ascii="Verdana" w:hAnsi="Verdana"/>
          <w:color w:val="000000"/>
          <w:sz w:val="18"/>
          <w:szCs w:val="18"/>
        </w:rPr>
        <w:t>, Л.П. Окунева, Л.Д. Андросова и др.; Под ред. проф. Л.А.</w:t>
      </w:r>
      <w:r>
        <w:rPr>
          <w:rStyle w:val="WW8Num2z0"/>
          <w:rFonts w:ascii="Verdana" w:hAnsi="Verdana"/>
          <w:color w:val="000000"/>
          <w:sz w:val="18"/>
          <w:szCs w:val="18"/>
        </w:rPr>
        <w:t> </w:t>
      </w:r>
      <w:r>
        <w:rPr>
          <w:rStyle w:val="WW8Num3z0"/>
          <w:rFonts w:ascii="Verdana" w:hAnsi="Verdana"/>
          <w:color w:val="4682B4"/>
          <w:sz w:val="18"/>
          <w:szCs w:val="18"/>
        </w:rPr>
        <w:t>Дробозиной</w:t>
      </w:r>
      <w:r>
        <w:rPr>
          <w:rStyle w:val="WW8Num2z0"/>
          <w:rFonts w:ascii="Verdana" w:hAnsi="Verdana"/>
          <w:color w:val="000000"/>
          <w:sz w:val="18"/>
          <w:szCs w:val="18"/>
        </w:rPr>
        <w:t> </w:t>
      </w:r>
      <w:r>
        <w:rPr>
          <w:rFonts w:ascii="Verdana" w:hAnsi="Verdana"/>
          <w:color w:val="000000"/>
          <w:sz w:val="18"/>
          <w:szCs w:val="18"/>
        </w:rPr>
        <w:t>М.: Финансы, ЮНИТИ, 1997. - 479 с.</w:t>
      </w:r>
    </w:p>
    <w:p w14:paraId="071486C6"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Хахонова</w:t>
      </w:r>
      <w:r>
        <w:rPr>
          <w:rStyle w:val="WW8Num2z0"/>
          <w:rFonts w:ascii="Verdana" w:hAnsi="Verdana"/>
          <w:color w:val="000000"/>
          <w:sz w:val="18"/>
          <w:szCs w:val="18"/>
        </w:rPr>
        <w:t> </w:t>
      </w:r>
      <w:r>
        <w:rPr>
          <w:rFonts w:ascii="Verdana" w:hAnsi="Verdana"/>
          <w:color w:val="000000"/>
          <w:sz w:val="18"/>
          <w:szCs w:val="18"/>
        </w:rPr>
        <w:t>H.H. Учет расчетов при исполнении обязательств третьим лицом и путем перемены лиц в обязательстве // Бухгалтерский учет. — 2003.-№12.-С. 18-23.</w:t>
      </w:r>
    </w:p>
    <w:p w14:paraId="39831114"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Хачатурян</w:t>
      </w:r>
      <w:r>
        <w:rPr>
          <w:rStyle w:val="WW8Num2z0"/>
          <w:rFonts w:ascii="Verdana" w:hAnsi="Verdana"/>
          <w:color w:val="000000"/>
          <w:sz w:val="18"/>
          <w:szCs w:val="18"/>
        </w:rPr>
        <w:t> </w:t>
      </w:r>
      <w:r>
        <w:rPr>
          <w:rFonts w:ascii="Verdana" w:hAnsi="Verdana"/>
          <w:color w:val="000000"/>
          <w:sz w:val="18"/>
          <w:szCs w:val="18"/>
        </w:rPr>
        <w:t>Ю.А. Как выбрать контрагента без налоговых последствий // Бухгалтерский учет. 2008. - № 3. - С. 5-7.</w:t>
      </w:r>
    </w:p>
    <w:p w14:paraId="7432FA1D"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Хендриксон</w:t>
      </w:r>
      <w:r>
        <w:rPr>
          <w:rStyle w:val="WW8Num2z0"/>
          <w:rFonts w:ascii="Verdana" w:hAnsi="Verdana"/>
          <w:color w:val="000000"/>
          <w:sz w:val="18"/>
          <w:szCs w:val="18"/>
        </w:rPr>
        <w:t> </w:t>
      </w:r>
      <w:r>
        <w:rPr>
          <w:rFonts w:ascii="Verdana" w:hAnsi="Verdana"/>
          <w:color w:val="000000"/>
          <w:sz w:val="18"/>
          <w:szCs w:val="18"/>
        </w:rPr>
        <w:t>Э.С., Ван Бреда М.Ф. Теория бухгалтерского учета: Пер. с англ. / Под ред. проф. Я.В. Соколова. М.: Финансы и статистика, 1997. - 576 с.</w:t>
      </w:r>
    </w:p>
    <w:p w14:paraId="62B2202C"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Хомичевская В.Н. Больше, чем просто «</w:t>
      </w:r>
      <w:r>
        <w:rPr>
          <w:rStyle w:val="WW8Num3z0"/>
          <w:rFonts w:ascii="Verdana" w:hAnsi="Verdana"/>
          <w:color w:val="4682B4"/>
          <w:sz w:val="18"/>
          <w:szCs w:val="18"/>
        </w:rPr>
        <w:t>договор</w:t>
      </w:r>
      <w:r>
        <w:rPr>
          <w:rFonts w:ascii="Verdana" w:hAnsi="Verdana"/>
          <w:color w:val="000000"/>
          <w:sz w:val="18"/>
          <w:szCs w:val="18"/>
        </w:rPr>
        <w:t>» Электронный ресурс. // 1С: Бухгалтерский учет [Сайт]. URL: http://www.buh.ru</w:t>
      </w:r>
    </w:p>
    <w:p w14:paraId="668918B7"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Швырева</w:t>
      </w:r>
      <w:r>
        <w:rPr>
          <w:rStyle w:val="WW8Num2z0"/>
          <w:rFonts w:ascii="Verdana" w:hAnsi="Verdana"/>
          <w:color w:val="000000"/>
          <w:sz w:val="18"/>
          <w:szCs w:val="18"/>
        </w:rPr>
        <w:t> </w:t>
      </w:r>
      <w:r>
        <w:rPr>
          <w:rFonts w:ascii="Verdana" w:hAnsi="Verdana"/>
          <w:color w:val="000000"/>
          <w:sz w:val="18"/>
          <w:szCs w:val="18"/>
        </w:rPr>
        <w:t>О.И., Калинина И.Н. Корректировка дебиторской и кредиторской задолженности с учетом инфляции в пояснениях к</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2007. - № 8. — С. 1418.</w:t>
      </w:r>
    </w:p>
    <w:p w14:paraId="3486116D"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Шевякова</w:t>
      </w:r>
      <w:r>
        <w:rPr>
          <w:rStyle w:val="WW8Num2z0"/>
          <w:rFonts w:ascii="Verdana" w:hAnsi="Verdana"/>
          <w:color w:val="000000"/>
          <w:sz w:val="18"/>
          <w:szCs w:val="18"/>
        </w:rPr>
        <w:t> </w:t>
      </w:r>
      <w:r>
        <w:rPr>
          <w:rFonts w:ascii="Verdana" w:hAnsi="Verdana"/>
          <w:color w:val="000000"/>
          <w:sz w:val="18"/>
          <w:szCs w:val="18"/>
        </w:rPr>
        <w:t>М.М. «</w:t>
      </w:r>
      <w:r>
        <w:rPr>
          <w:rStyle w:val="WW8Num3z0"/>
          <w:rFonts w:ascii="Verdana" w:hAnsi="Verdana"/>
          <w:color w:val="4682B4"/>
          <w:sz w:val="18"/>
          <w:szCs w:val="18"/>
        </w:rPr>
        <w:t>Отличные</w:t>
      </w:r>
      <w:r>
        <w:rPr>
          <w:rFonts w:ascii="Verdana" w:hAnsi="Verdana"/>
          <w:color w:val="000000"/>
          <w:sz w:val="18"/>
          <w:szCs w:val="18"/>
        </w:rPr>
        <w:t>» МСФО // Расчет. 2006. - № 8.</w:t>
      </w:r>
    </w:p>
    <w:p w14:paraId="1657607C"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Аудит: Учебник для студ. вузов, обуч. по экон. специальностям и направлениям, и др.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В.П. Суйц. 2-е изд., перераб. и доп. -М.: ИНФРА-М, 2001. -350 с.</w:t>
      </w:r>
    </w:p>
    <w:p w14:paraId="311D3F61"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экономический анализ // Бухгалтерский учет. 2003. - № 13. - С. 76-78</w:t>
      </w:r>
    </w:p>
    <w:p w14:paraId="4A1526E8"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Методика финансового анализа / А.Д. Шеремет, Е.В.</w:t>
      </w:r>
      <w:r>
        <w:rPr>
          <w:rStyle w:val="WW8Num2z0"/>
          <w:rFonts w:ascii="Verdana" w:hAnsi="Verdana"/>
          <w:color w:val="000000"/>
          <w:sz w:val="18"/>
          <w:szCs w:val="18"/>
        </w:rPr>
        <w:t> </w:t>
      </w:r>
      <w:r>
        <w:rPr>
          <w:rStyle w:val="WW8Num3z0"/>
          <w:rFonts w:ascii="Verdana" w:hAnsi="Verdana"/>
          <w:color w:val="4682B4"/>
          <w:sz w:val="18"/>
          <w:szCs w:val="18"/>
        </w:rPr>
        <w:t>Негашев</w:t>
      </w:r>
      <w:r>
        <w:rPr>
          <w:rFonts w:ascii="Verdana" w:hAnsi="Verdana"/>
          <w:color w:val="000000"/>
          <w:sz w:val="18"/>
          <w:szCs w:val="18"/>
        </w:rPr>
        <w:t>. М.: ИНФРА-М, 2008. - 208 с.</w:t>
      </w:r>
    </w:p>
    <w:p w14:paraId="288274BD"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 Ф. Учебник русского гражданского права. Т. 2. М.: Статут, 2005. - 462 с.</w:t>
      </w:r>
    </w:p>
    <w:p w14:paraId="2FC54410"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Щербинина</w:t>
      </w:r>
      <w:r>
        <w:rPr>
          <w:rStyle w:val="WW8Num2z0"/>
          <w:rFonts w:ascii="Verdana" w:hAnsi="Verdana"/>
          <w:color w:val="000000"/>
          <w:sz w:val="18"/>
          <w:szCs w:val="18"/>
        </w:rPr>
        <w:t> </w:t>
      </w:r>
      <w:r>
        <w:rPr>
          <w:rFonts w:ascii="Verdana" w:hAnsi="Verdana"/>
          <w:color w:val="000000"/>
          <w:sz w:val="18"/>
          <w:szCs w:val="18"/>
        </w:rPr>
        <w:t>Ю.В., Крюков С.Е. Оферта как предварительная стадия заключения договора // Бухгалтерский учет. 2004. - № 8.</w:t>
      </w:r>
    </w:p>
    <w:p w14:paraId="3DD0E5A4"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Щербинина</w:t>
      </w:r>
      <w:r>
        <w:rPr>
          <w:rStyle w:val="WW8Num2z0"/>
          <w:rFonts w:ascii="Verdana" w:hAnsi="Verdana"/>
          <w:color w:val="000000"/>
          <w:sz w:val="18"/>
          <w:szCs w:val="18"/>
        </w:rPr>
        <w:t> </w:t>
      </w:r>
      <w:r>
        <w:rPr>
          <w:rFonts w:ascii="Verdana" w:hAnsi="Verdana"/>
          <w:color w:val="000000"/>
          <w:sz w:val="18"/>
          <w:szCs w:val="18"/>
        </w:rPr>
        <w:t>Ю.В., Крюков С.Е. Учет штрафов,</w:t>
      </w:r>
      <w:r>
        <w:rPr>
          <w:rStyle w:val="WW8Num2z0"/>
          <w:rFonts w:ascii="Verdana" w:hAnsi="Verdana"/>
          <w:color w:val="000000"/>
          <w:sz w:val="18"/>
          <w:szCs w:val="18"/>
        </w:rPr>
        <w:t> </w:t>
      </w:r>
      <w:r>
        <w:rPr>
          <w:rStyle w:val="WW8Num3z0"/>
          <w:rFonts w:ascii="Verdana" w:hAnsi="Verdana"/>
          <w:color w:val="4682B4"/>
          <w:sz w:val="18"/>
          <w:szCs w:val="18"/>
        </w:rPr>
        <w:t>пеней</w:t>
      </w:r>
      <w:r>
        <w:rPr>
          <w:rStyle w:val="WW8Num2z0"/>
          <w:rFonts w:ascii="Verdana" w:hAnsi="Verdana"/>
          <w:color w:val="000000"/>
          <w:sz w:val="18"/>
          <w:szCs w:val="18"/>
        </w:rPr>
        <w:t> </w:t>
      </w:r>
      <w:r>
        <w:rPr>
          <w:rFonts w:ascii="Verdana" w:hAnsi="Verdana"/>
          <w:color w:val="000000"/>
          <w:sz w:val="18"/>
          <w:szCs w:val="18"/>
        </w:rPr>
        <w:t>и неустоек // Бухгалтерский учет. 2003. - № 7. - С. 14-16</w:t>
      </w:r>
    </w:p>
    <w:p w14:paraId="12069787"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Энтони Р., Рис Дж. Учет: ситуации и примеры: Пер. с англ. М.: Финансы и статистика, 1993. — 560 с.</w:t>
      </w:r>
    </w:p>
    <w:p w14:paraId="21EFCC71"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Экономическая теория: Учебник / Под общ. ред. акад. В.И.</w:t>
      </w:r>
      <w:r>
        <w:rPr>
          <w:rStyle w:val="WW8Num2z0"/>
          <w:rFonts w:ascii="Verdana" w:hAnsi="Verdana"/>
          <w:color w:val="000000"/>
          <w:sz w:val="18"/>
          <w:szCs w:val="18"/>
        </w:rPr>
        <w:t> </w:t>
      </w:r>
      <w:r>
        <w:rPr>
          <w:rStyle w:val="WW8Num3z0"/>
          <w:rFonts w:ascii="Verdana" w:hAnsi="Verdana"/>
          <w:color w:val="4682B4"/>
          <w:sz w:val="18"/>
          <w:szCs w:val="18"/>
        </w:rPr>
        <w:t>Видяпина</w:t>
      </w:r>
      <w:r>
        <w:rPr>
          <w:rFonts w:ascii="Verdana" w:hAnsi="Verdana"/>
          <w:color w:val="000000"/>
          <w:sz w:val="18"/>
          <w:szCs w:val="18"/>
        </w:rPr>
        <w:t>, А.И. Добрынина, Г.П. Журавлевой, JI.C.</w:t>
      </w:r>
      <w:r>
        <w:rPr>
          <w:rStyle w:val="WW8Num2z0"/>
          <w:rFonts w:ascii="Verdana" w:hAnsi="Verdana"/>
          <w:color w:val="000000"/>
          <w:sz w:val="18"/>
          <w:szCs w:val="18"/>
        </w:rPr>
        <w:t> </w:t>
      </w:r>
      <w:r>
        <w:rPr>
          <w:rStyle w:val="WW8Num3z0"/>
          <w:rFonts w:ascii="Verdana" w:hAnsi="Verdana"/>
          <w:color w:val="4682B4"/>
          <w:sz w:val="18"/>
          <w:szCs w:val="18"/>
        </w:rPr>
        <w:t>Тарасевича</w:t>
      </w:r>
      <w:r>
        <w:rPr>
          <w:rFonts w:ascii="Verdana" w:hAnsi="Verdana"/>
          <w:color w:val="000000"/>
          <w:sz w:val="18"/>
          <w:szCs w:val="18"/>
        </w:rPr>
        <w:t>. М.: ИНФРА-М, 2003.-714 с.</w:t>
      </w:r>
    </w:p>
    <w:p w14:paraId="0782DFF3"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Этрилл</w:t>
      </w:r>
      <w:r>
        <w:rPr>
          <w:rStyle w:val="WW8Num2z0"/>
          <w:rFonts w:ascii="Verdana" w:hAnsi="Verdana"/>
          <w:color w:val="000000"/>
          <w:sz w:val="18"/>
          <w:szCs w:val="18"/>
        </w:rPr>
        <w:t> </w:t>
      </w:r>
      <w:r>
        <w:rPr>
          <w:rFonts w:ascii="Verdana" w:hAnsi="Verdana"/>
          <w:color w:val="000000"/>
          <w:sz w:val="18"/>
          <w:szCs w:val="18"/>
        </w:rPr>
        <w:t>П. Финансовый менеджмент для неспециалистов. 3-е издание / Пер. с англ. Под ред. E.H. Бондаревской. СПб.: Питер, 2007. - 608 с.</w:t>
      </w:r>
    </w:p>
    <w:p w14:paraId="42D61909" w14:textId="77777777" w:rsidR="009371BD" w:rsidRDefault="009371BD" w:rsidP="009371B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Яковенко</w:t>
      </w:r>
      <w:r>
        <w:rPr>
          <w:rStyle w:val="WW8Num2z0"/>
          <w:rFonts w:ascii="Verdana" w:hAnsi="Verdana"/>
          <w:color w:val="000000"/>
          <w:sz w:val="18"/>
          <w:szCs w:val="18"/>
        </w:rPr>
        <w:t> </w:t>
      </w:r>
      <w:r>
        <w:rPr>
          <w:rFonts w:ascii="Verdana" w:hAnsi="Verdana"/>
          <w:color w:val="000000"/>
          <w:sz w:val="18"/>
          <w:szCs w:val="18"/>
        </w:rPr>
        <w:t>Д.А., Бодров Ю.А. Корпоративный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холдинговых</w:t>
      </w:r>
      <w:r>
        <w:rPr>
          <w:rStyle w:val="WW8Num2z0"/>
          <w:rFonts w:ascii="Verdana" w:hAnsi="Verdana"/>
          <w:color w:val="000000"/>
          <w:sz w:val="18"/>
          <w:szCs w:val="18"/>
        </w:rPr>
        <w:t> </w:t>
      </w:r>
      <w:r>
        <w:rPr>
          <w:rFonts w:ascii="Verdana" w:hAnsi="Verdana"/>
          <w:color w:val="000000"/>
          <w:sz w:val="18"/>
          <w:szCs w:val="18"/>
        </w:rPr>
        <w:t>группах // Бухгалтерский учет. 2003. - № 16.184</w:t>
      </w:r>
    </w:p>
    <w:p w14:paraId="00FBD416" w14:textId="3CCD26AC" w:rsidR="00614748" w:rsidRPr="009371BD" w:rsidRDefault="009371BD" w:rsidP="009371BD">
      <w:r>
        <w:rPr>
          <w:rFonts w:ascii="Verdana" w:hAnsi="Verdana"/>
          <w:color w:val="000000"/>
          <w:sz w:val="18"/>
          <w:szCs w:val="18"/>
        </w:rPr>
        <w:br/>
      </w:r>
      <w:r>
        <w:rPr>
          <w:rFonts w:ascii="Verdana" w:hAnsi="Verdana"/>
          <w:color w:val="000000"/>
          <w:sz w:val="18"/>
          <w:szCs w:val="18"/>
        </w:rPr>
        <w:br/>
      </w:r>
      <w:bookmarkStart w:id="0" w:name="_GoBack"/>
      <w:bookmarkEnd w:id="0"/>
    </w:p>
    <w:sectPr w:rsidR="00614748" w:rsidRPr="009371B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07F55" w14:textId="77777777" w:rsidR="00CC1710" w:rsidRDefault="00CC1710">
      <w:pPr>
        <w:spacing w:after="0" w:line="240" w:lineRule="auto"/>
      </w:pPr>
      <w:r>
        <w:separator/>
      </w:r>
    </w:p>
  </w:endnote>
  <w:endnote w:type="continuationSeparator" w:id="0">
    <w:p w14:paraId="47BC914C" w14:textId="77777777" w:rsidR="00CC1710" w:rsidRDefault="00CC1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D85E4" w14:textId="77777777" w:rsidR="00CC1710" w:rsidRDefault="00CC1710">
      <w:pPr>
        <w:spacing w:after="0" w:line="240" w:lineRule="auto"/>
      </w:pPr>
      <w:r>
        <w:separator/>
      </w:r>
    </w:p>
  </w:footnote>
  <w:footnote w:type="continuationSeparator" w:id="0">
    <w:p w14:paraId="6B6F14A8" w14:textId="77777777" w:rsidR="00CC1710" w:rsidRDefault="00CC17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2374"/>
    <w:rsid w:val="00205B24"/>
    <w:rsid w:val="002064B7"/>
    <w:rsid w:val="00206777"/>
    <w:rsid w:val="00206E86"/>
    <w:rsid w:val="0020735B"/>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3B35"/>
    <w:rsid w:val="00364663"/>
    <w:rsid w:val="003656FD"/>
    <w:rsid w:val="00365770"/>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4748"/>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9E0"/>
    <w:rsid w:val="007832BD"/>
    <w:rsid w:val="007838F0"/>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50F4"/>
    <w:rsid w:val="00AD61A2"/>
    <w:rsid w:val="00AD6EFF"/>
    <w:rsid w:val="00AE0ABC"/>
    <w:rsid w:val="00AE0FF1"/>
    <w:rsid w:val="00AE1540"/>
    <w:rsid w:val="00AE162A"/>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61CF"/>
    <w:rsid w:val="00B0705F"/>
    <w:rsid w:val="00B0708C"/>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AC0"/>
    <w:rsid w:val="00C27F7F"/>
    <w:rsid w:val="00C3119F"/>
    <w:rsid w:val="00C3179F"/>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1710"/>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5C41"/>
    <w:rsid w:val="00D35E16"/>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4444"/>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1D7D"/>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8173</TotalTime>
  <Pages>17</Pages>
  <Words>8863</Words>
  <Characters>50521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59266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44</cp:revision>
  <cp:lastPrinted>2009-02-06T05:36:00Z</cp:lastPrinted>
  <dcterms:created xsi:type="dcterms:W3CDTF">2016-05-04T14:28:00Z</dcterms:created>
  <dcterms:modified xsi:type="dcterms:W3CDTF">2016-07-01T14:02:00Z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