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3448E0" w:rsidRPr="00C979F2" w:rsidRDefault="003448E0" w:rsidP="003448E0">
      <w:pPr>
        <w:shd w:val="clear" w:color="auto" w:fill="FFFFFF"/>
        <w:spacing w:line="360" w:lineRule="auto"/>
        <w:ind w:left="125" w:right="634" w:firstLine="509"/>
        <w:jc w:val="center"/>
        <w:rPr>
          <w:color w:val="000000"/>
          <w:spacing w:val="-9"/>
          <w:sz w:val="28"/>
          <w:szCs w:val="28"/>
          <w:lang w:val="uk-UA"/>
        </w:rPr>
      </w:pPr>
      <w:r w:rsidRPr="00C979F2">
        <w:rPr>
          <w:color w:val="000000"/>
          <w:spacing w:val="-9"/>
          <w:sz w:val="28"/>
          <w:szCs w:val="28"/>
          <w:lang w:val="uk-UA"/>
        </w:rPr>
        <w:t>Міністерство охорони здоров'я України</w:t>
      </w:r>
    </w:p>
    <w:p w:rsidR="003448E0" w:rsidRPr="00C979F2" w:rsidRDefault="003448E0" w:rsidP="003448E0">
      <w:pPr>
        <w:shd w:val="clear" w:color="auto" w:fill="FFFFFF"/>
        <w:tabs>
          <w:tab w:val="left" w:pos="8931"/>
          <w:tab w:val="left" w:pos="9025"/>
        </w:tabs>
        <w:spacing w:line="360" w:lineRule="auto"/>
        <w:ind w:right="-47"/>
        <w:jc w:val="center"/>
        <w:rPr>
          <w:sz w:val="28"/>
          <w:szCs w:val="28"/>
          <w:lang w:val="uk-UA"/>
        </w:rPr>
      </w:pPr>
      <w:r w:rsidRPr="00C979F2">
        <w:rPr>
          <w:sz w:val="28"/>
          <w:szCs w:val="28"/>
          <w:lang w:val="uk-UA"/>
        </w:rPr>
        <w:t>Національна медична академія післядипломної освіти імені П.Л. Шупика</w:t>
      </w:r>
    </w:p>
    <w:p w:rsidR="003448E0" w:rsidRPr="00C979F2" w:rsidRDefault="003448E0" w:rsidP="003448E0">
      <w:pPr>
        <w:spacing w:line="360" w:lineRule="auto"/>
        <w:rPr>
          <w:sz w:val="28"/>
          <w:szCs w:val="28"/>
          <w:lang w:val="uk-UA"/>
        </w:rPr>
      </w:pPr>
    </w:p>
    <w:p w:rsidR="003448E0" w:rsidRPr="00C979F2" w:rsidRDefault="003448E0" w:rsidP="003448E0">
      <w:pPr>
        <w:spacing w:line="360" w:lineRule="auto"/>
        <w:rPr>
          <w:sz w:val="28"/>
          <w:szCs w:val="28"/>
          <w:lang w:val="uk-UA"/>
        </w:rPr>
      </w:pPr>
    </w:p>
    <w:p w:rsidR="003448E0" w:rsidRPr="00C979F2" w:rsidRDefault="003448E0" w:rsidP="003448E0">
      <w:pPr>
        <w:spacing w:line="360" w:lineRule="auto"/>
        <w:jc w:val="right"/>
        <w:rPr>
          <w:sz w:val="28"/>
          <w:szCs w:val="28"/>
          <w:lang w:val="uk-UA"/>
        </w:rPr>
      </w:pPr>
      <w:r w:rsidRPr="00C979F2">
        <w:rPr>
          <w:sz w:val="28"/>
          <w:szCs w:val="28"/>
          <w:lang w:val="uk-UA"/>
        </w:rPr>
        <w:t>На правах рукопису</w:t>
      </w:r>
    </w:p>
    <w:p w:rsidR="003448E0" w:rsidRPr="00C979F2" w:rsidRDefault="003448E0" w:rsidP="003448E0">
      <w:pPr>
        <w:spacing w:line="360" w:lineRule="auto"/>
        <w:rPr>
          <w:sz w:val="28"/>
          <w:szCs w:val="28"/>
          <w:lang w:val="uk-UA"/>
        </w:rPr>
      </w:pPr>
    </w:p>
    <w:p w:rsidR="003448E0" w:rsidRPr="00C979F2" w:rsidRDefault="003448E0" w:rsidP="003448E0">
      <w:pPr>
        <w:spacing w:line="360" w:lineRule="auto"/>
        <w:rPr>
          <w:sz w:val="28"/>
          <w:szCs w:val="28"/>
          <w:lang w:val="uk-UA"/>
        </w:rPr>
      </w:pPr>
    </w:p>
    <w:p w:rsidR="003448E0" w:rsidRPr="00C979F2" w:rsidRDefault="003448E0" w:rsidP="003448E0">
      <w:pPr>
        <w:spacing w:line="360" w:lineRule="auto"/>
        <w:jc w:val="center"/>
        <w:rPr>
          <w:sz w:val="28"/>
          <w:szCs w:val="28"/>
          <w:lang w:val="uk-UA"/>
        </w:rPr>
      </w:pPr>
      <w:r w:rsidRPr="00C979F2">
        <w:rPr>
          <w:sz w:val="28"/>
          <w:szCs w:val="28"/>
          <w:lang w:val="uk-UA"/>
        </w:rPr>
        <w:t>Подпрятов Сергій Сергійович</w:t>
      </w:r>
    </w:p>
    <w:p w:rsidR="003448E0" w:rsidRPr="00C979F2" w:rsidRDefault="003448E0" w:rsidP="003448E0">
      <w:pPr>
        <w:pStyle w:val="1"/>
        <w:spacing w:line="360" w:lineRule="auto"/>
        <w:jc w:val="right"/>
        <w:rPr>
          <w:szCs w:val="28"/>
        </w:rPr>
      </w:pPr>
    </w:p>
    <w:p w:rsidR="003448E0" w:rsidRPr="00C979F2" w:rsidRDefault="003448E0" w:rsidP="003448E0">
      <w:pPr>
        <w:pStyle w:val="1"/>
        <w:spacing w:line="360" w:lineRule="auto"/>
        <w:jc w:val="right"/>
        <w:rPr>
          <w:szCs w:val="28"/>
        </w:rPr>
      </w:pPr>
      <w:r w:rsidRPr="00C979F2">
        <w:rPr>
          <w:szCs w:val="28"/>
        </w:rPr>
        <w:t>УДК  616.147.17-007.64-089</w:t>
      </w:r>
    </w:p>
    <w:p w:rsidR="003448E0" w:rsidRPr="00C979F2" w:rsidRDefault="003448E0" w:rsidP="003448E0">
      <w:pPr>
        <w:spacing w:line="360" w:lineRule="auto"/>
        <w:jc w:val="center"/>
        <w:rPr>
          <w:sz w:val="28"/>
          <w:szCs w:val="28"/>
          <w:lang w:val="uk-UA"/>
        </w:rPr>
      </w:pPr>
    </w:p>
    <w:p w:rsidR="003448E0" w:rsidRPr="00C979F2" w:rsidRDefault="003448E0" w:rsidP="003448E0">
      <w:pPr>
        <w:spacing w:line="360" w:lineRule="auto"/>
        <w:jc w:val="center"/>
        <w:rPr>
          <w:sz w:val="28"/>
          <w:szCs w:val="28"/>
          <w:lang w:val="uk-UA"/>
        </w:rPr>
      </w:pPr>
      <w:bookmarkStart w:id="0" w:name="_GoBack"/>
      <w:r w:rsidRPr="00C979F2">
        <w:rPr>
          <w:sz w:val="28"/>
          <w:szCs w:val="28"/>
          <w:lang w:val="uk-UA"/>
        </w:rPr>
        <w:t>ЗБЕРЕЖЕННЯ ФУНКЦІЇ ВІДХІДНИКА ПРИ ХІРУРГІЧНОМУ ЛІКУВАННІ ГЕМОРОЮ</w:t>
      </w:r>
    </w:p>
    <w:bookmarkEnd w:id="0"/>
    <w:p w:rsidR="003448E0" w:rsidRPr="00C979F2" w:rsidRDefault="003448E0" w:rsidP="003448E0">
      <w:pPr>
        <w:spacing w:line="360" w:lineRule="auto"/>
        <w:jc w:val="center"/>
        <w:rPr>
          <w:sz w:val="28"/>
          <w:szCs w:val="28"/>
          <w:lang w:val="uk-UA"/>
        </w:rPr>
      </w:pPr>
    </w:p>
    <w:p w:rsidR="003448E0" w:rsidRPr="00C979F2" w:rsidRDefault="003448E0" w:rsidP="003448E0">
      <w:pPr>
        <w:pStyle w:val="1"/>
        <w:spacing w:line="360" w:lineRule="auto"/>
        <w:rPr>
          <w:szCs w:val="28"/>
        </w:rPr>
      </w:pPr>
      <w:r w:rsidRPr="00C979F2">
        <w:rPr>
          <w:szCs w:val="28"/>
        </w:rPr>
        <w:t>Спеціальність 14.01.03. - хірургія</w:t>
      </w:r>
    </w:p>
    <w:p w:rsidR="003448E0" w:rsidRPr="00C979F2" w:rsidRDefault="003448E0" w:rsidP="003448E0">
      <w:pPr>
        <w:spacing w:line="360" w:lineRule="auto"/>
        <w:rPr>
          <w:sz w:val="28"/>
          <w:szCs w:val="28"/>
          <w:lang w:val="uk-UA"/>
        </w:rPr>
      </w:pPr>
    </w:p>
    <w:p w:rsidR="003448E0" w:rsidRPr="00C979F2" w:rsidRDefault="003448E0" w:rsidP="003448E0">
      <w:pPr>
        <w:spacing w:line="360" w:lineRule="auto"/>
        <w:jc w:val="center"/>
        <w:rPr>
          <w:sz w:val="28"/>
          <w:szCs w:val="28"/>
          <w:lang w:val="uk-UA"/>
        </w:rPr>
      </w:pPr>
      <w:r w:rsidRPr="00C979F2">
        <w:rPr>
          <w:sz w:val="28"/>
          <w:szCs w:val="28"/>
          <w:lang w:val="uk-UA"/>
        </w:rPr>
        <w:t>Дисертація на здобуття наукового ступеня кандидата медичних наук</w:t>
      </w:r>
    </w:p>
    <w:p w:rsidR="003448E0" w:rsidRPr="00C979F2" w:rsidRDefault="003448E0" w:rsidP="003448E0">
      <w:pPr>
        <w:spacing w:line="360" w:lineRule="auto"/>
        <w:rPr>
          <w:sz w:val="28"/>
          <w:szCs w:val="28"/>
          <w:lang w:val="uk-UA"/>
        </w:rPr>
      </w:pPr>
    </w:p>
    <w:p w:rsidR="003448E0" w:rsidRPr="00C979F2" w:rsidRDefault="003448E0" w:rsidP="003448E0">
      <w:pPr>
        <w:spacing w:line="360" w:lineRule="auto"/>
        <w:rPr>
          <w:sz w:val="28"/>
          <w:szCs w:val="28"/>
          <w:lang w:val="uk-UA"/>
        </w:rPr>
      </w:pPr>
    </w:p>
    <w:p w:rsidR="003448E0" w:rsidRPr="00C979F2" w:rsidRDefault="003448E0" w:rsidP="003448E0">
      <w:pPr>
        <w:spacing w:line="360" w:lineRule="auto"/>
        <w:jc w:val="right"/>
        <w:rPr>
          <w:sz w:val="28"/>
          <w:szCs w:val="28"/>
          <w:lang w:val="uk-UA"/>
        </w:rPr>
      </w:pPr>
    </w:p>
    <w:p w:rsidR="003448E0" w:rsidRPr="00C979F2" w:rsidRDefault="003448E0" w:rsidP="003448E0">
      <w:pPr>
        <w:spacing w:line="360" w:lineRule="auto"/>
        <w:jc w:val="right"/>
        <w:rPr>
          <w:sz w:val="28"/>
          <w:szCs w:val="28"/>
          <w:lang w:val="uk-UA"/>
        </w:rPr>
      </w:pPr>
    </w:p>
    <w:p w:rsidR="003448E0" w:rsidRPr="00C979F2" w:rsidRDefault="003448E0" w:rsidP="003448E0">
      <w:pPr>
        <w:spacing w:line="360" w:lineRule="auto"/>
        <w:jc w:val="right"/>
        <w:rPr>
          <w:sz w:val="28"/>
          <w:szCs w:val="28"/>
          <w:lang w:val="uk-UA"/>
        </w:rPr>
      </w:pPr>
    </w:p>
    <w:p w:rsidR="003448E0" w:rsidRPr="00C979F2" w:rsidRDefault="003448E0" w:rsidP="003448E0">
      <w:pPr>
        <w:spacing w:line="360" w:lineRule="auto"/>
        <w:jc w:val="right"/>
        <w:rPr>
          <w:sz w:val="28"/>
          <w:szCs w:val="28"/>
          <w:lang w:val="uk-UA"/>
        </w:rPr>
      </w:pPr>
    </w:p>
    <w:p w:rsidR="003448E0" w:rsidRPr="00C979F2" w:rsidRDefault="003448E0" w:rsidP="003448E0">
      <w:pPr>
        <w:spacing w:line="360" w:lineRule="auto"/>
        <w:jc w:val="right"/>
        <w:rPr>
          <w:sz w:val="28"/>
          <w:szCs w:val="28"/>
          <w:lang w:val="uk-UA"/>
        </w:rPr>
      </w:pPr>
      <w:r w:rsidRPr="00C979F2">
        <w:rPr>
          <w:sz w:val="28"/>
          <w:szCs w:val="28"/>
          <w:lang w:val="uk-UA"/>
        </w:rPr>
        <w:t>Науковий керівник:</w:t>
      </w:r>
    </w:p>
    <w:p w:rsidR="003448E0" w:rsidRPr="00C979F2" w:rsidRDefault="003448E0" w:rsidP="003448E0">
      <w:pPr>
        <w:spacing w:line="360" w:lineRule="auto"/>
        <w:jc w:val="right"/>
        <w:rPr>
          <w:sz w:val="28"/>
          <w:szCs w:val="28"/>
          <w:lang w:val="uk-UA"/>
        </w:rPr>
      </w:pPr>
      <w:r w:rsidRPr="00C979F2">
        <w:rPr>
          <w:sz w:val="28"/>
          <w:szCs w:val="28"/>
          <w:lang w:val="uk-UA"/>
        </w:rPr>
        <w:t>Володимир Іванович Мамчич</w:t>
      </w:r>
    </w:p>
    <w:p w:rsidR="003448E0" w:rsidRPr="00C979F2" w:rsidRDefault="003448E0" w:rsidP="003448E0">
      <w:pPr>
        <w:spacing w:line="360" w:lineRule="auto"/>
        <w:jc w:val="right"/>
        <w:rPr>
          <w:sz w:val="28"/>
          <w:szCs w:val="28"/>
        </w:rPr>
      </w:pPr>
      <w:r w:rsidRPr="00C979F2">
        <w:rPr>
          <w:sz w:val="28"/>
          <w:szCs w:val="28"/>
          <w:lang w:val="uk-UA"/>
        </w:rPr>
        <w:t>доктор медичних наук, професор</w:t>
      </w:r>
    </w:p>
    <w:p w:rsidR="003448E0" w:rsidRPr="00C979F2" w:rsidRDefault="003448E0" w:rsidP="003448E0">
      <w:pPr>
        <w:spacing w:line="360" w:lineRule="auto"/>
        <w:jc w:val="right"/>
        <w:rPr>
          <w:sz w:val="28"/>
          <w:szCs w:val="28"/>
          <w:lang w:val="uk-UA"/>
        </w:rPr>
      </w:pPr>
    </w:p>
    <w:p w:rsidR="003448E0" w:rsidRPr="00C979F2" w:rsidRDefault="003448E0" w:rsidP="003448E0">
      <w:pPr>
        <w:spacing w:line="360" w:lineRule="auto"/>
        <w:jc w:val="right"/>
        <w:rPr>
          <w:sz w:val="28"/>
          <w:szCs w:val="28"/>
          <w:lang w:val="uk-UA"/>
        </w:rPr>
      </w:pPr>
    </w:p>
    <w:p w:rsidR="003448E0" w:rsidRPr="00C979F2" w:rsidRDefault="003448E0" w:rsidP="003448E0">
      <w:pPr>
        <w:spacing w:line="360" w:lineRule="auto"/>
        <w:jc w:val="center"/>
        <w:rPr>
          <w:sz w:val="28"/>
          <w:szCs w:val="28"/>
          <w:lang w:val="uk-UA"/>
        </w:rPr>
      </w:pPr>
      <w:r w:rsidRPr="00C979F2">
        <w:rPr>
          <w:sz w:val="28"/>
          <w:szCs w:val="28"/>
          <w:lang w:val="uk-UA"/>
        </w:rPr>
        <w:t>Київ – 2008</w:t>
      </w:r>
    </w:p>
    <w:p w:rsidR="003448E0" w:rsidRPr="00727686" w:rsidRDefault="003448E0" w:rsidP="003448E0">
      <w:pPr>
        <w:pStyle w:val="1"/>
        <w:spacing w:line="360" w:lineRule="auto"/>
        <w:rPr>
          <w:b w:val="0"/>
          <w:bCs w:val="0"/>
          <w:spacing w:val="20"/>
          <w:kern w:val="32"/>
          <w:szCs w:val="28"/>
        </w:rPr>
      </w:pPr>
      <w:r w:rsidRPr="00C979F2">
        <w:rPr>
          <w:szCs w:val="28"/>
        </w:rPr>
        <w:br w:type="page"/>
      </w:r>
      <w:r w:rsidRPr="00727686">
        <w:rPr>
          <w:b w:val="0"/>
          <w:bCs w:val="0"/>
          <w:spacing w:val="20"/>
          <w:kern w:val="32"/>
          <w:szCs w:val="28"/>
        </w:rPr>
        <w:lastRenderedPageBreak/>
        <w:t>ЗМІСТ</w:t>
      </w:r>
    </w:p>
    <w:tbl>
      <w:tblPr>
        <w:tblW w:w="9606" w:type="dxa"/>
        <w:tblLayout w:type="fixed"/>
        <w:tblLook w:val="0000" w:firstRow="0" w:lastRow="0" w:firstColumn="0" w:lastColumn="0" w:noHBand="0" w:noVBand="0"/>
      </w:tblPr>
      <w:tblGrid>
        <w:gridCol w:w="8208"/>
        <w:gridCol w:w="1398"/>
      </w:tblGrid>
      <w:tr w:rsidR="003448E0" w:rsidRPr="00C979F2" w:rsidTr="005F7006">
        <w:tblPrEx>
          <w:tblCellMar>
            <w:top w:w="0" w:type="dxa"/>
            <w:bottom w:w="0" w:type="dxa"/>
          </w:tblCellMar>
        </w:tblPrEx>
        <w:trPr>
          <w:trHeight w:val="240"/>
        </w:trPr>
        <w:tc>
          <w:tcPr>
            <w:tcW w:w="8208" w:type="dxa"/>
          </w:tcPr>
          <w:p w:rsidR="003448E0" w:rsidRPr="00C979F2" w:rsidRDefault="003448E0" w:rsidP="005F7006">
            <w:pPr>
              <w:keepNext/>
              <w:keepLines/>
              <w:spacing w:before="240" w:after="60" w:line="360" w:lineRule="auto"/>
              <w:jc w:val="center"/>
              <w:outlineLvl w:val="1"/>
              <w:rPr>
                <w:bCs/>
                <w:iCs/>
                <w:spacing w:val="20"/>
                <w:sz w:val="28"/>
                <w:szCs w:val="28"/>
                <w:lang w:val="uk-UA"/>
              </w:rPr>
            </w:pPr>
            <w:r w:rsidRPr="00C979F2">
              <w:rPr>
                <w:bCs/>
                <w:iCs/>
                <w:spacing w:val="20"/>
                <w:sz w:val="28"/>
                <w:szCs w:val="28"/>
                <w:lang w:val="uk-UA"/>
              </w:rPr>
              <w:t>Назва розділу</w:t>
            </w:r>
          </w:p>
        </w:tc>
        <w:tc>
          <w:tcPr>
            <w:tcW w:w="1398" w:type="dxa"/>
          </w:tcPr>
          <w:p w:rsidR="003448E0" w:rsidRPr="00C979F2" w:rsidRDefault="003448E0" w:rsidP="005F7006">
            <w:pPr>
              <w:keepNext/>
              <w:keepLines/>
              <w:spacing w:before="240" w:after="60" w:line="360" w:lineRule="auto"/>
              <w:jc w:val="center"/>
              <w:outlineLvl w:val="1"/>
              <w:rPr>
                <w:bCs/>
                <w:iCs/>
                <w:sz w:val="28"/>
                <w:szCs w:val="28"/>
                <w:lang w:val="uk-UA"/>
              </w:rPr>
            </w:pPr>
            <w:r w:rsidRPr="00C979F2">
              <w:rPr>
                <w:bCs/>
                <w:iCs/>
                <w:sz w:val="28"/>
                <w:szCs w:val="28"/>
                <w:lang w:val="uk-UA"/>
              </w:rPr>
              <w:t>№ стор</w:t>
            </w:r>
            <w:r>
              <w:rPr>
                <w:bCs/>
                <w:iCs/>
                <w:sz w:val="28"/>
                <w:szCs w:val="28"/>
                <w:lang w:val="uk-UA"/>
              </w:rPr>
              <w:t>інки</w:t>
            </w:r>
          </w:p>
        </w:tc>
      </w:tr>
      <w:tr w:rsidR="003448E0" w:rsidRPr="00C979F2" w:rsidTr="005F7006">
        <w:tblPrEx>
          <w:tblCellMar>
            <w:top w:w="0" w:type="dxa"/>
            <w:bottom w:w="0" w:type="dxa"/>
          </w:tblCellMar>
        </w:tblPrEx>
        <w:trPr>
          <w:trHeight w:val="160"/>
        </w:trPr>
        <w:tc>
          <w:tcPr>
            <w:tcW w:w="8208" w:type="dxa"/>
            <w:noWrap/>
            <w:vAlign w:val="center"/>
          </w:tcPr>
          <w:p w:rsidR="003448E0" w:rsidRPr="00C979F2" w:rsidRDefault="003448E0" w:rsidP="005F7006">
            <w:pPr>
              <w:keepNext/>
              <w:keepLines/>
              <w:spacing w:before="240" w:after="60" w:line="360" w:lineRule="auto"/>
              <w:outlineLvl w:val="2"/>
              <w:rPr>
                <w:bCs/>
                <w:sz w:val="28"/>
                <w:szCs w:val="28"/>
                <w:lang w:val="uk-UA"/>
              </w:rPr>
            </w:pPr>
            <w:r w:rsidRPr="00C979F2">
              <w:rPr>
                <w:bCs/>
                <w:sz w:val="28"/>
                <w:szCs w:val="28"/>
                <w:lang w:val="uk-UA"/>
              </w:rPr>
              <w:t>Зміст</w:t>
            </w:r>
          </w:p>
        </w:tc>
        <w:tc>
          <w:tcPr>
            <w:tcW w:w="1398" w:type="dxa"/>
            <w:noWrap/>
            <w:vAlign w:val="center"/>
          </w:tcPr>
          <w:p w:rsidR="003448E0" w:rsidRPr="00C979F2" w:rsidRDefault="003448E0" w:rsidP="005F7006">
            <w:pPr>
              <w:keepNext/>
              <w:keepLines/>
              <w:spacing w:before="240" w:after="60" w:line="360" w:lineRule="auto"/>
              <w:jc w:val="center"/>
              <w:outlineLvl w:val="2"/>
              <w:rPr>
                <w:bCs/>
                <w:sz w:val="28"/>
                <w:szCs w:val="28"/>
                <w:lang w:val="uk-UA"/>
              </w:rPr>
            </w:pPr>
            <w:r w:rsidRPr="00C979F2">
              <w:rPr>
                <w:bCs/>
                <w:sz w:val="28"/>
                <w:szCs w:val="28"/>
                <w:lang w:val="uk-UA"/>
              </w:rPr>
              <w:t>2</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keepNext/>
              <w:keepLines/>
              <w:spacing w:before="240" w:after="60" w:line="360" w:lineRule="auto"/>
              <w:outlineLvl w:val="1"/>
              <w:rPr>
                <w:bCs/>
                <w:iCs/>
                <w:sz w:val="28"/>
                <w:szCs w:val="28"/>
                <w:lang w:val="uk-UA"/>
              </w:rPr>
            </w:pPr>
            <w:r w:rsidRPr="00C979F2">
              <w:rPr>
                <w:bCs/>
                <w:iCs/>
                <w:sz w:val="28"/>
                <w:szCs w:val="28"/>
                <w:lang w:val="uk-UA"/>
              </w:rPr>
              <w:t>Перелік умовних скорочень</w:t>
            </w:r>
          </w:p>
        </w:tc>
        <w:tc>
          <w:tcPr>
            <w:tcW w:w="1398" w:type="dxa"/>
            <w:vAlign w:val="center"/>
          </w:tcPr>
          <w:p w:rsidR="003448E0" w:rsidRPr="00C979F2" w:rsidRDefault="003448E0" w:rsidP="005F7006">
            <w:pPr>
              <w:keepNext/>
              <w:keepLines/>
              <w:spacing w:before="240" w:after="60" w:line="360" w:lineRule="auto"/>
              <w:jc w:val="center"/>
              <w:outlineLvl w:val="1"/>
              <w:rPr>
                <w:bCs/>
                <w:iCs/>
                <w:sz w:val="28"/>
                <w:szCs w:val="28"/>
                <w:lang w:val="uk-UA"/>
              </w:rPr>
            </w:pPr>
            <w:r w:rsidRPr="00C979F2">
              <w:rPr>
                <w:bCs/>
                <w:iCs/>
                <w:sz w:val="28"/>
                <w:szCs w:val="28"/>
                <w:lang w:val="uk-UA"/>
              </w:rPr>
              <w:t>6</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keepNext/>
              <w:keepLines/>
              <w:spacing w:before="240" w:after="60" w:line="360" w:lineRule="auto"/>
              <w:outlineLvl w:val="1"/>
              <w:rPr>
                <w:bCs/>
                <w:iCs/>
                <w:sz w:val="28"/>
                <w:szCs w:val="28"/>
                <w:lang w:val="uk-UA"/>
              </w:rPr>
            </w:pPr>
            <w:r w:rsidRPr="00C979F2">
              <w:rPr>
                <w:bCs/>
                <w:iCs/>
                <w:sz w:val="28"/>
                <w:szCs w:val="28"/>
                <w:lang w:val="uk-UA"/>
              </w:rPr>
              <w:t>Вступ</w:t>
            </w:r>
          </w:p>
        </w:tc>
        <w:tc>
          <w:tcPr>
            <w:tcW w:w="1398" w:type="dxa"/>
            <w:vAlign w:val="center"/>
          </w:tcPr>
          <w:p w:rsidR="003448E0" w:rsidRPr="00C979F2" w:rsidRDefault="003448E0" w:rsidP="005F7006">
            <w:pPr>
              <w:keepNext/>
              <w:keepLines/>
              <w:spacing w:before="240" w:after="60" w:line="360" w:lineRule="auto"/>
              <w:jc w:val="center"/>
              <w:outlineLvl w:val="1"/>
              <w:rPr>
                <w:bCs/>
                <w:iCs/>
                <w:sz w:val="28"/>
                <w:szCs w:val="28"/>
                <w:lang w:val="uk-UA"/>
              </w:rPr>
            </w:pPr>
            <w:r w:rsidRPr="00C979F2">
              <w:rPr>
                <w:bCs/>
                <w:iCs/>
                <w:sz w:val="28"/>
                <w:szCs w:val="28"/>
                <w:lang w:val="uk-UA"/>
              </w:rPr>
              <w:t>7</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keepNext/>
              <w:keepLines/>
              <w:spacing w:before="240" w:after="60" w:line="360" w:lineRule="auto"/>
              <w:outlineLvl w:val="1"/>
              <w:rPr>
                <w:bCs/>
                <w:iCs/>
                <w:sz w:val="28"/>
                <w:szCs w:val="28"/>
                <w:lang w:val="uk-UA"/>
              </w:rPr>
            </w:pPr>
            <w:r w:rsidRPr="00C979F2">
              <w:rPr>
                <w:bCs/>
                <w:iCs/>
                <w:sz w:val="28"/>
                <w:szCs w:val="28"/>
                <w:lang w:val="uk-UA"/>
              </w:rPr>
              <w:t>Основна частина</w:t>
            </w:r>
          </w:p>
        </w:tc>
        <w:tc>
          <w:tcPr>
            <w:tcW w:w="1398" w:type="dxa"/>
            <w:vAlign w:val="center"/>
          </w:tcPr>
          <w:p w:rsidR="003448E0" w:rsidRPr="00C979F2" w:rsidRDefault="003448E0" w:rsidP="005F7006">
            <w:pPr>
              <w:keepNext/>
              <w:keepLines/>
              <w:spacing w:before="240" w:after="60" w:line="360" w:lineRule="auto"/>
              <w:jc w:val="center"/>
              <w:outlineLvl w:val="1"/>
              <w:rPr>
                <w:bCs/>
                <w:iCs/>
                <w:sz w:val="28"/>
                <w:szCs w:val="28"/>
                <w:lang w:val="uk-UA"/>
              </w:rPr>
            </w:pPr>
            <w:r w:rsidRPr="00C979F2">
              <w:rPr>
                <w:bCs/>
                <w:iCs/>
                <w:sz w:val="28"/>
                <w:szCs w:val="28"/>
                <w:lang w:val="uk-UA"/>
              </w:rPr>
              <w:t>15</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keepNext/>
              <w:keepLines/>
              <w:spacing w:before="240" w:after="60" w:line="360" w:lineRule="auto"/>
              <w:outlineLvl w:val="1"/>
              <w:rPr>
                <w:bCs/>
                <w:iCs/>
                <w:sz w:val="28"/>
                <w:szCs w:val="28"/>
                <w:lang w:val="uk-UA"/>
              </w:rPr>
            </w:pPr>
            <w:r w:rsidRPr="00C979F2">
              <w:rPr>
                <w:bCs/>
                <w:iCs/>
                <w:sz w:val="28"/>
                <w:szCs w:val="28"/>
                <w:lang w:val="uk-UA"/>
              </w:rPr>
              <w:t>Розділ І. Огляд літератури</w:t>
            </w:r>
          </w:p>
        </w:tc>
        <w:tc>
          <w:tcPr>
            <w:tcW w:w="1398" w:type="dxa"/>
            <w:vAlign w:val="center"/>
          </w:tcPr>
          <w:p w:rsidR="003448E0" w:rsidRPr="00C979F2" w:rsidRDefault="003448E0" w:rsidP="005F7006">
            <w:pPr>
              <w:keepNext/>
              <w:keepLines/>
              <w:spacing w:before="240" w:after="60" w:line="360" w:lineRule="auto"/>
              <w:jc w:val="center"/>
              <w:outlineLvl w:val="1"/>
              <w:rPr>
                <w:bCs/>
                <w:iCs/>
                <w:sz w:val="28"/>
                <w:szCs w:val="28"/>
                <w:lang w:val="uk-UA"/>
              </w:rPr>
            </w:pPr>
            <w:r w:rsidRPr="00C979F2">
              <w:rPr>
                <w:bCs/>
                <w:iCs/>
                <w:sz w:val="28"/>
                <w:szCs w:val="28"/>
                <w:lang w:val="uk-UA"/>
              </w:rPr>
              <w:t>15</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70"/>
              </w:numPr>
              <w:suppressAutoHyphens w:val="0"/>
              <w:spacing w:before="240" w:after="60" w:line="360" w:lineRule="auto"/>
              <w:outlineLvl w:val="2"/>
              <w:rPr>
                <w:bCs/>
                <w:sz w:val="28"/>
                <w:szCs w:val="28"/>
                <w:lang w:val="uk-UA"/>
              </w:rPr>
            </w:pPr>
            <w:r w:rsidRPr="00C979F2">
              <w:rPr>
                <w:bCs/>
                <w:sz w:val="28"/>
                <w:szCs w:val="28"/>
                <w:lang w:val="uk-UA"/>
              </w:rPr>
              <w:t>Геморой: визначення проблеми та її актуальність</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uk-UA"/>
              </w:rPr>
            </w:pPr>
            <w:r w:rsidRPr="00C979F2">
              <w:rPr>
                <w:bCs/>
                <w:sz w:val="28"/>
                <w:szCs w:val="28"/>
                <w:lang w:val="uk-UA"/>
              </w:rPr>
              <w:t>15</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70"/>
              </w:numPr>
              <w:suppressAutoHyphens w:val="0"/>
              <w:spacing w:before="240" w:after="60" w:line="360" w:lineRule="auto"/>
              <w:outlineLvl w:val="2"/>
              <w:rPr>
                <w:bCs/>
                <w:sz w:val="28"/>
                <w:szCs w:val="28"/>
                <w:lang w:val="uk-UA"/>
              </w:rPr>
            </w:pPr>
            <w:r w:rsidRPr="00C979F2">
              <w:rPr>
                <w:bCs/>
                <w:sz w:val="28"/>
                <w:szCs w:val="28"/>
                <w:lang w:val="uk-UA"/>
              </w:rPr>
              <w:t>Механізми розвитку та</w:t>
            </w:r>
            <w:r w:rsidRPr="00C979F2">
              <w:rPr>
                <w:bCs/>
                <w:sz w:val="28"/>
                <w:szCs w:val="28"/>
              </w:rPr>
              <w:t xml:space="preserve"> </w:t>
            </w:r>
            <w:r w:rsidRPr="00C979F2">
              <w:rPr>
                <w:bCs/>
                <w:sz w:val="28"/>
                <w:szCs w:val="28"/>
                <w:lang w:val="uk-UA"/>
              </w:rPr>
              <w:t>поширення патологічних змін у відхіднику за геморою</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uk-UA"/>
              </w:rPr>
            </w:pPr>
            <w:r w:rsidRPr="00C979F2">
              <w:rPr>
                <w:bCs/>
                <w:sz w:val="28"/>
                <w:szCs w:val="28"/>
                <w:lang w:val="uk-UA"/>
              </w:rPr>
              <w:t>16</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70"/>
              </w:numPr>
              <w:suppressAutoHyphens w:val="0"/>
              <w:spacing w:before="240" w:after="60" w:line="360" w:lineRule="auto"/>
              <w:outlineLvl w:val="2"/>
              <w:rPr>
                <w:bCs/>
                <w:sz w:val="28"/>
                <w:szCs w:val="28"/>
                <w:lang w:val="uk-UA"/>
              </w:rPr>
            </w:pPr>
            <w:r w:rsidRPr="00C979F2">
              <w:rPr>
                <w:bCs/>
                <w:sz w:val="28"/>
                <w:szCs w:val="28"/>
                <w:lang w:val="uk-UA"/>
              </w:rPr>
              <w:t>Клінічні прояви геморою. Існуючі класифікації та їх відповідність потребі вибору способу хірургічного лікування</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uk-UA"/>
              </w:rPr>
            </w:pPr>
            <w:r>
              <w:rPr>
                <w:bCs/>
                <w:sz w:val="28"/>
                <w:szCs w:val="28"/>
                <w:lang w:val="uk-UA"/>
              </w:rPr>
              <w:t>19</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70"/>
              </w:numPr>
              <w:suppressAutoHyphens w:val="0"/>
              <w:spacing w:before="240" w:after="60" w:line="360" w:lineRule="auto"/>
              <w:outlineLvl w:val="2"/>
              <w:rPr>
                <w:bCs/>
                <w:sz w:val="28"/>
                <w:szCs w:val="28"/>
                <w:lang w:val="uk-UA"/>
              </w:rPr>
            </w:pPr>
            <w:r w:rsidRPr="00C979F2">
              <w:rPr>
                <w:bCs/>
                <w:sz w:val="28"/>
                <w:szCs w:val="28"/>
                <w:lang w:val="uk-UA"/>
              </w:rPr>
              <w:t>Функція відхідника, способи та достовірність її оцінки, зміни за геморою</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uk-UA"/>
              </w:rPr>
            </w:pPr>
            <w:r w:rsidRPr="00C979F2">
              <w:rPr>
                <w:bCs/>
                <w:sz w:val="28"/>
                <w:szCs w:val="28"/>
                <w:lang w:val="uk-UA"/>
              </w:rPr>
              <w:t>2</w:t>
            </w:r>
            <w:r>
              <w:rPr>
                <w:bCs/>
                <w:sz w:val="28"/>
                <w:szCs w:val="28"/>
                <w:lang w:val="uk-UA"/>
              </w:rPr>
              <w:t>2</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70"/>
              </w:numPr>
              <w:suppressAutoHyphens w:val="0"/>
              <w:spacing w:before="240" w:after="60" w:line="360" w:lineRule="auto"/>
              <w:outlineLvl w:val="2"/>
              <w:rPr>
                <w:bCs/>
                <w:sz w:val="28"/>
                <w:szCs w:val="28"/>
                <w:lang w:val="uk-UA"/>
              </w:rPr>
            </w:pPr>
            <w:r w:rsidRPr="00C979F2">
              <w:rPr>
                <w:bCs/>
                <w:sz w:val="28"/>
                <w:szCs w:val="28"/>
                <w:lang w:val="uk-UA"/>
              </w:rPr>
              <w:t>Ефективність медикаментозного та інших непрямих способів консервативного лікування геморою</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en-US"/>
              </w:rPr>
            </w:pPr>
            <w:r w:rsidRPr="00C979F2">
              <w:rPr>
                <w:bCs/>
                <w:sz w:val="28"/>
                <w:szCs w:val="28"/>
                <w:lang w:val="uk-UA"/>
              </w:rPr>
              <w:t>2</w:t>
            </w:r>
            <w:r w:rsidRPr="00C979F2">
              <w:rPr>
                <w:bCs/>
                <w:sz w:val="28"/>
                <w:szCs w:val="28"/>
                <w:lang w:val="en-US"/>
              </w:rPr>
              <w:t>5</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70"/>
              </w:numPr>
              <w:suppressAutoHyphens w:val="0"/>
              <w:spacing w:before="240" w:after="60" w:line="360" w:lineRule="auto"/>
              <w:outlineLvl w:val="2"/>
              <w:rPr>
                <w:bCs/>
                <w:sz w:val="28"/>
                <w:szCs w:val="28"/>
                <w:lang w:val="uk-UA"/>
              </w:rPr>
            </w:pPr>
            <w:r w:rsidRPr="00C979F2">
              <w:rPr>
                <w:bCs/>
                <w:sz w:val="28"/>
                <w:szCs w:val="28"/>
                <w:lang w:val="uk-UA"/>
              </w:rPr>
              <w:t>Ефективність існуючих способів хірургічного лікування геморою</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en-US"/>
              </w:rPr>
            </w:pPr>
            <w:r w:rsidRPr="00C979F2">
              <w:rPr>
                <w:bCs/>
                <w:sz w:val="28"/>
                <w:szCs w:val="28"/>
                <w:lang w:val="uk-UA"/>
              </w:rPr>
              <w:t>2</w:t>
            </w:r>
            <w:r w:rsidRPr="00C979F2">
              <w:rPr>
                <w:bCs/>
                <w:sz w:val="28"/>
                <w:szCs w:val="28"/>
                <w:lang w:val="en-US"/>
              </w:rPr>
              <w:t>6</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70"/>
              </w:numPr>
              <w:suppressAutoHyphens w:val="0"/>
              <w:spacing w:before="240" w:after="60" w:line="360" w:lineRule="auto"/>
              <w:outlineLvl w:val="2"/>
              <w:rPr>
                <w:bCs/>
                <w:sz w:val="28"/>
                <w:szCs w:val="28"/>
                <w:lang w:val="uk-UA"/>
              </w:rPr>
            </w:pPr>
            <w:r w:rsidRPr="00C979F2">
              <w:rPr>
                <w:bCs/>
                <w:sz w:val="28"/>
                <w:szCs w:val="28"/>
                <w:lang w:val="uk-UA"/>
              </w:rPr>
              <w:t>Оцінка функції відхідника як критерію успішності хірургічного лікування геморою</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en-US"/>
              </w:rPr>
            </w:pPr>
            <w:r w:rsidRPr="00C979F2">
              <w:rPr>
                <w:bCs/>
                <w:sz w:val="28"/>
                <w:szCs w:val="28"/>
                <w:lang w:val="en-US"/>
              </w:rPr>
              <w:t>31</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keepNext/>
              <w:keepLines/>
              <w:spacing w:before="240" w:after="60" w:line="360" w:lineRule="auto"/>
              <w:outlineLvl w:val="2"/>
              <w:rPr>
                <w:bCs/>
                <w:sz w:val="28"/>
                <w:szCs w:val="28"/>
                <w:lang w:val="uk-UA"/>
              </w:rPr>
            </w:pPr>
            <w:r w:rsidRPr="00C979F2">
              <w:rPr>
                <w:bCs/>
                <w:sz w:val="28"/>
                <w:szCs w:val="28"/>
                <w:lang w:val="uk-UA"/>
              </w:rPr>
              <w:lastRenderedPageBreak/>
              <w:t>Узагальнення</w:t>
            </w:r>
          </w:p>
        </w:tc>
        <w:tc>
          <w:tcPr>
            <w:tcW w:w="1398" w:type="dxa"/>
            <w:vAlign w:val="center"/>
          </w:tcPr>
          <w:p w:rsidR="003448E0" w:rsidRPr="006E5D77" w:rsidRDefault="003448E0" w:rsidP="005F7006">
            <w:pPr>
              <w:keepNext/>
              <w:keepLines/>
              <w:spacing w:before="240" w:after="60" w:line="360" w:lineRule="auto"/>
              <w:jc w:val="center"/>
              <w:outlineLvl w:val="2"/>
              <w:rPr>
                <w:bCs/>
                <w:sz w:val="28"/>
                <w:szCs w:val="28"/>
                <w:lang w:val="uk-UA"/>
              </w:rPr>
            </w:pPr>
            <w:r w:rsidRPr="00C979F2">
              <w:rPr>
                <w:bCs/>
                <w:sz w:val="28"/>
                <w:szCs w:val="28"/>
                <w:lang w:val="uk-UA"/>
              </w:rPr>
              <w:t>3</w:t>
            </w:r>
            <w:r>
              <w:rPr>
                <w:bCs/>
                <w:sz w:val="28"/>
                <w:szCs w:val="28"/>
                <w:lang w:val="uk-UA"/>
              </w:rPr>
              <w:t>2</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keepNext/>
              <w:keepLines/>
              <w:spacing w:before="240" w:after="60" w:line="360" w:lineRule="auto"/>
              <w:outlineLvl w:val="2"/>
              <w:rPr>
                <w:bCs/>
                <w:sz w:val="28"/>
                <w:szCs w:val="28"/>
                <w:lang w:val="uk-UA"/>
              </w:rPr>
            </w:pPr>
            <w:r w:rsidRPr="00C979F2">
              <w:rPr>
                <w:bCs/>
                <w:sz w:val="28"/>
                <w:szCs w:val="28"/>
                <w:lang w:val="uk-UA"/>
              </w:rPr>
              <w:t>Розділ ІІ. Характеристика хворих та методів дослідження</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en-US"/>
              </w:rPr>
            </w:pPr>
            <w:r w:rsidRPr="00C979F2">
              <w:rPr>
                <w:bCs/>
                <w:sz w:val="28"/>
                <w:szCs w:val="28"/>
                <w:lang w:val="uk-UA"/>
              </w:rPr>
              <w:t>3</w:t>
            </w:r>
            <w:r w:rsidRPr="00C979F2">
              <w:rPr>
                <w:bCs/>
                <w:sz w:val="28"/>
                <w:szCs w:val="28"/>
                <w:lang w:val="en-US"/>
              </w:rPr>
              <w:t>5</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67"/>
              </w:numPr>
              <w:suppressAutoHyphens w:val="0"/>
              <w:spacing w:before="240" w:after="60" w:line="360" w:lineRule="auto"/>
              <w:outlineLvl w:val="2"/>
              <w:rPr>
                <w:bCs/>
                <w:sz w:val="28"/>
                <w:szCs w:val="28"/>
              </w:rPr>
            </w:pPr>
            <w:r w:rsidRPr="00C979F2">
              <w:rPr>
                <w:bCs/>
                <w:sz w:val="28"/>
                <w:szCs w:val="28"/>
              </w:rPr>
              <w:t>Методичний підхід (дизайн дослідження)</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en-US"/>
              </w:rPr>
            </w:pPr>
            <w:r w:rsidRPr="00C979F2">
              <w:rPr>
                <w:bCs/>
                <w:sz w:val="28"/>
                <w:szCs w:val="28"/>
                <w:lang w:val="uk-UA"/>
              </w:rPr>
              <w:t>3</w:t>
            </w:r>
            <w:r w:rsidRPr="00C979F2">
              <w:rPr>
                <w:bCs/>
                <w:sz w:val="28"/>
                <w:szCs w:val="28"/>
                <w:lang w:val="en-US"/>
              </w:rPr>
              <w:t>5</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67"/>
              </w:numPr>
              <w:suppressAutoHyphens w:val="0"/>
              <w:spacing w:before="240" w:after="60" w:line="360" w:lineRule="auto"/>
              <w:jc w:val="both"/>
              <w:outlineLvl w:val="2"/>
              <w:rPr>
                <w:bCs/>
                <w:sz w:val="28"/>
                <w:szCs w:val="28"/>
              </w:rPr>
            </w:pPr>
            <w:r w:rsidRPr="00C979F2">
              <w:rPr>
                <w:bCs/>
                <w:sz w:val="28"/>
                <w:szCs w:val="28"/>
                <w:lang w:val="uk-UA"/>
              </w:rPr>
              <w:t>Загальна характеристика хворих</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en-US"/>
              </w:rPr>
            </w:pPr>
            <w:r w:rsidRPr="00C979F2">
              <w:rPr>
                <w:bCs/>
                <w:sz w:val="28"/>
                <w:szCs w:val="28"/>
                <w:lang w:val="uk-UA"/>
              </w:rPr>
              <w:t>3</w:t>
            </w:r>
            <w:r w:rsidRPr="00C979F2">
              <w:rPr>
                <w:bCs/>
                <w:sz w:val="28"/>
                <w:szCs w:val="28"/>
                <w:lang w:val="en-US"/>
              </w:rPr>
              <w:t>8</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67"/>
              </w:numPr>
              <w:suppressAutoHyphens w:val="0"/>
              <w:spacing w:before="240" w:after="60" w:line="360" w:lineRule="auto"/>
              <w:jc w:val="both"/>
              <w:outlineLvl w:val="2"/>
              <w:rPr>
                <w:bCs/>
                <w:sz w:val="28"/>
                <w:szCs w:val="28"/>
              </w:rPr>
            </w:pPr>
            <w:r w:rsidRPr="00C979F2">
              <w:rPr>
                <w:bCs/>
                <w:sz w:val="28"/>
                <w:szCs w:val="28"/>
              </w:rPr>
              <w:t xml:space="preserve">Методи дослідження, </w:t>
            </w:r>
            <w:r w:rsidRPr="00C979F2">
              <w:rPr>
                <w:bCs/>
                <w:sz w:val="28"/>
                <w:szCs w:val="28"/>
                <w:lang w:val="uk-UA"/>
              </w:rPr>
              <w:t>застосовані</w:t>
            </w:r>
            <w:r w:rsidRPr="00C979F2">
              <w:rPr>
                <w:bCs/>
                <w:sz w:val="28"/>
                <w:szCs w:val="28"/>
              </w:rPr>
              <w:t xml:space="preserve"> для </w:t>
            </w:r>
            <w:r w:rsidRPr="00C979F2">
              <w:rPr>
                <w:bCs/>
                <w:sz w:val="28"/>
                <w:szCs w:val="28"/>
                <w:lang w:val="uk-UA"/>
              </w:rPr>
              <w:t xml:space="preserve">клінічної </w:t>
            </w:r>
            <w:r w:rsidRPr="00C979F2">
              <w:rPr>
                <w:bCs/>
                <w:sz w:val="28"/>
                <w:szCs w:val="28"/>
              </w:rPr>
              <w:t>діагностики геморою</w:t>
            </w:r>
            <w:r w:rsidRPr="00C979F2">
              <w:rPr>
                <w:bCs/>
                <w:sz w:val="28"/>
                <w:szCs w:val="28"/>
                <w:lang w:val="uk-UA"/>
              </w:rPr>
              <w:t xml:space="preserve"> </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en-US"/>
              </w:rPr>
            </w:pPr>
            <w:r w:rsidRPr="00C979F2">
              <w:rPr>
                <w:bCs/>
                <w:sz w:val="28"/>
                <w:szCs w:val="28"/>
                <w:lang w:val="uk-UA"/>
              </w:rPr>
              <w:t>3</w:t>
            </w:r>
            <w:r w:rsidRPr="00C979F2">
              <w:rPr>
                <w:bCs/>
                <w:sz w:val="28"/>
                <w:szCs w:val="28"/>
                <w:lang w:val="en-US"/>
              </w:rPr>
              <w:t>9</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67"/>
              </w:numPr>
              <w:suppressAutoHyphens w:val="0"/>
              <w:spacing w:before="240" w:after="60" w:line="360" w:lineRule="auto"/>
              <w:jc w:val="both"/>
              <w:outlineLvl w:val="2"/>
              <w:rPr>
                <w:bCs/>
                <w:sz w:val="28"/>
                <w:szCs w:val="28"/>
                <w:lang w:val="uk-UA"/>
              </w:rPr>
            </w:pPr>
            <w:r w:rsidRPr="00C979F2">
              <w:rPr>
                <w:bCs/>
                <w:sz w:val="28"/>
                <w:szCs w:val="28"/>
                <w:lang w:val="uk-UA"/>
              </w:rPr>
              <w:t>Дослідження підслизового кровотоку у відхіднику</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en-US"/>
              </w:rPr>
            </w:pPr>
            <w:r w:rsidRPr="00C979F2">
              <w:rPr>
                <w:bCs/>
                <w:sz w:val="28"/>
                <w:szCs w:val="28"/>
                <w:lang w:val="uk-UA"/>
              </w:rPr>
              <w:t>4</w:t>
            </w:r>
            <w:r w:rsidRPr="00C979F2">
              <w:rPr>
                <w:bCs/>
                <w:sz w:val="28"/>
                <w:szCs w:val="28"/>
                <w:lang w:val="en-US"/>
              </w:rPr>
              <w:t>2</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67"/>
              </w:numPr>
              <w:suppressAutoHyphens w:val="0"/>
              <w:spacing w:before="240" w:after="60" w:line="360" w:lineRule="auto"/>
              <w:outlineLvl w:val="2"/>
              <w:rPr>
                <w:bCs/>
                <w:sz w:val="28"/>
                <w:szCs w:val="28"/>
                <w:lang w:val="uk-UA"/>
              </w:rPr>
            </w:pPr>
            <w:r w:rsidRPr="00C979F2">
              <w:rPr>
                <w:bCs/>
                <w:sz w:val="28"/>
                <w:szCs w:val="28"/>
                <w:lang w:val="uk-UA"/>
              </w:rPr>
              <w:t>Оцінка функції відхідника</w:t>
            </w:r>
          </w:p>
        </w:tc>
        <w:tc>
          <w:tcPr>
            <w:tcW w:w="1398" w:type="dxa"/>
            <w:vAlign w:val="center"/>
          </w:tcPr>
          <w:p w:rsidR="003448E0" w:rsidRPr="00821631" w:rsidRDefault="003448E0" w:rsidP="005F7006">
            <w:pPr>
              <w:keepNext/>
              <w:keepLines/>
              <w:spacing w:before="240" w:after="60" w:line="360" w:lineRule="auto"/>
              <w:jc w:val="center"/>
              <w:outlineLvl w:val="2"/>
              <w:rPr>
                <w:bCs/>
                <w:sz w:val="28"/>
                <w:szCs w:val="28"/>
                <w:lang w:val="uk-UA"/>
              </w:rPr>
            </w:pPr>
            <w:r w:rsidRPr="00C979F2">
              <w:rPr>
                <w:bCs/>
                <w:sz w:val="28"/>
                <w:szCs w:val="28"/>
                <w:lang w:val="uk-UA"/>
              </w:rPr>
              <w:t>4</w:t>
            </w:r>
            <w:r>
              <w:rPr>
                <w:bCs/>
                <w:sz w:val="28"/>
                <w:szCs w:val="28"/>
                <w:lang w:val="uk-UA"/>
              </w:rPr>
              <w:t>3</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keepNext/>
              <w:keepLines/>
              <w:spacing w:before="240" w:after="60" w:line="360" w:lineRule="auto"/>
              <w:outlineLvl w:val="2"/>
              <w:rPr>
                <w:bCs/>
                <w:sz w:val="28"/>
                <w:szCs w:val="28"/>
              </w:rPr>
            </w:pPr>
            <w:r w:rsidRPr="00C979F2">
              <w:rPr>
                <w:bCs/>
                <w:sz w:val="28"/>
                <w:szCs w:val="28"/>
              </w:rPr>
              <w:t>2.5.1.</w:t>
            </w:r>
            <w:r w:rsidRPr="00C979F2">
              <w:rPr>
                <w:bCs/>
                <w:sz w:val="28"/>
                <w:szCs w:val="28"/>
                <w:lang w:val="uk-UA"/>
              </w:rPr>
              <w:t xml:space="preserve"> Клінічна оцінка функції відхідника</w:t>
            </w:r>
          </w:p>
        </w:tc>
        <w:tc>
          <w:tcPr>
            <w:tcW w:w="1398" w:type="dxa"/>
            <w:vAlign w:val="center"/>
          </w:tcPr>
          <w:p w:rsidR="003448E0" w:rsidRPr="0086432D" w:rsidRDefault="003448E0" w:rsidP="005F7006">
            <w:pPr>
              <w:keepNext/>
              <w:keepLines/>
              <w:spacing w:before="240" w:after="60" w:line="360" w:lineRule="auto"/>
              <w:jc w:val="center"/>
              <w:outlineLvl w:val="2"/>
              <w:rPr>
                <w:bCs/>
                <w:sz w:val="28"/>
                <w:szCs w:val="28"/>
                <w:lang w:val="uk-UA"/>
              </w:rPr>
            </w:pPr>
            <w:r w:rsidRPr="00C979F2">
              <w:rPr>
                <w:bCs/>
                <w:sz w:val="28"/>
                <w:szCs w:val="28"/>
                <w:lang w:val="uk-UA"/>
              </w:rPr>
              <w:t>4</w:t>
            </w:r>
            <w:r>
              <w:rPr>
                <w:bCs/>
                <w:sz w:val="28"/>
                <w:szCs w:val="28"/>
                <w:lang w:val="uk-UA"/>
              </w:rPr>
              <w:t>3</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keepNext/>
              <w:keepLines/>
              <w:spacing w:before="240" w:after="60" w:line="360" w:lineRule="auto"/>
              <w:outlineLvl w:val="2"/>
              <w:rPr>
                <w:bCs/>
                <w:sz w:val="28"/>
                <w:szCs w:val="28"/>
              </w:rPr>
            </w:pPr>
            <w:r w:rsidRPr="00C979F2">
              <w:rPr>
                <w:bCs/>
                <w:sz w:val="28"/>
                <w:szCs w:val="28"/>
                <w:lang w:val="uk-UA"/>
              </w:rPr>
              <w:t>2.5.2. Спеціальна оцінка функції відхідника</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en-US"/>
              </w:rPr>
            </w:pPr>
            <w:r w:rsidRPr="00C979F2">
              <w:rPr>
                <w:bCs/>
                <w:sz w:val="28"/>
                <w:szCs w:val="28"/>
                <w:lang w:val="uk-UA"/>
              </w:rPr>
              <w:t>4</w:t>
            </w:r>
            <w:r w:rsidRPr="00C979F2">
              <w:rPr>
                <w:bCs/>
                <w:sz w:val="28"/>
                <w:szCs w:val="28"/>
                <w:lang w:val="en-US"/>
              </w:rPr>
              <w:t>5</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67"/>
              </w:numPr>
              <w:suppressAutoHyphens w:val="0"/>
              <w:spacing w:before="240" w:after="60" w:line="360" w:lineRule="auto"/>
              <w:outlineLvl w:val="2"/>
              <w:rPr>
                <w:bCs/>
                <w:sz w:val="28"/>
                <w:szCs w:val="28"/>
              </w:rPr>
            </w:pPr>
            <w:r w:rsidRPr="00C979F2">
              <w:rPr>
                <w:bCs/>
                <w:sz w:val="28"/>
                <w:szCs w:val="28"/>
              </w:rPr>
              <w:t xml:space="preserve">Консервативне лікування </w:t>
            </w:r>
            <w:r w:rsidRPr="00C979F2">
              <w:rPr>
                <w:bCs/>
                <w:sz w:val="28"/>
                <w:szCs w:val="28"/>
                <w:lang w:val="uk-UA"/>
              </w:rPr>
              <w:t xml:space="preserve">геморою та супутніх патологічних станів </w:t>
            </w:r>
            <w:r w:rsidRPr="00C979F2">
              <w:rPr>
                <w:bCs/>
                <w:sz w:val="28"/>
                <w:szCs w:val="28"/>
              </w:rPr>
              <w:t>перед операцією</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en-US"/>
              </w:rPr>
            </w:pPr>
            <w:r w:rsidRPr="00C979F2">
              <w:rPr>
                <w:bCs/>
                <w:sz w:val="28"/>
                <w:szCs w:val="28"/>
                <w:lang w:val="uk-UA"/>
              </w:rPr>
              <w:t>4</w:t>
            </w:r>
            <w:r w:rsidRPr="00C979F2">
              <w:rPr>
                <w:bCs/>
                <w:sz w:val="28"/>
                <w:szCs w:val="28"/>
                <w:lang w:val="en-US"/>
              </w:rPr>
              <w:t>9</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67"/>
              </w:numPr>
              <w:suppressAutoHyphens w:val="0"/>
              <w:spacing w:before="240" w:after="60" w:line="360" w:lineRule="auto"/>
              <w:outlineLvl w:val="2"/>
              <w:rPr>
                <w:bCs/>
                <w:sz w:val="28"/>
                <w:szCs w:val="28"/>
                <w:lang w:val="uk-UA"/>
              </w:rPr>
            </w:pPr>
            <w:r w:rsidRPr="00C979F2">
              <w:rPr>
                <w:bCs/>
                <w:sz w:val="28"/>
                <w:szCs w:val="28"/>
                <w:lang w:val="uk-UA"/>
              </w:rPr>
              <w:t>Показання до оперативного лікування геморою</w:t>
            </w:r>
          </w:p>
        </w:tc>
        <w:tc>
          <w:tcPr>
            <w:tcW w:w="1398" w:type="dxa"/>
            <w:vAlign w:val="center"/>
          </w:tcPr>
          <w:p w:rsidR="003448E0" w:rsidRPr="00641EEF" w:rsidRDefault="003448E0" w:rsidP="005F7006">
            <w:pPr>
              <w:keepNext/>
              <w:keepLines/>
              <w:spacing w:before="240" w:after="60" w:line="360" w:lineRule="auto"/>
              <w:jc w:val="center"/>
              <w:outlineLvl w:val="2"/>
              <w:rPr>
                <w:bCs/>
                <w:sz w:val="28"/>
                <w:szCs w:val="28"/>
                <w:lang w:val="uk-UA"/>
              </w:rPr>
            </w:pPr>
            <w:r>
              <w:rPr>
                <w:bCs/>
                <w:sz w:val="28"/>
                <w:szCs w:val="28"/>
                <w:lang w:val="uk-UA"/>
              </w:rPr>
              <w:t>49</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67"/>
              </w:numPr>
              <w:suppressAutoHyphens w:val="0"/>
              <w:spacing w:before="240" w:after="60" w:line="360" w:lineRule="auto"/>
              <w:outlineLvl w:val="2"/>
              <w:rPr>
                <w:bCs/>
                <w:sz w:val="28"/>
                <w:szCs w:val="28"/>
                <w:lang w:val="uk-UA"/>
              </w:rPr>
            </w:pPr>
            <w:r w:rsidRPr="00C979F2">
              <w:rPr>
                <w:bCs/>
                <w:sz w:val="28"/>
                <w:szCs w:val="28"/>
                <w:lang w:val="uk-UA"/>
              </w:rPr>
              <w:t>Способи інтраопераційного знеболення хворих</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en-US"/>
              </w:rPr>
            </w:pPr>
            <w:r w:rsidRPr="00C979F2">
              <w:rPr>
                <w:bCs/>
                <w:sz w:val="28"/>
                <w:szCs w:val="28"/>
                <w:lang w:val="en-US"/>
              </w:rPr>
              <w:t>50</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67"/>
              </w:numPr>
              <w:suppressAutoHyphens w:val="0"/>
              <w:spacing w:before="240" w:after="60" w:line="360" w:lineRule="auto"/>
              <w:outlineLvl w:val="2"/>
              <w:rPr>
                <w:bCs/>
                <w:sz w:val="28"/>
                <w:szCs w:val="28"/>
                <w:lang w:val="uk-UA"/>
              </w:rPr>
            </w:pPr>
            <w:r w:rsidRPr="00C979F2">
              <w:rPr>
                <w:bCs/>
                <w:sz w:val="28"/>
                <w:szCs w:val="28"/>
                <w:lang w:val="uk-UA"/>
              </w:rPr>
              <w:t>Технологія електрозварювання м’яких живих тка</w:t>
            </w:r>
            <w:r w:rsidRPr="00C979F2">
              <w:rPr>
                <w:bCs/>
                <w:sz w:val="28"/>
                <w:szCs w:val="28"/>
              </w:rPr>
              <w:t>нин</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uk-UA"/>
              </w:rPr>
            </w:pPr>
            <w:r w:rsidRPr="00C979F2">
              <w:rPr>
                <w:bCs/>
                <w:sz w:val="28"/>
                <w:szCs w:val="28"/>
                <w:lang w:val="uk-UA"/>
              </w:rPr>
              <w:t>51</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67"/>
              </w:numPr>
              <w:suppressAutoHyphens w:val="0"/>
              <w:spacing w:before="240" w:after="60" w:line="360" w:lineRule="auto"/>
              <w:outlineLvl w:val="2"/>
              <w:rPr>
                <w:bCs/>
                <w:sz w:val="28"/>
                <w:szCs w:val="28"/>
                <w:lang w:val="uk-UA"/>
              </w:rPr>
            </w:pPr>
            <w:r w:rsidRPr="00C979F2">
              <w:rPr>
                <w:bCs/>
                <w:sz w:val="28"/>
                <w:szCs w:val="28"/>
                <w:lang w:val="uk-UA"/>
              </w:rPr>
              <w:t>Гістологічне дослідження видалених тканин</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en-US"/>
              </w:rPr>
            </w:pPr>
            <w:r w:rsidRPr="00C979F2">
              <w:rPr>
                <w:bCs/>
                <w:sz w:val="28"/>
                <w:szCs w:val="28"/>
                <w:lang w:val="uk-UA"/>
              </w:rPr>
              <w:t>5</w:t>
            </w:r>
            <w:r w:rsidRPr="00C979F2">
              <w:rPr>
                <w:bCs/>
                <w:sz w:val="28"/>
                <w:szCs w:val="28"/>
                <w:lang w:val="en-US"/>
              </w:rPr>
              <w:t>3</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67"/>
              </w:numPr>
              <w:suppressAutoHyphens w:val="0"/>
              <w:spacing w:before="240" w:after="60" w:line="360" w:lineRule="auto"/>
              <w:outlineLvl w:val="2"/>
              <w:rPr>
                <w:bCs/>
                <w:sz w:val="28"/>
                <w:szCs w:val="28"/>
                <w:lang w:val="uk-UA"/>
              </w:rPr>
            </w:pPr>
            <w:r w:rsidRPr="00C979F2">
              <w:rPr>
                <w:bCs/>
                <w:sz w:val="28"/>
                <w:szCs w:val="28"/>
                <w:lang w:val="uk-UA"/>
              </w:rPr>
              <w:t>Оцінка перебігу раннього післяопераційного періоду</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en-US"/>
              </w:rPr>
            </w:pPr>
            <w:r w:rsidRPr="00C979F2">
              <w:rPr>
                <w:bCs/>
                <w:sz w:val="28"/>
                <w:szCs w:val="28"/>
                <w:lang w:val="uk-UA"/>
              </w:rPr>
              <w:t>5</w:t>
            </w:r>
            <w:r w:rsidRPr="00C979F2">
              <w:rPr>
                <w:bCs/>
                <w:sz w:val="28"/>
                <w:szCs w:val="28"/>
                <w:lang w:val="en-US"/>
              </w:rPr>
              <w:t>3</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keepNext/>
              <w:keepLines/>
              <w:spacing w:before="240" w:after="60" w:line="360" w:lineRule="auto"/>
              <w:outlineLvl w:val="2"/>
              <w:rPr>
                <w:bCs/>
                <w:sz w:val="28"/>
                <w:szCs w:val="28"/>
                <w:lang w:val="uk-UA"/>
              </w:rPr>
            </w:pPr>
            <w:r w:rsidRPr="00C979F2">
              <w:rPr>
                <w:bCs/>
                <w:sz w:val="28"/>
                <w:szCs w:val="28"/>
                <w:lang w:val="uk-UA"/>
              </w:rPr>
              <w:t>2.11.1. Клінічна оцінка</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en-US"/>
              </w:rPr>
            </w:pPr>
            <w:r w:rsidRPr="00C979F2">
              <w:rPr>
                <w:bCs/>
                <w:sz w:val="28"/>
                <w:szCs w:val="28"/>
                <w:lang w:val="uk-UA"/>
              </w:rPr>
              <w:t>5</w:t>
            </w:r>
            <w:r w:rsidRPr="00C979F2">
              <w:rPr>
                <w:bCs/>
                <w:sz w:val="28"/>
                <w:szCs w:val="28"/>
                <w:lang w:val="en-US"/>
              </w:rPr>
              <w:t>3</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keepNext/>
              <w:keepLines/>
              <w:spacing w:before="240" w:after="60" w:line="360" w:lineRule="auto"/>
              <w:outlineLvl w:val="2"/>
              <w:rPr>
                <w:bCs/>
                <w:sz w:val="28"/>
                <w:szCs w:val="28"/>
                <w:lang w:val="uk-UA"/>
              </w:rPr>
            </w:pPr>
            <w:r w:rsidRPr="00C979F2">
              <w:rPr>
                <w:bCs/>
                <w:sz w:val="28"/>
                <w:szCs w:val="28"/>
                <w:lang w:val="uk-UA"/>
              </w:rPr>
              <w:t>2.11.2. Цитологічне дослідження ран</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en-US"/>
              </w:rPr>
            </w:pPr>
            <w:r w:rsidRPr="00C979F2">
              <w:rPr>
                <w:bCs/>
                <w:sz w:val="28"/>
                <w:szCs w:val="28"/>
                <w:lang w:val="uk-UA"/>
              </w:rPr>
              <w:t>5</w:t>
            </w:r>
            <w:r w:rsidRPr="00C979F2">
              <w:rPr>
                <w:bCs/>
                <w:sz w:val="28"/>
                <w:szCs w:val="28"/>
                <w:lang w:val="en-US"/>
              </w:rPr>
              <w:t>4</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67"/>
              </w:numPr>
              <w:suppressAutoHyphens w:val="0"/>
              <w:spacing w:before="240" w:after="60" w:line="360" w:lineRule="auto"/>
              <w:outlineLvl w:val="2"/>
              <w:rPr>
                <w:bCs/>
                <w:sz w:val="28"/>
                <w:szCs w:val="28"/>
                <w:lang w:val="uk-UA"/>
              </w:rPr>
            </w:pPr>
            <w:r w:rsidRPr="00C979F2">
              <w:rPr>
                <w:bCs/>
                <w:sz w:val="28"/>
                <w:szCs w:val="28"/>
                <w:lang w:val="uk-UA"/>
              </w:rPr>
              <w:lastRenderedPageBreak/>
              <w:t>Консервативне лікування після операції</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en-US"/>
              </w:rPr>
            </w:pPr>
            <w:r w:rsidRPr="00C979F2">
              <w:rPr>
                <w:bCs/>
                <w:sz w:val="28"/>
                <w:szCs w:val="28"/>
                <w:lang w:val="uk-UA"/>
              </w:rPr>
              <w:t>5</w:t>
            </w:r>
            <w:r w:rsidRPr="00C979F2">
              <w:rPr>
                <w:bCs/>
                <w:sz w:val="28"/>
                <w:szCs w:val="28"/>
                <w:lang w:val="en-US"/>
              </w:rPr>
              <w:t>4</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67"/>
              </w:numPr>
              <w:suppressAutoHyphens w:val="0"/>
              <w:spacing w:before="240" w:after="60" w:line="360" w:lineRule="auto"/>
              <w:outlineLvl w:val="2"/>
              <w:rPr>
                <w:bCs/>
                <w:sz w:val="28"/>
                <w:szCs w:val="28"/>
                <w:lang w:val="uk-UA"/>
              </w:rPr>
            </w:pPr>
            <w:r w:rsidRPr="00C979F2">
              <w:rPr>
                <w:bCs/>
                <w:sz w:val="28"/>
                <w:szCs w:val="28"/>
                <w:lang w:val="uk-UA"/>
              </w:rPr>
              <w:t>Оцінка віддаленого результату лікування</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en-US"/>
              </w:rPr>
            </w:pPr>
            <w:r w:rsidRPr="00C979F2">
              <w:rPr>
                <w:bCs/>
                <w:sz w:val="28"/>
                <w:szCs w:val="28"/>
                <w:lang w:val="uk-UA"/>
              </w:rPr>
              <w:t>5</w:t>
            </w:r>
            <w:r w:rsidRPr="00C979F2">
              <w:rPr>
                <w:bCs/>
                <w:sz w:val="28"/>
                <w:szCs w:val="28"/>
                <w:lang w:val="en-US"/>
              </w:rPr>
              <w:t>6</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0"/>
                <w:numId w:val="67"/>
              </w:numPr>
              <w:suppressAutoHyphens w:val="0"/>
              <w:spacing w:before="240" w:after="60" w:line="360" w:lineRule="auto"/>
              <w:outlineLvl w:val="2"/>
              <w:rPr>
                <w:bCs/>
                <w:sz w:val="28"/>
                <w:szCs w:val="28"/>
                <w:lang w:val="uk-UA"/>
              </w:rPr>
            </w:pPr>
            <w:r w:rsidRPr="00C979F2">
              <w:rPr>
                <w:bCs/>
                <w:sz w:val="28"/>
                <w:szCs w:val="28"/>
                <w:lang w:val="uk-UA"/>
              </w:rPr>
              <w:t>Статистична обробка отриманих даних</w:t>
            </w:r>
          </w:p>
        </w:tc>
        <w:tc>
          <w:tcPr>
            <w:tcW w:w="1398" w:type="dxa"/>
            <w:vAlign w:val="center"/>
          </w:tcPr>
          <w:p w:rsidR="003448E0" w:rsidRPr="00677C76" w:rsidRDefault="003448E0" w:rsidP="005F7006">
            <w:pPr>
              <w:keepNext/>
              <w:keepLines/>
              <w:spacing w:before="240" w:after="60" w:line="360" w:lineRule="auto"/>
              <w:jc w:val="center"/>
              <w:outlineLvl w:val="2"/>
              <w:rPr>
                <w:bCs/>
                <w:sz w:val="28"/>
                <w:szCs w:val="28"/>
                <w:lang w:val="uk-UA"/>
              </w:rPr>
            </w:pPr>
            <w:r w:rsidRPr="00C979F2">
              <w:rPr>
                <w:bCs/>
                <w:sz w:val="28"/>
                <w:szCs w:val="28"/>
                <w:lang w:val="uk-UA"/>
              </w:rPr>
              <w:t>5</w:t>
            </w:r>
            <w:r>
              <w:rPr>
                <w:bCs/>
                <w:sz w:val="28"/>
                <w:szCs w:val="28"/>
                <w:lang w:val="uk-UA"/>
              </w:rPr>
              <w:t>6</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keepNext/>
              <w:keepLines/>
              <w:spacing w:before="240" w:after="60" w:line="360" w:lineRule="auto"/>
              <w:outlineLvl w:val="2"/>
              <w:rPr>
                <w:bCs/>
                <w:sz w:val="28"/>
                <w:szCs w:val="28"/>
                <w:lang w:val="uk-UA"/>
              </w:rPr>
            </w:pPr>
            <w:r w:rsidRPr="00C979F2">
              <w:rPr>
                <w:bCs/>
                <w:sz w:val="28"/>
                <w:szCs w:val="28"/>
                <w:lang w:val="uk-UA"/>
              </w:rPr>
              <w:t>Узагальнення</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en-US"/>
              </w:rPr>
            </w:pPr>
            <w:r w:rsidRPr="00C979F2">
              <w:rPr>
                <w:bCs/>
                <w:sz w:val="28"/>
                <w:szCs w:val="28"/>
                <w:lang w:val="uk-UA"/>
              </w:rPr>
              <w:t>5</w:t>
            </w:r>
            <w:r w:rsidRPr="00C979F2">
              <w:rPr>
                <w:bCs/>
                <w:sz w:val="28"/>
                <w:szCs w:val="28"/>
                <w:lang w:val="en-US"/>
              </w:rPr>
              <w:t>7</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keepNext/>
              <w:keepLines/>
              <w:spacing w:before="240" w:after="60" w:line="360" w:lineRule="auto"/>
              <w:outlineLvl w:val="2"/>
              <w:rPr>
                <w:bCs/>
                <w:sz w:val="28"/>
                <w:szCs w:val="28"/>
                <w:lang w:val="uk-UA"/>
              </w:rPr>
            </w:pPr>
            <w:r w:rsidRPr="00C979F2">
              <w:rPr>
                <w:bCs/>
                <w:sz w:val="28"/>
                <w:szCs w:val="28"/>
                <w:lang w:val="uk-UA"/>
              </w:rPr>
              <w:t>Розділ ІІІ. Передумови застосування технології електрозварювання м’яких живих тканин у хірургічному лікуванні геморою</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uk-UA"/>
              </w:rPr>
            </w:pPr>
            <w:r w:rsidRPr="00C979F2">
              <w:rPr>
                <w:bCs/>
                <w:sz w:val="28"/>
                <w:szCs w:val="28"/>
                <w:lang w:val="uk-UA"/>
              </w:rPr>
              <w:t>5</w:t>
            </w:r>
            <w:r>
              <w:rPr>
                <w:bCs/>
                <w:sz w:val="28"/>
                <w:szCs w:val="28"/>
                <w:lang w:val="uk-UA"/>
              </w:rPr>
              <w:t>8</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1"/>
                <w:numId w:val="68"/>
              </w:numPr>
              <w:suppressAutoHyphens w:val="0"/>
              <w:spacing w:before="240" w:after="60" w:line="360" w:lineRule="auto"/>
              <w:jc w:val="both"/>
              <w:outlineLvl w:val="2"/>
              <w:rPr>
                <w:bCs/>
                <w:sz w:val="28"/>
                <w:szCs w:val="28"/>
              </w:rPr>
            </w:pPr>
            <w:r w:rsidRPr="00C979F2">
              <w:rPr>
                <w:bCs/>
                <w:sz w:val="28"/>
                <w:szCs w:val="28"/>
              </w:rPr>
              <w:t>Недоліки традиційного хірургічного лікування геморою</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uk-UA"/>
              </w:rPr>
            </w:pPr>
            <w:r w:rsidRPr="00C979F2">
              <w:rPr>
                <w:bCs/>
                <w:sz w:val="28"/>
                <w:szCs w:val="28"/>
                <w:lang w:val="uk-UA"/>
              </w:rPr>
              <w:t>5</w:t>
            </w:r>
            <w:r>
              <w:rPr>
                <w:bCs/>
                <w:sz w:val="28"/>
                <w:szCs w:val="28"/>
                <w:lang w:val="uk-UA"/>
              </w:rPr>
              <w:t>8</w:t>
            </w:r>
          </w:p>
        </w:tc>
      </w:tr>
      <w:tr w:rsidR="003448E0" w:rsidRPr="00C979F2" w:rsidTr="005F7006">
        <w:tblPrEx>
          <w:tblCellMar>
            <w:top w:w="0" w:type="dxa"/>
            <w:bottom w:w="0" w:type="dxa"/>
          </w:tblCellMar>
        </w:tblPrEx>
        <w:trPr>
          <w:trHeight w:val="160"/>
        </w:trPr>
        <w:tc>
          <w:tcPr>
            <w:tcW w:w="8208" w:type="dxa"/>
            <w:noWrap/>
            <w:vAlign w:val="center"/>
          </w:tcPr>
          <w:p w:rsidR="003448E0" w:rsidRPr="00C979F2" w:rsidRDefault="003448E0" w:rsidP="003964C0">
            <w:pPr>
              <w:keepNext/>
              <w:keepLines/>
              <w:numPr>
                <w:ilvl w:val="1"/>
                <w:numId w:val="68"/>
              </w:numPr>
              <w:suppressAutoHyphens w:val="0"/>
              <w:spacing w:before="240" w:after="60" w:line="360" w:lineRule="auto"/>
              <w:jc w:val="both"/>
              <w:outlineLvl w:val="2"/>
              <w:rPr>
                <w:bCs/>
                <w:sz w:val="28"/>
                <w:szCs w:val="28"/>
              </w:rPr>
            </w:pPr>
            <w:r w:rsidRPr="00C979F2">
              <w:rPr>
                <w:bCs/>
                <w:sz w:val="28"/>
                <w:szCs w:val="28"/>
                <w:lang w:val="uk-UA"/>
              </w:rPr>
              <w:t>Виявлення</w:t>
            </w:r>
            <w:r w:rsidRPr="00C979F2">
              <w:rPr>
                <w:bCs/>
                <w:sz w:val="28"/>
                <w:szCs w:val="28"/>
              </w:rPr>
              <w:t xml:space="preserve"> ознак </w:t>
            </w:r>
            <w:r w:rsidRPr="00C979F2">
              <w:rPr>
                <w:bCs/>
                <w:sz w:val="28"/>
                <w:szCs w:val="28"/>
                <w:lang w:val="uk-UA"/>
              </w:rPr>
              <w:t xml:space="preserve">підвищеного ризику отримання незадовільного результату хірургічного лікування </w:t>
            </w:r>
            <w:r w:rsidRPr="00C979F2">
              <w:rPr>
                <w:bCs/>
                <w:sz w:val="28"/>
                <w:szCs w:val="28"/>
              </w:rPr>
              <w:t>у хворих на геморой</w:t>
            </w:r>
          </w:p>
        </w:tc>
        <w:tc>
          <w:tcPr>
            <w:tcW w:w="1398" w:type="dxa"/>
            <w:noWrap/>
            <w:vAlign w:val="center"/>
          </w:tcPr>
          <w:p w:rsidR="003448E0" w:rsidRPr="00C979F2" w:rsidRDefault="003448E0" w:rsidP="005F7006">
            <w:pPr>
              <w:keepNext/>
              <w:keepLines/>
              <w:spacing w:before="240" w:after="60" w:line="360" w:lineRule="auto"/>
              <w:jc w:val="center"/>
              <w:outlineLvl w:val="2"/>
              <w:rPr>
                <w:bCs/>
                <w:sz w:val="28"/>
                <w:szCs w:val="28"/>
                <w:lang w:val="uk-UA"/>
              </w:rPr>
            </w:pPr>
            <w:r w:rsidRPr="00C979F2">
              <w:rPr>
                <w:bCs/>
                <w:sz w:val="28"/>
                <w:szCs w:val="28"/>
                <w:lang w:val="uk-UA"/>
              </w:rPr>
              <w:t>7</w:t>
            </w:r>
            <w:r>
              <w:rPr>
                <w:bCs/>
                <w:sz w:val="28"/>
                <w:szCs w:val="28"/>
                <w:lang w:val="uk-UA"/>
              </w:rPr>
              <w:t>3</w:t>
            </w:r>
          </w:p>
        </w:tc>
      </w:tr>
      <w:tr w:rsidR="003448E0" w:rsidRPr="00C979F2" w:rsidTr="005F7006">
        <w:tblPrEx>
          <w:tblCellMar>
            <w:top w:w="0" w:type="dxa"/>
            <w:bottom w:w="0" w:type="dxa"/>
          </w:tblCellMar>
        </w:tblPrEx>
        <w:trPr>
          <w:trHeight w:val="160"/>
        </w:trPr>
        <w:tc>
          <w:tcPr>
            <w:tcW w:w="8208" w:type="dxa"/>
            <w:noWrap/>
            <w:vAlign w:val="center"/>
          </w:tcPr>
          <w:p w:rsidR="003448E0" w:rsidRPr="00C979F2" w:rsidRDefault="003448E0" w:rsidP="003964C0">
            <w:pPr>
              <w:numPr>
                <w:ilvl w:val="3"/>
                <w:numId w:val="68"/>
              </w:numPr>
              <w:suppressAutoHyphens w:val="0"/>
              <w:spacing w:line="360" w:lineRule="auto"/>
              <w:outlineLvl w:val="3"/>
              <w:rPr>
                <w:sz w:val="28"/>
                <w:szCs w:val="28"/>
              </w:rPr>
            </w:pPr>
            <w:r w:rsidRPr="00C979F2">
              <w:rPr>
                <w:sz w:val="28"/>
                <w:szCs w:val="28"/>
              </w:rPr>
              <w:t>Клінічні ознаки</w:t>
            </w:r>
          </w:p>
        </w:tc>
        <w:tc>
          <w:tcPr>
            <w:tcW w:w="1398" w:type="dxa"/>
            <w:noWrap/>
            <w:vAlign w:val="center"/>
          </w:tcPr>
          <w:p w:rsidR="003448E0" w:rsidRPr="00C979F2" w:rsidRDefault="003448E0" w:rsidP="005F7006">
            <w:pPr>
              <w:keepNext/>
              <w:keepLines/>
              <w:spacing w:before="240" w:after="60" w:line="360" w:lineRule="auto"/>
              <w:jc w:val="center"/>
              <w:outlineLvl w:val="2"/>
              <w:rPr>
                <w:bCs/>
                <w:sz w:val="28"/>
                <w:szCs w:val="28"/>
                <w:lang w:val="uk-UA"/>
              </w:rPr>
            </w:pPr>
            <w:r w:rsidRPr="00C979F2">
              <w:rPr>
                <w:bCs/>
                <w:sz w:val="28"/>
                <w:szCs w:val="28"/>
                <w:lang w:val="uk-UA"/>
              </w:rPr>
              <w:t>7</w:t>
            </w:r>
            <w:r>
              <w:rPr>
                <w:bCs/>
                <w:sz w:val="28"/>
                <w:szCs w:val="28"/>
                <w:lang w:val="uk-UA"/>
              </w:rPr>
              <w:t>3</w:t>
            </w:r>
          </w:p>
        </w:tc>
      </w:tr>
      <w:tr w:rsidR="003448E0" w:rsidRPr="00C979F2" w:rsidTr="005F7006">
        <w:tblPrEx>
          <w:tblCellMar>
            <w:top w:w="0" w:type="dxa"/>
            <w:bottom w:w="0" w:type="dxa"/>
          </w:tblCellMar>
        </w:tblPrEx>
        <w:trPr>
          <w:trHeight w:val="160"/>
        </w:trPr>
        <w:tc>
          <w:tcPr>
            <w:tcW w:w="8208" w:type="dxa"/>
            <w:noWrap/>
            <w:vAlign w:val="center"/>
          </w:tcPr>
          <w:p w:rsidR="003448E0" w:rsidRPr="00C979F2" w:rsidRDefault="003448E0" w:rsidP="003964C0">
            <w:pPr>
              <w:numPr>
                <w:ilvl w:val="3"/>
                <w:numId w:val="68"/>
              </w:numPr>
              <w:suppressAutoHyphens w:val="0"/>
              <w:spacing w:line="360" w:lineRule="auto"/>
              <w:outlineLvl w:val="3"/>
              <w:rPr>
                <w:sz w:val="28"/>
                <w:szCs w:val="28"/>
              </w:rPr>
            </w:pPr>
            <w:r w:rsidRPr="00C979F2">
              <w:rPr>
                <w:sz w:val="28"/>
                <w:szCs w:val="28"/>
              </w:rPr>
              <w:t xml:space="preserve">Цитологічне дослідження загоєння післяопераційних ран </w:t>
            </w:r>
          </w:p>
        </w:tc>
        <w:tc>
          <w:tcPr>
            <w:tcW w:w="1398" w:type="dxa"/>
            <w:noWrap/>
            <w:vAlign w:val="center"/>
          </w:tcPr>
          <w:p w:rsidR="003448E0" w:rsidRPr="00C979F2" w:rsidRDefault="003448E0" w:rsidP="005F7006">
            <w:pPr>
              <w:keepNext/>
              <w:keepLines/>
              <w:spacing w:before="240" w:after="60" w:line="360" w:lineRule="auto"/>
              <w:jc w:val="center"/>
              <w:outlineLvl w:val="2"/>
              <w:rPr>
                <w:bCs/>
                <w:sz w:val="28"/>
                <w:szCs w:val="28"/>
                <w:lang w:val="uk-UA"/>
              </w:rPr>
            </w:pPr>
            <w:r w:rsidRPr="00C979F2">
              <w:rPr>
                <w:bCs/>
                <w:sz w:val="28"/>
                <w:szCs w:val="28"/>
                <w:lang w:val="uk-UA"/>
              </w:rPr>
              <w:t>7</w:t>
            </w:r>
            <w:r>
              <w:rPr>
                <w:bCs/>
                <w:sz w:val="28"/>
                <w:szCs w:val="28"/>
                <w:lang w:val="uk-UA"/>
              </w:rPr>
              <w:t>4</w:t>
            </w:r>
          </w:p>
        </w:tc>
      </w:tr>
      <w:tr w:rsidR="003448E0" w:rsidRPr="00C979F2" w:rsidTr="005F7006">
        <w:tblPrEx>
          <w:tblCellMar>
            <w:top w:w="0" w:type="dxa"/>
            <w:bottom w:w="0" w:type="dxa"/>
          </w:tblCellMar>
        </w:tblPrEx>
        <w:trPr>
          <w:trHeight w:val="160"/>
        </w:trPr>
        <w:tc>
          <w:tcPr>
            <w:tcW w:w="8208" w:type="dxa"/>
            <w:noWrap/>
            <w:vAlign w:val="center"/>
          </w:tcPr>
          <w:p w:rsidR="003448E0" w:rsidRPr="00C979F2" w:rsidRDefault="003448E0" w:rsidP="003964C0">
            <w:pPr>
              <w:numPr>
                <w:ilvl w:val="3"/>
                <w:numId w:val="68"/>
              </w:numPr>
              <w:suppressAutoHyphens w:val="0"/>
              <w:spacing w:line="360" w:lineRule="auto"/>
              <w:outlineLvl w:val="3"/>
              <w:rPr>
                <w:sz w:val="28"/>
                <w:szCs w:val="28"/>
              </w:rPr>
            </w:pPr>
            <w:r w:rsidRPr="00C979F2">
              <w:rPr>
                <w:sz w:val="28"/>
                <w:szCs w:val="28"/>
              </w:rPr>
              <w:t>Показники балонної анальної манометрії</w:t>
            </w:r>
          </w:p>
        </w:tc>
        <w:tc>
          <w:tcPr>
            <w:tcW w:w="1398" w:type="dxa"/>
            <w:noWrap/>
            <w:vAlign w:val="center"/>
          </w:tcPr>
          <w:p w:rsidR="003448E0" w:rsidRPr="00C979F2" w:rsidRDefault="003448E0" w:rsidP="005F7006">
            <w:pPr>
              <w:keepNext/>
              <w:keepLines/>
              <w:spacing w:before="240" w:after="60" w:line="360" w:lineRule="auto"/>
              <w:jc w:val="center"/>
              <w:outlineLvl w:val="2"/>
              <w:rPr>
                <w:bCs/>
                <w:sz w:val="28"/>
                <w:szCs w:val="28"/>
                <w:lang w:val="uk-UA"/>
              </w:rPr>
            </w:pPr>
            <w:r w:rsidRPr="00C979F2">
              <w:rPr>
                <w:bCs/>
                <w:sz w:val="28"/>
                <w:szCs w:val="28"/>
                <w:lang w:val="uk-UA"/>
              </w:rPr>
              <w:t>7</w:t>
            </w:r>
            <w:r>
              <w:rPr>
                <w:bCs/>
                <w:sz w:val="28"/>
                <w:szCs w:val="28"/>
                <w:lang w:val="uk-UA"/>
              </w:rPr>
              <w:t>4</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numPr>
                <w:ilvl w:val="3"/>
                <w:numId w:val="68"/>
              </w:numPr>
              <w:suppressAutoHyphens w:val="0"/>
              <w:spacing w:line="360" w:lineRule="auto"/>
              <w:outlineLvl w:val="3"/>
              <w:rPr>
                <w:sz w:val="28"/>
                <w:szCs w:val="28"/>
              </w:rPr>
            </w:pPr>
            <w:r w:rsidRPr="00C979F2">
              <w:rPr>
                <w:sz w:val="28"/>
                <w:szCs w:val="28"/>
              </w:rPr>
              <w:t>Ультразвукове дуплексне картування</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uk-UA"/>
              </w:rPr>
            </w:pPr>
            <w:r w:rsidRPr="00C979F2">
              <w:rPr>
                <w:bCs/>
                <w:sz w:val="28"/>
                <w:szCs w:val="28"/>
                <w:lang w:val="uk-UA"/>
              </w:rPr>
              <w:t>7</w:t>
            </w:r>
            <w:r>
              <w:rPr>
                <w:bCs/>
                <w:sz w:val="28"/>
                <w:szCs w:val="28"/>
                <w:lang w:val="uk-UA"/>
              </w:rPr>
              <w:t>7</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numPr>
                <w:ilvl w:val="3"/>
                <w:numId w:val="68"/>
              </w:numPr>
              <w:suppressAutoHyphens w:val="0"/>
              <w:spacing w:line="360" w:lineRule="auto"/>
              <w:outlineLvl w:val="3"/>
              <w:rPr>
                <w:sz w:val="28"/>
                <w:szCs w:val="28"/>
              </w:rPr>
            </w:pPr>
            <w:r w:rsidRPr="00C979F2">
              <w:rPr>
                <w:sz w:val="28"/>
                <w:szCs w:val="28"/>
              </w:rPr>
              <w:t>Аналіз та прогнозування ризику незадовільного результату хірургічного лікування геморою при диференційованому використанні різних методів діагностики</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uk-UA"/>
              </w:rPr>
            </w:pPr>
            <w:r>
              <w:rPr>
                <w:bCs/>
                <w:sz w:val="28"/>
                <w:szCs w:val="28"/>
                <w:lang w:val="uk-UA"/>
              </w:rPr>
              <w:t>78</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spacing w:line="360" w:lineRule="auto"/>
              <w:outlineLvl w:val="3"/>
              <w:rPr>
                <w:sz w:val="28"/>
                <w:szCs w:val="28"/>
                <w:lang w:val="uk-UA"/>
              </w:rPr>
            </w:pPr>
            <w:r w:rsidRPr="00C979F2">
              <w:rPr>
                <w:sz w:val="28"/>
                <w:szCs w:val="28"/>
              </w:rPr>
              <w:t>3</w:t>
            </w:r>
            <w:r w:rsidRPr="00C979F2">
              <w:rPr>
                <w:sz w:val="28"/>
                <w:szCs w:val="28"/>
                <w:lang w:val="uk-UA"/>
              </w:rPr>
              <w:t xml:space="preserve">.3  </w:t>
            </w:r>
            <w:r w:rsidRPr="00C979F2">
              <w:rPr>
                <w:sz w:val="28"/>
                <w:szCs w:val="28"/>
              </w:rPr>
              <w:t>Результати хірургічного лікування геморою з застосуванням традиційних способів в контрольній групі К2</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uk-UA"/>
              </w:rPr>
            </w:pPr>
            <w:r w:rsidRPr="00C979F2">
              <w:rPr>
                <w:bCs/>
                <w:sz w:val="28"/>
                <w:szCs w:val="28"/>
                <w:lang w:val="uk-UA"/>
              </w:rPr>
              <w:t>8</w:t>
            </w:r>
            <w:r>
              <w:rPr>
                <w:bCs/>
                <w:sz w:val="28"/>
                <w:szCs w:val="28"/>
                <w:lang w:val="uk-UA"/>
              </w:rPr>
              <w:t>4</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spacing w:line="360" w:lineRule="auto"/>
              <w:outlineLvl w:val="3"/>
              <w:rPr>
                <w:sz w:val="28"/>
                <w:szCs w:val="28"/>
                <w:lang w:val="uk-UA"/>
              </w:rPr>
            </w:pPr>
            <w:r w:rsidRPr="00C979F2">
              <w:rPr>
                <w:sz w:val="28"/>
                <w:szCs w:val="28"/>
                <w:lang w:val="uk-UA"/>
              </w:rPr>
              <w:t>Узагальнення</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uk-UA"/>
              </w:rPr>
            </w:pPr>
            <w:r>
              <w:rPr>
                <w:bCs/>
                <w:sz w:val="28"/>
                <w:szCs w:val="28"/>
                <w:lang w:val="uk-UA"/>
              </w:rPr>
              <w:t>89</w:t>
            </w:r>
          </w:p>
        </w:tc>
      </w:tr>
      <w:tr w:rsidR="003448E0" w:rsidRPr="00C979F2" w:rsidTr="005F7006">
        <w:tblPrEx>
          <w:tblCellMar>
            <w:top w:w="0" w:type="dxa"/>
            <w:bottom w:w="0" w:type="dxa"/>
          </w:tblCellMar>
        </w:tblPrEx>
        <w:trPr>
          <w:trHeight w:val="1553"/>
        </w:trPr>
        <w:tc>
          <w:tcPr>
            <w:tcW w:w="8208" w:type="dxa"/>
            <w:vAlign w:val="center"/>
          </w:tcPr>
          <w:p w:rsidR="003448E0" w:rsidRPr="00C979F2" w:rsidRDefault="003448E0" w:rsidP="005F7006">
            <w:pPr>
              <w:keepNext/>
              <w:keepLines/>
              <w:spacing w:before="240" w:after="60" w:line="360" w:lineRule="auto"/>
              <w:outlineLvl w:val="2"/>
              <w:rPr>
                <w:bCs/>
                <w:sz w:val="28"/>
                <w:szCs w:val="28"/>
                <w:lang w:val="uk-UA"/>
              </w:rPr>
            </w:pPr>
            <w:r w:rsidRPr="00C979F2">
              <w:rPr>
                <w:bCs/>
                <w:sz w:val="28"/>
                <w:szCs w:val="28"/>
                <w:lang w:val="uk-UA"/>
              </w:rPr>
              <w:lastRenderedPageBreak/>
              <w:t>Розділ IV. Впровадження технології електроЗварювання м’яких живих тканин у хірургічне лікування геморою</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uk-UA"/>
              </w:rPr>
            </w:pPr>
            <w:r w:rsidRPr="00C979F2">
              <w:rPr>
                <w:bCs/>
                <w:sz w:val="28"/>
                <w:szCs w:val="28"/>
                <w:lang w:val="uk-UA"/>
              </w:rPr>
              <w:t>9</w:t>
            </w:r>
            <w:r>
              <w:rPr>
                <w:bCs/>
                <w:sz w:val="28"/>
                <w:szCs w:val="28"/>
                <w:lang w:val="uk-UA"/>
              </w:rPr>
              <w:t>0</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1"/>
                <w:numId w:val="69"/>
              </w:numPr>
              <w:suppressAutoHyphens w:val="0"/>
              <w:spacing w:before="240" w:after="60" w:line="360" w:lineRule="auto"/>
              <w:jc w:val="both"/>
              <w:outlineLvl w:val="2"/>
              <w:rPr>
                <w:bCs/>
                <w:sz w:val="28"/>
                <w:szCs w:val="28"/>
                <w:lang w:val="uk-UA"/>
              </w:rPr>
            </w:pPr>
            <w:r w:rsidRPr="00C979F2">
              <w:rPr>
                <w:bCs/>
                <w:sz w:val="28"/>
                <w:szCs w:val="28"/>
                <w:lang w:val="uk-UA"/>
              </w:rPr>
              <w:t>Обгрунтування доцільності застосування технології електрозварювання м’яких живих тканин у хірургічному лікуванні геморою</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en-US"/>
              </w:rPr>
            </w:pPr>
            <w:r w:rsidRPr="00C979F2">
              <w:rPr>
                <w:bCs/>
                <w:sz w:val="28"/>
                <w:szCs w:val="28"/>
                <w:lang w:val="uk-UA"/>
              </w:rPr>
              <w:t>9</w:t>
            </w:r>
            <w:r>
              <w:rPr>
                <w:bCs/>
                <w:sz w:val="28"/>
                <w:szCs w:val="28"/>
                <w:lang w:val="uk-UA"/>
              </w:rPr>
              <w:t>0</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3964C0">
            <w:pPr>
              <w:keepNext/>
              <w:keepLines/>
              <w:numPr>
                <w:ilvl w:val="1"/>
                <w:numId w:val="69"/>
              </w:numPr>
              <w:suppressAutoHyphens w:val="0"/>
              <w:spacing w:before="240" w:after="60" w:line="360" w:lineRule="auto"/>
              <w:outlineLvl w:val="2"/>
              <w:rPr>
                <w:bCs/>
                <w:sz w:val="28"/>
                <w:szCs w:val="28"/>
                <w:lang w:val="uk-UA"/>
              </w:rPr>
            </w:pPr>
            <w:r w:rsidRPr="00C979F2">
              <w:rPr>
                <w:bCs/>
                <w:sz w:val="28"/>
                <w:szCs w:val="28"/>
              </w:rPr>
              <w:t>Первинн</w:t>
            </w:r>
            <w:r w:rsidRPr="00C979F2">
              <w:rPr>
                <w:bCs/>
                <w:sz w:val="28"/>
                <w:szCs w:val="28"/>
                <w:lang w:val="uk-UA"/>
              </w:rPr>
              <w:t xml:space="preserve">ий етап </w:t>
            </w:r>
            <w:r w:rsidRPr="00C979F2">
              <w:rPr>
                <w:bCs/>
                <w:sz w:val="28"/>
                <w:szCs w:val="28"/>
              </w:rPr>
              <w:t xml:space="preserve">впровадження </w:t>
            </w:r>
            <w:r w:rsidRPr="00C979F2">
              <w:rPr>
                <w:bCs/>
                <w:sz w:val="28"/>
                <w:szCs w:val="28"/>
                <w:lang w:val="uk-UA"/>
              </w:rPr>
              <w:t>технології електрозварювання м’яких живих тка</w:t>
            </w:r>
            <w:r w:rsidRPr="00C979F2">
              <w:rPr>
                <w:bCs/>
                <w:sz w:val="28"/>
                <w:szCs w:val="28"/>
              </w:rPr>
              <w:t>нин</w:t>
            </w:r>
            <w:r w:rsidRPr="00C979F2">
              <w:rPr>
                <w:bCs/>
                <w:sz w:val="28"/>
                <w:szCs w:val="28"/>
                <w:lang w:val="uk-UA"/>
              </w:rPr>
              <w:t xml:space="preserve"> у хірургічне лікування геморою</w:t>
            </w:r>
          </w:p>
        </w:tc>
        <w:tc>
          <w:tcPr>
            <w:tcW w:w="1398" w:type="dxa"/>
            <w:vAlign w:val="center"/>
          </w:tcPr>
          <w:p w:rsidR="003448E0" w:rsidRPr="00C979F2" w:rsidRDefault="003448E0" w:rsidP="005F7006">
            <w:pPr>
              <w:keepNext/>
              <w:keepLines/>
              <w:spacing w:before="240" w:after="60" w:line="360" w:lineRule="auto"/>
              <w:jc w:val="center"/>
              <w:outlineLvl w:val="2"/>
              <w:rPr>
                <w:bCs/>
                <w:sz w:val="28"/>
                <w:szCs w:val="28"/>
                <w:lang w:val="uk-UA"/>
              </w:rPr>
            </w:pPr>
            <w:r w:rsidRPr="00C979F2">
              <w:rPr>
                <w:bCs/>
                <w:sz w:val="28"/>
                <w:szCs w:val="28"/>
                <w:lang w:val="uk-UA"/>
              </w:rPr>
              <w:t>9</w:t>
            </w:r>
            <w:r>
              <w:rPr>
                <w:bCs/>
                <w:sz w:val="28"/>
                <w:szCs w:val="28"/>
                <w:lang w:val="uk-UA"/>
              </w:rPr>
              <w:t>3</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keepNext/>
              <w:keepLines/>
              <w:spacing w:before="240" w:after="60" w:line="360" w:lineRule="auto"/>
              <w:outlineLvl w:val="2"/>
              <w:rPr>
                <w:bCs/>
                <w:sz w:val="28"/>
                <w:szCs w:val="28"/>
              </w:rPr>
            </w:pPr>
            <w:r w:rsidRPr="00C979F2">
              <w:rPr>
                <w:bCs/>
                <w:sz w:val="28"/>
                <w:szCs w:val="28"/>
              </w:rPr>
              <w:t xml:space="preserve">4.3 </w:t>
            </w:r>
            <w:r w:rsidRPr="00C979F2">
              <w:rPr>
                <w:bCs/>
                <w:sz w:val="28"/>
                <w:szCs w:val="28"/>
                <w:lang w:val="uk-UA"/>
              </w:rPr>
              <w:t xml:space="preserve"> </w:t>
            </w:r>
            <w:r w:rsidRPr="00C979F2">
              <w:rPr>
                <w:bCs/>
                <w:sz w:val="28"/>
                <w:szCs w:val="28"/>
              </w:rPr>
              <w:t xml:space="preserve">Удосконалення методики застосування </w:t>
            </w:r>
            <w:r w:rsidRPr="00C979F2">
              <w:rPr>
                <w:bCs/>
                <w:sz w:val="28"/>
                <w:szCs w:val="28"/>
                <w:lang w:val="uk-UA"/>
              </w:rPr>
              <w:t>технології електрозварювання м’яких живих тка</w:t>
            </w:r>
            <w:r w:rsidRPr="00C979F2">
              <w:rPr>
                <w:bCs/>
                <w:sz w:val="28"/>
                <w:szCs w:val="28"/>
              </w:rPr>
              <w:t>нин</w:t>
            </w:r>
          </w:p>
        </w:tc>
        <w:tc>
          <w:tcPr>
            <w:tcW w:w="1398" w:type="dxa"/>
            <w:vAlign w:val="center"/>
          </w:tcPr>
          <w:p w:rsidR="003448E0" w:rsidRPr="00057A56" w:rsidRDefault="003448E0" w:rsidP="005F7006">
            <w:pPr>
              <w:keepNext/>
              <w:spacing w:line="360" w:lineRule="auto"/>
              <w:jc w:val="center"/>
              <w:outlineLvl w:val="3"/>
              <w:rPr>
                <w:sz w:val="28"/>
                <w:szCs w:val="28"/>
                <w:lang w:val="uk-UA"/>
              </w:rPr>
            </w:pPr>
            <w:r w:rsidRPr="00C979F2">
              <w:rPr>
                <w:sz w:val="28"/>
                <w:szCs w:val="28"/>
              </w:rPr>
              <w:t>10</w:t>
            </w:r>
            <w:r>
              <w:rPr>
                <w:sz w:val="28"/>
                <w:szCs w:val="28"/>
                <w:lang w:val="uk-UA"/>
              </w:rPr>
              <w:t>3</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keepNext/>
              <w:keepLines/>
              <w:spacing w:before="240" w:after="60" w:line="360" w:lineRule="auto"/>
              <w:outlineLvl w:val="2"/>
              <w:rPr>
                <w:bCs/>
                <w:sz w:val="28"/>
                <w:szCs w:val="28"/>
                <w:lang w:val="uk-UA"/>
              </w:rPr>
            </w:pPr>
            <w:r w:rsidRPr="00C979F2">
              <w:rPr>
                <w:bCs/>
                <w:sz w:val="28"/>
                <w:szCs w:val="28"/>
                <w:lang w:val="uk-UA"/>
              </w:rPr>
              <w:t>4.4  Диференційоване застосування технології електрозварювання м’яких живих тка</w:t>
            </w:r>
            <w:r w:rsidRPr="00C979F2">
              <w:rPr>
                <w:bCs/>
                <w:sz w:val="28"/>
                <w:szCs w:val="28"/>
              </w:rPr>
              <w:t>нин</w:t>
            </w:r>
            <w:r w:rsidRPr="00C979F2">
              <w:rPr>
                <w:bCs/>
                <w:sz w:val="28"/>
                <w:szCs w:val="28"/>
                <w:lang w:val="uk-UA"/>
              </w:rPr>
              <w:t xml:space="preserve"> у хірургічному лікуванні геморою</w:t>
            </w:r>
          </w:p>
        </w:tc>
        <w:tc>
          <w:tcPr>
            <w:tcW w:w="1398" w:type="dxa"/>
            <w:vAlign w:val="center"/>
          </w:tcPr>
          <w:p w:rsidR="003448E0" w:rsidRPr="00057A56" w:rsidRDefault="003448E0" w:rsidP="005F7006">
            <w:pPr>
              <w:keepNext/>
              <w:spacing w:line="360" w:lineRule="auto"/>
              <w:jc w:val="center"/>
              <w:outlineLvl w:val="3"/>
              <w:rPr>
                <w:sz w:val="28"/>
                <w:szCs w:val="28"/>
                <w:lang w:val="uk-UA"/>
              </w:rPr>
            </w:pPr>
            <w:r w:rsidRPr="00C979F2">
              <w:rPr>
                <w:sz w:val="28"/>
                <w:szCs w:val="28"/>
              </w:rPr>
              <w:t>10</w:t>
            </w:r>
            <w:r>
              <w:rPr>
                <w:sz w:val="28"/>
                <w:szCs w:val="28"/>
                <w:lang w:val="uk-UA"/>
              </w:rPr>
              <w:t>5</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spacing w:line="360" w:lineRule="auto"/>
              <w:outlineLvl w:val="1"/>
              <w:rPr>
                <w:sz w:val="28"/>
                <w:szCs w:val="28"/>
                <w:lang w:val="uk-UA"/>
              </w:rPr>
            </w:pPr>
            <w:r w:rsidRPr="00C979F2">
              <w:rPr>
                <w:sz w:val="28"/>
                <w:szCs w:val="28"/>
              </w:rPr>
              <w:t xml:space="preserve">Розділ V. Аналіз і узагальнення </w:t>
            </w:r>
            <w:r w:rsidRPr="00C979F2">
              <w:rPr>
                <w:sz w:val="28"/>
                <w:szCs w:val="28"/>
                <w:lang w:val="uk-UA"/>
              </w:rPr>
              <w:t xml:space="preserve">результатів </w:t>
            </w:r>
            <w:r w:rsidRPr="00C979F2">
              <w:rPr>
                <w:sz w:val="28"/>
                <w:szCs w:val="28"/>
              </w:rPr>
              <w:t xml:space="preserve">застосування </w:t>
            </w:r>
            <w:r w:rsidRPr="00C979F2">
              <w:rPr>
                <w:sz w:val="28"/>
                <w:szCs w:val="28"/>
                <w:lang w:val="uk-UA"/>
              </w:rPr>
              <w:t>технології електрозварювання м’яких живих тка</w:t>
            </w:r>
            <w:r w:rsidRPr="00C979F2">
              <w:rPr>
                <w:sz w:val="28"/>
                <w:szCs w:val="28"/>
              </w:rPr>
              <w:t>нин у хірургічному лікуванні геморою</w:t>
            </w:r>
          </w:p>
        </w:tc>
        <w:tc>
          <w:tcPr>
            <w:tcW w:w="1398" w:type="dxa"/>
            <w:vAlign w:val="center"/>
          </w:tcPr>
          <w:p w:rsidR="003448E0" w:rsidRPr="00C979F2" w:rsidRDefault="003448E0" w:rsidP="005F7006">
            <w:pPr>
              <w:keepNext/>
              <w:spacing w:line="360" w:lineRule="auto"/>
              <w:jc w:val="center"/>
              <w:outlineLvl w:val="3"/>
              <w:rPr>
                <w:sz w:val="28"/>
                <w:szCs w:val="28"/>
                <w:lang w:val="uk-UA"/>
              </w:rPr>
            </w:pPr>
            <w:r w:rsidRPr="00C979F2">
              <w:rPr>
                <w:sz w:val="28"/>
                <w:szCs w:val="28"/>
                <w:lang w:val="uk-UA"/>
              </w:rPr>
              <w:t>11</w:t>
            </w:r>
            <w:r>
              <w:rPr>
                <w:sz w:val="28"/>
                <w:szCs w:val="28"/>
                <w:lang w:val="uk-UA"/>
              </w:rPr>
              <w:t>7</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spacing w:line="360" w:lineRule="auto"/>
              <w:outlineLvl w:val="1"/>
              <w:rPr>
                <w:sz w:val="28"/>
                <w:szCs w:val="28"/>
                <w:lang w:val="uk-UA"/>
              </w:rPr>
            </w:pPr>
            <w:r w:rsidRPr="00C979F2">
              <w:rPr>
                <w:sz w:val="28"/>
                <w:szCs w:val="28"/>
                <w:lang w:val="uk-UA"/>
              </w:rPr>
              <w:t>5.1 Ефективність застосування технології електрозварювання м’яких живих тканин  у хірургічному лікуванні геморою</w:t>
            </w:r>
          </w:p>
        </w:tc>
        <w:tc>
          <w:tcPr>
            <w:tcW w:w="1398" w:type="dxa"/>
            <w:vAlign w:val="center"/>
          </w:tcPr>
          <w:p w:rsidR="003448E0" w:rsidRPr="00C979F2" w:rsidRDefault="003448E0" w:rsidP="005F7006">
            <w:pPr>
              <w:keepNext/>
              <w:spacing w:line="360" w:lineRule="auto"/>
              <w:jc w:val="center"/>
              <w:outlineLvl w:val="3"/>
              <w:rPr>
                <w:sz w:val="28"/>
                <w:szCs w:val="28"/>
                <w:lang w:val="uk-UA"/>
              </w:rPr>
            </w:pPr>
            <w:r w:rsidRPr="00C979F2">
              <w:rPr>
                <w:sz w:val="28"/>
                <w:szCs w:val="28"/>
                <w:lang w:val="uk-UA"/>
              </w:rPr>
              <w:t>11</w:t>
            </w:r>
            <w:r>
              <w:rPr>
                <w:sz w:val="28"/>
                <w:szCs w:val="28"/>
                <w:lang w:val="uk-UA"/>
              </w:rPr>
              <w:t>7</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spacing w:line="360" w:lineRule="auto"/>
              <w:outlineLvl w:val="1"/>
              <w:rPr>
                <w:sz w:val="28"/>
                <w:szCs w:val="28"/>
                <w:lang w:val="uk-UA"/>
              </w:rPr>
            </w:pPr>
            <w:r w:rsidRPr="00C979F2">
              <w:rPr>
                <w:sz w:val="28"/>
                <w:szCs w:val="28"/>
                <w:lang w:val="uk-UA"/>
              </w:rPr>
              <w:t>5.2 Покази до застосування технології електрозварювання м’яких живих тка</w:t>
            </w:r>
            <w:r w:rsidRPr="00C979F2">
              <w:rPr>
                <w:sz w:val="28"/>
                <w:szCs w:val="28"/>
              </w:rPr>
              <w:t>нин</w:t>
            </w:r>
            <w:r w:rsidRPr="00C979F2">
              <w:rPr>
                <w:sz w:val="28"/>
                <w:szCs w:val="28"/>
                <w:lang w:val="uk-UA"/>
              </w:rPr>
              <w:t xml:space="preserve"> у хірургічному лікуванні геморою</w:t>
            </w:r>
          </w:p>
        </w:tc>
        <w:tc>
          <w:tcPr>
            <w:tcW w:w="1398" w:type="dxa"/>
            <w:vAlign w:val="center"/>
          </w:tcPr>
          <w:p w:rsidR="003448E0" w:rsidRPr="00C979F2" w:rsidRDefault="003448E0" w:rsidP="005F7006">
            <w:pPr>
              <w:keepNext/>
              <w:spacing w:line="360" w:lineRule="auto"/>
              <w:jc w:val="center"/>
              <w:outlineLvl w:val="3"/>
              <w:rPr>
                <w:sz w:val="28"/>
                <w:szCs w:val="28"/>
                <w:lang w:val="uk-UA"/>
              </w:rPr>
            </w:pPr>
            <w:r w:rsidRPr="00C979F2">
              <w:rPr>
                <w:sz w:val="28"/>
                <w:szCs w:val="28"/>
                <w:lang w:val="uk-UA"/>
              </w:rPr>
              <w:t>12</w:t>
            </w:r>
            <w:r>
              <w:rPr>
                <w:sz w:val="28"/>
                <w:szCs w:val="28"/>
                <w:lang w:val="uk-UA"/>
              </w:rPr>
              <w:t>7</w:t>
            </w:r>
          </w:p>
        </w:tc>
      </w:tr>
      <w:tr w:rsidR="003448E0" w:rsidRPr="00C979F2" w:rsidTr="005F7006">
        <w:tblPrEx>
          <w:tblCellMar>
            <w:top w:w="0" w:type="dxa"/>
            <w:bottom w:w="0" w:type="dxa"/>
          </w:tblCellMar>
        </w:tblPrEx>
        <w:trPr>
          <w:trHeight w:val="1222"/>
        </w:trPr>
        <w:tc>
          <w:tcPr>
            <w:tcW w:w="8208" w:type="dxa"/>
            <w:vAlign w:val="center"/>
          </w:tcPr>
          <w:p w:rsidR="003448E0" w:rsidRPr="00C979F2" w:rsidRDefault="003448E0" w:rsidP="003964C0">
            <w:pPr>
              <w:keepNext/>
              <w:keepLines/>
              <w:numPr>
                <w:ilvl w:val="1"/>
                <w:numId w:val="71"/>
              </w:numPr>
              <w:suppressAutoHyphens w:val="0"/>
              <w:spacing w:before="240" w:after="60" w:line="360" w:lineRule="auto"/>
              <w:outlineLvl w:val="2"/>
              <w:rPr>
                <w:sz w:val="28"/>
                <w:szCs w:val="28"/>
                <w:lang w:val="uk-UA"/>
              </w:rPr>
            </w:pPr>
            <w:r w:rsidRPr="00C979F2">
              <w:rPr>
                <w:sz w:val="28"/>
                <w:szCs w:val="28"/>
                <w:lang w:val="uk-UA"/>
              </w:rPr>
              <w:t>Алгоритм застосування технології електрозварювання м’яких живих тканин  у хірургічному лікуванні геморою</w:t>
            </w:r>
          </w:p>
        </w:tc>
        <w:tc>
          <w:tcPr>
            <w:tcW w:w="1398" w:type="dxa"/>
            <w:vAlign w:val="center"/>
          </w:tcPr>
          <w:p w:rsidR="003448E0" w:rsidRPr="00C979F2" w:rsidRDefault="003448E0" w:rsidP="005F7006">
            <w:pPr>
              <w:keepNext/>
              <w:spacing w:line="360" w:lineRule="auto"/>
              <w:jc w:val="center"/>
              <w:outlineLvl w:val="3"/>
              <w:rPr>
                <w:sz w:val="28"/>
                <w:szCs w:val="28"/>
                <w:lang w:val="uk-UA"/>
              </w:rPr>
            </w:pPr>
            <w:r w:rsidRPr="00C979F2">
              <w:rPr>
                <w:sz w:val="28"/>
                <w:szCs w:val="28"/>
                <w:lang w:val="uk-UA"/>
              </w:rPr>
              <w:t>13</w:t>
            </w:r>
            <w:r>
              <w:rPr>
                <w:sz w:val="28"/>
                <w:szCs w:val="28"/>
                <w:lang w:val="uk-UA"/>
              </w:rPr>
              <w:t>0</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spacing w:line="360" w:lineRule="auto"/>
              <w:outlineLvl w:val="1"/>
              <w:rPr>
                <w:sz w:val="28"/>
                <w:szCs w:val="28"/>
                <w:lang w:val="uk-UA"/>
              </w:rPr>
            </w:pPr>
            <w:r w:rsidRPr="00C979F2">
              <w:rPr>
                <w:sz w:val="28"/>
                <w:szCs w:val="28"/>
                <w:lang w:val="uk-UA"/>
              </w:rPr>
              <w:t>Висновки</w:t>
            </w:r>
          </w:p>
        </w:tc>
        <w:tc>
          <w:tcPr>
            <w:tcW w:w="1398" w:type="dxa"/>
            <w:vAlign w:val="center"/>
          </w:tcPr>
          <w:p w:rsidR="003448E0" w:rsidRPr="00C979F2" w:rsidRDefault="003448E0" w:rsidP="005F7006">
            <w:pPr>
              <w:keepNext/>
              <w:spacing w:line="360" w:lineRule="auto"/>
              <w:jc w:val="center"/>
              <w:outlineLvl w:val="3"/>
              <w:rPr>
                <w:sz w:val="28"/>
                <w:szCs w:val="28"/>
                <w:lang w:val="uk-UA"/>
              </w:rPr>
            </w:pPr>
            <w:r w:rsidRPr="00C979F2">
              <w:rPr>
                <w:sz w:val="28"/>
                <w:szCs w:val="28"/>
                <w:lang w:val="uk-UA"/>
              </w:rPr>
              <w:t>13</w:t>
            </w:r>
            <w:r>
              <w:rPr>
                <w:sz w:val="28"/>
                <w:szCs w:val="28"/>
                <w:lang w:val="uk-UA"/>
              </w:rPr>
              <w:t>1</w:t>
            </w:r>
          </w:p>
        </w:tc>
      </w:tr>
      <w:tr w:rsidR="003448E0" w:rsidRPr="00C979F2" w:rsidTr="005F7006">
        <w:tblPrEx>
          <w:tblCellMar>
            <w:top w:w="0" w:type="dxa"/>
            <w:bottom w:w="0" w:type="dxa"/>
          </w:tblCellMar>
        </w:tblPrEx>
        <w:trPr>
          <w:trHeight w:val="160"/>
        </w:trPr>
        <w:tc>
          <w:tcPr>
            <w:tcW w:w="8208" w:type="dxa"/>
            <w:vAlign w:val="center"/>
          </w:tcPr>
          <w:p w:rsidR="003448E0" w:rsidRPr="00C979F2" w:rsidRDefault="003448E0" w:rsidP="005F7006">
            <w:pPr>
              <w:keepNext/>
              <w:keepLines/>
              <w:spacing w:before="240" w:after="60" w:line="360" w:lineRule="auto"/>
              <w:outlineLvl w:val="1"/>
              <w:rPr>
                <w:bCs/>
                <w:iCs/>
                <w:sz w:val="28"/>
                <w:szCs w:val="28"/>
                <w:lang w:val="uk-UA"/>
              </w:rPr>
            </w:pPr>
            <w:r w:rsidRPr="00C979F2">
              <w:rPr>
                <w:bCs/>
                <w:iCs/>
                <w:sz w:val="28"/>
                <w:szCs w:val="28"/>
                <w:lang w:val="uk-UA"/>
              </w:rPr>
              <w:t>Список використаних джерел</w:t>
            </w:r>
          </w:p>
        </w:tc>
        <w:tc>
          <w:tcPr>
            <w:tcW w:w="1398" w:type="dxa"/>
            <w:vAlign w:val="center"/>
          </w:tcPr>
          <w:p w:rsidR="003448E0" w:rsidRPr="00C979F2" w:rsidRDefault="003448E0" w:rsidP="005F7006">
            <w:pPr>
              <w:keepNext/>
              <w:keepLines/>
              <w:spacing w:before="240" w:after="60" w:line="360" w:lineRule="auto"/>
              <w:jc w:val="center"/>
              <w:outlineLvl w:val="1"/>
              <w:rPr>
                <w:bCs/>
                <w:iCs/>
                <w:sz w:val="28"/>
                <w:szCs w:val="28"/>
                <w:lang w:val="uk-UA"/>
              </w:rPr>
            </w:pPr>
            <w:r w:rsidRPr="00C979F2">
              <w:rPr>
                <w:bCs/>
                <w:iCs/>
                <w:sz w:val="28"/>
                <w:szCs w:val="28"/>
                <w:lang w:val="uk-UA"/>
              </w:rPr>
              <w:t>13</w:t>
            </w:r>
            <w:r>
              <w:rPr>
                <w:bCs/>
                <w:iCs/>
                <w:sz w:val="28"/>
                <w:szCs w:val="28"/>
                <w:lang w:val="uk-UA"/>
              </w:rPr>
              <w:t>3</w:t>
            </w:r>
          </w:p>
        </w:tc>
      </w:tr>
    </w:tbl>
    <w:p w:rsidR="003448E0" w:rsidRPr="00C979F2" w:rsidRDefault="003448E0" w:rsidP="003448E0">
      <w:pPr>
        <w:pStyle w:val="1"/>
        <w:spacing w:line="360" w:lineRule="auto"/>
        <w:rPr>
          <w:b w:val="0"/>
          <w:spacing w:val="20"/>
          <w:szCs w:val="28"/>
        </w:rPr>
      </w:pPr>
      <w:r w:rsidRPr="00C979F2">
        <w:rPr>
          <w:b w:val="0"/>
          <w:spacing w:val="20"/>
          <w:szCs w:val="28"/>
        </w:rPr>
        <w:br w:type="page"/>
      </w:r>
      <w:r w:rsidRPr="00C979F2">
        <w:rPr>
          <w:b w:val="0"/>
          <w:spacing w:val="20"/>
          <w:szCs w:val="28"/>
        </w:rPr>
        <w:lastRenderedPageBreak/>
        <w:t>ПЕРЕЛІК УМОВНИХ СКОРОЧЕНЬ</w:t>
      </w:r>
    </w:p>
    <w:p w:rsidR="003448E0" w:rsidRPr="00C979F2" w:rsidRDefault="003448E0" w:rsidP="003448E0">
      <w:pPr>
        <w:rPr>
          <w:sz w:val="28"/>
          <w:szCs w:val="28"/>
          <w:lang w:val="uk-UA"/>
        </w:rPr>
      </w:pPr>
    </w:p>
    <w:p w:rsidR="003448E0" w:rsidRPr="00C979F2" w:rsidRDefault="003448E0" w:rsidP="003448E0">
      <w:pPr>
        <w:spacing w:line="360" w:lineRule="auto"/>
        <w:rPr>
          <w:sz w:val="28"/>
          <w:szCs w:val="28"/>
          <w:lang w:val="uk-UA"/>
        </w:rPr>
      </w:pPr>
      <w:r w:rsidRPr="00C979F2">
        <w:rPr>
          <w:sz w:val="28"/>
          <w:szCs w:val="28"/>
          <w:lang w:val="uk-UA"/>
        </w:rPr>
        <w:t>ВАШ – візуальна аналогова шкала</w:t>
      </w:r>
    </w:p>
    <w:p w:rsidR="003448E0" w:rsidRPr="00C979F2" w:rsidRDefault="003448E0" w:rsidP="003448E0">
      <w:pPr>
        <w:spacing w:line="360" w:lineRule="auto"/>
        <w:rPr>
          <w:sz w:val="28"/>
          <w:szCs w:val="28"/>
          <w:lang w:val="uk-UA"/>
        </w:rPr>
      </w:pPr>
      <w:r w:rsidRPr="00C979F2">
        <w:rPr>
          <w:sz w:val="28"/>
          <w:szCs w:val="28"/>
          <w:lang w:val="uk-UA"/>
        </w:rPr>
        <w:t>ВЕГВР - метод електрозварювання гемороїдальних вузлів у відкритій рані</w:t>
      </w:r>
    </w:p>
    <w:p w:rsidR="003448E0" w:rsidRPr="00C979F2" w:rsidRDefault="003448E0" w:rsidP="003448E0">
      <w:pPr>
        <w:pStyle w:val="35"/>
        <w:spacing w:line="360" w:lineRule="auto"/>
        <w:rPr>
          <w:szCs w:val="28"/>
        </w:rPr>
      </w:pPr>
      <w:r w:rsidRPr="00C979F2">
        <w:rPr>
          <w:szCs w:val="28"/>
        </w:rPr>
        <w:t>ПЕГВ - метод підслизового електрозварювання гемороїдальних вузлів</w:t>
      </w:r>
    </w:p>
    <w:p w:rsidR="003448E0" w:rsidRPr="00C979F2" w:rsidRDefault="003448E0" w:rsidP="003448E0">
      <w:pPr>
        <w:pStyle w:val="35"/>
        <w:spacing w:line="360" w:lineRule="auto"/>
        <w:jc w:val="center"/>
        <w:rPr>
          <w:spacing w:val="20"/>
          <w:szCs w:val="28"/>
        </w:rPr>
      </w:pPr>
      <w:r w:rsidRPr="00C979F2">
        <w:rPr>
          <w:szCs w:val="28"/>
        </w:rPr>
        <w:t>ЧЕГВ – метод черезслизового електрозварювання гемороїдальних вузлів</w:t>
      </w:r>
      <w:r w:rsidRPr="00C979F2">
        <w:rPr>
          <w:szCs w:val="28"/>
        </w:rPr>
        <w:br w:type="page"/>
      </w:r>
      <w:r w:rsidRPr="00C979F2">
        <w:rPr>
          <w:b/>
          <w:spacing w:val="20"/>
          <w:kern w:val="32"/>
          <w:szCs w:val="28"/>
        </w:rPr>
        <w:lastRenderedPageBreak/>
        <w:t>ВСТУП</w:t>
      </w:r>
    </w:p>
    <w:p w:rsidR="003448E0" w:rsidRPr="00C979F2" w:rsidRDefault="003448E0" w:rsidP="003448E0">
      <w:pPr>
        <w:keepNext/>
        <w:keepLines/>
        <w:spacing w:before="240" w:after="60" w:line="360" w:lineRule="auto"/>
        <w:outlineLvl w:val="2"/>
        <w:rPr>
          <w:b/>
          <w:sz w:val="28"/>
          <w:szCs w:val="28"/>
          <w:lang w:val="uk-UA"/>
        </w:rPr>
      </w:pPr>
      <w:r w:rsidRPr="00C979F2">
        <w:rPr>
          <w:b/>
          <w:sz w:val="28"/>
          <w:szCs w:val="28"/>
          <w:lang w:val="uk-UA"/>
        </w:rPr>
        <w:t>Актуальність проблеми</w:t>
      </w:r>
    </w:p>
    <w:p w:rsidR="003448E0" w:rsidRPr="00C979F2" w:rsidRDefault="003448E0" w:rsidP="003448E0">
      <w:pPr>
        <w:spacing w:line="360" w:lineRule="auto"/>
        <w:rPr>
          <w:sz w:val="28"/>
          <w:szCs w:val="28"/>
          <w:lang w:val="uk-UA"/>
        </w:rPr>
      </w:pPr>
    </w:p>
    <w:p w:rsidR="003448E0" w:rsidRPr="00C979F2" w:rsidRDefault="003448E0" w:rsidP="003448E0">
      <w:pPr>
        <w:spacing w:line="360" w:lineRule="auto"/>
        <w:ind w:firstLine="708"/>
        <w:jc w:val="both"/>
        <w:rPr>
          <w:sz w:val="28"/>
          <w:szCs w:val="28"/>
          <w:lang w:val="uk-UA"/>
        </w:rPr>
      </w:pPr>
      <w:r w:rsidRPr="00C979F2">
        <w:rPr>
          <w:sz w:val="28"/>
          <w:szCs w:val="28"/>
          <w:lang w:val="uk-UA"/>
        </w:rPr>
        <w:t>Геморой є сукупністю симптомів - патофізіологічних проявів гіперплазії кавернозних тілець відхідника [</w:t>
      </w:r>
      <w:hyperlink r:id="rId10" w:history="1">
        <w:r w:rsidRPr="00C979F2">
          <w:rPr>
            <w:sz w:val="28"/>
            <w:szCs w:val="28"/>
            <w:lang w:val="uk-UA"/>
          </w:rPr>
          <w:t>Holzheimer R.G</w:t>
        </w:r>
      </w:hyperlink>
      <w:r w:rsidRPr="00C979F2">
        <w:rPr>
          <w:sz w:val="28"/>
          <w:szCs w:val="28"/>
          <w:lang w:val="uk-UA"/>
        </w:rPr>
        <w:t>., 2004], на які страждає 1/25-1/30 частина населення [</w:t>
      </w:r>
      <w:hyperlink r:id="rId11" w:history="1">
        <w:r w:rsidRPr="00C979F2">
          <w:rPr>
            <w:sz w:val="28"/>
            <w:szCs w:val="28"/>
            <w:lang w:val="uk-UA"/>
          </w:rPr>
          <w:t>Cohen Z</w:t>
        </w:r>
      </w:hyperlink>
      <w:r w:rsidRPr="00C979F2">
        <w:rPr>
          <w:sz w:val="28"/>
          <w:szCs w:val="28"/>
          <w:lang w:val="uk-UA"/>
        </w:rPr>
        <w:t>., 1985].</w:t>
      </w:r>
    </w:p>
    <w:p w:rsidR="003448E0" w:rsidRPr="00C979F2" w:rsidRDefault="003448E0" w:rsidP="003448E0">
      <w:pPr>
        <w:spacing w:line="360" w:lineRule="auto"/>
        <w:ind w:firstLine="708"/>
        <w:jc w:val="both"/>
        <w:rPr>
          <w:sz w:val="28"/>
          <w:szCs w:val="28"/>
          <w:lang w:val="uk-UA"/>
        </w:rPr>
      </w:pPr>
      <w:r w:rsidRPr="00C979F2">
        <w:rPr>
          <w:sz w:val="28"/>
          <w:szCs w:val="28"/>
          <w:lang w:val="uk-UA"/>
        </w:rPr>
        <w:t>У 52% хворих на хронічний геморой є супутні патологічні зміни дистальнного відділу кишечника та відхідника [</w:t>
      </w:r>
      <w:hyperlink r:id="rId12" w:history="1">
        <w:r w:rsidRPr="00C979F2">
          <w:rPr>
            <w:sz w:val="28"/>
            <w:szCs w:val="28"/>
            <w:lang w:val="uk-UA"/>
          </w:rPr>
          <w:t>Greenspon J</w:t>
        </w:r>
      </w:hyperlink>
      <w:r w:rsidRPr="00C979F2">
        <w:rPr>
          <w:sz w:val="28"/>
          <w:szCs w:val="28"/>
          <w:lang w:val="uk-UA"/>
        </w:rPr>
        <w:t>., 2004]. Факторами ризику появи геморою є: закреп або пронос, підвищений базальний тиск у відхіднику, натужування під час випорожнення  .гінекологічні захворювання (на геморой страждають 19% пацієнток гінеколога) та пологи (на геморой страждають 46% породіль) [</w:t>
      </w:r>
      <w:hyperlink r:id="rId13" w:history="1">
        <w:r w:rsidRPr="00C979F2">
          <w:rPr>
            <w:sz w:val="28"/>
            <w:szCs w:val="28"/>
            <w:lang w:val="uk-UA"/>
          </w:rPr>
          <w:t>Lurz K.H</w:t>
        </w:r>
      </w:hyperlink>
      <w:r w:rsidRPr="00C979F2">
        <w:rPr>
          <w:sz w:val="28"/>
          <w:szCs w:val="28"/>
          <w:lang w:val="uk-UA"/>
        </w:rPr>
        <w:t xml:space="preserve">., </w:t>
      </w:r>
      <w:hyperlink r:id="rId14" w:history="1">
        <w:r w:rsidRPr="00C979F2">
          <w:rPr>
            <w:sz w:val="28"/>
            <w:szCs w:val="28"/>
            <w:lang w:val="uk-UA"/>
          </w:rPr>
          <w:t>Goltner E</w:t>
        </w:r>
      </w:hyperlink>
      <w:r w:rsidRPr="00C979F2">
        <w:rPr>
          <w:sz w:val="28"/>
          <w:szCs w:val="28"/>
          <w:lang w:val="uk-UA"/>
        </w:rPr>
        <w:t>., 1978].</w:t>
      </w:r>
    </w:p>
    <w:p w:rsidR="003448E0" w:rsidRPr="00C979F2" w:rsidRDefault="003448E0" w:rsidP="003448E0">
      <w:pPr>
        <w:spacing w:line="360" w:lineRule="auto"/>
        <w:ind w:firstLine="708"/>
        <w:jc w:val="both"/>
        <w:rPr>
          <w:sz w:val="28"/>
          <w:szCs w:val="28"/>
          <w:lang w:val="uk-UA"/>
        </w:rPr>
      </w:pPr>
      <w:r w:rsidRPr="00C979F2">
        <w:rPr>
          <w:sz w:val="28"/>
          <w:szCs w:val="28"/>
          <w:lang w:val="uk-UA"/>
        </w:rPr>
        <w:t>Лікування геморою має бути спрямоване на  провідні його симптоми у конкретного хворого. Не існує відповідного до кожної зі стадій геморою (тут і надалі - за класифікацією клініки Мейо) певного способу лікування. [</w:t>
      </w:r>
      <w:hyperlink r:id="rId15" w:history="1">
        <w:r w:rsidRPr="00C979F2">
          <w:rPr>
            <w:sz w:val="28"/>
            <w:szCs w:val="28"/>
            <w:lang w:val="uk-UA"/>
          </w:rPr>
          <w:t>Janssen L.W</w:t>
        </w:r>
      </w:hyperlink>
      <w:r w:rsidRPr="00C979F2">
        <w:rPr>
          <w:sz w:val="28"/>
          <w:szCs w:val="28"/>
          <w:lang w:val="uk-UA"/>
        </w:rPr>
        <w:t>., 1994].</w:t>
      </w:r>
    </w:p>
    <w:p w:rsidR="003448E0" w:rsidRPr="00C979F2" w:rsidRDefault="003448E0" w:rsidP="003448E0">
      <w:pPr>
        <w:spacing w:line="360" w:lineRule="auto"/>
        <w:ind w:firstLine="708"/>
        <w:jc w:val="both"/>
        <w:rPr>
          <w:sz w:val="28"/>
          <w:szCs w:val="28"/>
          <w:lang w:val="uk-UA"/>
        </w:rPr>
      </w:pPr>
      <w:r w:rsidRPr="00C979F2">
        <w:rPr>
          <w:sz w:val="28"/>
          <w:szCs w:val="28"/>
          <w:lang w:val="uk-UA"/>
        </w:rPr>
        <w:t>Ефект медикаментозного лікування геморою є нетривалим; метою його є ліквідація загострення як підготовка до планового патогенетичного лікування [</w:t>
      </w:r>
      <w:hyperlink r:id="rId16" w:history="1">
        <w:r w:rsidRPr="00C979F2">
          <w:rPr>
            <w:sz w:val="28"/>
            <w:szCs w:val="28"/>
            <w:lang w:val="uk-UA"/>
          </w:rPr>
          <w:t>Misra M.C</w:t>
        </w:r>
      </w:hyperlink>
      <w:r w:rsidRPr="00C979F2">
        <w:rPr>
          <w:sz w:val="28"/>
          <w:szCs w:val="28"/>
          <w:lang w:val="uk-UA"/>
        </w:rPr>
        <w:t>., 2005]. Хірургічну (ексцизійну) гемороїдектомію здійснюють у 7-26 % хворих на геморой [</w:t>
      </w:r>
      <w:hyperlink r:id="rId17" w:history="1">
        <w:r w:rsidRPr="00C979F2">
          <w:rPr>
            <w:sz w:val="28"/>
            <w:szCs w:val="28"/>
            <w:lang w:val="uk-UA"/>
          </w:rPr>
          <w:t>Hofmeister A</w:t>
        </w:r>
      </w:hyperlink>
      <w:r w:rsidRPr="00C979F2">
        <w:rPr>
          <w:sz w:val="28"/>
          <w:szCs w:val="28"/>
          <w:lang w:val="uk-UA"/>
        </w:rPr>
        <w:t xml:space="preserve">., </w:t>
      </w:r>
      <w:hyperlink r:id="rId18" w:history="1">
        <w:r w:rsidRPr="00C979F2">
          <w:rPr>
            <w:sz w:val="28"/>
            <w:szCs w:val="28"/>
            <w:lang w:val="uk-UA"/>
          </w:rPr>
          <w:t>Mappes H.J</w:t>
        </w:r>
      </w:hyperlink>
      <w:r w:rsidRPr="00C979F2">
        <w:rPr>
          <w:sz w:val="28"/>
          <w:szCs w:val="28"/>
          <w:lang w:val="uk-UA"/>
        </w:rPr>
        <w:t>., 2001].</w:t>
      </w:r>
    </w:p>
    <w:p w:rsidR="003448E0" w:rsidRPr="00C979F2" w:rsidRDefault="003448E0" w:rsidP="003448E0">
      <w:pPr>
        <w:spacing w:line="360" w:lineRule="auto"/>
        <w:ind w:firstLine="708"/>
        <w:jc w:val="both"/>
        <w:rPr>
          <w:sz w:val="28"/>
          <w:szCs w:val="28"/>
          <w:lang w:val="uk-UA"/>
        </w:rPr>
      </w:pPr>
      <w:r w:rsidRPr="00C979F2">
        <w:rPr>
          <w:sz w:val="28"/>
          <w:szCs w:val="28"/>
          <w:lang w:val="uk-UA"/>
        </w:rPr>
        <w:t>Основними способами лікування геморою є нехірургічні (ін´єкційна склеротерапія, кріокоагуляція, пальцеве розтягнення відхідника - дивульсія, інфрачервона коагуляція, біполярна діатермокоагуляція, перев´язування вузла або накладання на нього стискуючого гумового кільця Баррона).</w:t>
      </w:r>
    </w:p>
    <w:p w:rsidR="003448E0" w:rsidRPr="00C979F2" w:rsidRDefault="003448E0" w:rsidP="003448E0">
      <w:pPr>
        <w:spacing w:line="360" w:lineRule="auto"/>
        <w:ind w:firstLine="708"/>
        <w:jc w:val="both"/>
        <w:rPr>
          <w:sz w:val="28"/>
          <w:szCs w:val="28"/>
          <w:lang w:val="uk-UA"/>
        </w:rPr>
      </w:pPr>
      <w:r w:rsidRPr="00C979F2">
        <w:rPr>
          <w:sz w:val="28"/>
          <w:szCs w:val="28"/>
          <w:lang w:val="uk-UA"/>
        </w:rPr>
        <w:t>Нехірургічне лікування супроводжується менше вираженим болем, аніж здійснення оперативного втручання, але його ефективність та уникнення ускладнень залежать від правильності оцінки супутніх геморою патологічних змін, у відхіднику та загальних, при встановленні показів - у світлі їх можливого впливу на перебіг та результат втручання [</w:t>
      </w:r>
      <w:hyperlink r:id="rId19" w:history="1">
        <w:r w:rsidRPr="00C979F2">
          <w:rPr>
            <w:sz w:val="28"/>
            <w:szCs w:val="28"/>
            <w:lang w:val="uk-UA"/>
          </w:rPr>
          <w:t>Kanellos I</w:t>
        </w:r>
      </w:hyperlink>
      <w:r w:rsidRPr="00C979F2">
        <w:rPr>
          <w:sz w:val="28"/>
          <w:szCs w:val="28"/>
          <w:lang w:val="uk-UA"/>
        </w:rPr>
        <w:t xml:space="preserve">., 2000, </w:t>
      </w:r>
      <w:hyperlink r:id="rId20" w:history="1">
        <w:r w:rsidRPr="00C979F2">
          <w:rPr>
            <w:sz w:val="28"/>
            <w:szCs w:val="28"/>
            <w:lang w:val="uk-UA"/>
          </w:rPr>
          <w:t>Waldron D.J</w:t>
        </w:r>
      </w:hyperlink>
      <w:r w:rsidRPr="00C979F2">
        <w:rPr>
          <w:sz w:val="28"/>
          <w:szCs w:val="28"/>
          <w:lang w:val="uk-UA"/>
        </w:rPr>
        <w:t>., 1989].</w:t>
      </w:r>
    </w:p>
    <w:p w:rsidR="003448E0" w:rsidRPr="00C979F2" w:rsidRDefault="003448E0" w:rsidP="003448E0">
      <w:pPr>
        <w:spacing w:line="360" w:lineRule="auto"/>
        <w:ind w:firstLine="708"/>
        <w:jc w:val="both"/>
        <w:rPr>
          <w:sz w:val="28"/>
          <w:szCs w:val="28"/>
          <w:lang w:val="uk-UA"/>
        </w:rPr>
      </w:pPr>
      <w:r w:rsidRPr="00C979F2">
        <w:rPr>
          <w:sz w:val="28"/>
          <w:szCs w:val="28"/>
          <w:lang w:val="uk-UA"/>
        </w:rPr>
        <w:lastRenderedPageBreak/>
        <w:tab/>
        <w:t>Високий базальний анальний тиск у хворих на геморой порівняно з здоровими людьми та натужування під час випорожнення спричинюють зміщення кавернозних тілець щодо внутрішнього сфінктеру та фіброзних елементів строми підслизового шару у відхіднику з руйнуванням останніх і формуванням випадіння, та - спричинюють зменшення кровопостачання в центрі заднього сегменту відхідника, що є патогенетичною ланкою формування анальної тріщини [</w:t>
      </w:r>
      <w:hyperlink r:id="rId21" w:history="1">
        <w:r w:rsidRPr="00C979F2">
          <w:rPr>
            <w:sz w:val="28"/>
            <w:szCs w:val="28"/>
            <w:lang w:val="uk-UA"/>
          </w:rPr>
          <w:t>Schouten W.R</w:t>
        </w:r>
      </w:hyperlink>
      <w:r w:rsidRPr="00C979F2">
        <w:rPr>
          <w:sz w:val="28"/>
          <w:szCs w:val="28"/>
          <w:lang w:val="uk-UA"/>
        </w:rPr>
        <w:t xml:space="preserve">., 1994, </w:t>
      </w:r>
      <w:hyperlink r:id="rId22" w:history="1">
        <w:r w:rsidRPr="00C979F2">
          <w:rPr>
            <w:sz w:val="28"/>
            <w:szCs w:val="28"/>
            <w:lang w:val="uk-UA"/>
          </w:rPr>
          <w:t>Han W</w:t>
        </w:r>
      </w:hyperlink>
      <w:r w:rsidRPr="00C979F2">
        <w:rPr>
          <w:sz w:val="28"/>
          <w:szCs w:val="28"/>
          <w:lang w:val="uk-UA"/>
        </w:rPr>
        <w:t>., et al., 2005].</w:t>
      </w:r>
    </w:p>
    <w:p w:rsidR="003448E0" w:rsidRPr="00C979F2" w:rsidRDefault="003448E0" w:rsidP="003448E0">
      <w:pPr>
        <w:spacing w:line="360" w:lineRule="auto"/>
        <w:jc w:val="both"/>
        <w:rPr>
          <w:sz w:val="28"/>
          <w:szCs w:val="28"/>
          <w:lang w:val="uk-UA"/>
        </w:rPr>
      </w:pPr>
      <w:r w:rsidRPr="00C979F2">
        <w:rPr>
          <w:sz w:val="28"/>
          <w:szCs w:val="28"/>
          <w:lang w:val="uk-UA"/>
        </w:rPr>
        <w:tab/>
        <w:t>Рецидив геморою через 3 роки після здійснення склеротерапії в І та ІІ стадіях геморою виникає відповідно у 42% та 64% хворих [45, після перев´язки збільшених гемороїдальних вузлів у ІІ стадії через 5 та 10 років - у 23% та 32 % хворих відповідно [</w:t>
      </w:r>
      <w:hyperlink r:id="rId23" w:history="1">
        <w:r w:rsidRPr="00C979F2">
          <w:rPr>
            <w:sz w:val="28"/>
            <w:szCs w:val="28"/>
            <w:lang w:val="uk-UA"/>
          </w:rPr>
          <w:t>Hayssen T.K</w:t>
        </w:r>
      </w:hyperlink>
      <w:r w:rsidRPr="00C979F2">
        <w:rPr>
          <w:sz w:val="28"/>
          <w:szCs w:val="28"/>
          <w:lang w:val="uk-UA"/>
        </w:rPr>
        <w:t xml:space="preserve">., </w:t>
      </w:r>
      <w:hyperlink r:id="rId24" w:history="1">
        <w:r w:rsidRPr="00C979F2">
          <w:rPr>
            <w:sz w:val="28"/>
            <w:szCs w:val="28"/>
            <w:lang w:val="uk-UA"/>
          </w:rPr>
          <w:t>Luchtefeld M.A</w:t>
        </w:r>
      </w:hyperlink>
      <w:r w:rsidRPr="00C979F2">
        <w:rPr>
          <w:sz w:val="28"/>
          <w:szCs w:val="28"/>
          <w:lang w:val="uk-UA"/>
        </w:rPr>
        <w:t xml:space="preserve">., </w:t>
      </w:r>
      <w:hyperlink r:id="rId25" w:history="1">
        <w:r w:rsidRPr="00C979F2">
          <w:rPr>
            <w:sz w:val="28"/>
            <w:szCs w:val="28"/>
            <w:lang w:val="uk-UA"/>
          </w:rPr>
          <w:t>Senagore A.J</w:t>
        </w:r>
      </w:hyperlink>
      <w:r w:rsidRPr="00C979F2">
        <w:rPr>
          <w:sz w:val="28"/>
          <w:szCs w:val="28"/>
          <w:lang w:val="uk-UA"/>
        </w:rPr>
        <w:t>., 1999].</w:t>
      </w:r>
    </w:p>
    <w:p w:rsidR="003448E0" w:rsidRPr="00C979F2" w:rsidRDefault="003448E0" w:rsidP="003448E0">
      <w:pPr>
        <w:spacing w:line="360" w:lineRule="auto"/>
        <w:jc w:val="both"/>
        <w:rPr>
          <w:sz w:val="28"/>
          <w:szCs w:val="28"/>
          <w:lang w:val="uk-UA"/>
        </w:rPr>
      </w:pPr>
      <w:r w:rsidRPr="00C979F2">
        <w:rPr>
          <w:sz w:val="28"/>
          <w:szCs w:val="28"/>
          <w:lang w:val="uk-UA"/>
        </w:rPr>
        <w:tab/>
        <w:t>Наслідки здійснення перев’язки збільшених гемороїдальних вузлів задовольняють</w:t>
      </w:r>
      <w:r w:rsidRPr="00C979F2">
        <w:rPr>
          <w:b/>
          <w:sz w:val="28"/>
          <w:szCs w:val="28"/>
          <w:lang w:val="uk-UA"/>
        </w:rPr>
        <w:t xml:space="preserve"> </w:t>
      </w:r>
      <w:r w:rsidRPr="00C979F2">
        <w:rPr>
          <w:sz w:val="28"/>
          <w:szCs w:val="28"/>
          <w:lang w:val="uk-UA"/>
        </w:rPr>
        <w:t>через 5 років 89% хворих, але повне зникнення симптомів, які спричинили звернення до лікаря, досягнуте у 44%, повторного втручання потребують 12% [</w:t>
      </w:r>
      <w:hyperlink r:id="rId26" w:history="1">
        <w:r w:rsidRPr="00C979F2">
          <w:rPr>
            <w:sz w:val="28"/>
            <w:szCs w:val="28"/>
            <w:lang w:val="uk-UA"/>
          </w:rPr>
          <w:t>Hofmeister A</w:t>
        </w:r>
      </w:hyperlink>
      <w:r w:rsidRPr="00C979F2">
        <w:rPr>
          <w:sz w:val="28"/>
          <w:szCs w:val="28"/>
          <w:lang w:val="uk-UA"/>
        </w:rPr>
        <w:t xml:space="preserve">., </w:t>
      </w:r>
      <w:hyperlink r:id="rId27" w:history="1">
        <w:r w:rsidRPr="00C979F2">
          <w:rPr>
            <w:sz w:val="28"/>
            <w:szCs w:val="28"/>
            <w:lang w:val="uk-UA"/>
          </w:rPr>
          <w:t>Mappes H.J</w:t>
        </w:r>
      </w:hyperlink>
      <w:r w:rsidRPr="00C979F2">
        <w:rPr>
          <w:sz w:val="28"/>
          <w:szCs w:val="28"/>
          <w:lang w:val="uk-UA"/>
        </w:rPr>
        <w:t>., 2001].</w:t>
      </w:r>
    </w:p>
    <w:p w:rsidR="003448E0" w:rsidRPr="00C979F2" w:rsidRDefault="003448E0" w:rsidP="003448E0">
      <w:pPr>
        <w:spacing w:line="360" w:lineRule="auto"/>
        <w:ind w:firstLine="708"/>
        <w:jc w:val="both"/>
        <w:rPr>
          <w:sz w:val="28"/>
          <w:szCs w:val="28"/>
          <w:lang w:val="uk-UA"/>
        </w:rPr>
      </w:pPr>
      <w:r w:rsidRPr="00C979F2">
        <w:rPr>
          <w:sz w:val="28"/>
          <w:szCs w:val="28"/>
          <w:lang w:val="uk-UA"/>
        </w:rPr>
        <w:t>Часткове анальне нетримання, частота виникнення якого після виконання гемороїдектомії досягає 10%, є наслідком дії кількох чинників, а не лише наслідком одномоментного часткового пошкодження сфінктеру відхідника [</w:t>
      </w:r>
      <w:hyperlink r:id="rId28" w:history="1">
        <w:r w:rsidRPr="00C979F2">
          <w:rPr>
            <w:sz w:val="28"/>
            <w:szCs w:val="28"/>
            <w:lang w:val="uk-UA"/>
          </w:rPr>
          <w:t>Alper D</w:t>
        </w:r>
      </w:hyperlink>
      <w:r w:rsidRPr="00C979F2">
        <w:rPr>
          <w:sz w:val="28"/>
          <w:szCs w:val="28"/>
          <w:lang w:val="uk-UA"/>
        </w:rPr>
        <w:t>. et al., 2005].</w:t>
      </w:r>
    </w:p>
    <w:p w:rsidR="003448E0" w:rsidRPr="00C979F2" w:rsidRDefault="003448E0" w:rsidP="003448E0">
      <w:pPr>
        <w:spacing w:line="360" w:lineRule="auto"/>
        <w:ind w:firstLine="708"/>
        <w:jc w:val="both"/>
        <w:rPr>
          <w:sz w:val="28"/>
          <w:szCs w:val="28"/>
          <w:lang w:val="uk-UA"/>
        </w:rPr>
      </w:pPr>
      <w:r w:rsidRPr="00C979F2">
        <w:rPr>
          <w:sz w:val="28"/>
          <w:szCs w:val="28"/>
          <w:lang w:val="uk-UA"/>
        </w:rPr>
        <w:t>Здійснення інфільтрації лідокаїном гемороїдального вузла перед його перев´язуванням не знижує біль після втручання та спричинений ним спазм [</w:t>
      </w:r>
      <w:hyperlink r:id="rId29" w:history="1">
        <w:r w:rsidRPr="00C979F2">
          <w:rPr>
            <w:sz w:val="28"/>
            <w:szCs w:val="28"/>
            <w:lang w:val="uk-UA"/>
          </w:rPr>
          <w:t>Marsh G.D</w:t>
        </w:r>
      </w:hyperlink>
      <w:r w:rsidRPr="00C979F2">
        <w:rPr>
          <w:sz w:val="28"/>
          <w:szCs w:val="28"/>
          <w:lang w:val="uk-UA"/>
        </w:rPr>
        <w:t>., 1993].</w:t>
      </w:r>
    </w:p>
    <w:p w:rsidR="003448E0" w:rsidRPr="00C979F2" w:rsidRDefault="003448E0" w:rsidP="003448E0">
      <w:pPr>
        <w:spacing w:before="100" w:after="100" w:line="360" w:lineRule="auto"/>
        <w:ind w:firstLine="708"/>
        <w:jc w:val="both"/>
        <w:rPr>
          <w:snapToGrid w:val="0"/>
          <w:sz w:val="28"/>
          <w:szCs w:val="28"/>
          <w:lang w:val="uk-UA"/>
        </w:rPr>
      </w:pPr>
      <w:r w:rsidRPr="00C979F2">
        <w:rPr>
          <w:snapToGrid w:val="0"/>
          <w:sz w:val="28"/>
          <w:szCs w:val="28"/>
          <w:lang w:val="uk-UA"/>
        </w:rPr>
        <w:t xml:space="preserve">Здійснення гемороїдектомії за допомогою циркулярного степлеру є менш болісним порівняно з методикою </w:t>
      </w:r>
      <w:r w:rsidRPr="00C979F2">
        <w:rPr>
          <w:snapToGrid w:val="0"/>
          <w:sz w:val="28"/>
          <w:szCs w:val="28"/>
          <w:lang w:val="en-US"/>
        </w:rPr>
        <w:t>J</w:t>
      </w:r>
      <w:r w:rsidRPr="00C979F2">
        <w:rPr>
          <w:snapToGrid w:val="0"/>
          <w:sz w:val="28"/>
          <w:szCs w:val="28"/>
          <w:lang w:val="uk-UA"/>
        </w:rPr>
        <w:t>.</w:t>
      </w:r>
      <w:r w:rsidRPr="00C979F2">
        <w:rPr>
          <w:snapToGrid w:val="0"/>
          <w:sz w:val="28"/>
          <w:szCs w:val="28"/>
          <w:lang w:val="en-US"/>
        </w:rPr>
        <w:t>Ferguson</w:t>
      </w:r>
      <w:r w:rsidRPr="00C979F2">
        <w:rPr>
          <w:snapToGrid w:val="0"/>
          <w:sz w:val="28"/>
          <w:szCs w:val="28"/>
          <w:lang w:val="uk-UA"/>
        </w:rPr>
        <w:t>, але потреба у повторному хірургічному втручанні виникла у 28% пацієнтів, оперованих з причини геморою у І</w:t>
      </w:r>
      <w:r w:rsidRPr="00C979F2">
        <w:rPr>
          <w:snapToGrid w:val="0"/>
          <w:sz w:val="28"/>
          <w:szCs w:val="28"/>
          <w:lang w:val="en-US"/>
        </w:rPr>
        <w:t>V</w:t>
      </w:r>
      <w:r w:rsidRPr="00C979F2">
        <w:rPr>
          <w:snapToGrid w:val="0"/>
          <w:sz w:val="28"/>
          <w:szCs w:val="28"/>
          <w:lang w:val="uk-UA"/>
        </w:rPr>
        <w:t xml:space="preserve"> стадії [</w:t>
      </w:r>
      <w:hyperlink r:id="rId30" w:history="1">
        <w:r w:rsidRPr="00C979F2">
          <w:rPr>
            <w:snapToGrid w:val="0"/>
            <w:sz w:val="28"/>
            <w:szCs w:val="28"/>
            <w:lang w:val="uk-UA"/>
          </w:rPr>
          <w:t>MacKay D</w:t>
        </w:r>
      </w:hyperlink>
      <w:r w:rsidRPr="00C979F2">
        <w:rPr>
          <w:snapToGrid w:val="0"/>
          <w:sz w:val="28"/>
          <w:szCs w:val="28"/>
          <w:lang w:val="uk-UA"/>
        </w:rPr>
        <w:t xml:space="preserve">., 2001]. </w:t>
      </w:r>
    </w:p>
    <w:p w:rsidR="003448E0" w:rsidRPr="00C979F2" w:rsidRDefault="003448E0" w:rsidP="003448E0">
      <w:pPr>
        <w:spacing w:before="100" w:after="100" w:line="360" w:lineRule="auto"/>
        <w:ind w:firstLine="708"/>
        <w:jc w:val="both"/>
        <w:rPr>
          <w:snapToGrid w:val="0"/>
          <w:sz w:val="28"/>
          <w:szCs w:val="28"/>
          <w:lang w:val="uk-UA"/>
        </w:rPr>
      </w:pPr>
      <w:r w:rsidRPr="00C979F2">
        <w:rPr>
          <w:snapToGrid w:val="0"/>
          <w:sz w:val="28"/>
          <w:szCs w:val="28"/>
          <w:lang w:val="uk-UA"/>
        </w:rPr>
        <w:t>Ефективність лікування випадіння слизової оболонки прямої кишки методами склеротерапії, фотокоагуляції, кріодеструкції та перев´язки гумовим кільцем є низькою [</w:t>
      </w:r>
      <w:hyperlink r:id="rId31" w:history="1">
        <w:r w:rsidRPr="00C979F2">
          <w:rPr>
            <w:snapToGrid w:val="0"/>
            <w:sz w:val="28"/>
            <w:szCs w:val="28"/>
            <w:lang w:val="uk-UA"/>
          </w:rPr>
          <w:t>Никитин</w:t>
        </w:r>
      </w:hyperlink>
      <w:r w:rsidRPr="00C979F2">
        <w:rPr>
          <w:snapToGrid w:val="0"/>
          <w:sz w:val="28"/>
          <w:szCs w:val="28"/>
          <w:lang w:val="uk-UA"/>
        </w:rPr>
        <w:t xml:space="preserve"> А.М., и соавт., 1992]. Зменшення кількості </w:t>
      </w:r>
      <w:r w:rsidRPr="00C979F2">
        <w:rPr>
          <w:snapToGrid w:val="0"/>
          <w:sz w:val="28"/>
          <w:szCs w:val="28"/>
          <w:lang w:val="uk-UA"/>
        </w:rPr>
        <w:lastRenderedPageBreak/>
        <w:t xml:space="preserve">післяопераційних ускладнень досягається розширенням обсягу гемороїдектомії відносно методик </w:t>
      </w:r>
      <w:r w:rsidRPr="00C979F2">
        <w:rPr>
          <w:snapToGrid w:val="0"/>
          <w:sz w:val="28"/>
          <w:szCs w:val="28"/>
          <w:lang w:val="en-US"/>
        </w:rPr>
        <w:t>E</w:t>
      </w:r>
      <w:r w:rsidRPr="00C979F2">
        <w:rPr>
          <w:snapToGrid w:val="0"/>
          <w:sz w:val="28"/>
          <w:szCs w:val="28"/>
          <w:lang w:val="uk-UA"/>
        </w:rPr>
        <w:t xml:space="preserve">. </w:t>
      </w:r>
      <w:r w:rsidRPr="00C979F2">
        <w:rPr>
          <w:snapToGrid w:val="0"/>
          <w:sz w:val="28"/>
          <w:szCs w:val="28"/>
          <w:lang w:val="en-US"/>
        </w:rPr>
        <w:t>Milligan</w:t>
      </w:r>
      <w:r w:rsidRPr="00C979F2">
        <w:rPr>
          <w:snapToGrid w:val="0"/>
          <w:sz w:val="28"/>
          <w:szCs w:val="28"/>
          <w:lang w:val="uk-UA"/>
        </w:rPr>
        <w:t xml:space="preserve"> та </w:t>
      </w:r>
      <w:r w:rsidRPr="00C979F2">
        <w:rPr>
          <w:snapToGrid w:val="0"/>
          <w:sz w:val="28"/>
          <w:szCs w:val="28"/>
          <w:lang w:val="en-US"/>
        </w:rPr>
        <w:t>J</w:t>
      </w:r>
      <w:r w:rsidRPr="00C979F2">
        <w:rPr>
          <w:snapToGrid w:val="0"/>
          <w:sz w:val="28"/>
          <w:szCs w:val="28"/>
          <w:lang w:val="uk-UA"/>
        </w:rPr>
        <w:t>.</w:t>
      </w:r>
      <w:r w:rsidRPr="00C979F2">
        <w:rPr>
          <w:snapToGrid w:val="0"/>
          <w:sz w:val="28"/>
          <w:szCs w:val="28"/>
          <w:lang w:val="en-US"/>
        </w:rPr>
        <w:t>Ferguson</w:t>
      </w:r>
      <w:r w:rsidRPr="00C979F2">
        <w:rPr>
          <w:snapToGrid w:val="0"/>
          <w:sz w:val="28"/>
          <w:szCs w:val="28"/>
          <w:lang w:val="uk-UA"/>
        </w:rPr>
        <w:t xml:space="preserve"> [</w:t>
      </w:r>
      <w:hyperlink r:id="rId32" w:history="1">
        <w:r w:rsidRPr="00C979F2">
          <w:rPr>
            <w:snapToGrid w:val="0"/>
            <w:sz w:val="28"/>
            <w:szCs w:val="28"/>
            <w:lang w:val="uk-UA"/>
          </w:rPr>
          <w:t>MacLeod J.H</w:t>
        </w:r>
      </w:hyperlink>
      <w:r w:rsidRPr="00C979F2">
        <w:rPr>
          <w:snapToGrid w:val="0"/>
          <w:sz w:val="28"/>
          <w:szCs w:val="28"/>
          <w:lang w:val="uk-UA"/>
        </w:rPr>
        <w:t>., 1983].</w:t>
      </w:r>
    </w:p>
    <w:p w:rsidR="003448E0" w:rsidRPr="00C979F2" w:rsidRDefault="003448E0" w:rsidP="003448E0">
      <w:pPr>
        <w:spacing w:line="360" w:lineRule="auto"/>
        <w:ind w:firstLine="708"/>
        <w:jc w:val="both"/>
        <w:rPr>
          <w:sz w:val="28"/>
          <w:szCs w:val="28"/>
          <w:lang w:val="uk-UA"/>
        </w:rPr>
      </w:pPr>
      <w:r w:rsidRPr="00C979F2">
        <w:rPr>
          <w:spacing w:val="1"/>
          <w:sz w:val="28"/>
          <w:szCs w:val="28"/>
          <w:lang w:val="uk-UA"/>
        </w:rPr>
        <w:t>Отже, не зважаючи на беззаперечність необхідності оперативного лікування геморою у ІІІ-ІV стадіях, та значну кількість повторного виникнення симптомів захворювання за нехірургічних способів лікування, відсутні загальноприйняті покази до застосування конкретних методів втручань, а показники ефективності існуючих методів мають значну розбіжність.</w:t>
      </w:r>
    </w:p>
    <w:p w:rsidR="003448E0" w:rsidRPr="00C979F2" w:rsidRDefault="003448E0" w:rsidP="003448E0">
      <w:pPr>
        <w:shd w:val="clear" w:color="auto" w:fill="FFFFFF"/>
        <w:spacing w:line="360" w:lineRule="auto"/>
        <w:ind w:left="22" w:right="29" w:firstLine="713"/>
        <w:jc w:val="both"/>
        <w:rPr>
          <w:sz w:val="28"/>
          <w:szCs w:val="28"/>
          <w:lang w:val="uk-UA"/>
        </w:rPr>
      </w:pPr>
      <w:r w:rsidRPr="00C979F2">
        <w:rPr>
          <w:spacing w:val="1"/>
          <w:sz w:val="28"/>
          <w:szCs w:val="28"/>
          <w:lang w:val="uk-UA"/>
        </w:rPr>
        <w:t>Встановлено багато причин розвитку порушення функції відхідника після хірургічного лікування геморою. Ц</w:t>
      </w:r>
      <w:r w:rsidRPr="00C979F2">
        <w:rPr>
          <w:sz w:val="28"/>
          <w:szCs w:val="28"/>
          <w:lang w:val="uk-UA"/>
        </w:rPr>
        <w:t xml:space="preserve">е – не кориговані, існуючі до операції порушення, а, також, порушення, спричинені операційною травмою [Генри М.М., Свош М 1988, Morganti I. 1988, </w:t>
      </w:r>
      <w:hyperlink r:id="rId33" w:history="1">
        <w:r w:rsidRPr="00C979F2">
          <w:rPr>
            <w:sz w:val="28"/>
            <w:szCs w:val="28"/>
            <w:lang w:val="uk-UA"/>
          </w:rPr>
          <w:t>Khubchandani I.T</w:t>
        </w:r>
      </w:hyperlink>
      <w:r w:rsidRPr="00C979F2">
        <w:rPr>
          <w:sz w:val="28"/>
          <w:szCs w:val="28"/>
          <w:lang w:val="uk-UA"/>
        </w:rPr>
        <w:t>., 2002]. Спільність патогенетичних механізмів та попередній досвід існування геморою зумовлюють несприйняття хворим нових симптомів як окремий привід для звертання по лікування [</w:t>
      </w:r>
      <w:hyperlink r:id="rId34" w:history="1">
        <w:r w:rsidRPr="00C979F2">
          <w:rPr>
            <w:sz w:val="28"/>
            <w:szCs w:val="28"/>
            <w:lang w:val="uk-UA"/>
          </w:rPr>
          <w:t>Janssen L.W</w:t>
        </w:r>
      </w:hyperlink>
      <w:r w:rsidRPr="00C979F2">
        <w:rPr>
          <w:sz w:val="28"/>
          <w:szCs w:val="28"/>
          <w:lang w:val="uk-UA"/>
        </w:rPr>
        <w:t>., 1994]</w:t>
      </w:r>
      <w:r w:rsidRPr="00C979F2">
        <w:rPr>
          <w:spacing w:val="1"/>
          <w:sz w:val="28"/>
          <w:szCs w:val="28"/>
          <w:lang w:val="uk-UA"/>
        </w:rPr>
        <w:t xml:space="preserve">. З'ясування всіх чинників порушення функції є важливим для </w:t>
      </w:r>
      <w:r w:rsidRPr="00C979F2">
        <w:rPr>
          <w:sz w:val="28"/>
          <w:szCs w:val="28"/>
          <w:lang w:val="uk-UA"/>
        </w:rPr>
        <w:t xml:space="preserve">вибору патогенетичної терапії. </w:t>
      </w:r>
      <w:r w:rsidRPr="00C979F2">
        <w:rPr>
          <w:spacing w:val="1"/>
          <w:sz w:val="28"/>
          <w:szCs w:val="28"/>
          <w:lang w:val="uk-UA"/>
        </w:rPr>
        <w:t>Підвищення чутливості у відхіднику, спазм його сфінктеру, спільно з болем в операційних ранах, призводять до стійкого звуження просвіту відхідника [</w:t>
      </w:r>
      <w:hyperlink r:id="rId35" w:history="1">
        <w:r w:rsidRPr="00C979F2">
          <w:rPr>
            <w:sz w:val="28"/>
            <w:szCs w:val="28"/>
            <w:lang w:val="uk-UA"/>
          </w:rPr>
          <w:t>Cosman B.C</w:t>
        </w:r>
      </w:hyperlink>
      <w:r w:rsidRPr="00C979F2">
        <w:rPr>
          <w:sz w:val="28"/>
          <w:szCs w:val="28"/>
          <w:lang w:val="uk-UA"/>
        </w:rPr>
        <w:t xml:space="preserve">., </w:t>
      </w:r>
      <w:hyperlink r:id="rId36" w:history="1">
        <w:r w:rsidRPr="00C979F2">
          <w:rPr>
            <w:sz w:val="28"/>
            <w:szCs w:val="28"/>
            <w:lang w:val="uk-UA"/>
          </w:rPr>
          <w:t>Vu T.T</w:t>
        </w:r>
      </w:hyperlink>
      <w:r w:rsidRPr="00C979F2">
        <w:rPr>
          <w:sz w:val="28"/>
          <w:szCs w:val="28"/>
          <w:lang w:val="uk-UA"/>
        </w:rPr>
        <w:t>, 2005]</w:t>
      </w:r>
      <w:r w:rsidRPr="00C979F2">
        <w:rPr>
          <w:spacing w:val="1"/>
          <w:sz w:val="28"/>
          <w:szCs w:val="28"/>
          <w:lang w:val="uk-UA"/>
        </w:rPr>
        <w:t>.</w:t>
      </w:r>
    </w:p>
    <w:p w:rsidR="003448E0" w:rsidRPr="00C979F2" w:rsidRDefault="003448E0" w:rsidP="003448E0">
      <w:pPr>
        <w:shd w:val="clear" w:color="auto" w:fill="FFFFFF"/>
        <w:spacing w:line="360" w:lineRule="auto"/>
        <w:ind w:left="22" w:right="22" w:firstLine="698"/>
        <w:jc w:val="both"/>
        <w:rPr>
          <w:sz w:val="28"/>
          <w:szCs w:val="28"/>
          <w:lang w:val="uk-UA"/>
        </w:rPr>
      </w:pPr>
      <w:r w:rsidRPr="00C979F2">
        <w:rPr>
          <w:sz w:val="28"/>
          <w:szCs w:val="28"/>
          <w:lang w:val="uk-UA"/>
        </w:rPr>
        <w:t>Сфінктероспазм є провідним механізмом порушення функції відхідника, який зумовлює тривалу непрацездатність хворого після хірургічного лікування геморою, та формування ускладнень, які потребують здійснення повторного оперативного втручання Поширеність сфінктероспазму сягає 25% у хворих молодого віку [</w:t>
      </w:r>
      <w:hyperlink r:id="rId37" w:history="1">
        <w:r w:rsidRPr="00C979F2">
          <w:rPr>
            <w:sz w:val="28"/>
            <w:szCs w:val="28"/>
            <w:lang w:val="uk-UA"/>
          </w:rPr>
          <w:t>Hiltunen K.M</w:t>
        </w:r>
      </w:hyperlink>
      <w:r w:rsidRPr="00C979F2">
        <w:rPr>
          <w:sz w:val="28"/>
          <w:szCs w:val="28"/>
          <w:lang w:val="uk-UA"/>
        </w:rPr>
        <w:t>., 1992]. Водночас, у хворих, оперованих з приводу геморою, виконання бокової закритої часткової сфінктеротомії з причини спазмування сфінктеру відхідника, не пом’якшувало біль та чутливість відхідника [</w:t>
      </w:r>
      <w:hyperlink r:id="rId38" w:history="1">
        <w:r w:rsidRPr="00C979F2">
          <w:rPr>
            <w:sz w:val="28"/>
            <w:szCs w:val="28"/>
            <w:lang w:val="uk-UA"/>
          </w:rPr>
          <w:t>Khubchandani I.T</w:t>
        </w:r>
      </w:hyperlink>
      <w:r w:rsidRPr="00C979F2">
        <w:rPr>
          <w:sz w:val="28"/>
          <w:szCs w:val="28"/>
          <w:lang w:val="uk-UA"/>
        </w:rPr>
        <w:t>., 2002], що свідчить про потребу встановлення додаткових критеріїв оцінки сфінктероспазму та способів його усунення.</w:t>
      </w:r>
    </w:p>
    <w:p w:rsidR="003448E0" w:rsidRPr="00C979F2" w:rsidRDefault="003448E0" w:rsidP="003448E0">
      <w:pPr>
        <w:shd w:val="clear" w:color="auto" w:fill="FFFFFF"/>
        <w:spacing w:line="360" w:lineRule="auto"/>
        <w:ind w:right="58" w:firstLine="720"/>
        <w:jc w:val="both"/>
        <w:rPr>
          <w:sz w:val="28"/>
          <w:szCs w:val="28"/>
          <w:lang w:val="uk-UA"/>
        </w:rPr>
      </w:pPr>
      <w:r w:rsidRPr="00C979F2">
        <w:rPr>
          <w:sz w:val="28"/>
          <w:szCs w:val="28"/>
          <w:lang w:val="uk-UA"/>
        </w:rPr>
        <w:t xml:space="preserve">Таким чином, в більшості спостережень незадовільний результат лікування хворого на геморой спричинений як поєднанням збільшення гемороїдальних вузлів з іншими патологічними змінами у відхіднику, так і порушенням функції відхідника, що змушує вважати їх важкими ускладненнями, які потребують </w:t>
      </w:r>
      <w:r w:rsidRPr="00C979F2">
        <w:rPr>
          <w:sz w:val="28"/>
          <w:szCs w:val="28"/>
          <w:lang w:val="uk-UA"/>
        </w:rPr>
        <w:lastRenderedPageBreak/>
        <w:t>глибокого вивчення та розробки спрямованого лікування [</w:t>
      </w:r>
      <w:hyperlink r:id="rId39" w:history="1">
        <w:r w:rsidRPr="00C979F2">
          <w:rPr>
            <w:sz w:val="28"/>
            <w:szCs w:val="28"/>
            <w:lang w:val="uk-UA"/>
          </w:rPr>
          <w:t>Hiltunen K.M</w:t>
        </w:r>
      </w:hyperlink>
      <w:r w:rsidRPr="00C979F2">
        <w:rPr>
          <w:sz w:val="28"/>
          <w:szCs w:val="28"/>
          <w:lang w:val="uk-UA"/>
        </w:rPr>
        <w:t xml:space="preserve">., 1992, </w:t>
      </w:r>
      <w:hyperlink r:id="rId40" w:history="1">
        <w:r w:rsidRPr="00C979F2">
          <w:rPr>
            <w:sz w:val="28"/>
            <w:szCs w:val="28"/>
            <w:lang w:val="uk-UA"/>
          </w:rPr>
          <w:t>Kanellos I</w:t>
        </w:r>
      </w:hyperlink>
      <w:r w:rsidRPr="00C979F2">
        <w:rPr>
          <w:sz w:val="28"/>
          <w:szCs w:val="28"/>
          <w:lang w:val="uk-UA"/>
        </w:rPr>
        <w:t xml:space="preserve">., 2000, </w:t>
      </w:r>
      <w:hyperlink r:id="rId41" w:history="1">
        <w:r w:rsidRPr="00C979F2">
          <w:rPr>
            <w:sz w:val="28"/>
            <w:szCs w:val="28"/>
            <w:lang w:val="uk-UA"/>
          </w:rPr>
          <w:t>Holzheimer R.G</w:t>
        </w:r>
      </w:hyperlink>
      <w:r w:rsidRPr="00C979F2">
        <w:rPr>
          <w:sz w:val="28"/>
          <w:szCs w:val="28"/>
          <w:lang w:val="uk-UA"/>
        </w:rPr>
        <w:t xml:space="preserve">., 2004, </w:t>
      </w:r>
      <w:hyperlink r:id="rId42" w:history="1">
        <w:r w:rsidRPr="00C979F2">
          <w:rPr>
            <w:sz w:val="28"/>
            <w:szCs w:val="28"/>
            <w:lang w:val="uk-UA"/>
          </w:rPr>
          <w:t>Misra M.C</w:t>
        </w:r>
      </w:hyperlink>
      <w:r w:rsidRPr="00C979F2">
        <w:rPr>
          <w:sz w:val="28"/>
          <w:szCs w:val="28"/>
          <w:lang w:val="uk-UA"/>
        </w:rPr>
        <w:t xml:space="preserve">., 2005, </w:t>
      </w:r>
      <w:hyperlink r:id="rId43" w:history="1">
        <w:r w:rsidRPr="00C979F2">
          <w:rPr>
            <w:sz w:val="28"/>
            <w:szCs w:val="28"/>
            <w:lang w:val="uk-UA"/>
          </w:rPr>
          <w:t>Pescatori M</w:t>
        </w:r>
      </w:hyperlink>
      <w:r w:rsidRPr="00C979F2">
        <w:rPr>
          <w:sz w:val="28"/>
          <w:szCs w:val="28"/>
          <w:lang w:val="uk-UA"/>
        </w:rPr>
        <w:t>., 2005].</w:t>
      </w:r>
    </w:p>
    <w:p w:rsidR="003448E0" w:rsidRPr="00C979F2" w:rsidRDefault="003448E0" w:rsidP="003448E0">
      <w:pPr>
        <w:shd w:val="clear" w:color="auto" w:fill="FFFFFF"/>
        <w:spacing w:line="360" w:lineRule="auto"/>
        <w:ind w:right="58" w:firstLine="720"/>
        <w:jc w:val="both"/>
        <w:rPr>
          <w:sz w:val="28"/>
          <w:szCs w:val="28"/>
          <w:lang w:val="uk-UA"/>
        </w:rPr>
      </w:pPr>
      <w:r w:rsidRPr="00C979F2">
        <w:rPr>
          <w:sz w:val="28"/>
          <w:szCs w:val="28"/>
          <w:lang w:val="uk-UA"/>
        </w:rPr>
        <w:t xml:space="preserve">Технологія електрозварювання м’яких живих тканин винайдена й розроблена в Інституті електрозварювання імені Є.О.Патона НАН України (Патент 44805 Україна, МКІ </w:t>
      </w:r>
      <w:r w:rsidRPr="00C979F2">
        <w:rPr>
          <w:bCs/>
          <w:sz w:val="28"/>
          <w:szCs w:val="28"/>
          <w:lang w:val="uk-UA"/>
        </w:rPr>
        <w:t xml:space="preserve">A61B 17/00), та запропонована для гемороїдектомії М.П.Захарашем (Патент 4618 Україна, МКІ A61B17/00). За розробку та впровадження у медицину </w:t>
      </w:r>
      <w:r w:rsidRPr="00C979F2">
        <w:rPr>
          <w:sz w:val="28"/>
          <w:szCs w:val="28"/>
          <w:lang w:val="uk-UA"/>
        </w:rPr>
        <w:t>технології електрозварювання м’яких живих тканин колективу авторів під керівництвом Б.Є.Патона була присуджена Державна премія у галузі медицини у 2004 році.</w:t>
      </w:r>
    </w:p>
    <w:p w:rsidR="003448E0" w:rsidRPr="00C979F2" w:rsidRDefault="003448E0" w:rsidP="003448E0">
      <w:pPr>
        <w:shd w:val="clear" w:color="auto" w:fill="FFFFFF"/>
        <w:spacing w:line="360" w:lineRule="auto"/>
        <w:ind w:right="58" w:firstLine="720"/>
        <w:jc w:val="both"/>
        <w:rPr>
          <w:sz w:val="28"/>
          <w:szCs w:val="28"/>
          <w:lang w:val="uk-UA"/>
        </w:rPr>
      </w:pPr>
    </w:p>
    <w:p w:rsidR="003448E0" w:rsidRPr="00C979F2" w:rsidRDefault="003448E0" w:rsidP="003448E0">
      <w:pPr>
        <w:keepNext/>
        <w:keepLines/>
        <w:spacing w:before="240" w:after="60" w:line="360" w:lineRule="auto"/>
        <w:outlineLvl w:val="2"/>
        <w:rPr>
          <w:b/>
          <w:sz w:val="28"/>
          <w:szCs w:val="28"/>
          <w:lang w:val="uk-UA"/>
        </w:rPr>
      </w:pPr>
      <w:r w:rsidRPr="00C979F2">
        <w:rPr>
          <w:b/>
          <w:sz w:val="28"/>
          <w:szCs w:val="28"/>
          <w:lang w:val="uk-UA"/>
        </w:rPr>
        <w:t>Мета роботи</w:t>
      </w:r>
    </w:p>
    <w:p w:rsidR="003448E0" w:rsidRPr="00C979F2" w:rsidRDefault="003448E0" w:rsidP="003448E0">
      <w:pPr>
        <w:spacing w:line="360" w:lineRule="auto"/>
        <w:jc w:val="both"/>
        <w:rPr>
          <w:sz w:val="28"/>
          <w:szCs w:val="28"/>
          <w:lang w:val="uk-UA"/>
        </w:rPr>
      </w:pPr>
    </w:p>
    <w:p w:rsidR="003448E0" w:rsidRPr="00C979F2" w:rsidRDefault="003448E0" w:rsidP="003448E0">
      <w:pPr>
        <w:spacing w:line="360" w:lineRule="auto"/>
        <w:jc w:val="both"/>
        <w:rPr>
          <w:sz w:val="28"/>
          <w:szCs w:val="28"/>
          <w:lang w:val="uk-UA"/>
        </w:rPr>
      </w:pPr>
      <w:r w:rsidRPr="00C979F2">
        <w:rPr>
          <w:sz w:val="28"/>
          <w:szCs w:val="28"/>
          <w:lang w:val="uk-UA"/>
        </w:rPr>
        <w:tab/>
        <w:t>Покращити результати збереження функції відхідника при хірургічному лікуванні хворих на геморой шляхом розробки та диференційованого застосування оперативного втручання з використанням технології електрозварювання м’яких живих тканин.</w:t>
      </w:r>
    </w:p>
    <w:p w:rsidR="003448E0" w:rsidRPr="00C979F2" w:rsidRDefault="003448E0" w:rsidP="003448E0">
      <w:pPr>
        <w:spacing w:line="360" w:lineRule="auto"/>
        <w:rPr>
          <w:sz w:val="28"/>
          <w:szCs w:val="28"/>
          <w:lang w:val="uk-UA"/>
        </w:rPr>
      </w:pPr>
    </w:p>
    <w:p w:rsidR="003448E0" w:rsidRPr="00C979F2" w:rsidRDefault="003448E0" w:rsidP="003448E0">
      <w:pPr>
        <w:keepNext/>
        <w:keepLines/>
        <w:spacing w:before="240" w:after="60" w:line="360" w:lineRule="auto"/>
        <w:outlineLvl w:val="2"/>
        <w:rPr>
          <w:b/>
          <w:sz w:val="28"/>
          <w:szCs w:val="28"/>
          <w:lang w:val="uk-UA"/>
        </w:rPr>
      </w:pPr>
      <w:r w:rsidRPr="00C979F2">
        <w:rPr>
          <w:b/>
          <w:sz w:val="28"/>
          <w:szCs w:val="28"/>
          <w:lang w:val="uk-UA"/>
        </w:rPr>
        <w:t>Задачі</w:t>
      </w:r>
    </w:p>
    <w:p w:rsidR="003448E0" w:rsidRPr="00C979F2" w:rsidRDefault="003448E0" w:rsidP="003448E0">
      <w:pPr>
        <w:spacing w:line="360" w:lineRule="auto"/>
        <w:rPr>
          <w:sz w:val="28"/>
          <w:szCs w:val="28"/>
          <w:lang w:val="uk-UA"/>
        </w:rPr>
      </w:pPr>
    </w:p>
    <w:p w:rsidR="003448E0" w:rsidRPr="00C979F2" w:rsidRDefault="003448E0" w:rsidP="003964C0">
      <w:pPr>
        <w:numPr>
          <w:ilvl w:val="0"/>
          <w:numId w:val="72"/>
        </w:numPr>
        <w:tabs>
          <w:tab w:val="num" w:pos="426"/>
        </w:tabs>
        <w:suppressAutoHyphens w:val="0"/>
        <w:spacing w:line="360" w:lineRule="auto"/>
        <w:ind w:left="426" w:hanging="426"/>
        <w:jc w:val="both"/>
        <w:rPr>
          <w:sz w:val="28"/>
          <w:szCs w:val="28"/>
          <w:lang w:val="uk-UA"/>
        </w:rPr>
      </w:pPr>
      <w:r w:rsidRPr="00C979F2">
        <w:rPr>
          <w:sz w:val="28"/>
          <w:szCs w:val="28"/>
          <w:lang w:val="uk-UA"/>
        </w:rPr>
        <w:t>Визначити причини отримання незадовільного результату хірургічного лікування геморою зі застосуванням традиційних способів.</w:t>
      </w:r>
    </w:p>
    <w:p w:rsidR="003448E0" w:rsidRPr="00C979F2" w:rsidRDefault="003448E0" w:rsidP="003964C0">
      <w:pPr>
        <w:numPr>
          <w:ilvl w:val="0"/>
          <w:numId w:val="72"/>
        </w:numPr>
        <w:tabs>
          <w:tab w:val="num" w:pos="426"/>
        </w:tabs>
        <w:suppressAutoHyphens w:val="0"/>
        <w:spacing w:line="360" w:lineRule="auto"/>
        <w:ind w:left="426" w:hanging="426"/>
        <w:jc w:val="both"/>
        <w:rPr>
          <w:sz w:val="28"/>
          <w:szCs w:val="28"/>
          <w:lang w:val="uk-UA"/>
        </w:rPr>
      </w:pPr>
      <w:r w:rsidRPr="00C979F2">
        <w:rPr>
          <w:sz w:val="28"/>
          <w:szCs w:val="28"/>
          <w:lang w:val="uk-UA"/>
        </w:rPr>
        <w:t>Встановити чинники ризику отримання незадовільного результату хірургічного лікування геморою та післяопераційного порушення функції відхідника.</w:t>
      </w:r>
    </w:p>
    <w:p w:rsidR="003448E0" w:rsidRPr="00C979F2" w:rsidRDefault="003448E0" w:rsidP="003964C0">
      <w:pPr>
        <w:numPr>
          <w:ilvl w:val="0"/>
          <w:numId w:val="72"/>
        </w:numPr>
        <w:tabs>
          <w:tab w:val="num" w:pos="426"/>
        </w:tabs>
        <w:suppressAutoHyphens w:val="0"/>
        <w:spacing w:line="360" w:lineRule="auto"/>
        <w:ind w:left="426" w:hanging="426"/>
        <w:jc w:val="both"/>
        <w:rPr>
          <w:sz w:val="28"/>
          <w:szCs w:val="28"/>
          <w:lang w:val="uk-UA"/>
        </w:rPr>
      </w:pPr>
      <w:r w:rsidRPr="00C979F2">
        <w:rPr>
          <w:sz w:val="28"/>
          <w:szCs w:val="28"/>
          <w:lang w:val="uk-UA"/>
        </w:rPr>
        <w:t>Розробити диференційовані показання до застосування технології електрозварювання м’яких живих тканин в хірургічному лікуванні геморою.</w:t>
      </w:r>
    </w:p>
    <w:p w:rsidR="003448E0" w:rsidRPr="00C979F2" w:rsidRDefault="003448E0" w:rsidP="003964C0">
      <w:pPr>
        <w:numPr>
          <w:ilvl w:val="0"/>
          <w:numId w:val="72"/>
        </w:numPr>
        <w:tabs>
          <w:tab w:val="num" w:pos="426"/>
        </w:tabs>
        <w:suppressAutoHyphens w:val="0"/>
        <w:spacing w:line="360" w:lineRule="auto"/>
        <w:ind w:left="426" w:hanging="426"/>
        <w:jc w:val="both"/>
        <w:rPr>
          <w:sz w:val="28"/>
          <w:szCs w:val="28"/>
          <w:lang w:val="uk-UA"/>
        </w:rPr>
      </w:pPr>
      <w:r w:rsidRPr="00C979F2">
        <w:rPr>
          <w:sz w:val="28"/>
          <w:szCs w:val="28"/>
          <w:lang w:val="uk-UA"/>
        </w:rPr>
        <w:t>Розробити способи диференційованого застосування технології електрозварювання м’яких живих тканин у хірургічному лікуванні геморою.</w:t>
      </w:r>
    </w:p>
    <w:p w:rsidR="003448E0" w:rsidRPr="00C979F2" w:rsidRDefault="003448E0" w:rsidP="003964C0">
      <w:pPr>
        <w:numPr>
          <w:ilvl w:val="0"/>
          <w:numId w:val="72"/>
        </w:numPr>
        <w:tabs>
          <w:tab w:val="num" w:pos="426"/>
        </w:tabs>
        <w:suppressAutoHyphens w:val="0"/>
        <w:spacing w:line="360" w:lineRule="auto"/>
        <w:ind w:left="426" w:hanging="426"/>
        <w:jc w:val="both"/>
        <w:rPr>
          <w:sz w:val="28"/>
          <w:szCs w:val="28"/>
          <w:lang w:val="uk-UA"/>
        </w:rPr>
      </w:pPr>
      <w:r w:rsidRPr="00C979F2">
        <w:rPr>
          <w:sz w:val="28"/>
          <w:szCs w:val="28"/>
          <w:lang w:val="uk-UA"/>
        </w:rPr>
        <w:lastRenderedPageBreak/>
        <w:t>Встановити ефективність хірургічного лікування геморою з використанням технології електрозварювання м’яких живих тканин у збереженні функції сфінктеру відхідника та запобіганні появі рецидиву захворювання.</w:t>
      </w:r>
    </w:p>
    <w:p w:rsidR="003448E0" w:rsidRPr="00C979F2" w:rsidRDefault="003448E0" w:rsidP="003448E0">
      <w:pPr>
        <w:spacing w:line="360" w:lineRule="auto"/>
        <w:jc w:val="both"/>
        <w:rPr>
          <w:sz w:val="28"/>
          <w:szCs w:val="28"/>
          <w:lang w:val="uk-UA"/>
        </w:rPr>
      </w:pPr>
    </w:p>
    <w:p w:rsidR="003448E0" w:rsidRPr="00C979F2" w:rsidRDefault="003448E0" w:rsidP="003448E0">
      <w:pPr>
        <w:keepNext/>
        <w:keepLines/>
        <w:spacing w:before="240" w:after="60" w:line="360" w:lineRule="auto"/>
        <w:outlineLvl w:val="2"/>
        <w:rPr>
          <w:b/>
          <w:sz w:val="28"/>
          <w:szCs w:val="28"/>
          <w:lang w:val="uk-UA"/>
        </w:rPr>
      </w:pPr>
      <w:r w:rsidRPr="00C979F2">
        <w:rPr>
          <w:b/>
          <w:sz w:val="28"/>
          <w:szCs w:val="28"/>
          <w:lang w:val="uk-UA"/>
        </w:rPr>
        <w:t>Матеріал дослідження</w:t>
      </w:r>
    </w:p>
    <w:p w:rsidR="003448E0" w:rsidRPr="00C979F2" w:rsidRDefault="003448E0" w:rsidP="003448E0">
      <w:pPr>
        <w:spacing w:line="360" w:lineRule="auto"/>
        <w:rPr>
          <w:sz w:val="28"/>
          <w:szCs w:val="28"/>
          <w:lang w:val="uk-UA"/>
        </w:rPr>
      </w:pPr>
    </w:p>
    <w:p w:rsidR="003448E0" w:rsidRPr="00C979F2" w:rsidRDefault="003448E0" w:rsidP="003448E0">
      <w:pPr>
        <w:shd w:val="clear" w:color="auto" w:fill="FFFFFF"/>
        <w:spacing w:line="360" w:lineRule="auto"/>
        <w:ind w:left="29" w:firstLine="677"/>
        <w:jc w:val="both"/>
        <w:rPr>
          <w:spacing w:val="-8"/>
          <w:sz w:val="28"/>
          <w:szCs w:val="28"/>
          <w:lang w:val="uk-UA"/>
        </w:rPr>
      </w:pPr>
      <w:r w:rsidRPr="00C979F2">
        <w:rPr>
          <w:spacing w:val="-8"/>
          <w:sz w:val="28"/>
          <w:szCs w:val="28"/>
          <w:lang w:val="uk-UA"/>
        </w:rPr>
        <w:t>Дослідження проведене за даними обстеження 134 хворих на геморой, які перебували на лікуванні в Київській міській клінічній лікарні № 1 та у Центральній поліклініці Дарницького району м. Києва протягом періоду від 01.09.1999р. по 01.12.2007р.</w:t>
      </w:r>
    </w:p>
    <w:p w:rsidR="003448E0" w:rsidRPr="00C979F2" w:rsidRDefault="003448E0" w:rsidP="003448E0">
      <w:pPr>
        <w:shd w:val="clear" w:color="auto" w:fill="FFFFFF"/>
        <w:spacing w:line="360" w:lineRule="auto"/>
        <w:ind w:left="29" w:firstLine="677"/>
        <w:jc w:val="both"/>
        <w:rPr>
          <w:sz w:val="28"/>
          <w:szCs w:val="28"/>
          <w:lang w:val="uk-UA"/>
        </w:rPr>
      </w:pPr>
    </w:p>
    <w:p w:rsidR="003448E0" w:rsidRPr="00C979F2" w:rsidRDefault="003448E0" w:rsidP="003448E0">
      <w:pPr>
        <w:keepNext/>
        <w:keepLines/>
        <w:spacing w:before="240" w:after="60" w:line="360" w:lineRule="auto"/>
        <w:outlineLvl w:val="2"/>
        <w:rPr>
          <w:b/>
          <w:sz w:val="28"/>
          <w:szCs w:val="28"/>
          <w:lang w:val="uk-UA"/>
        </w:rPr>
      </w:pPr>
      <w:r w:rsidRPr="00C979F2">
        <w:rPr>
          <w:b/>
          <w:sz w:val="28"/>
          <w:szCs w:val="28"/>
          <w:lang w:val="uk-UA"/>
        </w:rPr>
        <w:t>Методи дослідження</w:t>
      </w:r>
      <w:r w:rsidRPr="00C979F2">
        <w:rPr>
          <w:b/>
          <w:sz w:val="28"/>
          <w:szCs w:val="28"/>
          <w:lang w:val="uk-UA"/>
        </w:rPr>
        <w:tab/>
      </w:r>
    </w:p>
    <w:p w:rsidR="003448E0" w:rsidRPr="00C979F2" w:rsidRDefault="003448E0" w:rsidP="003448E0">
      <w:pPr>
        <w:spacing w:line="360" w:lineRule="auto"/>
        <w:rPr>
          <w:sz w:val="28"/>
          <w:szCs w:val="28"/>
          <w:lang w:val="uk-UA"/>
        </w:rPr>
      </w:pPr>
    </w:p>
    <w:p w:rsidR="003448E0" w:rsidRPr="00C979F2" w:rsidRDefault="003448E0" w:rsidP="003448E0">
      <w:pPr>
        <w:shd w:val="clear" w:color="auto" w:fill="FFFFFF"/>
        <w:spacing w:line="360" w:lineRule="auto"/>
        <w:ind w:left="22" w:firstLine="698"/>
        <w:jc w:val="both"/>
        <w:rPr>
          <w:spacing w:val="-8"/>
          <w:sz w:val="28"/>
          <w:szCs w:val="28"/>
          <w:lang w:val="uk-UA"/>
        </w:rPr>
      </w:pPr>
      <w:r w:rsidRPr="00C979F2">
        <w:rPr>
          <w:spacing w:val="-9"/>
          <w:sz w:val="28"/>
          <w:szCs w:val="28"/>
          <w:lang w:val="uk-UA"/>
        </w:rPr>
        <w:t xml:space="preserve">В процесі виконання роботи використані методи дослідження: </w:t>
      </w:r>
      <w:r w:rsidRPr="00C979F2">
        <w:rPr>
          <w:spacing w:val="-8"/>
          <w:sz w:val="28"/>
          <w:szCs w:val="28"/>
          <w:lang w:val="uk-UA"/>
        </w:rPr>
        <w:t>клінічні (включно з проктологічними), лабораторні (загальноклінічні, біохімічні</w:t>
      </w:r>
      <w:r w:rsidRPr="00C979F2">
        <w:rPr>
          <w:spacing w:val="-7"/>
          <w:sz w:val="28"/>
          <w:szCs w:val="28"/>
          <w:lang w:val="uk-UA"/>
        </w:rPr>
        <w:t xml:space="preserve">), інструментальні (манометричні, ультразвукові, ендоскопічні), </w:t>
      </w:r>
      <w:r w:rsidRPr="00C979F2">
        <w:rPr>
          <w:spacing w:val="-8"/>
          <w:sz w:val="28"/>
          <w:szCs w:val="28"/>
          <w:lang w:val="uk-UA"/>
        </w:rPr>
        <w:t>морфологічні та статистичні.</w:t>
      </w:r>
    </w:p>
    <w:p w:rsidR="003448E0" w:rsidRPr="00C979F2" w:rsidRDefault="003448E0" w:rsidP="003448E0">
      <w:pPr>
        <w:shd w:val="clear" w:color="auto" w:fill="FFFFFF"/>
        <w:spacing w:line="360" w:lineRule="auto"/>
        <w:ind w:left="22" w:firstLine="698"/>
        <w:jc w:val="both"/>
        <w:rPr>
          <w:spacing w:val="-8"/>
          <w:sz w:val="28"/>
          <w:szCs w:val="28"/>
          <w:lang w:val="uk-UA"/>
        </w:rPr>
      </w:pPr>
    </w:p>
    <w:p w:rsidR="003448E0" w:rsidRPr="00C979F2" w:rsidRDefault="003448E0" w:rsidP="003448E0">
      <w:pPr>
        <w:keepNext/>
        <w:keepLines/>
        <w:spacing w:before="240" w:after="60" w:line="360" w:lineRule="auto"/>
        <w:outlineLvl w:val="2"/>
        <w:rPr>
          <w:b/>
          <w:sz w:val="28"/>
          <w:szCs w:val="28"/>
          <w:lang w:val="uk-UA"/>
        </w:rPr>
      </w:pPr>
      <w:r w:rsidRPr="00C979F2">
        <w:rPr>
          <w:b/>
          <w:sz w:val="28"/>
          <w:szCs w:val="28"/>
          <w:lang w:val="uk-UA"/>
        </w:rPr>
        <w:t>Зв'язок роботи з науковими програмами, темами</w:t>
      </w:r>
    </w:p>
    <w:p w:rsidR="003448E0" w:rsidRPr="00C979F2" w:rsidRDefault="003448E0" w:rsidP="003448E0">
      <w:pPr>
        <w:spacing w:line="360" w:lineRule="auto"/>
        <w:rPr>
          <w:sz w:val="28"/>
          <w:szCs w:val="28"/>
        </w:rPr>
      </w:pPr>
    </w:p>
    <w:p w:rsidR="003448E0" w:rsidRPr="00C979F2" w:rsidRDefault="003448E0" w:rsidP="003448E0">
      <w:pPr>
        <w:shd w:val="clear" w:color="auto" w:fill="FFFFFF"/>
        <w:spacing w:line="360" w:lineRule="auto"/>
        <w:ind w:left="22" w:firstLine="698"/>
        <w:jc w:val="both"/>
        <w:rPr>
          <w:sz w:val="28"/>
          <w:szCs w:val="28"/>
          <w:lang w:val="uk-UA"/>
        </w:rPr>
      </w:pPr>
      <w:r w:rsidRPr="00C979F2">
        <w:rPr>
          <w:sz w:val="28"/>
          <w:szCs w:val="28"/>
          <w:lang w:val="uk-UA"/>
        </w:rPr>
        <w:t>Тема дисертаційної роботи є фрагментом науково–дослідної роботи кафедри торакальної хірургії та пульмонології Національної медичної академії післядипломної освіти імені П. Л. Шупика МОЗ України “Реконструктивно–відновлювальна хірургія при захворюваннях та посттравматичних ускладненнях органів дихання” (номер державної реєстрації 0197</w:t>
      </w:r>
      <w:r w:rsidRPr="00C979F2">
        <w:rPr>
          <w:sz w:val="28"/>
          <w:szCs w:val="28"/>
          <w:lang w:val="en-US"/>
        </w:rPr>
        <w:t>U</w:t>
      </w:r>
      <w:r w:rsidRPr="00C979F2">
        <w:rPr>
          <w:sz w:val="28"/>
          <w:szCs w:val="28"/>
          <w:lang w:val="uk-UA"/>
        </w:rPr>
        <w:t>О14700), яка виконується спільно з Інститутом електрозварювання імені Є. О. Патона НАН України в рамках науково–дослідної роботи “Розвиток техніки електричного зварювання перерізів тканин різних органів людини, створення нових типів медичного інструменту протезів та імплантантів” (номер державної реєстрації 010UО06156).</w:t>
      </w:r>
    </w:p>
    <w:p w:rsidR="003448E0" w:rsidRPr="00C979F2" w:rsidRDefault="003448E0" w:rsidP="003448E0">
      <w:pPr>
        <w:shd w:val="clear" w:color="auto" w:fill="FFFFFF"/>
        <w:spacing w:line="360" w:lineRule="auto"/>
        <w:ind w:left="22" w:firstLine="698"/>
        <w:jc w:val="both"/>
        <w:rPr>
          <w:spacing w:val="-9"/>
          <w:sz w:val="28"/>
          <w:szCs w:val="28"/>
          <w:lang w:val="uk-UA"/>
        </w:rPr>
      </w:pPr>
    </w:p>
    <w:p w:rsidR="003448E0" w:rsidRPr="00C979F2" w:rsidRDefault="003448E0" w:rsidP="003448E0">
      <w:pPr>
        <w:keepNext/>
        <w:keepLines/>
        <w:spacing w:before="240" w:after="60" w:line="360" w:lineRule="auto"/>
        <w:outlineLvl w:val="2"/>
        <w:rPr>
          <w:b/>
          <w:sz w:val="28"/>
          <w:szCs w:val="28"/>
          <w:lang w:val="uk-UA"/>
        </w:rPr>
      </w:pPr>
      <w:r w:rsidRPr="00C979F2">
        <w:rPr>
          <w:b/>
          <w:sz w:val="28"/>
          <w:szCs w:val="28"/>
          <w:lang w:val="uk-UA"/>
        </w:rPr>
        <w:lastRenderedPageBreak/>
        <w:t>Наукова новизна</w:t>
      </w:r>
    </w:p>
    <w:p w:rsidR="003448E0" w:rsidRPr="00C979F2" w:rsidRDefault="003448E0" w:rsidP="003448E0">
      <w:pPr>
        <w:spacing w:line="360" w:lineRule="auto"/>
        <w:rPr>
          <w:sz w:val="28"/>
          <w:szCs w:val="28"/>
          <w:lang w:val="uk-UA"/>
        </w:rPr>
      </w:pPr>
    </w:p>
    <w:p w:rsidR="003448E0" w:rsidRPr="00C979F2" w:rsidRDefault="003448E0" w:rsidP="003448E0">
      <w:pPr>
        <w:spacing w:line="360" w:lineRule="auto"/>
        <w:ind w:firstLine="709"/>
        <w:jc w:val="both"/>
        <w:rPr>
          <w:sz w:val="28"/>
          <w:szCs w:val="28"/>
          <w:lang w:val="uk-UA"/>
        </w:rPr>
      </w:pPr>
      <w:r w:rsidRPr="00C979F2">
        <w:rPr>
          <w:sz w:val="28"/>
          <w:szCs w:val="28"/>
          <w:lang w:val="uk-UA"/>
        </w:rPr>
        <w:t>Вперше оцінена ефективність застосування технології електрозварювання м’яких живих тканин для збереження функції відхідника при хірургічному лікуванні геморою.</w:t>
      </w:r>
    </w:p>
    <w:p w:rsidR="003448E0" w:rsidRPr="00C979F2" w:rsidRDefault="003448E0" w:rsidP="003448E0">
      <w:pPr>
        <w:spacing w:line="360" w:lineRule="auto"/>
        <w:ind w:firstLine="709"/>
        <w:jc w:val="both"/>
        <w:rPr>
          <w:sz w:val="28"/>
          <w:szCs w:val="28"/>
          <w:lang w:val="uk-UA"/>
        </w:rPr>
      </w:pPr>
      <w:r w:rsidRPr="00C979F2">
        <w:rPr>
          <w:sz w:val="28"/>
          <w:szCs w:val="28"/>
          <w:lang w:val="uk-UA"/>
        </w:rPr>
        <w:t>Вперше розроблена наукова основа застосування технології електрозварювання м’яких живих тканин для переривання кровотоку у гемороїдальних судинах і відновлення прикріплення слизової оболонки.</w:t>
      </w:r>
    </w:p>
    <w:p w:rsidR="003448E0" w:rsidRPr="00C979F2" w:rsidRDefault="003448E0" w:rsidP="003448E0">
      <w:pPr>
        <w:spacing w:line="360" w:lineRule="auto"/>
        <w:ind w:firstLine="709"/>
        <w:jc w:val="both"/>
        <w:rPr>
          <w:sz w:val="28"/>
          <w:szCs w:val="28"/>
          <w:lang w:val="uk-UA"/>
        </w:rPr>
      </w:pPr>
      <w:r w:rsidRPr="00C979F2">
        <w:rPr>
          <w:sz w:val="28"/>
          <w:szCs w:val="28"/>
          <w:lang w:val="uk-UA"/>
        </w:rPr>
        <w:t>Визначені прогностичні ознаки підвищеного ризику незадовільного результату хірургічного лікування геморою та збереження функції відхідника у особливостях форми гемороїдального вузла, патологічного підслизового кровотоку у відхіднику, покажчиках реакції сфінктеру відхідника.</w:t>
      </w:r>
    </w:p>
    <w:p w:rsidR="003448E0" w:rsidRPr="00C979F2" w:rsidRDefault="003448E0" w:rsidP="003448E0">
      <w:pPr>
        <w:spacing w:line="360" w:lineRule="auto"/>
        <w:ind w:firstLine="709"/>
        <w:jc w:val="both"/>
        <w:rPr>
          <w:spacing w:val="-7"/>
          <w:sz w:val="28"/>
          <w:szCs w:val="28"/>
          <w:lang w:val="uk-UA"/>
        </w:rPr>
      </w:pPr>
    </w:p>
    <w:p w:rsidR="003448E0" w:rsidRPr="00C979F2" w:rsidRDefault="003448E0" w:rsidP="003448E0">
      <w:pPr>
        <w:keepNext/>
        <w:keepLines/>
        <w:spacing w:before="240" w:after="60" w:line="360" w:lineRule="auto"/>
        <w:outlineLvl w:val="2"/>
        <w:rPr>
          <w:b/>
          <w:sz w:val="28"/>
          <w:szCs w:val="28"/>
          <w:lang w:val="uk-UA"/>
        </w:rPr>
      </w:pPr>
      <w:r>
        <w:rPr>
          <w:b/>
          <w:noProof/>
          <w:sz w:val="28"/>
          <w:szCs w:val="28"/>
          <w:lang w:eastAsia="ru-RU"/>
        </w:rPr>
        <mc:AlternateContent>
          <mc:Choice Requires="wps">
            <w:drawing>
              <wp:anchor distT="0" distB="0" distL="114300" distR="114300" simplePos="0" relativeHeight="251659264" behindDoc="0" locked="0" layoutInCell="0" allowOverlap="1">
                <wp:simplePos x="0" y="0"/>
                <wp:positionH relativeFrom="margin">
                  <wp:posOffset>7123430</wp:posOffset>
                </wp:positionH>
                <wp:positionV relativeFrom="paragraph">
                  <wp:posOffset>-297180</wp:posOffset>
                </wp:positionV>
                <wp:extent cx="0" cy="2537460"/>
                <wp:effectExtent l="12065" t="5080" r="6985" b="10160"/>
                <wp:wrapNone/>
                <wp:docPr id="413" name="Прямая соединительная линия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74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0.9pt,-23.4pt" to="560.9pt,1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" o:allowincell="f" strokeweight=".35pt">
                <w10:wrap anchorx="margin"/>
              </v:line>
            </w:pict>
          </mc:Fallback>
        </mc:AlternateContent>
      </w:r>
      <w:r w:rsidRPr="00C979F2">
        <w:rPr>
          <w:b/>
          <w:sz w:val="28"/>
          <w:szCs w:val="28"/>
          <w:lang w:val="uk-UA"/>
        </w:rPr>
        <w:t>Практичне значення роботи</w:t>
      </w:r>
    </w:p>
    <w:p w:rsidR="003448E0" w:rsidRPr="00C979F2" w:rsidRDefault="003448E0" w:rsidP="003448E0">
      <w:pPr>
        <w:spacing w:line="360" w:lineRule="auto"/>
        <w:rPr>
          <w:sz w:val="28"/>
          <w:szCs w:val="28"/>
          <w:lang w:val="uk-UA"/>
        </w:rPr>
      </w:pPr>
    </w:p>
    <w:p w:rsidR="003448E0" w:rsidRPr="00C979F2" w:rsidRDefault="003448E0" w:rsidP="003448E0">
      <w:pPr>
        <w:shd w:val="clear" w:color="auto" w:fill="FFFFFF"/>
        <w:spacing w:line="360" w:lineRule="auto"/>
        <w:ind w:firstLine="720"/>
        <w:jc w:val="both"/>
        <w:rPr>
          <w:sz w:val="28"/>
          <w:szCs w:val="28"/>
          <w:lang w:val="uk-UA"/>
        </w:rPr>
      </w:pPr>
      <w:r w:rsidRPr="00C979F2">
        <w:rPr>
          <w:sz w:val="28"/>
          <w:szCs w:val="28"/>
          <w:lang w:val="uk-UA"/>
        </w:rPr>
        <w:t xml:space="preserve">Розроблені три способи застосування </w:t>
      </w:r>
      <w:r w:rsidRPr="00C979F2">
        <w:rPr>
          <w:color w:val="000000"/>
          <w:spacing w:val="-7"/>
          <w:sz w:val="28"/>
          <w:szCs w:val="28"/>
          <w:lang w:val="uk-UA"/>
        </w:rPr>
        <w:t>технології електрозварювання м’яких живих тканин</w:t>
      </w:r>
      <w:r w:rsidRPr="00C979F2">
        <w:rPr>
          <w:sz w:val="28"/>
          <w:szCs w:val="28"/>
          <w:lang w:val="uk-UA"/>
        </w:rPr>
        <w:t xml:space="preserve"> для переривання кровотоку у гемороїдальних судинах, при збереженні і відновленні підслизового прикріплення слизової оболонки, та диференційовані показання до їх застосування.</w:t>
      </w:r>
    </w:p>
    <w:p w:rsidR="003448E0" w:rsidRPr="00C979F2" w:rsidRDefault="003448E0" w:rsidP="003448E0">
      <w:pPr>
        <w:shd w:val="clear" w:color="auto" w:fill="FFFFFF"/>
        <w:spacing w:line="360" w:lineRule="auto"/>
        <w:ind w:firstLine="720"/>
        <w:jc w:val="both"/>
        <w:rPr>
          <w:color w:val="000000"/>
          <w:spacing w:val="-7"/>
          <w:sz w:val="28"/>
          <w:szCs w:val="28"/>
          <w:lang w:val="uk-UA"/>
        </w:rPr>
      </w:pPr>
      <w:r w:rsidRPr="00C979F2">
        <w:rPr>
          <w:color w:val="000000"/>
          <w:spacing w:val="-7"/>
          <w:sz w:val="28"/>
          <w:szCs w:val="28"/>
          <w:lang w:val="uk-UA"/>
        </w:rPr>
        <w:t>Застосування розроблених способів хірургічного лікування геморою з технології електрозварювання м’яких живих тканин дає змогу зменшити кількість незадовільних результатів на 5 (5,2%) в порівнянні до використання традиційних методів лікування.</w:t>
      </w:r>
    </w:p>
    <w:p w:rsidR="003448E0" w:rsidRPr="00C979F2" w:rsidRDefault="003448E0" w:rsidP="003448E0">
      <w:pPr>
        <w:shd w:val="clear" w:color="auto" w:fill="FFFFFF"/>
        <w:spacing w:line="360" w:lineRule="auto"/>
        <w:ind w:firstLine="720"/>
        <w:jc w:val="both"/>
        <w:rPr>
          <w:color w:val="000000"/>
          <w:spacing w:val="-7"/>
          <w:sz w:val="28"/>
          <w:szCs w:val="28"/>
          <w:lang w:val="uk-UA"/>
        </w:rPr>
      </w:pPr>
      <w:r w:rsidRPr="00C979F2">
        <w:rPr>
          <w:color w:val="000000"/>
          <w:spacing w:val="-7"/>
          <w:sz w:val="28"/>
          <w:szCs w:val="28"/>
          <w:lang w:val="uk-UA"/>
        </w:rPr>
        <w:t>Здійснення хірургічного лікування геморою за розробленими способами дає змогу уникнути появи післяопераційного рубцевого звуження відхідника у всіх хворих, проти 5 (8,1%) при застосуванні традиційних методів хірургічного лікування.</w:t>
      </w:r>
    </w:p>
    <w:p w:rsidR="003448E0" w:rsidRPr="00C979F2" w:rsidRDefault="003448E0" w:rsidP="003448E0">
      <w:pPr>
        <w:shd w:val="clear" w:color="auto" w:fill="FFFFFF"/>
        <w:spacing w:line="360" w:lineRule="auto"/>
        <w:ind w:firstLine="720"/>
        <w:jc w:val="both"/>
        <w:rPr>
          <w:color w:val="000000"/>
          <w:spacing w:val="-7"/>
          <w:sz w:val="28"/>
          <w:szCs w:val="28"/>
          <w:lang w:val="uk-UA"/>
        </w:rPr>
      </w:pPr>
      <w:r w:rsidRPr="00C979F2">
        <w:rPr>
          <w:color w:val="000000"/>
          <w:spacing w:val="-7"/>
          <w:sz w:val="28"/>
          <w:szCs w:val="28"/>
          <w:lang w:val="uk-UA"/>
        </w:rPr>
        <w:t>Внаслідок диференційованого застосування технології електрозварювання м’яких живих тканин у хірургічному лікуванні геморою відновлення функції відхідника відбувається на 4,5±0,9 доби швидше, порівняно з традиційними методами хірургічного лікування.</w:t>
      </w:r>
    </w:p>
    <w:p w:rsidR="003448E0" w:rsidRPr="00C979F2" w:rsidRDefault="003448E0" w:rsidP="003448E0">
      <w:pPr>
        <w:shd w:val="clear" w:color="auto" w:fill="FFFFFF"/>
        <w:spacing w:line="360" w:lineRule="auto"/>
        <w:ind w:firstLine="720"/>
        <w:jc w:val="both"/>
        <w:rPr>
          <w:color w:val="000000"/>
          <w:spacing w:val="-7"/>
          <w:sz w:val="28"/>
          <w:szCs w:val="28"/>
          <w:lang w:val="uk-UA"/>
        </w:rPr>
      </w:pPr>
    </w:p>
    <w:p w:rsidR="003448E0" w:rsidRPr="00C979F2" w:rsidRDefault="003448E0" w:rsidP="003448E0">
      <w:pPr>
        <w:keepNext/>
        <w:keepLines/>
        <w:spacing w:before="240" w:after="60" w:line="360" w:lineRule="auto"/>
        <w:outlineLvl w:val="2"/>
        <w:rPr>
          <w:b/>
          <w:sz w:val="28"/>
          <w:szCs w:val="28"/>
          <w:lang w:val="uk-UA"/>
        </w:rPr>
      </w:pPr>
      <w:r w:rsidRPr="00C979F2">
        <w:rPr>
          <w:b/>
          <w:sz w:val="28"/>
          <w:szCs w:val="28"/>
          <w:lang w:val="uk-UA"/>
        </w:rPr>
        <w:lastRenderedPageBreak/>
        <w:t>Особистий внесок здобувача</w:t>
      </w:r>
    </w:p>
    <w:p w:rsidR="003448E0" w:rsidRPr="00C979F2" w:rsidRDefault="003448E0" w:rsidP="003448E0">
      <w:pPr>
        <w:spacing w:line="360" w:lineRule="auto"/>
        <w:rPr>
          <w:sz w:val="28"/>
          <w:szCs w:val="28"/>
        </w:rPr>
      </w:pPr>
    </w:p>
    <w:p w:rsidR="003448E0" w:rsidRPr="00C979F2" w:rsidRDefault="003448E0" w:rsidP="003448E0">
      <w:pPr>
        <w:spacing w:line="360" w:lineRule="auto"/>
        <w:ind w:firstLine="720"/>
        <w:jc w:val="both"/>
        <w:rPr>
          <w:color w:val="000000"/>
          <w:spacing w:val="-7"/>
          <w:sz w:val="28"/>
          <w:szCs w:val="28"/>
          <w:lang w:val="uk-UA"/>
        </w:rPr>
      </w:pPr>
      <w:r w:rsidRPr="00C979F2">
        <w:rPr>
          <w:color w:val="000000"/>
          <w:spacing w:val="-7"/>
          <w:sz w:val="28"/>
          <w:szCs w:val="28"/>
          <w:lang w:val="uk-UA"/>
        </w:rPr>
        <w:t>Дисертантом самостійно вибрані мета та завдання дослідження. Дисертант самостійно розробив принципи тактики і методи диференційованого  хірургічного лікування геморою. Дисертант особисто наглядав, визначав план обстеження та лікування хворих, у яких застосовані нові способи лікування. Дисертант виконав власноруч 86% наведених в дисертації оперативних втручань, в яких використані запропоновані методи лікування. Збір та статистична обробка наукової інформації, формулювання положень, висновків і рекомендацій здійснені особисто дисертантом. Теоретична концепція застосування запропонованих методів лікування, на які одержані патенти України на винахід, та їх практичне втілення, належать особисто дисертантові.</w:t>
      </w:r>
    </w:p>
    <w:p w:rsidR="003448E0" w:rsidRPr="00C979F2" w:rsidRDefault="003448E0" w:rsidP="003448E0">
      <w:pPr>
        <w:spacing w:line="360" w:lineRule="auto"/>
        <w:ind w:firstLine="720"/>
        <w:jc w:val="both"/>
        <w:rPr>
          <w:sz w:val="28"/>
          <w:szCs w:val="28"/>
        </w:rPr>
      </w:pPr>
    </w:p>
    <w:p w:rsidR="003448E0" w:rsidRPr="00C979F2" w:rsidRDefault="003448E0" w:rsidP="003448E0">
      <w:pPr>
        <w:keepNext/>
        <w:keepLines/>
        <w:spacing w:before="240" w:after="60" w:line="360" w:lineRule="auto"/>
        <w:outlineLvl w:val="2"/>
        <w:rPr>
          <w:b/>
          <w:sz w:val="28"/>
          <w:szCs w:val="28"/>
          <w:lang w:val="uk-UA"/>
        </w:rPr>
      </w:pPr>
      <w:r w:rsidRPr="00C979F2">
        <w:rPr>
          <w:b/>
          <w:sz w:val="28"/>
          <w:szCs w:val="28"/>
          <w:lang w:val="uk-UA"/>
        </w:rPr>
        <w:t>Апробація результатів дисертації</w:t>
      </w:r>
    </w:p>
    <w:p w:rsidR="003448E0" w:rsidRPr="00C979F2" w:rsidRDefault="003448E0" w:rsidP="003448E0">
      <w:pPr>
        <w:spacing w:line="360" w:lineRule="auto"/>
        <w:rPr>
          <w:sz w:val="28"/>
          <w:szCs w:val="28"/>
        </w:rPr>
      </w:pPr>
    </w:p>
    <w:p w:rsidR="003448E0" w:rsidRPr="00C979F2" w:rsidRDefault="003448E0" w:rsidP="003448E0">
      <w:pPr>
        <w:spacing w:line="360" w:lineRule="auto"/>
        <w:ind w:firstLine="708"/>
        <w:jc w:val="both"/>
        <w:rPr>
          <w:sz w:val="28"/>
          <w:szCs w:val="28"/>
          <w:lang w:val="uk-UA"/>
        </w:rPr>
      </w:pPr>
      <w:r w:rsidRPr="00C979F2">
        <w:rPr>
          <w:sz w:val="28"/>
          <w:szCs w:val="28"/>
          <w:lang w:val="uk-UA"/>
        </w:rPr>
        <w:t xml:space="preserve">Результати дисертації викладені на </w:t>
      </w:r>
      <w:r w:rsidRPr="00C979F2">
        <w:rPr>
          <w:sz w:val="28"/>
          <w:szCs w:val="28"/>
          <w:lang w:val="en-US"/>
        </w:rPr>
        <w:t>I</w:t>
      </w:r>
      <w:r w:rsidRPr="00C979F2">
        <w:rPr>
          <w:sz w:val="28"/>
          <w:szCs w:val="28"/>
          <w:lang w:val="uk-UA"/>
        </w:rPr>
        <w:t xml:space="preserve"> та ІІ з’їздах колопроктологів України, чотирьох Всеукраїнських наукових хірургічних конференціях: «Мініінвазійна та ендоваскулярна хірургія» Львів-Славсько, 2005; «</w:t>
      </w:r>
      <w:r w:rsidRPr="00C979F2">
        <w:rPr>
          <w:bCs/>
          <w:sz w:val="28"/>
          <w:szCs w:val="28"/>
          <w:lang w:val="uk-UA"/>
        </w:rPr>
        <w:t>Актуальні проблеми клінічної хірургії та трансплантології</w:t>
      </w:r>
      <w:r w:rsidRPr="00C979F2">
        <w:rPr>
          <w:sz w:val="28"/>
          <w:szCs w:val="28"/>
          <w:lang w:val="uk-UA"/>
        </w:rPr>
        <w:t xml:space="preserve">» Київ, 2005, «Рани, ранова інфекція, ранні післяопераційні ускладнення в абдомінальній та судинній хірургії» Київ, 2006, «Рани м’яких тканин, проблеми шпитальної інфекції» Київ, 2007, </w:t>
      </w:r>
      <w:r w:rsidRPr="00C979F2">
        <w:rPr>
          <w:sz w:val="28"/>
          <w:szCs w:val="28"/>
          <w:lang w:val="en-US"/>
        </w:rPr>
        <w:t>X</w:t>
      </w:r>
      <w:r w:rsidRPr="00C979F2">
        <w:rPr>
          <w:sz w:val="28"/>
          <w:szCs w:val="28"/>
          <w:lang w:val="uk-UA"/>
        </w:rPr>
        <w:t>ІІ Центральноєвропейському з’їзді колопроктологів, Москва, 2008.</w:t>
      </w:r>
    </w:p>
    <w:p w:rsidR="003448E0" w:rsidRPr="00C979F2" w:rsidRDefault="003448E0" w:rsidP="003448E0">
      <w:pPr>
        <w:keepNext/>
        <w:keepLines/>
        <w:spacing w:before="240" w:after="60" w:line="360" w:lineRule="auto"/>
        <w:outlineLvl w:val="2"/>
        <w:rPr>
          <w:b/>
          <w:sz w:val="28"/>
          <w:szCs w:val="28"/>
          <w:lang w:val="uk-UA"/>
        </w:rPr>
      </w:pPr>
      <w:r w:rsidRPr="00C979F2">
        <w:rPr>
          <w:b/>
          <w:sz w:val="28"/>
          <w:szCs w:val="28"/>
          <w:lang w:val="uk-UA"/>
        </w:rPr>
        <w:br w:type="page"/>
      </w:r>
      <w:r w:rsidRPr="00C979F2">
        <w:rPr>
          <w:b/>
          <w:sz w:val="28"/>
          <w:szCs w:val="28"/>
          <w:lang w:val="uk-UA"/>
        </w:rPr>
        <w:lastRenderedPageBreak/>
        <w:t>Публікації</w:t>
      </w:r>
    </w:p>
    <w:p w:rsidR="003448E0" w:rsidRPr="00C979F2" w:rsidRDefault="003448E0" w:rsidP="003448E0">
      <w:pPr>
        <w:spacing w:line="360" w:lineRule="auto"/>
        <w:rPr>
          <w:sz w:val="28"/>
          <w:szCs w:val="28"/>
          <w:lang w:val="uk-UA"/>
        </w:rPr>
      </w:pPr>
    </w:p>
    <w:p w:rsidR="003448E0" w:rsidRPr="00C979F2" w:rsidRDefault="003448E0" w:rsidP="003448E0">
      <w:pPr>
        <w:spacing w:line="360" w:lineRule="auto"/>
        <w:ind w:firstLine="720"/>
        <w:jc w:val="both"/>
        <w:rPr>
          <w:sz w:val="28"/>
          <w:szCs w:val="28"/>
          <w:lang w:val="uk-UA"/>
        </w:rPr>
      </w:pPr>
      <w:r w:rsidRPr="00C979F2">
        <w:rPr>
          <w:sz w:val="28"/>
          <w:szCs w:val="28"/>
          <w:lang w:val="uk-UA"/>
        </w:rPr>
        <w:t>Матеріали дисертації викладені у 11 наукових працях, в тому числі 5 у статтях, опублікованих у фахових журналах, що входять до затвердженого ВАК України переліку наукових видань, та у 3 роботах, опублікованих у матеріалах вітчизняних і міжнародних з</w:t>
      </w:r>
      <w:r w:rsidRPr="00C979F2">
        <w:rPr>
          <w:sz w:val="28"/>
          <w:szCs w:val="28"/>
          <w:lang w:val="en-US"/>
        </w:rPr>
        <w:sym w:font="Symbol" w:char="F0A2"/>
      </w:r>
      <w:r w:rsidRPr="00C979F2">
        <w:rPr>
          <w:sz w:val="28"/>
          <w:szCs w:val="28"/>
          <w:lang w:val="uk-UA"/>
        </w:rPr>
        <w:t xml:space="preserve">їздів, конгресів, конференцій, </w:t>
      </w:r>
      <w:r w:rsidRPr="00C979F2">
        <w:rPr>
          <w:spacing w:val="-7"/>
          <w:sz w:val="28"/>
          <w:szCs w:val="28"/>
          <w:lang w:val="uk-UA"/>
        </w:rPr>
        <w:t>опубліковано 3 патенти України на корисну модель.</w:t>
      </w:r>
    </w:p>
    <w:p w:rsidR="003448E0" w:rsidRPr="00CE6861" w:rsidRDefault="003448E0" w:rsidP="003448E0">
      <w:pPr>
        <w:spacing w:line="360" w:lineRule="auto"/>
        <w:jc w:val="center"/>
        <w:outlineLvl w:val="1"/>
        <w:rPr>
          <w:b/>
          <w:sz w:val="28"/>
          <w:szCs w:val="28"/>
          <w:lang w:val="uk-UA"/>
        </w:rPr>
      </w:pPr>
      <w:r w:rsidRPr="00CE6861">
        <w:rPr>
          <w:b/>
          <w:sz w:val="28"/>
          <w:szCs w:val="28"/>
          <w:lang w:val="uk-UA"/>
        </w:rPr>
        <w:t>ВИСНОВКИ</w:t>
      </w:r>
    </w:p>
    <w:p w:rsidR="003448E0" w:rsidRPr="00C979F2" w:rsidRDefault="003448E0" w:rsidP="003448E0">
      <w:pPr>
        <w:spacing w:line="360" w:lineRule="auto"/>
        <w:jc w:val="center"/>
        <w:outlineLvl w:val="1"/>
        <w:rPr>
          <w:sz w:val="28"/>
          <w:szCs w:val="28"/>
          <w:lang w:val="uk-UA"/>
        </w:rPr>
      </w:pPr>
    </w:p>
    <w:p w:rsidR="003448E0" w:rsidRPr="00C979F2" w:rsidRDefault="003448E0" w:rsidP="003448E0">
      <w:pPr>
        <w:spacing w:line="360" w:lineRule="auto"/>
        <w:ind w:left="360" w:firstLine="348"/>
        <w:jc w:val="both"/>
        <w:rPr>
          <w:sz w:val="28"/>
          <w:szCs w:val="28"/>
          <w:lang w:val="uk-UA"/>
        </w:rPr>
      </w:pPr>
      <w:r w:rsidRPr="00C979F2">
        <w:rPr>
          <w:sz w:val="28"/>
          <w:szCs w:val="28"/>
          <w:lang w:val="uk-UA"/>
        </w:rPr>
        <w:t xml:space="preserve">Дисертація є закінченим дослідженням, в якому розв’язана важлива науково-практична задача - покращення результатів збереження функції відхідника при хірургічному лікуванні хворих на геморой шляхом розробки та диференційованого застосування нових способів оперативного втручання з використанням технології електрозварювання м’яких живих тканин. </w:t>
      </w:r>
    </w:p>
    <w:p w:rsidR="003448E0" w:rsidRPr="00C979F2" w:rsidRDefault="003448E0" w:rsidP="003964C0">
      <w:pPr>
        <w:numPr>
          <w:ilvl w:val="0"/>
          <w:numId w:val="73"/>
        </w:numPr>
        <w:suppressAutoHyphens w:val="0"/>
        <w:spacing w:line="360" w:lineRule="auto"/>
        <w:jc w:val="both"/>
        <w:outlineLvl w:val="1"/>
        <w:rPr>
          <w:sz w:val="28"/>
          <w:szCs w:val="28"/>
          <w:lang w:val="uk-UA"/>
        </w:rPr>
      </w:pPr>
      <w:r w:rsidRPr="00C979F2">
        <w:rPr>
          <w:sz w:val="28"/>
          <w:szCs w:val="28"/>
          <w:lang w:val="uk-UA"/>
        </w:rPr>
        <w:t>Причинами незадовільного результату хірургічного лікування геморою з використанням традиційних способів є: поширеність ураження, що зумовлює травматичність втручання, відмова від виконання поширеного втручання через його передбачувану надмірну травматичність, спастична реакція сфінктеру відхідника.</w:t>
      </w:r>
    </w:p>
    <w:p w:rsidR="003448E0" w:rsidRPr="00C979F2" w:rsidRDefault="003448E0" w:rsidP="003964C0">
      <w:pPr>
        <w:numPr>
          <w:ilvl w:val="0"/>
          <w:numId w:val="73"/>
        </w:numPr>
        <w:suppressAutoHyphens w:val="0"/>
        <w:spacing w:line="360" w:lineRule="auto"/>
        <w:jc w:val="both"/>
        <w:outlineLvl w:val="1"/>
        <w:rPr>
          <w:sz w:val="28"/>
          <w:szCs w:val="28"/>
          <w:lang w:val="uk-UA"/>
        </w:rPr>
      </w:pPr>
      <w:r w:rsidRPr="00C979F2">
        <w:rPr>
          <w:sz w:val="28"/>
          <w:szCs w:val="28"/>
          <w:lang w:val="uk-UA"/>
        </w:rPr>
        <w:t>Ознаками високого ризику незадовільного результату хірургічного лікування геморою є:</w:t>
      </w:r>
      <w:r w:rsidRPr="00C979F2">
        <w:rPr>
          <w:bCs/>
          <w:sz w:val="28"/>
          <w:szCs w:val="28"/>
          <w:lang w:val="uk-UA"/>
        </w:rPr>
        <w:t xml:space="preserve"> невправиме болісне випадіння гемороїдальних вузлів, </w:t>
      </w:r>
      <w:r w:rsidRPr="00C979F2">
        <w:rPr>
          <w:sz w:val="28"/>
          <w:szCs w:val="28"/>
          <w:lang w:val="uk-UA"/>
        </w:rPr>
        <w:t xml:space="preserve">відсутність перешийку у гемороїдального вузла і діаметр його на рівні зубчастої лінії більший за 10 мм, кількість привідних до гемороїдальних вузлів судин з магістральним кровотоком більше за три, ширина жмутка гемороїдальних судин більша за 11 мм зі швидкістю магістрального кровотоку вищою за 25 мм/с, </w:t>
      </w:r>
      <w:r w:rsidRPr="00C979F2">
        <w:rPr>
          <w:bCs/>
          <w:sz w:val="28"/>
          <w:szCs w:val="28"/>
          <w:lang w:val="uk-UA"/>
        </w:rPr>
        <w:t xml:space="preserve">підвищена реактивність сфінктеру відхідника, амплітуда коливання анального тиску на введенні балону більша за 14,3±2,5 мм. рт. ст., тривалість коливання амплітуди анального тиску до встановлення його стабільного рівня більша за 5,7±1,6 с, дрейф плато анального тиску більший за 4,8±1,4 </w:t>
      </w:r>
      <w:r w:rsidRPr="00C979F2">
        <w:rPr>
          <w:bCs/>
          <w:sz w:val="28"/>
          <w:szCs w:val="28"/>
          <w:lang w:val="uk-UA"/>
        </w:rPr>
        <w:lastRenderedPageBreak/>
        <w:t>мм. рт.ст./30с., покажчик стабільного рівня анального тиску вищий за 52,4±9,4 мм. рт. ст.</w:t>
      </w:r>
    </w:p>
    <w:p w:rsidR="003448E0" w:rsidRPr="00C979F2" w:rsidRDefault="003448E0" w:rsidP="003964C0">
      <w:pPr>
        <w:numPr>
          <w:ilvl w:val="0"/>
          <w:numId w:val="73"/>
        </w:numPr>
        <w:suppressAutoHyphens w:val="0"/>
        <w:spacing w:line="360" w:lineRule="auto"/>
        <w:jc w:val="both"/>
        <w:outlineLvl w:val="1"/>
        <w:rPr>
          <w:sz w:val="28"/>
          <w:szCs w:val="28"/>
          <w:lang w:val="uk-UA"/>
        </w:rPr>
      </w:pPr>
      <w:r w:rsidRPr="00C979F2">
        <w:rPr>
          <w:sz w:val="28"/>
          <w:szCs w:val="28"/>
          <w:lang w:val="uk-UA"/>
        </w:rPr>
        <w:t>Застосування технології електрозварювання м’яких живих тканин показане при хірургічному лікуванні геморою у ІІ-І</w:t>
      </w:r>
      <w:r w:rsidRPr="00C979F2">
        <w:rPr>
          <w:sz w:val="28"/>
          <w:szCs w:val="28"/>
          <w:lang w:val="en-US"/>
        </w:rPr>
        <w:t>V</w:t>
      </w:r>
      <w:r w:rsidRPr="00C979F2">
        <w:rPr>
          <w:sz w:val="28"/>
          <w:szCs w:val="28"/>
          <w:lang w:val="uk-UA"/>
        </w:rPr>
        <w:t xml:space="preserve"> стадіях та наявності ознак високого ризику незадовільного результату застосування традиційних способів хірургічного лікування.</w:t>
      </w:r>
    </w:p>
    <w:p w:rsidR="003448E0" w:rsidRPr="00C979F2" w:rsidRDefault="003448E0" w:rsidP="003964C0">
      <w:pPr>
        <w:numPr>
          <w:ilvl w:val="0"/>
          <w:numId w:val="73"/>
        </w:numPr>
        <w:suppressAutoHyphens w:val="0"/>
        <w:spacing w:line="360" w:lineRule="auto"/>
        <w:jc w:val="both"/>
        <w:outlineLvl w:val="1"/>
        <w:rPr>
          <w:sz w:val="28"/>
          <w:szCs w:val="28"/>
          <w:lang w:val="uk-UA"/>
        </w:rPr>
      </w:pPr>
      <w:r w:rsidRPr="00C979F2">
        <w:rPr>
          <w:sz w:val="28"/>
          <w:szCs w:val="28"/>
          <w:lang w:val="uk-UA"/>
        </w:rPr>
        <w:t xml:space="preserve">Спосіб електрозварювання в рані слід застосовувати за геморою у </w:t>
      </w:r>
      <w:r w:rsidRPr="00C979F2">
        <w:rPr>
          <w:sz w:val="28"/>
          <w:szCs w:val="28"/>
          <w:lang w:val="en-US"/>
        </w:rPr>
        <w:t>IV</w:t>
      </w:r>
      <w:r w:rsidRPr="00C979F2">
        <w:rPr>
          <w:sz w:val="28"/>
          <w:szCs w:val="28"/>
          <w:lang w:val="uk-UA"/>
        </w:rPr>
        <w:t xml:space="preserve"> стадії, за наявності випадіння слизово-підслизового шару відхідника і нижньоампулярного відділу прямої кишки поза гемороїдальними вузлами; підслизово - за геморою у ІІ-І</w:t>
      </w:r>
      <w:r w:rsidRPr="00C979F2">
        <w:rPr>
          <w:sz w:val="28"/>
          <w:szCs w:val="28"/>
          <w:lang w:val="en-US"/>
        </w:rPr>
        <w:t>V</w:t>
      </w:r>
      <w:r w:rsidRPr="00C979F2">
        <w:rPr>
          <w:sz w:val="28"/>
          <w:szCs w:val="28"/>
          <w:lang w:val="uk-UA"/>
        </w:rPr>
        <w:t xml:space="preserve"> стадіях, за ширини жмутка гемороїдальних судин з магістральним кровотоком, більшої за 11 мм, гемороїдального вузла, ширшого за 10 мм, та зі згладженим перешийком на рівні зубчастої лінії; черезслизово – за геморою у ІІ-І</w:t>
      </w:r>
      <w:r w:rsidRPr="00C979F2">
        <w:rPr>
          <w:sz w:val="28"/>
          <w:szCs w:val="28"/>
          <w:lang w:val="en-US"/>
        </w:rPr>
        <w:t>V</w:t>
      </w:r>
      <w:r w:rsidRPr="00C979F2">
        <w:rPr>
          <w:sz w:val="28"/>
          <w:szCs w:val="28"/>
          <w:lang w:val="uk-UA"/>
        </w:rPr>
        <w:t xml:space="preserve"> стадіях, за розсипчастого типу патологічного гемороїдального кровотоку, гемороїдального вузла вужчого за 10 мм, та в разі поєднання геморою з наявністю анальної тріщини і спазму сфінктеру відхідника.</w:t>
      </w:r>
    </w:p>
    <w:p w:rsidR="003448E0" w:rsidRPr="00C979F2" w:rsidRDefault="003448E0" w:rsidP="003964C0">
      <w:pPr>
        <w:numPr>
          <w:ilvl w:val="0"/>
          <w:numId w:val="73"/>
        </w:numPr>
        <w:suppressAutoHyphens w:val="0"/>
        <w:spacing w:line="360" w:lineRule="auto"/>
        <w:jc w:val="both"/>
        <w:rPr>
          <w:sz w:val="28"/>
          <w:szCs w:val="28"/>
          <w:lang w:val="uk-UA"/>
        </w:rPr>
      </w:pPr>
      <w:r w:rsidRPr="00C979F2">
        <w:rPr>
          <w:sz w:val="28"/>
          <w:szCs w:val="28"/>
          <w:lang w:val="uk-UA"/>
        </w:rPr>
        <w:t>Диференційоване застосування технології електрозварювання м’яких живих тканин дає змогу уникнути появи післяопераційного стійкого порушення функції відхідника у всіх хворих з наявними ознаками високого ризику незадовільного результату хірургічного лікування геморою, проти 5 (8,1%) при застосуванні традиційних методів хірургічного лікування, та зменшити кількість незадовільних результатів відповідно на 5 (5,2%).</w:t>
      </w:r>
    </w:p>
    <w:p w:rsidR="003448E0" w:rsidRPr="00C979F2" w:rsidRDefault="003448E0" w:rsidP="003964C0">
      <w:pPr>
        <w:numPr>
          <w:ilvl w:val="0"/>
          <w:numId w:val="73"/>
        </w:numPr>
        <w:suppressAutoHyphens w:val="0"/>
        <w:spacing w:line="360" w:lineRule="auto"/>
        <w:jc w:val="both"/>
        <w:outlineLvl w:val="1"/>
        <w:rPr>
          <w:sz w:val="28"/>
          <w:szCs w:val="28"/>
          <w:lang w:val="uk-UA"/>
        </w:rPr>
      </w:pPr>
      <w:r w:rsidRPr="00C979F2">
        <w:rPr>
          <w:sz w:val="28"/>
          <w:szCs w:val="28"/>
          <w:lang w:val="uk-UA"/>
        </w:rPr>
        <w:t>В наслідок диференційованого застосування технології електрозварювання м’яких живих тканин у хірургічному лікуванні геморою відновлення функції відхідника відбувається на 4,5±0,9  доби швидше, порівняно з традиційними методами хірургічного лікування.</w:t>
      </w:r>
    </w:p>
    <w:p w:rsidR="003448E0" w:rsidRPr="00C979F2" w:rsidRDefault="003448E0" w:rsidP="003448E0">
      <w:pPr>
        <w:spacing w:line="360" w:lineRule="auto"/>
        <w:ind w:firstLine="708"/>
        <w:jc w:val="both"/>
        <w:rPr>
          <w:sz w:val="28"/>
          <w:szCs w:val="28"/>
          <w:lang w:val="uk-UA"/>
        </w:rPr>
      </w:pPr>
    </w:p>
    <w:p w:rsidR="003448E0" w:rsidRPr="00FC40FC" w:rsidRDefault="003448E0" w:rsidP="003448E0">
      <w:pPr>
        <w:spacing w:line="360" w:lineRule="auto"/>
        <w:jc w:val="center"/>
        <w:rPr>
          <w:b/>
          <w:sz w:val="28"/>
          <w:szCs w:val="28"/>
          <w:lang w:val="uk-UA"/>
        </w:rPr>
      </w:pPr>
      <w:r w:rsidRPr="00C979F2">
        <w:rPr>
          <w:bCs/>
          <w:iCs/>
          <w:sz w:val="28"/>
          <w:szCs w:val="28"/>
          <w:lang w:val="uk-UA"/>
        </w:rPr>
        <w:br w:type="page"/>
      </w:r>
      <w:r w:rsidRPr="00FC40FC">
        <w:rPr>
          <w:b/>
          <w:sz w:val="28"/>
          <w:szCs w:val="28"/>
          <w:lang w:val="uk-UA"/>
        </w:rPr>
        <w:lastRenderedPageBreak/>
        <w:t>СПИСОК ВИКОРИСТАНИХ ДЖЕРЕЛ</w:t>
      </w:r>
    </w:p>
    <w:p w:rsidR="003448E0" w:rsidRPr="00C979F2" w:rsidRDefault="003448E0" w:rsidP="003448E0">
      <w:pPr>
        <w:spacing w:line="360" w:lineRule="auto"/>
        <w:jc w:val="both"/>
        <w:rPr>
          <w:sz w:val="28"/>
          <w:szCs w:val="28"/>
          <w:lang w:val="uk-UA"/>
        </w:rPr>
      </w:pP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Витвицький І.К., Варивода Є.С., Лозинський Ю.С., Павловський М.П. Застосування радіохірургічного приладу „сургітрон” при хірургічному лікуванні захворювань навколовідхідникової ділянки і прямої кишки // Мат. ІІ з’їзду колопроктологів України за міжнародною участю М 434 (1-2 листопада 2006 року). – К.: Медицина, 2006. – 510 с.</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Гайнутдинов Ф.М., Куляпин А.В., Ибатуллин А.А., Булатов Р.Р. Лечение геморроя с применением миниинвазивных технологий // Мат. ІІ з’їзду колопроктологів України за міжнародною участю М 434 (1-2 листопада 2006 року). – К.: Медицина, 2006. – 510 с.</w:t>
      </w:r>
    </w:p>
    <w:p w:rsidR="003448E0" w:rsidRPr="00C979F2" w:rsidRDefault="003448E0" w:rsidP="003964C0">
      <w:pPr>
        <w:numPr>
          <w:ilvl w:val="0"/>
          <w:numId w:val="74"/>
        </w:numPr>
        <w:suppressAutoHyphens w:val="0"/>
        <w:spacing w:line="360" w:lineRule="auto"/>
        <w:jc w:val="both"/>
        <w:rPr>
          <w:sz w:val="28"/>
          <w:szCs w:val="28"/>
          <w:lang w:val="uk-UA"/>
        </w:rPr>
      </w:pPr>
      <w:hyperlink r:id="rId44" w:history="1">
        <w:r w:rsidRPr="00C979F2">
          <w:rPr>
            <w:sz w:val="28"/>
            <w:szCs w:val="28"/>
            <w:lang w:val="uk-UA"/>
          </w:rPr>
          <w:t>Галкин</w:t>
        </w:r>
      </w:hyperlink>
      <w:r w:rsidRPr="00C979F2">
        <w:rPr>
          <w:sz w:val="28"/>
          <w:szCs w:val="28"/>
          <w:lang w:val="uk-UA"/>
        </w:rPr>
        <w:t xml:space="preserve"> Е.В. Интервенционная радиология в лечении хронического геморроя // </w:t>
      </w:r>
      <w:hyperlink r:id="rId45" w:history="1">
        <w:r w:rsidRPr="00C979F2">
          <w:rPr>
            <w:sz w:val="28"/>
            <w:szCs w:val="28"/>
            <w:lang w:val="uk-UA"/>
          </w:rPr>
          <w:t>Вестн.</w:t>
        </w:r>
      </w:hyperlink>
      <w:r w:rsidRPr="00C979F2">
        <w:rPr>
          <w:sz w:val="28"/>
          <w:szCs w:val="28"/>
          <w:lang w:val="uk-UA"/>
        </w:rPr>
        <w:t xml:space="preserve"> Рентген. Радиол. - 1994.  - № 4. – С. 52-56.</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Гринцов А.Г., Совпель О.В., Василенко Л.И. и соавт. Миниинвазивная геморроидэктомия с использованием биологической сварки тканей // Мат. ІІ з’їзду колопроктологів України за міжнародною участю М 434 (1-2 листопада 2006 року). – К.: Медицина, 2006. – 510 с.</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Гюльмамедов Ф.И., Шаламов В.И., Плахотников И.А. и соавт. Применение электрорадиохирургии в лечении геморроя // Мат. ІІ з’їзду колопроктологів України за міжнародною участю М 434 (1-2 листопада 2006 року). – К.: Медицина, 2006. – 510 с.</w:t>
      </w:r>
    </w:p>
    <w:p w:rsidR="003448E0" w:rsidRPr="00C979F2" w:rsidRDefault="003448E0" w:rsidP="003964C0">
      <w:pPr>
        <w:numPr>
          <w:ilvl w:val="0"/>
          <w:numId w:val="74"/>
        </w:numPr>
        <w:suppressAutoHyphens w:val="0"/>
        <w:spacing w:line="360" w:lineRule="auto"/>
        <w:jc w:val="both"/>
        <w:rPr>
          <w:sz w:val="28"/>
          <w:szCs w:val="28"/>
          <w:lang w:val="uk-UA"/>
        </w:rPr>
      </w:pPr>
      <w:hyperlink r:id="rId46" w:history="1">
        <w:r w:rsidRPr="00C979F2">
          <w:rPr>
            <w:sz w:val="28"/>
            <w:szCs w:val="28"/>
            <w:lang w:val="uk-UA"/>
          </w:rPr>
          <w:t>Дульцев</w:t>
        </w:r>
      </w:hyperlink>
      <w:r w:rsidRPr="00C979F2">
        <w:rPr>
          <w:sz w:val="28"/>
          <w:szCs w:val="28"/>
          <w:lang w:val="uk-UA"/>
        </w:rPr>
        <w:t xml:space="preserve"> Ю.В., </w:t>
      </w:r>
      <w:hyperlink r:id="rId47" w:history="1">
        <w:r w:rsidRPr="00C979F2">
          <w:rPr>
            <w:sz w:val="28"/>
            <w:szCs w:val="28"/>
            <w:lang w:val="uk-UA"/>
          </w:rPr>
          <w:t>Ривкин</w:t>
        </w:r>
      </w:hyperlink>
      <w:r w:rsidRPr="00C979F2">
        <w:rPr>
          <w:sz w:val="28"/>
          <w:szCs w:val="28"/>
          <w:lang w:val="uk-UA"/>
        </w:rPr>
        <w:t xml:space="preserve"> В.Л. Опыт лечения геморроя в Московском НИИ проктологии // </w:t>
      </w:r>
      <w:hyperlink r:id="rId48" w:history="1">
        <w:r w:rsidRPr="00C979F2">
          <w:rPr>
            <w:sz w:val="28"/>
            <w:szCs w:val="28"/>
            <w:lang w:val="uk-UA"/>
          </w:rPr>
          <w:t>Инт.</w:t>
        </w:r>
      </w:hyperlink>
      <w:r w:rsidRPr="00C979F2">
        <w:rPr>
          <w:sz w:val="28"/>
          <w:szCs w:val="28"/>
          <w:lang w:val="uk-UA"/>
        </w:rPr>
        <w:t xml:space="preserve"> Хир. – 1989. – Т. 74, № 1. - С. 7-9.</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Захараш М.П., Пойда О.І. Мальцев В.М., Криворук М.І., Яцюта А.О. Сучасні принципи діагностики і лікування геморою // Методичні рекомендації. Національний медичний університет ім. О.О.Богомольця – К.: Четверта хвиля, 2002. – 23. с.</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Колопроктология и тазовое дно. Патофизиология и лечение / Под ред. Генри М.М., Своша М. Пер с англ. – М.: Медицина, 1988. – 464 с.</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Криворук М.І., Герасименко Н.В., Мальцев В.М., Ткаченко Ф.Г., Кравченко Т.Г. Малоинвазивные методики лечения хронического геморроя // Мат. ІІ </w:t>
      </w:r>
      <w:r w:rsidRPr="00C979F2">
        <w:rPr>
          <w:sz w:val="28"/>
          <w:szCs w:val="28"/>
          <w:lang w:val="uk-UA"/>
        </w:rPr>
        <w:lastRenderedPageBreak/>
        <w:t>з’їзду колопроктологів України за міжнародною участю М 434 (1-2 листопада 2006 року). – К.: Медицина, 2006. – 510 с.</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Кривченя Д.Ю., Сільченко М.І., Притула В.П., Сорока В.П., Хурсін В.М. Сучасні підходи до діагностики та хірургічного лікування хвороби Гіршпрунга у дітей // Мат. ІІ з’їзду колопроктологів України за міжнародною участю М 434 (1-2 листопада 2006 року). – К.: Медицина, 2006. – 510 с.</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Лапач С.Н., Чубенко А.В., Бабич П.Н. Статистика в науке и бизнесе – К.: Морион, 2002. – 640 с.</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Мадалиев И.Н. Анализ структуры сопутствующих заболеваний дистальных отделов толстого кишечника при геморрое. Актуальные проблемы проктологии // Тез. Докл. науч.-практ. конф. - Душанбе, 1988. – C. 23-24. 12</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Мальцев В.В., Владичук Я.В., Ярема Т.П. Досвід лікування хворих на геморой у поліклініці // Мат. ІІ з’їзду колопроктологів України за міжнародною участю М 434 (1-2 листопада 2006 року). – К.: Медицина, 2006. – 510 с.</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Мамчич В.І., Андрієць В.С., Палієнко Р.К. Порівняльна характеристика хірургічних методів лікування геморою // Мат. ІІ з’їзду колопроктологів України за міжнародною участю М 434 (1-2 листопада 2006 року). – К.: Медицина, 2006. – 510 с.</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Мельман Е.П., Дацун И.Г. Функциональная морфология прямой кишки и структурные основы патогенеза геморроя. - М.: Медицина. - 1986. – 176 с. 5</w:t>
      </w:r>
    </w:p>
    <w:p w:rsidR="003448E0" w:rsidRPr="00C979F2" w:rsidRDefault="003448E0" w:rsidP="003964C0">
      <w:pPr>
        <w:numPr>
          <w:ilvl w:val="0"/>
          <w:numId w:val="74"/>
        </w:numPr>
        <w:suppressAutoHyphens w:val="0"/>
        <w:spacing w:line="360" w:lineRule="auto"/>
        <w:jc w:val="both"/>
        <w:rPr>
          <w:sz w:val="28"/>
          <w:szCs w:val="28"/>
          <w:lang w:val="uk-UA"/>
        </w:rPr>
      </w:pPr>
      <w:hyperlink r:id="rId49" w:history="1">
        <w:r w:rsidRPr="00C979F2">
          <w:rPr>
            <w:sz w:val="28"/>
            <w:szCs w:val="28"/>
            <w:lang w:val="uk-UA"/>
          </w:rPr>
          <w:t>Никитин</w:t>
        </w:r>
      </w:hyperlink>
      <w:r w:rsidRPr="00C979F2">
        <w:rPr>
          <w:sz w:val="28"/>
          <w:szCs w:val="28"/>
          <w:lang w:val="uk-UA"/>
        </w:rPr>
        <w:t xml:space="preserve"> А.М., </w:t>
      </w:r>
      <w:hyperlink r:id="rId50" w:history="1">
        <w:r w:rsidRPr="00C979F2">
          <w:rPr>
            <w:sz w:val="28"/>
            <w:szCs w:val="28"/>
            <w:lang w:val="uk-UA"/>
          </w:rPr>
          <w:t>Дульцев</w:t>
        </w:r>
      </w:hyperlink>
      <w:r w:rsidRPr="00C979F2">
        <w:rPr>
          <w:sz w:val="28"/>
          <w:szCs w:val="28"/>
          <w:lang w:val="uk-UA"/>
        </w:rPr>
        <w:t xml:space="preserve"> Ю.В., Чубаров Ю.Ю. и соавт. Сравнительная характеристика нехирургических методов лечения геморроя // </w:t>
      </w:r>
      <w:hyperlink r:id="rId51" w:history="1">
        <w:r w:rsidRPr="00C979F2">
          <w:rPr>
            <w:sz w:val="28"/>
            <w:szCs w:val="28"/>
            <w:lang w:val="uk-UA"/>
          </w:rPr>
          <w:t>Хирургия</w:t>
        </w:r>
      </w:hyperlink>
      <w:r w:rsidRPr="00C979F2">
        <w:rPr>
          <w:sz w:val="28"/>
          <w:szCs w:val="28"/>
          <w:lang w:val="uk-UA"/>
        </w:rPr>
        <w:t xml:space="preserve"> (Моск). - 1992. - № 9-10. - С. 47-50.</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Палієнко Р.К., Пироговський В.Ю., Андрієць В.С. Особливості вакуумного лігування гемороїдальних вузлів // Мат. ІІ з’їзду колопроктологів України за міжнародною участю М 434 (1-2.11.2006). – К.: Медицина, 2006. – 510 с.</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Патент 39907 Україна, MKI 7А61В17/00. Cпociб з'єднання судин та інших порожнистих органів тварин або людини та пристрій для його здійснення / Б. Є. Патон та інші. — Опубл. 16.07.01, Бюл. № 6.</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lastRenderedPageBreak/>
        <w:t>Патент 4618 Україна, МКІ A61B17/00. Спосіб гемороїдектомії по М.П.Захарашу / М. П. Захараш. – Опубл. 17.01.2005, Бюл. № 1.</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Ривкин В.Л., Дульцев Ю.В., Капуллер Л.Л. Геморрой и другие заболевания заднепроходного канала. - М.: Медицина. - 1994. – 240 с.</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Ривкин В.Л., Бронштейн Л.С., Файн С.Н. Руководство по колопроктологии. – М.: Медпрактика. – 2001. – 300с.</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Специальная физиотерапия / Под ред. Николова Л., Бойкиевой С.Р. – София: Медицина и физкультура, 1974. – 539 с.</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Федоров В.Д., Дульцев Ю.В. Проктология  – М.: Медицина, 1984. – 384 с.</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Шалимов А.А., Саенко В.Ф. Хирургия пищеварительного тракта. - К.: Здоров’я, 1987. – 568 с.</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Шинбергер И.Л. Ближайшие и отдаленные результаты инъекционного метода лечения геморроя. Некоторые вопросы хирургии желудочно-кишечного тракта // Мат. науч.-практ. конф., Куйбышев, 1976. - вып. 7. – C. 46-47.</w:t>
      </w:r>
    </w:p>
    <w:p w:rsidR="003448E0" w:rsidRPr="00C979F2" w:rsidRDefault="003448E0" w:rsidP="003964C0">
      <w:pPr>
        <w:numPr>
          <w:ilvl w:val="0"/>
          <w:numId w:val="74"/>
        </w:numPr>
        <w:suppressAutoHyphens w:val="0"/>
        <w:spacing w:line="360" w:lineRule="auto"/>
        <w:jc w:val="both"/>
        <w:rPr>
          <w:sz w:val="28"/>
          <w:szCs w:val="28"/>
        </w:rPr>
      </w:pPr>
      <w:r w:rsidRPr="00C979F2">
        <w:rPr>
          <w:sz w:val="28"/>
          <w:szCs w:val="28"/>
          <w:lang w:val="uk-UA"/>
        </w:rPr>
        <w:t>Фурманов Ю.</w:t>
      </w:r>
      <w:r w:rsidRPr="00C979F2">
        <w:rPr>
          <w:sz w:val="28"/>
          <w:szCs w:val="28"/>
        </w:rPr>
        <w:t>А, Ничитайло М.Е., Литвиненко А.Н., Сави</w:t>
      </w:r>
      <w:r w:rsidRPr="00C979F2">
        <w:rPr>
          <w:sz w:val="28"/>
          <w:szCs w:val="28"/>
          <w:lang w:val="uk-UA"/>
        </w:rPr>
        <w:t>ц</w:t>
      </w:r>
      <w:r w:rsidRPr="00C979F2">
        <w:rPr>
          <w:sz w:val="28"/>
          <w:szCs w:val="28"/>
        </w:rPr>
        <w:t>кая И.М.,</w:t>
      </w:r>
      <w:r w:rsidRPr="00C979F2">
        <w:rPr>
          <w:sz w:val="28"/>
          <w:szCs w:val="28"/>
          <w:lang w:val="uk-UA"/>
        </w:rPr>
        <w:t xml:space="preserve"> </w:t>
      </w:r>
      <w:r w:rsidRPr="00C979F2">
        <w:rPr>
          <w:sz w:val="28"/>
          <w:szCs w:val="28"/>
        </w:rPr>
        <w:t>Гулько</w:t>
      </w:r>
      <w:r w:rsidRPr="00C979F2">
        <w:rPr>
          <w:sz w:val="28"/>
          <w:szCs w:val="28"/>
          <w:lang w:val="uk-UA"/>
        </w:rPr>
        <w:t xml:space="preserve"> </w:t>
      </w:r>
      <w:r w:rsidRPr="00C979F2">
        <w:rPr>
          <w:sz w:val="28"/>
          <w:szCs w:val="28"/>
        </w:rPr>
        <w:t>О.Н. Экспериментальное обоснование метода сварки биологических тканей в хирургической гепатологии // Клин. хир. – 2004. - №8. – С. 57-59.</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Янчук М.А., Балицький В.В. Застосування електрохірургічного скальпеля в лікуванні геморою // Мат. ІІ з’їзду колопроктологів України за міжнародною участю М 434 (1-2.11.2006). – К.: Медицина, 2006. – 510 с.</w:t>
      </w:r>
    </w:p>
    <w:p w:rsidR="003448E0" w:rsidRPr="00C979F2" w:rsidRDefault="003448E0" w:rsidP="003964C0">
      <w:pPr>
        <w:numPr>
          <w:ilvl w:val="0"/>
          <w:numId w:val="74"/>
        </w:numPr>
        <w:suppressAutoHyphens w:val="0"/>
        <w:spacing w:line="360" w:lineRule="auto"/>
        <w:jc w:val="both"/>
        <w:rPr>
          <w:sz w:val="28"/>
          <w:szCs w:val="28"/>
          <w:lang w:val="uk-UA"/>
        </w:rPr>
      </w:pPr>
      <w:hyperlink r:id="rId52" w:history="1">
        <w:r w:rsidRPr="00C979F2">
          <w:rPr>
            <w:sz w:val="28"/>
            <w:szCs w:val="28"/>
            <w:lang w:val="uk-UA"/>
          </w:rPr>
          <w:t>Acheson AG, Scholefield JH.</w:t>
        </w:r>
      </w:hyperlink>
      <w:r w:rsidRPr="00C979F2">
        <w:rPr>
          <w:sz w:val="28"/>
          <w:szCs w:val="28"/>
          <w:lang w:val="uk-UA"/>
        </w:rPr>
        <w:t xml:space="preserve"> Management of haemorrhoids</w:t>
      </w:r>
      <w:r w:rsidRPr="00C979F2">
        <w:rPr>
          <w:sz w:val="28"/>
          <w:szCs w:val="28"/>
          <w:lang w:val="en-US"/>
        </w:rPr>
        <w:t xml:space="preserve"> // </w:t>
      </w:r>
      <w:r w:rsidRPr="00C979F2">
        <w:rPr>
          <w:sz w:val="28"/>
          <w:szCs w:val="28"/>
          <w:lang w:val="uk-UA"/>
        </w:rPr>
        <w:t xml:space="preserve">BMJ. – 2008. – </w:t>
      </w:r>
      <w:r w:rsidRPr="00C979F2">
        <w:rPr>
          <w:sz w:val="28"/>
          <w:szCs w:val="28"/>
          <w:lang w:val="en-US"/>
        </w:rPr>
        <w:t>Vol.</w:t>
      </w:r>
      <w:r w:rsidRPr="00C979F2">
        <w:rPr>
          <w:sz w:val="28"/>
          <w:szCs w:val="28"/>
          <w:lang w:val="uk-UA"/>
        </w:rPr>
        <w:t xml:space="preserve"> 16</w:t>
      </w:r>
      <w:r w:rsidRPr="00C979F2">
        <w:rPr>
          <w:sz w:val="28"/>
          <w:szCs w:val="28"/>
          <w:lang w:val="en-US"/>
        </w:rPr>
        <w:t xml:space="preserve">, N </w:t>
      </w:r>
      <w:r w:rsidRPr="00C979F2">
        <w:rPr>
          <w:sz w:val="28"/>
          <w:szCs w:val="28"/>
          <w:lang w:val="uk-UA"/>
        </w:rPr>
        <w:t>336</w:t>
      </w:r>
      <w:r w:rsidRPr="00C979F2">
        <w:rPr>
          <w:sz w:val="28"/>
          <w:szCs w:val="28"/>
          <w:lang w:val="en-US"/>
        </w:rPr>
        <w:t>.- P.</w:t>
      </w:r>
      <w:r w:rsidRPr="00C979F2">
        <w:rPr>
          <w:sz w:val="28"/>
          <w:szCs w:val="28"/>
          <w:lang w:val="uk-UA"/>
        </w:rPr>
        <w:t>380-</w:t>
      </w:r>
      <w:r w:rsidRPr="00C979F2">
        <w:rPr>
          <w:sz w:val="28"/>
          <w:szCs w:val="28"/>
        </w:rPr>
        <w:t>38</w:t>
      </w:r>
      <w:r w:rsidRPr="00C979F2">
        <w:rPr>
          <w:sz w:val="28"/>
          <w:szCs w:val="28"/>
          <w:lang w:val="uk-UA"/>
        </w:rPr>
        <w:t>3.</w:t>
      </w:r>
    </w:p>
    <w:p w:rsidR="003448E0" w:rsidRPr="00C979F2" w:rsidRDefault="003448E0" w:rsidP="003964C0">
      <w:pPr>
        <w:numPr>
          <w:ilvl w:val="0"/>
          <w:numId w:val="74"/>
        </w:numPr>
        <w:suppressAutoHyphens w:val="0"/>
        <w:spacing w:line="360" w:lineRule="auto"/>
        <w:jc w:val="both"/>
        <w:rPr>
          <w:sz w:val="28"/>
          <w:szCs w:val="28"/>
          <w:lang w:val="uk-UA"/>
        </w:rPr>
      </w:pPr>
      <w:hyperlink r:id="rId53" w:history="1">
        <w:r w:rsidRPr="00C979F2">
          <w:rPr>
            <w:sz w:val="28"/>
            <w:szCs w:val="28"/>
            <w:lang w:val="uk-UA"/>
          </w:rPr>
          <w:t>Angelone G, Giardiello C, Prota C.</w:t>
        </w:r>
      </w:hyperlink>
      <w:r w:rsidRPr="00C979F2">
        <w:rPr>
          <w:sz w:val="28"/>
          <w:szCs w:val="28"/>
          <w:lang w:val="uk-UA"/>
        </w:rPr>
        <w:t xml:space="preserve"> Bleeding after stapled haemorrhoidopexy using the PPH 03 stapler device. Experience and results in 100 consecutive patients // Chir Ital. – 2007. –  N 59</w:t>
      </w:r>
      <w:r w:rsidRPr="00C979F2">
        <w:rPr>
          <w:sz w:val="28"/>
          <w:szCs w:val="28"/>
          <w:lang w:val="en-US"/>
        </w:rPr>
        <w:t xml:space="preserve">.- P. </w:t>
      </w:r>
      <w:r w:rsidRPr="00C979F2">
        <w:rPr>
          <w:sz w:val="28"/>
          <w:szCs w:val="28"/>
          <w:lang w:val="uk-UA"/>
        </w:rPr>
        <w:t>225-</w:t>
      </w:r>
      <w:r w:rsidRPr="00C979F2">
        <w:rPr>
          <w:sz w:val="28"/>
          <w:szCs w:val="28"/>
          <w:lang w:val="en-GB"/>
        </w:rPr>
        <w:t>22</w:t>
      </w:r>
      <w:r w:rsidRPr="00C979F2">
        <w:rPr>
          <w:sz w:val="28"/>
          <w:szCs w:val="28"/>
          <w:lang w:val="uk-UA"/>
        </w:rPr>
        <w:t>9.</w:t>
      </w:r>
    </w:p>
    <w:p w:rsidR="003448E0" w:rsidRPr="00C979F2" w:rsidRDefault="003448E0" w:rsidP="003964C0">
      <w:pPr>
        <w:numPr>
          <w:ilvl w:val="0"/>
          <w:numId w:val="74"/>
        </w:numPr>
        <w:suppressAutoHyphens w:val="0"/>
        <w:spacing w:line="360" w:lineRule="auto"/>
        <w:jc w:val="both"/>
        <w:rPr>
          <w:sz w:val="28"/>
          <w:szCs w:val="28"/>
          <w:lang w:val="uk-UA"/>
        </w:rPr>
      </w:pPr>
      <w:hyperlink r:id="rId54" w:history="1">
        <w:r w:rsidRPr="00C979F2">
          <w:rPr>
            <w:sz w:val="28"/>
            <w:szCs w:val="28"/>
            <w:lang w:val="uk-UA"/>
          </w:rPr>
          <w:t>Alper D</w:t>
        </w:r>
      </w:hyperlink>
      <w:r w:rsidRPr="00C979F2">
        <w:rPr>
          <w:sz w:val="28"/>
          <w:szCs w:val="28"/>
          <w:lang w:val="uk-UA"/>
        </w:rPr>
        <w:t xml:space="preserve">., </w:t>
      </w:r>
      <w:hyperlink r:id="rId55" w:history="1">
        <w:r w:rsidRPr="00C979F2">
          <w:rPr>
            <w:sz w:val="28"/>
            <w:szCs w:val="28"/>
            <w:lang w:val="uk-UA"/>
          </w:rPr>
          <w:t>Ram E</w:t>
        </w:r>
      </w:hyperlink>
      <w:r w:rsidRPr="00C979F2">
        <w:rPr>
          <w:sz w:val="28"/>
          <w:szCs w:val="28"/>
          <w:lang w:val="uk-UA"/>
        </w:rPr>
        <w:t xml:space="preserve">., </w:t>
      </w:r>
      <w:hyperlink r:id="rId56" w:history="1">
        <w:r w:rsidRPr="00C979F2">
          <w:rPr>
            <w:sz w:val="28"/>
            <w:szCs w:val="28"/>
            <w:lang w:val="uk-UA"/>
          </w:rPr>
          <w:t>Stein G.Y</w:t>
        </w:r>
      </w:hyperlink>
      <w:r w:rsidRPr="00C979F2">
        <w:rPr>
          <w:sz w:val="28"/>
          <w:szCs w:val="28"/>
          <w:lang w:val="uk-UA"/>
        </w:rPr>
        <w:t xml:space="preserve">., </w:t>
      </w:r>
      <w:hyperlink r:id="rId57" w:history="1">
        <w:r w:rsidRPr="00C979F2">
          <w:rPr>
            <w:sz w:val="28"/>
            <w:szCs w:val="28"/>
            <w:lang w:val="uk-UA"/>
          </w:rPr>
          <w:t>Dreznik Z</w:t>
        </w:r>
      </w:hyperlink>
      <w:r w:rsidRPr="00C979F2">
        <w:rPr>
          <w:sz w:val="28"/>
          <w:szCs w:val="28"/>
          <w:lang w:val="uk-UA"/>
        </w:rPr>
        <w:t xml:space="preserve">. Resting Anal Pressure Following Hemorrhoidectomy and Lateral Sphincterotomy // </w:t>
      </w:r>
      <w:hyperlink r:id="rId58" w:history="1">
        <w:r w:rsidRPr="00C979F2">
          <w:rPr>
            <w:sz w:val="28"/>
            <w:szCs w:val="28"/>
            <w:lang w:val="uk-UA"/>
          </w:rPr>
          <w:t>Dis. Colon Rectum.</w:t>
        </w:r>
      </w:hyperlink>
      <w:r w:rsidRPr="00C979F2">
        <w:rPr>
          <w:sz w:val="28"/>
          <w:szCs w:val="28"/>
          <w:lang w:val="uk-UA"/>
        </w:rPr>
        <w:t xml:space="preserve"> – 2005. - Sep 22; [Epub ahead of print].</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Arabi Y., Alexander-Williams J., Keighley M.R.B. Anal pressure in hemorrhoids and anal fissure // American Journal of Surgery. - 1977. – N 134. - P. 608-610.</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en-US"/>
        </w:rPr>
        <w:lastRenderedPageBreak/>
        <w:t xml:space="preserve"> </w:t>
      </w:r>
      <w:hyperlink r:id="rId59" w:history="1">
        <w:r w:rsidRPr="00C979F2">
          <w:rPr>
            <w:sz w:val="28"/>
            <w:szCs w:val="28"/>
            <w:lang w:val="uk-UA"/>
          </w:rPr>
          <w:t>Azar C, Khalifeh M, Al-Kutoubi MA, Sharara AI.</w:t>
        </w:r>
      </w:hyperlink>
      <w:r w:rsidRPr="00C979F2">
        <w:rPr>
          <w:sz w:val="28"/>
          <w:szCs w:val="28"/>
          <w:lang w:val="uk-UA"/>
        </w:rPr>
        <w:t xml:space="preserve"> Recurrent massive haemorrhage from an endoscopically inevident isolated rectal varix // Dig Liver Dis. – 2006. - N 38. – P. 851-853.</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Barrios G., Khubchandani M. Whitehead operation revisited // </w:t>
      </w:r>
      <w:hyperlink r:id="rId60" w:history="1">
        <w:r w:rsidRPr="00C979F2">
          <w:rPr>
            <w:sz w:val="28"/>
            <w:szCs w:val="28"/>
            <w:lang w:val="uk-UA"/>
          </w:rPr>
          <w:t>Dis. Colon Rectum.</w:t>
        </w:r>
      </w:hyperlink>
      <w:r w:rsidRPr="00C979F2">
        <w:rPr>
          <w:sz w:val="28"/>
          <w:szCs w:val="28"/>
          <w:lang w:val="uk-UA"/>
        </w:rPr>
        <w:t xml:space="preserve"> - 1979. - N 22. - P. 330-332.</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Beck D.E., Wexner S.D. (Ed.) Fundamentals of anorectal surgery. – New York: McGraw-Hill, inc.</w:t>
      </w:r>
      <w:r w:rsidRPr="00C979F2">
        <w:rPr>
          <w:sz w:val="28"/>
          <w:szCs w:val="28"/>
          <w:lang w:val="en-US"/>
        </w:rPr>
        <w:t xml:space="preserve"> 524 p.</w:t>
      </w:r>
    </w:p>
    <w:p w:rsidR="003448E0" w:rsidRPr="00C979F2" w:rsidRDefault="003448E0" w:rsidP="003964C0">
      <w:pPr>
        <w:numPr>
          <w:ilvl w:val="0"/>
          <w:numId w:val="74"/>
        </w:numPr>
        <w:suppressAutoHyphens w:val="0"/>
        <w:spacing w:line="360" w:lineRule="auto"/>
        <w:jc w:val="both"/>
        <w:rPr>
          <w:sz w:val="28"/>
          <w:szCs w:val="28"/>
          <w:lang w:val="uk-UA"/>
        </w:rPr>
      </w:pPr>
      <w:hyperlink r:id="rId61" w:history="1">
        <w:r w:rsidRPr="00C979F2">
          <w:rPr>
            <w:sz w:val="28"/>
            <w:szCs w:val="28"/>
            <w:lang w:val="uk-UA"/>
          </w:rPr>
          <w:t>Boccasanta P, Venturi M, Roviaro G.</w:t>
        </w:r>
      </w:hyperlink>
      <w:r w:rsidRPr="00C979F2">
        <w:rPr>
          <w:sz w:val="28"/>
          <w:szCs w:val="28"/>
          <w:lang w:val="uk-UA"/>
        </w:rPr>
        <w:t xml:space="preserve"> Stapled transanal rectal resection versus stapled anopexy in the cure of hemorrhoids associated with rectal prolapse. A randomized controlled trial // Int. J. Colorectal Dis. - 2007. – N 22. – P. 245-251.</w:t>
      </w:r>
    </w:p>
    <w:p w:rsidR="003448E0" w:rsidRPr="00C979F2" w:rsidRDefault="003448E0" w:rsidP="003964C0">
      <w:pPr>
        <w:numPr>
          <w:ilvl w:val="0"/>
          <w:numId w:val="74"/>
        </w:numPr>
        <w:suppressAutoHyphens w:val="0"/>
        <w:spacing w:line="360" w:lineRule="auto"/>
        <w:jc w:val="both"/>
        <w:rPr>
          <w:sz w:val="28"/>
          <w:szCs w:val="28"/>
          <w:lang w:val="uk-UA"/>
        </w:rPr>
      </w:pPr>
      <w:hyperlink r:id="rId62" w:history="1">
        <w:r w:rsidRPr="00C979F2">
          <w:rPr>
            <w:sz w:val="28"/>
            <w:szCs w:val="28"/>
            <w:lang w:val="uk-UA"/>
          </w:rPr>
          <w:t>Brusciano L</w:t>
        </w:r>
      </w:hyperlink>
      <w:r w:rsidRPr="00C979F2">
        <w:rPr>
          <w:sz w:val="28"/>
          <w:szCs w:val="28"/>
          <w:lang w:val="uk-UA"/>
        </w:rPr>
        <w:t xml:space="preserve">., </w:t>
      </w:r>
      <w:hyperlink r:id="rId63" w:history="1">
        <w:r w:rsidRPr="00C979F2">
          <w:rPr>
            <w:sz w:val="28"/>
            <w:szCs w:val="28"/>
            <w:lang w:val="uk-UA"/>
          </w:rPr>
          <w:t>Ayabaca S.M</w:t>
        </w:r>
      </w:hyperlink>
      <w:r w:rsidRPr="00C979F2">
        <w:rPr>
          <w:sz w:val="28"/>
          <w:szCs w:val="28"/>
          <w:lang w:val="uk-UA"/>
        </w:rPr>
        <w:t xml:space="preserve">., </w:t>
      </w:r>
      <w:hyperlink r:id="rId64" w:history="1">
        <w:r w:rsidRPr="00C979F2">
          <w:rPr>
            <w:sz w:val="28"/>
            <w:szCs w:val="28"/>
            <w:lang w:val="uk-UA"/>
          </w:rPr>
          <w:t>Pescatori M</w:t>
        </w:r>
      </w:hyperlink>
      <w:r w:rsidRPr="00C979F2">
        <w:rPr>
          <w:sz w:val="28"/>
          <w:szCs w:val="28"/>
          <w:lang w:val="uk-UA"/>
        </w:rPr>
        <w:t xml:space="preserve">. et al. Reinterventions after complicated or failed stapled hemorrhoidopexy // </w:t>
      </w:r>
      <w:hyperlink r:id="rId65" w:history="1">
        <w:r w:rsidRPr="00C979F2">
          <w:rPr>
            <w:sz w:val="28"/>
            <w:szCs w:val="28"/>
            <w:lang w:val="uk-UA"/>
          </w:rPr>
          <w:t>Dis. Colon Rectum.</w:t>
        </w:r>
      </w:hyperlink>
      <w:r w:rsidRPr="00C979F2">
        <w:rPr>
          <w:sz w:val="28"/>
          <w:szCs w:val="28"/>
          <w:lang w:val="uk-UA"/>
        </w:rPr>
        <w:t xml:space="preserve"> - 2004. - Vol. 47, N 11. - P. 1846-1851.</w:t>
      </w:r>
    </w:p>
    <w:p w:rsidR="003448E0" w:rsidRPr="00C979F2" w:rsidRDefault="003448E0" w:rsidP="003964C0">
      <w:pPr>
        <w:numPr>
          <w:ilvl w:val="0"/>
          <w:numId w:val="74"/>
        </w:numPr>
        <w:suppressAutoHyphens w:val="0"/>
        <w:spacing w:line="360" w:lineRule="auto"/>
        <w:jc w:val="both"/>
        <w:rPr>
          <w:sz w:val="28"/>
          <w:szCs w:val="28"/>
          <w:lang w:val="uk-UA"/>
        </w:rPr>
      </w:pPr>
      <w:hyperlink r:id="rId66" w:history="1">
        <w:r w:rsidRPr="00C979F2">
          <w:rPr>
            <w:sz w:val="28"/>
            <w:szCs w:val="28"/>
            <w:lang w:val="uk-UA"/>
          </w:rPr>
          <w:t>Brown S, Baraza W, Shorthouse A.</w:t>
        </w:r>
      </w:hyperlink>
      <w:r w:rsidRPr="00C979F2">
        <w:rPr>
          <w:sz w:val="28"/>
          <w:szCs w:val="28"/>
          <w:lang w:val="uk-UA"/>
        </w:rPr>
        <w:t xml:space="preserve"> Total rectal lumen obliteration after stapled haemorrhoidopexy: a cautionary tale // Tech. Coloproctol. -  2007. – N 11. – P. 357-</w:t>
      </w:r>
      <w:r w:rsidRPr="00C979F2">
        <w:rPr>
          <w:sz w:val="28"/>
          <w:szCs w:val="28"/>
        </w:rPr>
        <w:t>35</w:t>
      </w:r>
      <w:r w:rsidRPr="00C979F2">
        <w:rPr>
          <w:sz w:val="28"/>
          <w:szCs w:val="28"/>
          <w:lang w:val="uk-UA"/>
        </w:rPr>
        <w:t>8.</w:t>
      </w:r>
    </w:p>
    <w:p w:rsidR="003448E0" w:rsidRPr="00C979F2" w:rsidRDefault="003448E0" w:rsidP="003964C0">
      <w:pPr>
        <w:numPr>
          <w:ilvl w:val="0"/>
          <w:numId w:val="74"/>
        </w:numPr>
        <w:suppressAutoHyphens w:val="0"/>
        <w:spacing w:line="360" w:lineRule="auto"/>
        <w:jc w:val="both"/>
        <w:rPr>
          <w:sz w:val="28"/>
          <w:szCs w:val="28"/>
          <w:lang w:val="uk-UA"/>
        </w:rPr>
      </w:pPr>
      <w:hyperlink r:id="rId67" w:history="1">
        <w:r w:rsidRPr="00C979F2">
          <w:rPr>
            <w:sz w:val="28"/>
            <w:szCs w:val="28"/>
            <w:lang w:val="uk-UA"/>
          </w:rPr>
          <w:t>Casadesus D, Villasana LE, Diaz H, Chavez M, Sanchez IM, Martinez PP, Diaz A.</w:t>
        </w:r>
      </w:hyperlink>
      <w:r w:rsidRPr="00C979F2">
        <w:rPr>
          <w:sz w:val="28"/>
          <w:szCs w:val="28"/>
          <w:lang w:val="uk-UA"/>
        </w:rPr>
        <w:t xml:space="preserve"> Treatment of anal stenosis: a 5-year review // ANZ. J. Surg. - 2007. -  N 77. – P. 557-559.</w:t>
      </w:r>
    </w:p>
    <w:p w:rsidR="003448E0" w:rsidRPr="00C979F2" w:rsidRDefault="003448E0" w:rsidP="003964C0">
      <w:pPr>
        <w:numPr>
          <w:ilvl w:val="0"/>
          <w:numId w:val="74"/>
        </w:numPr>
        <w:suppressAutoHyphens w:val="0"/>
        <w:spacing w:line="360" w:lineRule="auto"/>
        <w:jc w:val="both"/>
        <w:rPr>
          <w:sz w:val="28"/>
          <w:szCs w:val="28"/>
          <w:lang w:val="uk-UA"/>
        </w:rPr>
      </w:pPr>
      <w:hyperlink r:id="rId68" w:history="1">
        <w:r w:rsidRPr="00C979F2">
          <w:rPr>
            <w:sz w:val="28"/>
            <w:szCs w:val="28"/>
            <w:lang w:val="uk-UA"/>
          </w:rPr>
          <w:t>Chand M, Nash GF, Dabbas N.</w:t>
        </w:r>
      </w:hyperlink>
      <w:r w:rsidRPr="00C979F2">
        <w:rPr>
          <w:sz w:val="28"/>
          <w:szCs w:val="28"/>
          <w:lang w:val="uk-UA"/>
        </w:rPr>
        <w:t xml:space="preserve"> The management of haemorrhoids // Br. J. Hosp. Med. (Lond). - 2008. – N 69. – P. 35-40.</w:t>
      </w:r>
    </w:p>
    <w:p w:rsidR="003448E0" w:rsidRPr="00C979F2" w:rsidRDefault="003448E0" w:rsidP="003964C0">
      <w:pPr>
        <w:numPr>
          <w:ilvl w:val="0"/>
          <w:numId w:val="74"/>
        </w:numPr>
        <w:suppressAutoHyphens w:val="0"/>
        <w:spacing w:line="360" w:lineRule="auto"/>
        <w:jc w:val="both"/>
        <w:rPr>
          <w:sz w:val="28"/>
          <w:szCs w:val="28"/>
          <w:lang w:val="uk-UA"/>
        </w:rPr>
      </w:pPr>
      <w:hyperlink r:id="rId69" w:history="1">
        <w:r w:rsidRPr="00C979F2">
          <w:rPr>
            <w:sz w:val="28"/>
            <w:szCs w:val="28"/>
            <w:lang w:val="uk-UA"/>
          </w:rPr>
          <w:t>Charúa-Guindic L, Avendaño-Espinosa O, Jiménez-Bobadilla B, Pivaral-Martínez R.</w:t>
        </w:r>
      </w:hyperlink>
      <w:r w:rsidRPr="00C979F2">
        <w:rPr>
          <w:sz w:val="28"/>
          <w:szCs w:val="28"/>
          <w:lang w:val="uk-UA"/>
        </w:rPr>
        <w:t xml:space="preserve"> Results and analysis of Ferguson-type hemorrhoidectomy // Cir. Cir. - 2007. -  N 75. – P. 181-189.</w:t>
      </w:r>
    </w:p>
    <w:p w:rsidR="003448E0" w:rsidRPr="00C979F2" w:rsidRDefault="003448E0" w:rsidP="003964C0">
      <w:pPr>
        <w:numPr>
          <w:ilvl w:val="0"/>
          <w:numId w:val="74"/>
        </w:numPr>
        <w:suppressAutoHyphens w:val="0"/>
        <w:spacing w:line="360" w:lineRule="auto"/>
        <w:jc w:val="both"/>
        <w:rPr>
          <w:sz w:val="28"/>
          <w:szCs w:val="28"/>
          <w:lang w:val="uk-UA"/>
        </w:rPr>
      </w:pPr>
      <w:hyperlink r:id="rId70" w:history="1">
        <w:r w:rsidRPr="00C979F2">
          <w:rPr>
            <w:sz w:val="28"/>
            <w:szCs w:val="28"/>
            <w:lang w:val="uk-UA"/>
          </w:rPr>
          <w:t>Chauhan A, Thomas S, Bishnoi PK, Hadke NS.</w:t>
        </w:r>
      </w:hyperlink>
      <w:r w:rsidRPr="00C979F2">
        <w:rPr>
          <w:sz w:val="28"/>
          <w:szCs w:val="28"/>
          <w:lang w:val="uk-UA"/>
        </w:rPr>
        <w:t xml:space="preserve"> Randomized controlled trial to assess the role of raised anal pressures in the pathogenesis of symptomatic early hemorrhoids // Dig Surg.. – 2007. – N 24. – P. 28-32.</w:t>
      </w:r>
    </w:p>
    <w:p w:rsidR="003448E0" w:rsidRPr="00C979F2" w:rsidRDefault="003448E0" w:rsidP="003964C0">
      <w:pPr>
        <w:numPr>
          <w:ilvl w:val="0"/>
          <w:numId w:val="74"/>
        </w:numPr>
        <w:suppressAutoHyphens w:val="0"/>
        <w:spacing w:line="360" w:lineRule="auto"/>
        <w:jc w:val="both"/>
        <w:rPr>
          <w:sz w:val="28"/>
          <w:szCs w:val="28"/>
          <w:lang w:val="uk-UA"/>
        </w:rPr>
      </w:pPr>
      <w:hyperlink r:id="rId71" w:history="1">
        <w:r w:rsidRPr="00C979F2">
          <w:rPr>
            <w:sz w:val="28"/>
            <w:szCs w:val="28"/>
            <w:lang w:val="uk-UA"/>
          </w:rPr>
          <w:t>Chen S, Lai DM, Yang B, Zhang L, Zhou TC, Chen GX.</w:t>
        </w:r>
      </w:hyperlink>
      <w:r w:rsidRPr="00C979F2">
        <w:rPr>
          <w:sz w:val="28"/>
          <w:szCs w:val="28"/>
          <w:lang w:val="uk-UA"/>
        </w:rPr>
        <w:t xml:space="preserve"> Therapeutic comparison between procedure for prolapse and hemorrhoids and Ligasure technique for hemorrhoids // Zhonghua Wei Chang Wai Ke Za Zhi. – 2007. – N 10. – P. 342-</w:t>
      </w:r>
      <w:r w:rsidRPr="00C979F2">
        <w:rPr>
          <w:sz w:val="28"/>
          <w:szCs w:val="28"/>
          <w:lang w:val="en-GB"/>
        </w:rPr>
        <w:t>34</w:t>
      </w:r>
      <w:r w:rsidRPr="00C979F2">
        <w:rPr>
          <w:sz w:val="28"/>
          <w:szCs w:val="28"/>
          <w:lang w:val="uk-UA"/>
        </w:rPr>
        <w:t>5.</w:t>
      </w:r>
    </w:p>
    <w:p w:rsidR="003448E0" w:rsidRPr="00C979F2" w:rsidRDefault="003448E0" w:rsidP="003964C0">
      <w:pPr>
        <w:numPr>
          <w:ilvl w:val="0"/>
          <w:numId w:val="74"/>
        </w:numPr>
        <w:suppressAutoHyphens w:val="0"/>
        <w:spacing w:line="360" w:lineRule="auto"/>
        <w:jc w:val="both"/>
        <w:rPr>
          <w:sz w:val="28"/>
          <w:szCs w:val="28"/>
          <w:lang w:val="uk-UA"/>
        </w:rPr>
      </w:pPr>
      <w:hyperlink r:id="rId72" w:history="1">
        <w:r w:rsidRPr="00C979F2">
          <w:rPr>
            <w:sz w:val="28"/>
            <w:szCs w:val="28"/>
            <w:lang w:val="uk-UA"/>
          </w:rPr>
          <w:t>Chrysos E</w:t>
        </w:r>
      </w:hyperlink>
      <w:r w:rsidRPr="00C979F2">
        <w:rPr>
          <w:sz w:val="28"/>
          <w:szCs w:val="28"/>
          <w:lang w:val="uk-UA"/>
        </w:rPr>
        <w:t xml:space="preserve">., </w:t>
      </w:r>
      <w:hyperlink r:id="rId73" w:history="1">
        <w:r w:rsidRPr="00C979F2">
          <w:rPr>
            <w:sz w:val="28"/>
            <w:szCs w:val="28"/>
            <w:lang w:val="uk-UA"/>
          </w:rPr>
          <w:t>Xynos E</w:t>
        </w:r>
      </w:hyperlink>
      <w:r w:rsidRPr="00C979F2">
        <w:rPr>
          <w:sz w:val="28"/>
          <w:szCs w:val="28"/>
          <w:lang w:val="uk-UA"/>
        </w:rPr>
        <w:t xml:space="preserve">., </w:t>
      </w:r>
      <w:hyperlink r:id="rId74" w:history="1">
        <w:r w:rsidRPr="00C979F2">
          <w:rPr>
            <w:sz w:val="28"/>
            <w:szCs w:val="28"/>
            <w:lang w:val="uk-UA"/>
          </w:rPr>
          <w:t>Tzovaras G</w:t>
        </w:r>
      </w:hyperlink>
      <w:r w:rsidRPr="00C979F2">
        <w:rPr>
          <w:sz w:val="28"/>
          <w:szCs w:val="28"/>
          <w:lang w:val="uk-UA"/>
        </w:rPr>
        <w:t xml:space="preserve">. et al. Effect of nifedipine on rectoanal motility // </w:t>
      </w:r>
      <w:hyperlink r:id="rId75" w:history="1">
        <w:r w:rsidRPr="00C979F2">
          <w:rPr>
            <w:sz w:val="28"/>
            <w:szCs w:val="28"/>
            <w:lang w:val="uk-UA"/>
          </w:rPr>
          <w:t>Dis. Colon Rectum.</w:t>
        </w:r>
      </w:hyperlink>
      <w:r w:rsidRPr="00C979F2">
        <w:rPr>
          <w:sz w:val="28"/>
          <w:szCs w:val="28"/>
          <w:lang w:val="uk-UA"/>
        </w:rPr>
        <w:t xml:space="preserve"> – 1996. - N 2. - P. 212-216.</w:t>
      </w:r>
    </w:p>
    <w:p w:rsidR="003448E0" w:rsidRPr="00C979F2" w:rsidRDefault="003448E0" w:rsidP="003964C0">
      <w:pPr>
        <w:numPr>
          <w:ilvl w:val="0"/>
          <w:numId w:val="74"/>
        </w:numPr>
        <w:suppressAutoHyphens w:val="0"/>
        <w:spacing w:line="360" w:lineRule="auto"/>
        <w:jc w:val="both"/>
        <w:rPr>
          <w:sz w:val="28"/>
          <w:szCs w:val="28"/>
          <w:lang w:val="uk-UA"/>
        </w:rPr>
      </w:pPr>
      <w:hyperlink r:id="rId76" w:history="1">
        <w:r w:rsidRPr="00C979F2">
          <w:rPr>
            <w:sz w:val="28"/>
            <w:szCs w:val="28"/>
            <w:lang w:val="uk-UA"/>
          </w:rPr>
          <w:t>Cleator IM.</w:t>
        </w:r>
      </w:hyperlink>
      <w:r w:rsidRPr="00C979F2">
        <w:rPr>
          <w:sz w:val="28"/>
          <w:szCs w:val="28"/>
          <w:lang w:val="uk-UA"/>
        </w:rPr>
        <w:t xml:space="preserve"> Hemorrhoids // J Gastrointestin Liver Dis. – 2007. – N 16. – P. 175.</w:t>
      </w:r>
    </w:p>
    <w:p w:rsidR="003448E0" w:rsidRPr="00C979F2" w:rsidRDefault="003448E0" w:rsidP="003964C0">
      <w:pPr>
        <w:numPr>
          <w:ilvl w:val="0"/>
          <w:numId w:val="74"/>
        </w:numPr>
        <w:suppressAutoHyphens w:val="0"/>
        <w:spacing w:line="360" w:lineRule="auto"/>
        <w:jc w:val="both"/>
        <w:rPr>
          <w:sz w:val="28"/>
          <w:szCs w:val="28"/>
          <w:lang w:val="uk-UA"/>
        </w:rPr>
      </w:pPr>
      <w:hyperlink r:id="rId77" w:history="1">
        <w:r w:rsidRPr="00C979F2">
          <w:rPr>
            <w:sz w:val="28"/>
            <w:szCs w:val="28"/>
            <w:lang w:val="uk-UA"/>
          </w:rPr>
          <w:t>Cohen Z</w:t>
        </w:r>
      </w:hyperlink>
      <w:r w:rsidRPr="00C979F2">
        <w:rPr>
          <w:sz w:val="28"/>
          <w:szCs w:val="28"/>
          <w:lang w:val="uk-UA"/>
        </w:rPr>
        <w:t xml:space="preserve">. Symposium on outpatient anorectal procedures. Alternatives to surgical hemorrhoidectomy // </w:t>
      </w:r>
      <w:hyperlink r:id="rId78" w:history="1">
        <w:r w:rsidRPr="00C979F2">
          <w:rPr>
            <w:sz w:val="28"/>
            <w:szCs w:val="28"/>
            <w:lang w:val="uk-UA"/>
          </w:rPr>
          <w:t>Can. J. Surg.</w:t>
        </w:r>
      </w:hyperlink>
      <w:r w:rsidRPr="00C979F2">
        <w:rPr>
          <w:sz w:val="28"/>
          <w:szCs w:val="28"/>
          <w:lang w:val="uk-UA"/>
        </w:rPr>
        <w:t xml:space="preserve"> – 1985. - Vol. 28, N 3. - P. 230-231.</w:t>
      </w:r>
    </w:p>
    <w:p w:rsidR="003448E0" w:rsidRPr="00C979F2" w:rsidRDefault="003448E0" w:rsidP="003964C0">
      <w:pPr>
        <w:numPr>
          <w:ilvl w:val="0"/>
          <w:numId w:val="74"/>
        </w:numPr>
        <w:suppressAutoHyphens w:val="0"/>
        <w:spacing w:line="360" w:lineRule="auto"/>
        <w:jc w:val="both"/>
        <w:rPr>
          <w:sz w:val="28"/>
          <w:szCs w:val="28"/>
          <w:lang w:val="uk-UA"/>
        </w:rPr>
      </w:pPr>
      <w:hyperlink r:id="rId79" w:history="1">
        <w:r w:rsidRPr="00C979F2">
          <w:rPr>
            <w:sz w:val="28"/>
            <w:szCs w:val="28"/>
            <w:lang w:val="uk-UA"/>
          </w:rPr>
          <w:t>Correa-Rovelo JM, Tellez O, Moran S, Bahena-Aponte JA, Moreno CA.</w:t>
        </w:r>
      </w:hyperlink>
      <w:r w:rsidRPr="00C979F2">
        <w:rPr>
          <w:sz w:val="28"/>
          <w:szCs w:val="28"/>
          <w:lang w:val="uk-UA"/>
        </w:rPr>
        <w:t xml:space="preserve"> Surgical treatment of hemorroids with rectal mucosal resection using a stapler // Rev Gastroenterol Mex. – 2006. –  N 71. – P. 422-</w:t>
      </w:r>
      <w:r w:rsidRPr="00C979F2">
        <w:rPr>
          <w:sz w:val="28"/>
          <w:szCs w:val="28"/>
          <w:lang w:val="en-GB"/>
        </w:rPr>
        <w:t>42</w:t>
      </w:r>
      <w:r w:rsidRPr="00C979F2">
        <w:rPr>
          <w:sz w:val="28"/>
          <w:szCs w:val="28"/>
          <w:lang w:val="uk-UA"/>
        </w:rPr>
        <w:t>7.</w:t>
      </w:r>
    </w:p>
    <w:p w:rsidR="003448E0" w:rsidRPr="00C979F2" w:rsidRDefault="003448E0" w:rsidP="003964C0">
      <w:pPr>
        <w:numPr>
          <w:ilvl w:val="0"/>
          <w:numId w:val="74"/>
        </w:numPr>
        <w:suppressAutoHyphens w:val="0"/>
        <w:spacing w:line="360" w:lineRule="auto"/>
        <w:jc w:val="both"/>
        <w:rPr>
          <w:sz w:val="28"/>
          <w:szCs w:val="28"/>
          <w:lang w:val="uk-UA"/>
        </w:rPr>
      </w:pPr>
      <w:hyperlink r:id="rId80" w:history="1">
        <w:r w:rsidRPr="00C979F2">
          <w:rPr>
            <w:sz w:val="28"/>
            <w:szCs w:val="28"/>
            <w:lang w:val="uk-UA"/>
          </w:rPr>
          <w:t>Cosman B.C</w:t>
        </w:r>
      </w:hyperlink>
      <w:r w:rsidRPr="00C979F2">
        <w:rPr>
          <w:sz w:val="28"/>
          <w:szCs w:val="28"/>
          <w:lang w:val="uk-UA"/>
        </w:rPr>
        <w:t xml:space="preserve">., </w:t>
      </w:r>
      <w:hyperlink r:id="rId81" w:history="1">
        <w:r w:rsidRPr="00C979F2">
          <w:rPr>
            <w:sz w:val="28"/>
            <w:szCs w:val="28"/>
            <w:lang w:val="uk-UA"/>
          </w:rPr>
          <w:t>Vu T.T</w:t>
        </w:r>
      </w:hyperlink>
      <w:r w:rsidRPr="00C979F2">
        <w:rPr>
          <w:sz w:val="28"/>
          <w:szCs w:val="28"/>
          <w:lang w:val="uk-UA"/>
        </w:rPr>
        <w:t xml:space="preserve">. Lidocaine anal block limits autonomic dysreflexia during anorectal procedures in spinal cord injury: a randomized, double-blind, placebo-controlled trial // </w:t>
      </w:r>
      <w:hyperlink r:id="rId82" w:history="1">
        <w:r w:rsidRPr="00C979F2">
          <w:rPr>
            <w:sz w:val="28"/>
            <w:szCs w:val="28"/>
            <w:lang w:val="uk-UA"/>
          </w:rPr>
          <w:t>Dis. Colon Rectum.</w:t>
        </w:r>
      </w:hyperlink>
      <w:r w:rsidRPr="00C979F2">
        <w:rPr>
          <w:sz w:val="28"/>
          <w:szCs w:val="28"/>
          <w:lang w:val="uk-UA"/>
        </w:rPr>
        <w:t xml:space="preserve"> - 2005. - Vol. 48, N 8. - P. 1556-1561.</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w:t>
      </w:r>
      <w:hyperlink r:id="rId83" w:history="1">
        <w:r w:rsidRPr="00C979F2">
          <w:rPr>
            <w:sz w:val="28"/>
            <w:szCs w:val="28"/>
            <w:lang w:val="uk-UA"/>
          </w:rPr>
          <w:t>Daniel F, Sultan S, de Parades V, Bauer P, Atienza P.</w:t>
        </w:r>
      </w:hyperlink>
      <w:r w:rsidRPr="00C979F2">
        <w:rPr>
          <w:sz w:val="28"/>
          <w:szCs w:val="28"/>
          <w:lang w:val="uk-UA"/>
        </w:rPr>
        <w:t xml:space="preserve"> Anal fissure and minor anorectal sepsis after stapled hemorrhoidectomy // Dis Colon Rectum. – 2006. – 49. – P. 693-694; author reply 694-</w:t>
      </w:r>
      <w:r w:rsidRPr="00C979F2">
        <w:rPr>
          <w:sz w:val="28"/>
          <w:szCs w:val="28"/>
          <w:lang w:val="en-GB"/>
        </w:rPr>
        <w:t>69</w:t>
      </w:r>
      <w:r w:rsidRPr="00C979F2">
        <w:rPr>
          <w:sz w:val="28"/>
          <w:szCs w:val="28"/>
          <w:lang w:val="uk-UA"/>
        </w:rPr>
        <w:t>5.</w:t>
      </w:r>
    </w:p>
    <w:p w:rsidR="003448E0" w:rsidRPr="00C979F2" w:rsidRDefault="003448E0" w:rsidP="003964C0">
      <w:pPr>
        <w:numPr>
          <w:ilvl w:val="0"/>
          <w:numId w:val="74"/>
        </w:numPr>
        <w:suppressAutoHyphens w:val="0"/>
        <w:spacing w:line="360" w:lineRule="auto"/>
        <w:jc w:val="both"/>
        <w:rPr>
          <w:sz w:val="28"/>
          <w:szCs w:val="28"/>
          <w:lang w:val="uk-UA"/>
        </w:rPr>
      </w:pPr>
      <w:hyperlink r:id="rId84" w:history="1">
        <w:r w:rsidRPr="00C979F2">
          <w:rPr>
            <w:sz w:val="28"/>
            <w:szCs w:val="28"/>
            <w:lang w:val="uk-UA"/>
          </w:rPr>
          <w:t>Dimitroulopoulos D</w:t>
        </w:r>
      </w:hyperlink>
      <w:r w:rsidRPr="00C979F2">
        <w:rPr>
          <w:sz w:val="28"/>
          <w:szCs w:val="28"/>
          <w:lang w:val="uk-UA"/>
        </w:rPr>
        <w:t xml:space="preserve">., </w:t>
      </w:r>
      <w:hyperlink r:id="rId85" w:history="1">
        <w:r w:rsidRPr="00C979F2">
          <w:rPr>
            <w:sz w:val="28"/>
            <w:szCs w:val="28"/>
            <w:lang w:val="uk-UA"/>
          </w:rPr>
          <w:t>Tsamakidis K</w:t>
        </w:r>
      </w:hyperlink>
      <w:r w:rsidRPr="00C979F2">
        <w:rPr>
          <w:sz w:val="28"/>
          <w:szCs w:val="28"/>
          <w:lang w:val="uk-UA"/>
        </w:rPr>
        <w:t xml:space="preserve">., </w:t>
      </w:r>
      <w:hyperlink r:id="rId86" w:history="1">
        <w:r w:rsidRPr="00C979F2">
          <w:rPr>
            <w:sz w:val="28"/>
            <w:szCs w:val="28"/>
            <w:lang w:val="uk-UA"/>
          </w:rPr>
          <w:t>Xinopoulos D</w:t>
        </w:r>
      </w:hyperlink>
      <w:r w:rsidRPr="00C979F2">
        <w:rPr>
          <w:sz w:val="28"/>
          <w:szCs w:val="28"/>
          <w:lang w:val="uk-UA"/>
        </w:rPr>
        <w:t xml:space="preserve">. et al. Prospective, randomized, controlled, observer-blinded trial of combined infrared photocoagulation and micronized purified flavonoid fraction versus each alone for the treatment of hemorrhoidal disease. </w:t>
      </w:r>
      <w:hyperlink r:id="rId87" w:history="1">
        <w:r w:rsidRPr="00C979F2">
          <w:rPr>
            <w:sz w:val="28"/>
            <w:szCs w:val="28"/>
            <w:lang w:val="uk-UA"/>
          </w:rPr>
          <w:t>Clin. Ther.</w:t>
        </w:r>
      </w:hyperlink>
      <w:r w:rsidRPr="00C979F2">
        <w:rPr>
          <w:sz w:val="28"/>
          <w:szCs w:val="28"/>
          <w:lang w:val="uk-UA"/>
        </w:rPr>
        <w:t xml:space="preserve"> - 2005. – Vol. 27, N 6. – P. 746-754.</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Duthie H.L., Bennett R.C. Anal sphincter pressure  in fissure in ano // Surgery, Gynecology and Obstetrics. - 1964. – N 119. - P. 19-21.</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Duthie H.L., Kwong N.K., Brown B. Adaptability to the anal canal to distension // British Journal of Surgery. - 1970. – N 57. - P. 388.</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w:t>
      </w:r>
      <w:hyperlink r:id="rId88" w:history="1">
        <w:r w:rsidRPr="00C979F2">
          <w:rPr>
            <w:sz w:val="28"/>
            <w:szCs w:val="28"/>
            <w:lang w:val="uk-UA"/>
          </w:rPr>
          <w:t>Faucheron JL, Gangner Y.</w:t>
        </w:r>
      </w:hyperlink>
      <w:r w:rsidRPr="00C979F2">
        <w:rPr>
          <w:sz w:val="28"/>
          <w:szCs w:val="28"/>
          <w:lang w:val="uk-UA"/>
        </w:rPr>
        <w:t xml:space="preserve"> Doppler-Guided Hemorrhoidal Artery Ligation for the Treatment of Symptomatic Hemorrhoids: Early and Three-Year Follow-up Results in 100 Consecutive Patients // Dis Colon Rectum. – 2008 Jan 25; [Epub ahead of print]</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Ferguson J.A., Heaton J.P. Closed hemorrhoidectomy // </w:t>
      </w:r>
      <w:hyperlink r:id="rId89" w:history="1">
        <w:r w:rsidRPr="00C979F2">
          <w:rPr>
            <w:sz w:val="28"/>
            <w:szCs w:val="28"/>
            <w:lang w:val="uk-UA"/>
          </w:rPr>
          <w:t>Dis. Colon Rectum.</w:t>
        </w:r>
      </w:hyperlink>
      <w:r w:rsidRPr="00C979F2">
        <w:rPr>
          <w:sz w:val="28"/>
          <w:szCs w:val="28"/>
          <w:lang w:val="uk-UA"/>
        </w:rPr>
        <w:t xml:space="preserve"> - 1959. - N 2. - P. 176-179.</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lastRenderedPageBreak/>
        <w:t>Fine J., Laves C.H.W. On the muscle fibres of the anal submucosa with special reference to the pecten band // British Journal of Surgery. - 1940. – N 27. - P. 723-727.</w:t>
      </w:r>
    </w:p>
    <w:p w:rsidR="003448E0" w:rsidRPr="00C979F2" w:rsidRDefault="003448E0" w:rsidP="003964C0">
      <w:pPr>
        <w:numPr>
          <w:ilvl w:val="0"/>
          <w:numId w:val="74"/>
        </w:numPr>
        <w:suppressAutoHyphens w:val="0"/>
        <w:spacing w:line="360" w:lineRule="auto"/>
        <w:jc w:val="both"/>
        <w:rPr>
          <w:sz w:val="28"/>
          <w:szCs w:val="28"/>
          <w:lang w:val="uk-UA"/>
        </w:rPr>
      </w:pPr>
      <w:hyperlink r:id="rId90" w:history="1">
        <w:r w:rsidRPr="00C979F2">
          <w:rPr>
            <w:sz w:val="28"/>
            <w:szCs w:val="28"/>
            <w:lang w:val="uk-UA"/>
          </w:rPr>
          <w:t>Gaj F, Trecca A.</w:t>
        </w:r>
      </w:hyperlink>
      <w:r w:rsidRPr="00C979F2">
        <w:rPr>
          <w:sz w:val="28"/>
          <w:szCs w:val="28"/>
          <w:lang w:val="uk-UA"/>
        </w:rPr>
        <w:t xml:space="preserve"> Scoring of postoperative complications in coloproctology // Chir Ital. – 2007. – </w:t>
      </w:r>
      <w:r w:rsidRPr="00C979F2">
        <w:rPr>
          <w:sz w:val="28"/>
          <w:szCs w:val="28"/>
          <w:lang w:val="en-US"/>
        </w:rPr>
        <w:t xml:space="preserve">N </w:t>
      </w:r>
      <w:r w:rsidRPr="00C979F2">
        <w:rPr>
          <w:sz w:val="28"/>
          <w:szCs w:val="28"/>
          <w:lang w:val="uk-UA"/>
        </w:rPr>
        <w:t>59. – P. 527-</w:t>
      </w:r>
      <w:r w:rsidRPr="00C979F2">
        <w:rPr>
          <w:sz w:val="28"/>
          <w:szCs w:val="28"/>
          <w:lang w:val="en-GB"/>
        </w:rPr>
        <w:t>5</w:t>
      </w:r>
      <w:r w:rsidRPr="00C979F2">
        <w:rPr>
          <w:sz w:val="28"/>
          <w:szCs w:val="28"/>
          <w:lang w:val="uk-UA"/>
        </w:rPr>
        <w:t>32.</w:t>
      </w:r>
    </w:p>
    <w:p w:rsidR="003448E0" w:rsidRPr="00C979F2" w:rsidRDefault="003448E0" w:rsidP="003964C0">
      <w:pPr>
        <w:numPr>
          <w:ilvl w:val="0"/>
          <w:numId w:val="74"/>
        </w:numPr>
        <w:suppressAutoHyphens w:val="0"/>
        <w:spacing w:line="360" w:lineRule="auto"/>
        <w:jc w:val="both"/>
        <w:rPr>
          <w:sz w:val="28"/>
          <w:szCs w:val="28"/>
          <w:lang w:val="uk-UA"/>
        </w:rPr>
      </w:pPr>
      <w:hyperlink r:id="rId91" w:history="1">
        <w:r w:rsidRPr="00C979F2">
          <w:rPr>
            <w:sz w:val="28"/>
            <w:szCs w:val="28"/>
            <w:lang w:val="uk-UA"/>
          </w:rPr>
          <w:t>Gerjy R, Lindhoff-Larson A, Nyström PO.</w:t>
        </w:r>
      </w:hyperlink>
      <w:r w:rsidRPr="00C979F2">
        <w:rPr>
          <w:sz w:val="28"/>
          <w:szCs w:val="28"/>
          <w:lang w:val="uk-UA"/>
        </w:rPr>
        <w:t xml:space="preserve"> Grade of prolapse and symptoms of haemorrhoids are poorly correlated: result of a classification algorithm in 270 patients // Colorectal Dis. – 2008 Feb 21; [Epub ahead of print].</w:t>
      </w:r>
    </w:p>
    <w:p w:rsidR="003448E0" w:rsidRPr="00C979F2" w:rsidRDefault="003448E0" w:rsidP="003964C0">
      <w:pPr>
        <w:numPr>
          <w:ilvl w:val="0"/>
          <w:numId w:val="74"/>
        </w:numPr>
        <w:suppressAutoHyphens w:val="0"/>
        <w:spacing w:line="360" w:lineRule="auto"/>
        <w:jc w:val="both"/>
        <w:rPr>
          <w:sz w:val="28"/>
          <w:szCs w:val="28"/>
          <w:lang w:val="uk-UA"/>
        </w:rPr>
      </w:pPr>
      <w:hyperlink r:id="rId92" w:history="1">
        <w:r w:rsidRPr="00C979F2">
          <w:rPr>
            <w:sz w:val="28"/>
            <w:szCs w:val="28"/>
            <w:lang w:val="uk-UA"/>
          </w:rPr>
          <w:t>Gerjy R, Nyström PO.</w:t>
        </w:r>
      </w:hyperlink>
      <w:r w:rsidRPr="00C979F2">
        <w:rPr>
          <w:sz w:val="28"/>
          <w:szCs w:val="28"/>
          <w:lang w:val="uk-UA"/>
        </w:rPr>
        <w:t xml:space="preserve"> Excision of residual skin tags during stapled anopexy does not increase postoperative pain. Colorectal Dis. – 2007. – N 9. – P. 754-747.</w:t>
      </w:r>
    </w:p>
    <w:p w:rsidR="003448E0" w:rsidRPr="00C979F2" w:rsidRDefault="003448E0" w:rsidP="003964C0">
      <w:pPr>
        <w:numPr>
          <w:ilvl w:val="0"/>
          <w:numId w:val="74"/>
        </w:numPr>
        <w:suppressAutoHyphens w:val="0"/>
        <w:spacing w:line="360" w:lineRule="auto"/>
        <w:jc w:val="both"/>
        <w:rPr>
          <w:sz w:val="28"/>
          <w:szCs w:val="28"/>
          <w:lang w:val="uk-UA"/>
        </w:rPr>
      </w:pPr>
      <w:hyperlink r:id="rId93" w:history="1">
        <w:r w:rsidRPr="00C979F2">
          <w:rPr>
            <w:sz w:val="28"/>
            <w:szCs w:val="28"/>
            <w:lang w:val="uk-UA"/>
          </w:rPr>
          <w:t>Gioiella G</w:t>
        </w:r>
      </w:hyperlink>
      <w:r w:rsidRPr="00C979F2">
        <w:rPr>
          <w:sz w:val="28"/>
          <w:szCs w:val="28"/>
          <w:lang w:val="uk-UA"/>
        </w:rPr>
        <w:t xml:space="preserve">., </w:t>
      </w:r>
      <w:hyperlink r:id="rId94" w:history="1">
        <w:r w:rsidRPr="00C979F2">
          <w:rPr>
            <w:sz w:val="28"/>
            <w:szCs w:val="28"/>
            <w:lang w:val="uk-UA"/>
          </w:rPr>
          <w:t>Crispo S</w:t>
        </w:r>
      </w:hyperlink>
      <w:r w:rsidRPr="00C979F2">
        <w:rPr>
          <w:sz w:val="28"/>
          <w:szCs w:val="28"/>
          <w:lang w:val="uk-UA"/>
        </w:rPr>
        <w:t xml:space="preserve">., </w:t>
      </w:r>
      <w:hyperlink r:id="rId95" w:history="1">
        <w:r w:rsidRPr="00C979F2">
          <w:rPr>
            <w:sz w:val="28"/>
            <w:szCs w:val="28"/>
            <w:lang w:val="uk-UA"/>
          </w:rPr>
          <w:t>Mainiero P</w:t>
        </w:r>
      </w:hyperlink>
      <w:r w:rsidRPr="00C979F2">
        <w:rPr>
          <w:sz w:val="28"/>
          <w:szCs w:val="28"/>
          <w:lang w:val="uk-UA"/>
        </w:rPr>
        <w:t xml:space="preserve">. et al. Clinical study on the pharmacological treatment of hemorrhoids with 0.25% oxethacaine chlorhydrate // </w:t>
      </w:r>
      <w:hyperlink r:id="rId96" w:history="1">
        <w:r w:rsidRPr="00C979F2">
          <w:rPr>
            <w:sz w:val="28"/>
            <w:szCs w:val="28"/>
            <w:lang w:val="uk-UA"/>
          </w:rPr>
          <w:t>Clin. Ter.</w:t>
        </w:r>
      </w:hyperlink>
      <w:r w:rsidRPr="00C979F2">
        <w:rPr>
          <w:sz w:val="28"/>
          <w:szCs w:val="28"/>
          <w:lang w:val="uk-UA"/>
        </w:rPr>
        <w:t xml:space="preserve"> – 2004. - Vol. 155, N 10. - P. 443-445.</w:t>
      </w:r>
    </w:p>
    <w:p w:rsidR="003448E0" w:rsidRPr="00C979F2" w:rsidRDefault="003448E0" w:rsidP="003964C0">
      <w:pPr>
        <w:numPr>
          <w:ilvl w:val="0"/>
          <w:numId w:val="74"/>
        </w:numPr>
        <w:suppressAutoHyphens w:val="0"/>
        <w:spacing w:line="360" w:lineRule="auto"/>
        <w:jc w:val="both"/>
        <w:rPr>
          <w:sz w:val="28"/>
          <w:szCs w:val="28"/>
          <w:lang w:val="uk-UA"/>
        </w:rPr>
      </w:pPr>
      <w:hyperlink r:id="rId97" w:history="1">
        <w:r w:rsidRPr="00C979F2">
          <w:rPr>
            <w:sz w:val="28"/>
            <w:szCs w:val="28"/>
            <w:lang w:val="uk-UA"/>
          </w:rPr>
          <w:t>Giovaninetti G.D</w:t>
        </w:r>
      </w:hyperlink>
      <w:r w:rsidRPr="00C979F2">
        <w:rPr>
          <w:sz w:val="28"/>
          <w:szCs w:val="28"/>
          <w:lang w:val="uk-UA"/>
        </w:rPr>
        <w:t xml:space="preserve">., </w:t>
      </w:r>
      <w:hyperlink r:id="rId98" w:history="1">
        <w:r w:rsidRPr="00C979F2">
          <w:rPr>
            <w:sz w:val="28"/>
            <w:szCs w:val="28"/>
            <w:lang w:val="uk-UA"/>
          </w:rPr>
          <w:t>Manzi M</w:t>
        </w:r>
      </w:hyperlink>
      <w:r w:rsidRPr="00C979F2">
        <w:rPr>
          <w:sz w:val="28"/>
          <w:szCs w:val="28"/>
          <w:lang w:val="uk-UA"/>
        </w:rPr>
        <w:t xml:space="preserve">., </w:t>
      </w:r>
      <w:hyperlink r:id="rId99" w:history="1">
        <w:r w:rsidRPr="00C979F2">
          <w:rPr>
            <w:sz w:val="28"/>
            <w:szCs w:val="28"/>
            <w:lang w:val="uk-UA"/>
          </w:rPr>
          <w:t>Ricci G</w:t>
        </w:r>
      </w:hyperlink>
      <w:r w:rsidRPr="00C979F2">
        <w:rPr>
          <w:sz w:val="28"/>
          <w:szCs w:val="28"/>
          <w:lang w:val="uk-UA"/>
        </w:rPr>
        <w:t>. et al.</w:t>
      </w:r>
      <w:r w:rsidRPr="00C979F2">
        <w:rPr>
          <w:sz w:val="28"/>
          <w:szCs w:val="28"/>
          <w:lang w:val="uk-UA"/>
        </w:rPr>
        <w:br/>
        <w:t xml:space="preserve">Rubber-band ligation of hemorrhoids // </w:t>
      </w:r>
      <w:hyperlink r:id="rId100" w:history="1">
        <w:r w:rsidRPr="00C979F2">
          <w:rPr>
            <w:sz w:val="28"/>
            <w:szCs w:val="28"/>
            <w:lang w:val="uk-UA"/>
          </w:rPr>
          <w:t>Chir. Ital.</w:t>
        </w:r>
      </w:hyperlink>
      <w:r w:rsidRPr="00C979F2">
        <w:rPr>
          <w:sz w:val="28"/>
          <w:szCs w:val="28"/>
          <w:lang w:val="uk-UA"/>
        </w:rPr>
        <w:t xml:space="preserve"> - 1986. - Vol. 38, N 6. – P. 656-665.</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Graham-Stewart C.W., Greenwood R.K., Lloyd-Davies R.W. A review of 50 patients with fissure in ano. Effect of nifedipine on rectoanal motility // </w:t>
      </w:r>
      <w:hyperlink r:id="rId101" w:history="1">
        <w:r w:rsidRPr="00C979F2">
          <w:rPr>
            <w:sz w:val="28"/>
            <w:szCs w:val="28"/>
            <w:lang w:val="uk-UA"/>
          </w:rPr>
          <w:t>Surgery,</w:t>
        </w:r>
      </w:hyperlink>
      <w:r w:rsidRPr="00C979F2">
        <w:rPr>
          <w:sz w:val="28"/>
          <w:szCs w:val="28"/>
          <w:lang w:val="uk-UA"/>
        </w:rPr>
        <w:t xml:space="preserve"> Gynecology and Obstetrics – 1961. - N 113. - P. 445-448.</w:t>
      </w:r>
    </w:p>
    <w:p w:rsidR="003448E0" w:rsidRPr="00C979F2" w:rsidRDefault="003448E0" w:rsidP="003964C0">
      <w:pPr>
        <w:numPr>
          <w:ilvl w:val="0"/>
          <w:numId w:val="74"/>
        </w:numPr>
        <w:suppressAutoHyphens w:val="0"/>
        <w:spacing w:line="360" w:lineRule="auto"/>
        <w:jc w:val="both"/>
        <w:rPr>
          <w:sz w:val="28"/>
          <w:szCs w:val="28"/>
          <w:lang w:val="uk-UA"/>
        </w:rPr>
      </w:pPr>
      <w:hyperlink r:id="rId102" w:history="1">
        <w:r w:rsidRPr="00C979F2">
          <w:rPr>
            <w:sz w:val="28"/>
            <w:szCs w:val="28"/>
            <w:lang w:val="uk-UA"/>
          </w:rPr>
          <w:t>Greenspon J</w:t>
        </w:r>
      </w:hyperlink>
      <w:r w:rsidRPr="00C979F2">
        <w:rPr>
          <w:sz w:val="28"/>
          <w:szCs w:val="28"/>
          <w:lang w:val="uk-UA"/>
        </w:rPr>
        <w:t xml:space="preserve">., </w:t>
      </w:r>
      <w:hyperlink r:id="rId103" w:history="1">
        <w:r w:rsidRPr="00C979F2">
          <w:rPr>
            <w:sz w:val="28"/>
            <w:szCs w:val="28"/>
            <w:lang w:val="uk-UA"/>
          </w:rPr>
          <w:t>Williams S.B</w:t>
        </w:r>
      </w:hyperlink>
      <w:r w:rsidRPr="00C979F2">
        <w:rPr>
          <w:sz w:val="28"/>
          <w:szCs w:val="28"/>
          <w:lang w:val="uk-UA"/>
        </w:rPr>
        <w:t xml:space="preserve">., </w:t>
      </w:r>
      <w:hyperlink r:id="rId104" w:history="1">
        <w:r w:rsidRPr="00C979F2">
          <w:rPr>
            <w:sz w:val="28"/>
            <w:szCs w:val="28"/>
            <w:lang w:val="uk-UA"/>
          </w:rPr>
          <w:t>Young H.A</w:t>
        </w:r>
      </w:hyperlink>
      <w:r w:rsidRPr="00C979F2">
        <w:rPr>
          <w:sz w:val="28"/>
          <w:szCs w:val="28"/>
          <w:lang w:val="uk-UA"/>
        </w:rPr>
        <w:t xml:space="preserve">., </w:t>
      </w:r>
      <w:hyperlink r:id="rId105" w:history="1">
        <w:r w:rsidRPr="00C979F2">
          <w:rPr>
            <w:sz w:val="28"/>
            <w:szCs w:val="28"/>
            <w:lang w:val="uk-UA"/>
          </w:rPr>
          <w:t>Orkin B.A</w:t>
        </w:r>
      </w:hyperlink>
      <w:r w:rsidRPr="00C979F2">
        <w:rPr>
          <w:sz w:val="28"/>
          <w:szCs w:val="28"/>
          <w:lang w:val="uk-UA"/>
        </w:rPr>
        <w:t>.</w:t>
      </w:r>
      <w:r w:rsidRPr="00C979F2">
        <w:rPr>
          <w:sz w:val="28"/>
          <w:szCs w:val="28"/>
          <w:lang w:val="uk-UA"/>
        </w:rPr>
        <w:br/>
        <w:t xml:space="preserve">Thrombosed external hemorrhoids: outcome after conservative or surgical management // </w:t>
      </w:r>
      <w:hyperlink r:id="rId106" w:history="1">
        <w:r w:rsidRPr="00C979F2">
          <w:rPr>
            <w:sz w:val="28"/>
            <w:szCs w:val="28"/>
            <w:lang w:val="uk-UA"/>
          </w:rPr>
          <w:t>Dis. Colon Rectum.</w:t>
        </w:r>
      </w:hyperlink>
      <w:r w:rsidRPr="00C979F2">
        <w:rPr>
          <w:sz w:val="28"/>
          <w:szCs w:val="28"/>
          <w:lang w:val="uk-UA"/>
        </w:rPr>
        <w:t xml:space="preserve"> – 2004. – Vol. 47, N 9. – Р. 1493-1498.</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Haas P.A., Fox T.A. Haas G.P. The pathogenesis of haemorrhoids // </w:t>
      </w:r>
      <w:hyperlink r:id="rId107" w:history="1">
        <w:r w:rsidRPr="00C979F2">
          <w:rPr>
            <w:sz w:val="28"/>
            <w:szCs w:val="28"/>
            <w:lang w:val="uk-UA"/>
          </w:rPr>
          <w:t>Dis. Colon Rectum.</w:t>
        </w:r>
      </w:hyperlink>
      <w:r w:rsidRPr="00C979F2">
        <w:rPr>
          <w:sz w:val="28"/>
          <w:szCs w:val="28"/>
          <w:lang w:val="uk-UA"/>
        </w:rPr>
        <w:t xml:space="preserve"> – 1984. – N. 27. – Р. 442-450.</w:t>
      </w:r>
    </w:p>
    <w:p w:rsidR="003448E0" w:rsidRPr="00C979F2" w:rsidRDefault="003448E0" w:rsidP="003964C0">
      <w:pPr>
        <w:numPr>
          <w:ilvl w:val="0"/>
          <w:numId w:val="74"/>
        </w:numPr>
        <w:suppressAutoHyphens w:val="0"/>
        <w:spacing w:line="360" w:lineRule="auto"/>
        <w:jc w:val="both"/>
        <w:rPr>
          <w:sz w:val="28"/>
          <w:szCs w:val="28"/>
          <w:lang w:val="uk-UA"/>
        </w:rPr>
      </w:pPr>
      <w:hyperlink r:id="rId108" w:history="1">
        <w:r w:rsidRPr="00C979F2">
          <w:rPr>
            <w:sz w:val="28"/>
            <w:szCs w:val="28"/>
            <w:lang w:val="uk-UA"/>
          </w:rPr>
          <w:t>Han W</w:t>
        </w:r>
      </w:hyperlink>
      <w:r w:rsidRPr="00C979F2">
        <w:rPr>
          <w:sz w:val="28"/>
          <w:szCs w:val="28"/>
          <w:lang w:val="uk-UA"/>
        </w:rPr>
        <w:t xml:space="preserve">., </w:t>
      </w:r>
      <w:hyperlink r:id="rId109" w:history="1">
        <w:r w:rsidRPr="00C979F2">
          <w:rPr>
            <w:sz w:val="28"/>
            <w:szCs w:val="28"/>
            <w:lang w:val="uk-UA"/>
          </w:rPr>
          <w:t>Wang Z.J</w:t>
        </w:r>
      </w:hyperlink>
      <w:r w:rsidRPr="00C979F2">
        <w:rPr>
          <w:sz w:val="28"/>
          <w:szCs w:val="28"/>
          <w:lang w:val="uk-UA"/>
        </w:rPr>
        <w:t xml:space="preserve">., </w:t>
      </w:r>
      <w:hyperlink r:id="rId110" w:history="1">
        <w:r w:rsidRPr="00C979F2">
          <w:rPr>
            <w:sz w:val="28"/>
            <w:szCs w:val="28"/>
            <w:lang w:val="uk-UA"/>
          </w:rPr>
          <w:t>Zhao B</w:t>
        </w:r>
      </w:hyperlink>
      <w:r w:rsidRPr="00C979F2">
        <w:rPr>
          <w:sz w:val="28"/>
          <w:szCs w:val="28"/>
          <w:lang w:val="uk-UA"/>
        </w:rPr>
        <w:t xml:space="preserve">. et al. Pathologic change of elastic fibers with difference of microvessal density and expression of angiogenesis-related proteins in internal hemorrhoid tissues // </w:t>
      </w:r>
      <w:hyperlink r:id="rId111" w:history="1">
        <w:r w:rsidRPr="00C979F2">
          <w:rPr>
            <w:sz w:val="28"/>
            <w:szCs w:val="28"/>
            <w:lang w:val="uk-UA"/>
          </w:rPr>
          <w:t>Zhonghua Wei Chang Wai Ke Za Zhi.</w:t>
        </w:r>
      </w:hyperlink>
      <w:r w:rsidRPr="00C979F2">
        <w:rPr>
          <w:sz w:val="28"/>
          <w:szCs w:val="28"/>
          <w:lang w:val="uk-UA"/>
        </w:rPr>
        <w:t xml:space="preserve"> - 2005. - Vol. 8, N 1. - P. 56-59.</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Hancock B.D. Internal sphincter and nature of haemorrhoids. // Gut – 1977. - N 18. - P. 651-655.</w:t>
      </w:r>
    </w:p>
    <w:p w:rsidR="003448E0" w:rsidRPr="00C979F2" w:rsidRDefault="003448E0" w:rsidP="003964C0">
      <w:pPr>
        <w:numPr>
          <w:ilvl w:val="0"/>
          <w:numId w:val="74"/>
        </w:numPr>
        <w:suppressAutoHyphens w:val="0"/>
        <w:spacing w:line="360" w:lineRule="auto"/>
        <w:jc w:val="both"/>
        <w:rPr>
          <w:sz w:val="28"/>
          <w:szCs w:val="28"/>
          <w:lang w:val="uk-UA"/>
        </w:rPr>
      </w:pPr>
      <w:hyperlink r:id="rId112" w:history="1">
        <w:r w:rsidRPr="00C979F2">
          <w:rPr>
            <w:sz w:val="28"/>
            <w:szCs w:val="28"/>
            <w:lang w:val="uk-UA"/>
          </w:rPr>
          <w:t>Hawkins R.L. Jr</w:t>
        </w:r>
      </w:hyperlink>
      <w:r w:rsidRPr="00C979F2">
        <w:rPr>
          <w:sz w:val="28"/>
          <w:szCs w:val="28"/>
          <w:lang w:val="uk-UA"/>
        </w:rPr>
        <w:t xml:space="preserve">, </w:t>
      </w:r>
      <w:hyperlink r:id="rId113" w:history="1">
        <w:r w:rsidRPr="00C979F2">
          <w:rPr>
            <w:sz w:val="28"/>
            <w:szCs w:val="28"/>
            <w:lang w:val="uk-UA"/>
          </w:rPr>
          <w:t>Bailey H.R</w:t>
        </w:r>
      </w:hyperlink>
      <w:r w:rsidRPr="00C979F2">
        <w:rPr>
          <w:sz w:val="28"/>
          <w:szCs w:val="28"/>
          <w:lang w:val="uk-UA"/>
        </w:rPr>
        <w:t xml:space="preserve">., </w:t>
      </w:r>
      <w:hyperlink r:id="rId114" w:history="1">
        <w:r w:rsidRPr="00C979F2">
          <w:rPr>
            <w:sz w:val="28"/>
            <w:szCs w:val="28"/>
            <w:lang w:val="uk-UA"/>
          </w:rPr>
          <w:t>Donnovan W.H</w:t>
        </w:r>
      </w:hyperlink>
      <w:r w:rsidRPr="00C979F2">
        <w:rPr>
          <w:sz w:val="28"/>
          <w:szCs w:val="28"/>
          <w:lang w:val="uk-UA"/>
        </w:rPr>
        <w:t xml:space="preserve">. Autonomic dysreflexia resulting from prolapsed hemorrhoids. Report of a case // </w:t>
      </w:r>
      <w:hyperlink r:id="rId115" w:history="1">
        <w:r w:rsidRPr="00C979F2">
          <w:rPr>
            <w:sz w:val="28"/>
            <w:szCs w:val="28"/>
            <w:lang w:val="uk-UA"/>
          </w:rPr>
          <w:t>Dis. Colon Rectum.</w:t>
        </w:r>
      </w:hyperlink>
      <w:r w:rsidRPr="00C979F2">
        <w:rPr>
          <w:sz w:val="28"/>
          <w:szCs w:val="28"/>
          <w:lang w:val="uk-UA"/>
        </w:rPr>
        <w:t xml:space="preserve"> - 1994. - Vol. 37, N 5. - P. 492-493.</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w:t>
      </w:r>
      <w:hyperlink r:id="rId116" w:history="1">
        <w:r w:rsidRPr="00C979F2">
          <w:rPr>
            <w:sz w:val="28"/>
            <w:szCs w:val="28"/>
            <w:lang w:val="uk-UA"/>
          </w:rPr>
          <w:t>Hayssen T.K</w:t>
        </w:r>
      </w:hyperlink>
      <w:r w:rsidRPr="00C979F2">
        <w:rPr>
          <w:sz w:val="28"/>
          <w:szCs w:val="28"/>
          <w:lang w:val="uk-UA"/>
        </w:rPr>
        <w:t xml:space="preserve">., </w:t>
      </w:r>
      <w:hyperlink r:id="rId117" w:history="1">
        <w:r w:rsidRPr="00C979F2">
          <w:rPr>
            <w:sz w:val="28"/>
            <w:szCs w:val="28"/>
            <w:lang w:val="uk-UA"/>
          </w:rPr>
          <w:t>Luchtefeld M.A</w:t>
        </w:r>
      </w:hyperlink>
      <w:r w:rsidRPr="00C979F2">
        <w:rPr>
          <w:sz w:val="28"/>
          <w:szCs w:val="28"/>
          <w:lang w:val="uk-UA"/>
        </w:rPr>
        <w:t xml:space="preserve">., </w:t>
      </w:r>
      <w:hyperlink r:id="rId118" w:history="1">
        <w:r w:rsidRPr="00C979F2">
          <w:rPr>
            <w:sz w:val="28"/>
            <w:szCs w:val="28"/>
            <w:lang w:val="uk-UA"/>
          </w:rPr>
          <w:t>Senagore A.J</w:t>
        </w:r>
      </w:hyperlink>
      <w:r w:rsidRPr="00C979F2">
        <w:rPr>
          <w:sz w:val="28"/>
          <w:szCs w:val="28"/>
          <w:lang w:val="uk-UA"/>
        </w:rPr>
        <w:t xml:space="preserve">. Limited hemorrhoidectomy: results and long-term follow-up // </w:t>
      </w:r>
      <w:hyperlink r:id="rId119" w:history="1">
        <w:r w:rsidRPr="00C979F2">
          <w:rPr>
            <w:sz w:val="28"/>
            <w:szCs w:val="28"/>
            <w:lang w:val="uk-UA"/>
          </w:rPr>
          <w:t>Dis. Colon Rectum.</w:t>
        </w:r>
      </w:hyperlink>
      <w:r w:rsidRPr="00C979F2">
        <w:rPr>
          <w:sz w:val="28"/>
          <w:szCs w:val="28"/>
          <w:lang w:val="uk-UA"/>
        </w:rPr>
        <w:t xml:space="preserve"> - 1999. - Vol. 42, N 7. - P. 909-915.</w:t>
      </w:r>
    </w:p>
    <w:p w:rsidR="003448E0" w:rsidRPr="00C979F2" w:rsidRDefault="003448E0" w:rsidP="003964C0">
      <w:pPr>
        <w:numPr>
          <w:ilvl w:val="0"/>
          <w:numId w:val="74"/>
        </w:numPr>
        <w:suppressAutoHyphens w:val="0"/>
        <w:spacing w:line="360" w:lineRule="auto"/>
        <w:jc w:val="both"/>
        <w:rPr>
          <w:sz w:val="28"/>
          <w:szCs w:val="28"/>
          <w:lang w:val="uk-UA"/>
        </w:rPr>
      </w:pPr>
      <w:hyperlink r:id="rId120" w:history="1">
        <w:r w:rsidRPr="00C979F2">
          <w:rPr>
            <w:sz w:val="28"/>
            <w:szCs w:val="28"/>
            <w:lang w:val="uk-UA"/>
          </w:rPr>
          <w:t>Hofmeister A</w:t>
        </w:r>
      </w:hyperlink>
      <w:r w:rsidRPr="00C979F2">
        <w:rPr>
          <w:sz w:val="28"/>
          <w:szCs w:val="28"/>
          <w:lang w:val="uk-UA"/>
        </w:rPr>
        <w:t xml:space="preserve">., </w:t>
      </w:r>
      <w:hyperlink r:id="rId121" w:history="1">
        <w:r w:rsidRPr="00C979F2">
          <w:rPr>
            <w:sz w:val="28"/>
            <w:szCs w:val="28"/>
            <w:lang w:val="uk-UA"/>
          </w:rPr>
          <w:t>Mappes H.J</w:t>
        </w:r>
      </w:hyperlink>
      <w:r w:rsidRPr="00C979F2">
        <w:rPr>
          <w:sz w:val="28"/>
          <w:szCs w:val="28"/>
          <w:lang w:val="uk-UA"/>
        </w:rPr>
        <w:t xml:space="preserve">. Sclerosing, coagulating, ligating... Managing hemorrhoids! // </w:t>
      </w:r>
      <w:hyperlink r:id="rId122" w:history="1">
        <w:r w:rsidRPr="00C979F2">
          <w:rPr>
            <w:sz w:val="28"/>
            <w:szCs w:val="28"/>
            <w:lang w:val="uk-UA"/>
          </w:rPr>
          <w:t>MMW Fortschr. Med.</w:t>
        </w:r>
      </w:hyperlink>
      <w:r w:rsidRPr="00C979F2">
        <w:rPr>
          <w:sz w:val="28"/>
          <w:szCs w:val="28"/>
          <w:lang w:val="uk-UA"/>
        </w:rPr>
        <w:t xml:space="preserve"> - 2001. - Vol. 143, N 3. - P. 26-29. 40</w:t>
      </w:r>
    </w:p>
    <w:p w:rsidR="003448E0" w:rsidRPr="00C979F2" w:rsidRDefault="003448E0" w:rsidP="003964C0">
      <w:pPr>
        <w:numPr>
          <w:ilvl w:val="0"/>
          <w:numId w:val="74"/>
        </w:numPr>
        <w:suppressAutoHyphens w:val="0"/>
        <w:spacing w:line="360" w:lineRule="auto"/>
        <w:jc w:val="both"/>
        <w:rPr>
          <w:sz w:val="28"/>
          <w:szCs w:val="28"/>
          <w:lang w:val="uk-UA"/>
        </w:rPr>
      </w:pPr>
      <w:hyperlink r:id="rId123" w:history="1">
        <w:r w:rsidRPr="00C979F2">
          <w:rPr>
            <w:sz w:val="28"/>
            <w:szCs w:val="28"/>
            <w:lang w:val="uk-UA"/>
          </w:rPr>
          <w:t>Holzheimer R.G</w:t>
        </w:r>
      </w:hyperlink>
      <w:r w:rsidRPr="00C979F2">
        <w:rPr>
          <w:sz w:val="28"/>
          <w:szCs w:val="28"/>
          <w:lang w:val="uk-UA"/>
        </w:rPr>
        <w:t xml:space="preserve">. Hemorrhoidectomy: indications and risks // </w:t>
      </w:r>
      <w:hyperlink r:id="rId124" w:history="1">
        <w:r w:rsidRPr="00C979F2">
          <w:rPr>
            <w:sz w:val="28"/>
            <w:szCs w:val="28"/>
            <w:lang w:val="uk-UA"/>
          </w:rPr>
          <w:t>Eur. J. Med. Res.</w:t>
        </w:r>
      </w:hyperlink>
      <w:r w:rsidRPr="00C979F2">
        <w:rPr>
          <w:sz w:val="28"/>
          <w:szCs w:val="28"/>
          <w:lang w:val="uk-UA"/>
        </w:rPr>
        <w:t xml:space="preserve"> – 2004. – Vol. 9, N 1.- P. 18-36.</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w:t>
      </w:r>
      <w:hyperlink r:id="rId125" w:history="1">
        <w:r w:rsidRPr="00C979F2">
          <w:rPr>
            <w:sz w:val="28"/>
            <w:szCs w:val="28"/>
            <w:lang w:val="uk-UA"/>
          </w:rPr>
          <w:t>Hosseini SV, Sharifi K, Ahmadfard A, Mosallaei M, Pourahmad S, Bolandparvaz S.</w:t>
        </w:r>
      </w:hyperlink>
      <w:r w:rsidRPr="00C979F2">
        <w:rPr>
          <w:sz w:val="28"/>
          <w:szCs w:val="28"/>
          <w:lang w:val="uk-UA"/>
        </w:rPr>
        <w:t xml:space="preserve"> Role of internal sphincterotomy in the treatment of hemorrhoids: a randomized clinical trial // Arch Iran Med. – 2007. – N 10. – P. 504-</w:t>
      </w:r>
      <w:r w:rsidRPr="00C979F2">
        <w:rPr>
          <w:sz w:val="28"/>
          <w:szCs w:val="28"/>
          <w:lang w:val="en-GB"/>
        </w:rPr>
        <w:t>54</w:t>
      </w:r>
      <w:r w:rsidRPr="00C979F2">
        <w:rPr>
          <w:sz w:val="28"/>
          <w:szCs w:val="28"/>
          <w:lang w:val="uk-UA"/>
        </w:rPr>
        <w:t>8.</w:t>
      </w:r>
    </w:p>
    <w:p w:rsidR="003448E0" w:rsidRPr="00C979F2" w:rsidRDefault="003448E0" w:rsidP="003964C0">
      <w:pPr>
        <w:numPr>
          <w:ilvl w:val="0"/>
          <w:numId w:val="74"/>
        </w:numPr>
        <w:suppressAutoHyphens w:val="0"/>
        <w:spacing w:line="360" w:lineRule="auto"/>
        <w:jc w:val="both"/>
        <w:rPr>
          <w:sz w:val="28"/>
          <w:szCs w:val="28"/>
          <w:lang w:val="uk-UA"/>
        </w:rPr>
      </w:pPr>
      <w:hyperlink r:id="rId126" w:history="1">
        <w:r w:rsidRPr="00C979F2">
          <w:rPr>
            <w:sz w:val="28"/>
            <w:szCs w:val="28"/>
            <w:lang w:val="uk-UA"/>
          </w:rPr>
          <w:t>Janicke D.M</w:t>
        </w:r>
      </w:hyperlink>
      <w:r w:rsidRPr="00C979F2">
        <w:rPr>
          <w:sz w:val="28"/>
          <w:szCs w:val="28"/>
          <w:lang w:val="uk-UA"/>
        </w:rPr>
        <w:t xml:space="preserve">., </w:t>
      </w:r>
      <w:hyperlink r:id="rId127" w:history="1">
        <w:r w:rsidRPr="00C979F2">
          <w:rPr>
            <w:sz w:val="28"/>
            <w:szCs w:val="28"/>
            <w:lang w:val="uk-UA"/>
          </w:rPr>
          <w:t>Pundt M.R</w:t>
        </w:r>
      </w:hyperlink>
      <w:r w:rsidRPr="00C979F2">
        <w:rPr>
          <w:sz w:val="28"/>
          <w:szCs w:val="28"/>
          <w:lang w:val="uk-UA"/>
        </w:rPr>
        <w:t xml:space="preserve">. Anorectal disorders // </w:t>
      </w:r>
      <w:hyperlink r:id="rId128" w:history="1">
        <w:r w:rsidRPr="00C979F2">
          <w:rPr>
            <w:sz w:val="28"/>
            <w:szCs w:val="28"/>
            <w:lang w:val="uk-UA"/>
          </w:rPr>
          <w:t>Emerg. Med. Clin. North. Am.</w:t>
        </w:r>
      </w:hyperlink>
      <w:r w:rsidRPr="00C979F2">
        <w:rPr>
          <w:sz w:val="28"/>
          <w:szCs w:val="28"/>
          <w:lang w:val="uk-UA"/>
        </w:rPr>
        <w:t xml:space="preserve"> – 1996. - Vol. 14, N 4. - P. 757-788.</w:t>
      </w:r>
    </w:p>
    <w:p w:rsidR="003448E0" w:rsidRPr="00C979F2" w:rsidRDefault="003448E0" w:rsidP="003964C0">
      <w:pPr>
        <w:numPr>
          <w:ilvl w:val="0"/>
          <w:numId w:val="74"/>
        </w:numPr>
        <w:suppressAutoHyphens w:val="0"/>
        <w:spacing w:line="360" w:lineRule="auto"/>
        <w:jc w:val="both"/>
        <w:rPr>
          <w:sz w:val="28"/>
          <w:szCs w:val="28"/>
          <w:lang w:val="uk-UA"/>
        </w:rPr>
      </w:pPr>
      <w:hyperlink r:id="rId129" w:history="1">
        <w:r w:rsidRPr="00C979F2">
          <w:rPr>
            <w:sz w:val="28"/>
            <w:szCs w:val="28"/>
            <w:lang w:val="uk-UA"/>
          </w:rPr>
          <w:t>Janssen L.W</w:t>
        </w:r>
      </w:hyperlink>
      <w:r w:rsidRPr="00C979F2">
        <w:rPr>
          <w:sz w:val="28"/>
          <w:szCs w:val="28"/>
          <w:lang w:val="uk-UA"/>
        </w:rPr>
        <w:t xml:space="preserve">. Consensus hemorrhoids (Dutch Society for Surgery) // </w:t>
      </w:r>
      <w:hyperlink r:id="rId130" w:history="1">
        <w:r w:rsidRPr="00C979F2">
          <w:rPr>
            <w:sz w:val="28"/>
            <w:szCs w:val="28"/>
            <w:lang w:val="uk-UA"/>
          </w:rPr>
          <w:t>Ned. Tijdschr. Geneeskd.</w:t>
        </w:r>
      </w:hyperlink>
      <w:r w:rsidRPr="00C979F2">
        <w:rPr>
          <w:sz w:val="28"/>
          <w:szCs w:val="28"/>
          <w:lang w:val="uk-UA"/>
        </w:rPr>
        <w:t xml:space="preserve"> - 1994. - Vol. 138, N 42. - P. 2106-2109.</w:t>
      </w:r>
    </w:p>
    <w:p w:rsidR="003448E0" w:rsidRPr="00C979F2" w:rsidRDefault="003448E0" w:rsidP="003964C0">
      <w:pPr>
        <w:numPr>
          <w:ilvl w:val="0"/>
          <w:numId w:val="74"/>
        </w:numPr>
        <w:suppressAutoHyphens w:val="0"/>
        <w:spacing w:line="360" w:lineRule="auto"/>
        <w:jc w:val="both"/>
        <w:rPr>
          <w:sz w:val="28"/>
          <w:szCs w:val="28"/>
          <w:lang w:val="uk-UA"/>
        </w:rPr>
      </w:pPr>
      <w:hyperlink r:id="rId131" w:history="1">
        <w:r w:rsidRPr="00C979F2">
          <w:rPr>
            <w:sz w:val="28"/>
            <w:szCs w:val="28"/>
            <w:lang w:val="uk-UA"/>
          </w:rPr>
          <w:t>Jayaraman S, Colquhoun PH, Malthaner RA.</w:t>
        </w:r>
      </w:hyperlink>
      <w:r w:rsidRPr="00C979F2">
        <w:rPr>
          <w:sz w:val="28"/>
          <w:szCs w:val="28"/>
          <w:lang w:val="uk-UA"/>
        </w:rPr>
        <w:t xml:space="preserve"> Stapled hemorrhoidopexy is associated with a higher long-term recurrence rate of internal hemorrhoids compared with conventional excisional hemorrhoid surgery // Dis Colon Rectum. –  2007. – 50. – P. 1297-</w:t>
      </w:r>
      <w:r w:rsidRPr="00C979F2">
        <w:rPr>
          <w:sz w:val="28"/>
          <w:szCs w:val="28"/>
          <w:lang w:val="en-GB"/>
        </w:rPr>
        <w:t>1</w:t>
      </w:r>
      <w:r w:rsidRPr="00C979F2">
        <w:rPr>
          <w:sz w:val="28"/>
          <w:szCs w:val="28"/>
          <w:lang w:val="uk-UA"/>
        </w:rPr>
        <w:t>305.</w:t>
      </w:r>
    </w:p>
    <w:p w:rsidR="003448E0" w:rsidRPr="00C979F2" w:rsidRDefault="003448E0" w:rsidP="003964C0">
      <w:pPr>
        <w:numPr>
          <w:ilvl w:val="0"/>
          <w:numId w:val="74"/>
        </w:numPr>
        <w:suppressAutoHyphens w:val="0"/>
        <w:spacing w:line="360" w:lineRule="auto"/>
        <w:jc w:val="both"/>
        <w:rPr>
          <w:sz w:val="28"/>
          <w:szCs w:val="28"/>
          <w:lang w:val="uk-UA"/>
        </w:rPr>
      </w:pPr>
      <w:hyperlink r:id="rId132" w:history="1">
        <w:r w:rsidRPr="00C979F2">
          <w:rPr>
            <w:sz w:val="28"/>
            <w:szCs w:val="28"/>
            <w:lang w:val="uk-UA"/>
          </w:rPr>
          <w:t>Kanellos I</w:t>
        </w:r>
      </w:hyperlink>
      <w:r w:rsidRPr="00C979F2">
        <w:rPr>
          <w:sz w:val="28"/>
          <w:szCs w:val="28"/>
          <w:lang w:val="uk-UA"/>
        </w:rPr>
        <w:t xml:space="preserve">., </w:t>
      </w:r>
      <w:hyperlink r:id="rId133" w:history="1">
        <w:r w:rsidRPr="00C979F2">
          <w:rPr>
            <w:sz w:val="28"/>
            <w:szCs w:val="28"/>
            <w:lang w:val="uk-UA"/>
          </w:rPr>
          <w:t>Goulimaris I</w:t>
        </w:r>
      </w:hyperlink>
      <w:r w:rsidRPr="00C979F2">
        <w:rPr>
          <w:sz w:val="28"/>
          <w:szCs w:val="28"/>
          <w:lang w:val="uk-UA"/>
        </w:rPr>
        <w:t xml:space="preserve">., </w:t>
      </w:r>
      <w:hyperlink r:id="rId134" w:history="1">
        <w:r w:rsidRPr="00C979F2">
          <w:rPr>
            <w:sz w:val="28"/>
            <w:szCs w:val="28"/>
            <w:lang w:val="uk-UA"/>
          </w:rPr>
          <w:t>Vakalis I</w:t>
        </w:r>
      </w:hyperlink>
      <w:r w:rsidRPr="00C979F2">
        <w:rPr>
          <w:sz w:val="28"/>
          <w:szCs w:val="28"/>
          <w:lang w:val="uk-UA"/>
        </w:rPr>
        <w:t xml:space="preserve">., </w:t>
      </w:r>
      <w:hyperlink r:id="rId135" w:history="1">
        <w:r w:rsidRPr="00C979F2">
          <w:rPr>
            <w:sz w:val="28"/>
            <w:szCs w:val="28"/>
            <w:lang w:val="uk-UA"/>
          </w:rPr>
          <w:t>Dadoukis I</w:t>
        </w:r>
      </w:hyperlink>
      <w:r w:rsidRPr="00C979F2">
        <w:rPr>
          <w:sz w:val="28"/>
          <w:szCs w:val="28"/>
          <w:lang w:val="uk-UA"/>
        </w:rPr>
        <w:t>.</w:t>
      </w:r>
      <w:r w:rsidRPr="00C979F2">
        <w:rPr>
          <w:sz w:val="28"/>
          <w:szCs w:val="28"/>
          <w:lang w:val="uk-UA"/>
        </w:rPr>
        <w:br/>
        <w:t xml:space="preserve">Long-term evaluation of sclerotherapy for haemorrhoids. A prospective study // </w:t>
      </w:r>
      <w:hyperlink r:id="rId136" w:history="1">
        <w:r w:rsidRPr="00C979F2">
          <w:rPr>
            <w:sz w:val="28"/>
            <w:szCs w:val="28"/>
            <w:lang w:val="uk-UA"/>
          </w:rPr>
          <w:t>Int. J. Surg. Investig.</w:t>
        </w:r>
      </w:hyperlink>
      <w:r w:rsidRPr="00C979F2">
        <w:rPr>
          <w:sz w:val="28"/>
          <w:szCs w:val="28"/>
          <w:lang w:val="uk-UA"/>
        </w:rPr>
        <w:t xml:space="preserve"> - 2000. - Vol. 2, N 4. - P. 295-298.</w:t>
      </w:r>
    </w:p>
    <w:p w:rsidR="003448E0" w:rsidRPr="00C979F2" w:rsidRDefault="003448E0" w:rsidP="003964C0">
      <w:pPr>
        <w:numPr>
          <w:ilvl w:val="0"/>
          <w:numId w:val="74"/>
        </w:numPr>
        <w:suppressAutoHyphens w:val="0"/>
        <w:spacing w:line="360" w:lineRule="auto"/>
        <w:jc w:val="both"/>
        <w:rPr>
          <w:sz w:val="28"/>
          <w:szCs w:val="28"/>
          <w:lang w:val="uk-UA"/>
        </w:rPr>
      </w:pPr>
      <w:hyperlink r:id="rId137" w:history="1">
        <w:r w:rsidRPr="00C979F2">
          <w:rPr>
            <w:sz w:val="28"/>
            <w:szCs w:val="28"/>
            <w:lang w:val="uk-UA"/>
          </w:rPr>
          <w:t>Keighley M.R</w:t>
        </w:r>
      </w:hyperlink>
      <w:r w:rsidRPr="00C979F2">
        <w:rPr>
          <w:sz w:val="28"/>
          <w:szCs w:val="28"/>
          <w:lang w:val="uk-UA"/>
        </w:rPr>
        <w:t xml:space="preserve">., </w:t>
      </w:r>
      <w:hyperlink r:id="rId138" w:history="1">
        <w:r w:rsidRPr="00C979F2">
          <w:rPr>
            <w:sz w:val="28"/>
            <w:szCs w:val="28"/>
            <w:lang w:val="uk-UA"/>
          </w:rPr>
          <w:t>Buchmann P</w:t>
        </w:r>
      </w:hyperlink>
      <w:r w:rsidRPr="00C979F2">
        <w:rPr>
          <w:sz w:val="28"/>
          <w:szCs w:val="28"/>
          <w:lang w:val="uk-UA"/>
        </w:rPr>
        <w:t xml:space="preserve">., </w:t>
      </w:r>
      <w:hyperlink r:id="rId139" w:history="1">
        <w:r w:rsidRPr="00C979F2">
          <w:rPr>
            <w:sz w:val="28"/>
            <w:szCs w:val="28"/>
            <w:lang w:val="uk-UA"/>
          </w:rPr>
          <w:t>Minervini S</w:t>
        </w:r>
      </w:hyperlink>
      <w:r w:rsidRPr="00C979F2">
        <w:rPr>
          <w:sz w:val="28"/>
          <w:szCs w:val="28"/>
          <w:lang w:val="uk-UA"/>
        </w:rPr>
        <w:t xml:space="preserve">. et al. Prospective trials of minor surgical procedures and high-fibre diet for haemorrhoids // </w:t>
      </w:r>
      <w:hyperlink r:id="rId140" w:history="1">
        <w:r w:rsidRPr="00C979F2">
          <w:rPr>
            <w:sz w:val="28"/>
            <w:szCs w:val="28"/>
            <w:lang w:val="uk-UA"/>
          </w:rPr>
          <w:t>Br. Med. J.</w:t>
        </w:r>
      </w:hyperlink>
      <w:r w:rsidRPr="00C979F2">
        <w:rPr>
          <w:sz w:val="28"/>
          <w:szCs w:val="28"/>
          <w:lang w:val="uk-UA"/>
        </w:rPr>
        <w:t xml:space="preserve"> - 1979. - Vol. 2, N 6196. - P. 967-969.</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w:t>
      </w:r>
      <w:hyperlink r:id="rId141" w:history="1">
        <w:r w:rsidRPr="00C979F2">
          <w:rPr>
            <w:sz w:val="28"/>
            <w:szCs w:val="28"/>
            <w:lang w:val="uk-UA"/>
          </w:rPr>
          <w:t>Keighley M.R</w:t>
        </w:r>
      </w:hyperlink>
      <w:r w:rsidRPr="00C979F2">
        <w:rPr>
          <w:sz w:val="28"/>
          <w:szCs w:val="28"/>
          <w:lang w:val="uk-UA"/>
        </w:rPr>
        <w:t xml:space="preserve">., </w:t>
      </w:r>
      <w:hyperlink r:id="rId142" w:history="1">
        <w:r w:rsidRPr="00C979F2">
          <w:rPr>
            <w:sz w:val="28"/>
            <w:szCs w:val="28"/>
            <w:lang w:val="uk-UA"/>
          </w:rPr>
          <w:t>Buchmann P</w:t>
        </w:r>
      </w:hyperlink>
      <w:r w:rsidRPr="00C979F2">
        <w:rPr>
          <w:sz w:val="28"/>
          <w:szCs w:val="28"/>
          <w:lang w:val="uk-UA"/>
        </w:rPr>
        <w:t xml:space="preserve">., </w:t>
      </w:r>
      <w:hyperlink r:id="rId143" w:history="1">
        <w:r w:rsidRPr="00C979F2">
          <w:rPr>
            <w:sz w:val="28"/>
            <w:szCs w:val="28"/>
            <w:lang w:val="uk-UA"/>
          </w:rPr>
          <w:t>Minervini S</w:t>
        </w:r>
      </w:hyperlink>
      <w:r w:rsidRPr="00C979F2">
        <w:rPr>
          <w:sz w:val="28"/>
          <w:szCs w:val="28"/>
          <w:lang w:val="uk-UA"/>
        </w:rPr>
        <w:t xml:space="preserve">. et al. Prospective trials of minor surgical procedures and high-fibre diet for haemorrhoids // </w:t>
      </w:r>
      <w:hyperlink r:id="rId144" w:history="1">
        <w:r w:rsidRPr="00C979F2">
          <w:rPr>
            <w:sz w:val="28"/>
            <w:szCs w:val="28"/>
            <w:lang w:val="uk-UA"/>
          </w:rPr>
          <w:t>Br. Med. J.</w:t>
        </w:r>
      </w:hyperlink>
      <w:r w:rsidRPr="00C979F2">
        <w:rPr>
          <w:sz w:val="28"/>
          <w:szCs w:val="28"/>
          <w:lang w:val="uk-UA"/>
        </w:rPr>
        <w:t xml:space="preserve"> - 1979. - Vol. 2, N 6196. - P. 967-969.</w:t>
      </w:r>
    </w:p>
    <w:p w:rsidR="003448E0" w:rsidRPr="00C979F2" w:rsidRDefault="003448E0" w:rsidP="003964C0">
      <w:pPr>
        <w:numPr>
          <w:ilvl w:val="0"/>
          <w:numId w:val="74"/>
        </w:numPr>
        <w:suppressAutoHyphens w:val="0"/>
        <w:spacing w:line="360" w:lineRule="auto"/>
        <w:jc w:val="both"/>
        <w:rPr>
          <w:sz w:val="28"/>
          <w:szCs w:val="28"/>
          <w:lang w:val="uk-UA"/>
        </w:rPr>
      </w:pPr>
      <w:hyperlink r:id="rId145" w:history="1">
        <w:r w:rsidRPr="00C979F2">
          <w:rPr>
            <w:sz w:val="28"/>
            <w:szCs w:val="28"/>
            <w:lang w:val="uk-UA"/>
          </w:rPr>
          <w:t>Khubchandani I.T</w:t>
        </w:r>
      </w:hyperlink>
      <w:r w:rsidRPr="00C979F2">
        <w:rPr>
          <w:sz w:val="28"/>
          <w:szCs w:val="28"/>
          <w:lang w:val="uk-UA"/>
        </w:rPr>
        <w:t xml:space="preserve">. Internal sphincterotomy with hemorrhoidectomy does not relieve pain: a prospective, randomized study // </w:t>
      </w:r>
      <w:hyperlink r:id="rId146" w:history="1">
        <w:r w:rsidRPr="00C979F2">
          <w:rPr>
            <w:sz w:val="28"/>
            <w:szCs w:val="28"/>
            <w:lang w:val="uk-UA"/>
          </w:rPr>
          <w:t>Dis. Colon Rectum.</w:t>
        </w:r>
      </w:hyperlink>
      <w:r w:rsidRPr="00C979F2">
        <w:rPr>
          <w:sz w:val="28"/>
          <w:szCs w:val="28"/>
          <w:lang w:val="uk-UA"/>
        </w:rPr>
        <w:t xml:space="preserve"> - 2002. - Vol. 45, N 11. - P. 1452-1457.</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w:t>
      </w:r>
      <w:hyperlink r:id="rId147" w:history="1">
        <w:r w:rsidRPr="00C979F2">
          <w:rPr>
            <w:sz w:val="28"/>
            <w:szCs w:val="28"/>
            <w:lang w:val="uk-UA"/>
          </w:rPr>
          <w:t>Li SL, Yin TB, Yang JM, Ning J.</w:t>
        </w:r>
      </w:hyperlink>
      <w:r w:rsidRPr="00C979F2">
        <w:rPr>
          <w:sz w:val="28"/>
          <w:szCs w:val="28"/>
          <w:lang w:val="uk-UA"/>
        </w:rPr>
        <w:t xml:space="preserve"> Modified procedure for prolapse and hemorrhoids to prevent and treat postoperative complications // Di Yi Jun Yi Da Xue Xue Bao. – 2005. –  N 25. – P. 1037-</w:t>
      </w:r>
      <w:r w:rsidRPr="00C979F2">
        <w:rPr>
          <w:sz w:val="28"/>
          <w:szCs w:val="28"/>
          <w:lang w:val="en-GB"/>
        </w:rPr>
        <w:t>103</w:t>
      </w:r>
      <w:r w:rsidRPr="00C979F2">
        <w:rPr>
          <w:sz w:val="28"/>
          <w:szCs w:val="28"/>
          <w:lang w:val="uk-UA"/>
        </w:rPr>
        <w:t>9.</w:t>
      </w:r>
    </w:p>
    <w:p w:rsidR="003448E0" w:rsidRPr="00C979F2" w:rsidRDefault="003448E0" w:rsidP="003964C0">
      <w:pPr>
        <w:numPr>
          <w:ilvl w:val="0"/>
          <w:numId w:val="74"/>
        </w:numPr>
        <w:suppressAutoHyphens w:val="0"/>
        <w:spacing w:line="360" w:lineRule="auto"/>
        <w:jc w:val="both"/>
        <w:rPr>
          <w:sz w:val="28"/>
          <w:szCs w:val="28"/>
          <w:lang w:val="uk-UA"/>
        </w:rPr>
      </w:pPr>
      <w:hyperlink r:id="rId148" w:history="1">
        <w:r w:rsidRPr="00C979F2">
          <w:rPr>
            <w:sz w:val="28"/>
            <w:szCs w:val="28"/>
            <w:lang w:val="uk-UA"/>
          </w:rPr>
          <w:t>Lienert M</w:t>
        </w:r>
      </w:hyperlink>
      <w:r w:rsidRPr="00C979F2">
        <w:rPr>
          <w:sz w:val="28"/>
          <w:szCs w:val="28"/>
          <w:lang w:val="uk-UA"/>
        </w:rPr>
        <w:t xml:space="preserve">., </w:t>
      </w:r>
      <w:hyperlink r:id="rId149" w:history="1">
        <w:r w:rsidRPr="00C979F2">
          <w:rPr>
            <w:sz w:val="28"/>
            <w:szCs w:val="28"/>
            <w:lang w:val="uk-UA"/>
          </w:rPr>
          <w:t>Ulrich B</w:t>
        </w:r>
      </w:hyperlink>
      <w:r w:rsidRPr="00C979F2">
        <w:rPr>
          <w:sz w:val="28"/>
          <w:szCs w:val="28"/>
          <w:lang w:val="uk-UA"/>
        </w:rPr>
        <w:t xml:space="preserve">.. Doppler-guided ligation of the hemorrhoidal arteries. Report of experiences with 248 patients // </w:t>
      </w:r>
      <w:hyperlink r:id="rId150" w:history="1">
        <w:r w:rsidRPr="00C979F2">
          <w:rPr>
            <w:sz w:val="28"/>
            <w:szCs w:val="28"/>
            <w:lang w:val="uk-UA"/>
          </w:rPr>
          <w:t>Dtsch. Med. Wochenschr.</w:t>
        </w:r>
      </w:hyperlink>
      <w:r w:rsidRPr="00C979F2">
        <w:rPr>
          <w:sz w:val="28"/>
          <w:szCs w:val="28"/>
          <w:lang w:val="uk-UA"/>
        </w:rPr>
        <w:t xml:space="preserve"> - 2004. - Vol. 129, N 17. - P. 947-950.</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Lock M.R., Thomson J.P.S. Fissure-in-ano: the initial management and prognosis // British Journal of Surgery. - 1977. – N 64. - P. 355-358.</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w:t>
      </w:r>
      <w:hyperlink r:id="rId151" w:history="1">
        <w:r w:rsidRPr="00C979F2">
          <w:rPr>
            <w:sz w:val="28"/>
            <w:szCs w:val="28"/>
            <w:lang w:val="uk-UA"/>
          </w:rPr>
          <w:t>Lu Y, Wang XL, Wu D, Dong ZB.</w:t>
        </w:r>
      </w:hyperlink>
      <w:r w:rsidRPr="00C979F2">
        <w:rPr>
          <w:sz w:val="28"/>
          <w:szCs w:val="28"/>
          <w:lang w:val="uk-UA"/>
        </w:rPr>
        <w:t xml:space="preserve"> Clinical features and epidemiological survey of perianal warts in 72 males // Zhonghua Nan Ke Xue. – 2006. – N 12. – P. 923-926.</w:t>
      </w:r>
    </w:p>
    <w:p w:rsidR="003448E0" w:rsidRPr="00C979F2" w:rsidRDefault="003448E0" w:rsidP="003964C0">
      <w:pPr>
        <w:numPr>
          <w:ilvl w:val="0"/>
          <w:numId w:val="74"/>
        </w:numPr>
        <w:suppressAutoHyphens w:val="0"/>
        <w:spacing w:line="360" w:lineRule="auto"/>
        <w:jc w:val="both"/>
        <w:rPr>
          <w:sz w:val="28"/>
          <w:szCs w:val="28"/>
          <w:lang w:val="uk-UA"/>
        </w:rPr>
      </w:pPr>
      <w:hyperlink r:id="rId152" w:history="1">
        <w:r w:rsidRPr="00C979F2">
          <w:rPr>
            <w:sz w:val="28"/>
            <w:szCs w:val="28"/>
            <w:lang w:val="uk-UA"/>
          </w:rPr>
          <w:t>MacKay D</w:t>
        </w:r>
      </w:hyperlink>
      <w:r w:rsidRPr="00C979F2">
        <w:rPr>
          <w:sz w:val="28"/>
          <w:szCs w:val="28"/>
          <w:lang w:val="uk-UA"/>
        </w:rPr>
        <w:t xml:space="preserve">. Hemorrhoids and varicose veins: a review of treatment options // </w:t>
      </w:r>
      <w:hyperlink r:id="rId153" w:history="1">
        <w:r w:rsidRPr="00C979F2">
          <w:rPr>
            <w:sz w:val="28"/>
            <w:szCs w:val="28"/>
            <w:lang w:val="uk-UA"/>
          </w:rPr>
          <w:t>Altern. Med. Rev.</w:t>
        </w:r>
      </w:hyperlink>
      <w:r w:rsidRPr="00C979F2">
        <w:rPr>
          <w:sz w:val="28"/>
          <w:szCs w:val="28"/>
          <w:lang w:val="uk-UA"/>
        </w:rPr>
        <w:t xml:space="preserve"> - 2001. - Vol. 6, N 2. - P. 126-140.</w:t>
      </w:r>
    </w:p>
    <w:p w:rsidR="003448E0" w:rsidRPr="00C979F2" w:rsidRDefault="003448E0" w:rsidP="003964C0">
      <w:pPr>
        <w:numPr>
          <w:ilvl w:val="0"/>
          <w:numId w:val="74"/>
        </w:numPr>
        <w:suppressAutoHyphens w:val="0"/>
        <w:spacing w:line="360" w:lineRule="auto"/>
        <w:jc w:val="both"/>
        <w:rPr>
          <w:sz w:val="28"/>
          <w:szCs w:val="28"/>
          <w:lang w:val="uk-UA"/>
        </w:rPr>
      </w:pPr>
      <w:hyperlink r:id="rId154" w:history="1">
        <w:r w:rsidRPr="00C979F2">
          <w:rPr>
            <w:sz w:val="28"/>
            <w:szCs w:val="28"/>
            <w:lang w:val="uk-UA"/>
          </w:rPr>
          <w:t>MacLeod J.H</w:t>
        </w:r>
      </w:hyperlink>
      <w:r w:rsidRPr="00C979F2">
        <w:rPr>
          <w:sz w:val="28"/>
          <w:szCs w:val="28"/>
          <w:lang w:val="uk-UA"/>
        </w:rPr>
        <w:t xml:space="preserve">. Rational approach to treatment of hemorrhoids based on a theory of etiology // </w:t>
      </w:r>
      <w:hyperlink r:id="rId155" w:history="1">
        <w:r w:rsidRPr="00C979F2">
          <w:rPr>
            <w:sz w:val="28"/>
            <w:szCs w:val="28"/>
            <w:lang w:val="uk-UA"/>
          </w:rPr>
          <w:t>Arch. Surg.</w:t>
        </w:r>
      </w:hyperlink>
      <w:r w:rsidRPr="00C979F2">
        <w:rPr>
          <w:sz w:val="28"/>
          <w:szCs w:val="28"/>
          <w:lang w:val="uk-UA"/>
        </w:rPr>
        <w:t xml:space="preserve"> – 1983. - Vol. 118, N 1. - P. 29-32.</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w:t>
      </w:r>
      <w:hyperlink r:id="rId156" w:history="1">
        <w:r w:rsidRPr="00C979F2">
          <w:rPr>
            <w:sz w:val="28"/>
            <w:szCs w:val="28"/>
            <w:lang w:val="uk-UA"/>
          </w:rPr>
          <w:t>Martinsons A, Narbuts Z, Brunenieks I, Pavars M, Lebedkovs S, Gardovskis J.</w:t>
        </w:r>
      </w:hyperlink>
      <w:r w:rsidRPr="00C979F2">
        <w:rPr>
          <w:sz w:val="28"/>
          <w:szCs w:val="28"/>
          <w:lang w:val="uk-UA"/>
        </w:rPr>
        <w:t xml:space="preserve"> A comparison of quality of life and postoperative results from combined PPH and conventional haemorrhoidectomy in different cases of haemorrhoidal disease // Colorectal Dis. – 2007. – N 9. – P. 423-</w:t>
      </w:r>
      <w:r w:rsidRPr="00C979F2">
        <w:rPr>
          <w:sz w:val="28"/>
          <w:szCs w:val="28"/>
          <w:lang w:val="en-GB"/>
        </w:rPr>
        <w:t>42</w:t>
      </w:r>
      <w:r w:rsidRPr="00C979F2">
        <w:rPr>
          <w:sz w:val="28"/>
          <w:szCs w:val="28"/>
          <w:lang w:val="uk-UA"/>
        </w:rPr>
        <w:t>9.</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McDonald P., Driscoll A.M., Nocholls R.J. The anal dilatator in the conservative management of acute anal fissure // British Journal of Surgery. - 1983. – N 70. - P. 25-26.</w:t>
      </w:r>
    </w:p>
    <w:p w:rsidR="003448E0" w:rsidRPr="00C979F2" w:rsidRDefault="003448E0" w:rsidP="003964C0">
      <w:pPr>
        <w:numPr>
          <w:ilvl w:val="0"/>
          <w:numId w:val="74"/>
        </w:numPr>
        <w:suppressAutoHyphens w:val="0"/>
        <w:spacing w:line="360" w:lineRule="auto"/>
        <w:jc w:val="both"/>
        <w:rPr>
          <w:sz w:val="28"/>
          <w:szCs w:val="28"/>
          <w:lang w:val="uk-UA"/>
        </w:rPr>
      </w:pPr>
      <w:hyperlink r:id="rId157" w:history="1">
        <w:r w:rsidRPr="00C979F2">
          <w:rPr>
            <w:sz w:val="28"/>
            <w:szCs w:val="28"/>
            <w:lang w:val="uk-UA"/>
          </w:rPr>
          <w:t>McCloud JM, Doucas H, Scott AD, Jameson JS.</w:t>
        </w:r>
      </w:hyperlink>
      <w:r w:rsidRPr="00C979F2">
        <w:rPr>
          <w:sz w:val="28"/>
          <w:szCs w:val="28"/>
          <w:lang w:val="uk-UA"/>
        </w:rPr>
        <w:t xml:space="preserve"> Delayed presentation of life-threatening perineal sepsis following stapled haemorrhoidectomy: a case report // Ann R Coll Surg Engl. – 2007. – N 89. – P. 301-</w:t>
      </w:r>
      <w:r w:rsidRPr="00C979F2">
        <w:rPr>
          <w:sz w:val="28"/>
          <w:szCs w:val="28"/>
          <w:lang w:val="en-GB"/>
        </w:rPr>
        <w:t>30</w:t>
      </w:r>
      <w:r w:rsidRPr="00C979F2">
        <w:rPr>
          <w:sz w:val="28"/>
          <w:szCs w:val="28"/>
          <w:lang w:val="uk-UA"/>
        </w:rPr>
        <w:t>2.</w:t>
      </w:r>
    </w:p>
    <w:p w:rsidR="003448E0" w:rsidRPr="00C979F2" w:rsidRDefault="003448E0" w:rsidP="003964C0">
      <w:pPr>
        <w:numPr>
          <w:ilvl w:val="0"/>
          <w:numId w:val="74"/>
        </w:numPr>
        <w:suppressAutoHyphens w:val="0"/>
        <w:spacing w:line="360" w:lineRule="auto"/>
        <w:jc w:val="both"/>
        <w:rPr>
          <w:sz w:val="28"/>
          <w:szCs w:val="28"/>
          <w:lang w:val="uk-UA"/>
        </w:rPr>
      </w:pPr>
      <w:hyperlink r:id="rId158" w:history="1">
        <w:r w:rsidRPr="00C979F2">
          <w:rPr>
            <w:sz w:val="28"/>
            <w:szCs w:val="28"/>
            <w:lang w:val="uk-UA"/>
          </w:rPr>
          <w:t>McCloud JM, Jameson JS, Scott AN.</w:t>
        </w:r>
      </w:hyperlink>
      <w:r w:rsidRPr="00C979F2">
        <w:rPr>
          <w:sz w:val="28"/>
          <w:szCs w:val="28"/>
          <w:lang w:val="uk-UA"/>
        </w:rPr>
        <w:t xml:space="preserve"> Life-threatening sepsis following treatment for haemorrhoids: a systematic review // Colorectal Dis. – 2006. – N 8. – P. 748-</w:t>
      </w:r>
      <w:r w:rsidRPr="00C979F2">
        <w:rPr>
          <w:sz w:val="28"/>
          <w:szCs w:val="28"/>
          <w:lang w:val="en-GB"/>
        </w:rPr>
        <w:t>7</w:t>
      </w:r>
      <w:r w:rsidRPr="00C979F2">
        <w:rPr>
          <w:sz w:val="28"/>
          <w:szCs w:val="28"/>
          <w:lang w:val="uk-UA"/>
        </w:rPr>
        <w:t>55.</w:t>
      </w:r>
    </w:p>
    <w:p w:rsidR="003448E0" w:rsidRPr="00C979F2" w:rsidRDefault="003448E0" w:rsidP="003964C0">
      <w:pPr>
        <w:numPr>
          <w:ilvl w:val="0"/>
          <w:numId w:val="74"/>
        </w:numPr>
        <w:suppressAutoHyphens w:val="0"/>
        <w:spacing w:line="360" w:lineRule="auto"/>
        <w:jc w:val="both"/>
        <w:rPr>
          <w:sz w:val="28"/>
          <w:szCs w:val="28"/>
          <w:lang w:val="uk-UA"/>
        </w:rPr>
      </w:pPr>
      <w:hyperlink r:id="rId159" w:history="1">
        <w:r w:rsidRPr="00C979F2">
          <w:rPr>
            <w:sz w:val="28"/>
            <w:szCs w:val="28"/>
            <w:lang w:val="uk-UA"/>
          </w:rPr>
          <w:t>Middleton SB, Lovegrove RE, Reece-Smith H.</w:t>
        </w:r>
      </w:hyperlink>
      <w:r w:rsidRPr="00C979F2">
        <w:rPr>
          <w:sz w:val="28"/>
          <w:szCs w:val="28"/>
          <w:lang w:val="uk-UA"/>
        </w:rPr>
        <w:t xml:space="preserve"> Management of haemorrhoids: Symptoms govern treatment // BMJ. – 2008. – N 336. – P. 461.</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Milligan E.T.C., Morgan C.N., Jones L.E., Officer R. Surgical anatomy of the anal canal and the operative treatment of haemorrhoids // </w:t>
      </w:r>
      <w:hyperlink r:id="rId160" w:history="1">
        <w:r w:rsidRPr="00C979F2">
          <w:rPr>
            <w:sz w:val="28"/>
            <w:szCs w:val="28"/>
            <w:lang w:val="uk-UA"/>
          </w:rPr>
          <w:t>Lancet.</w:t>
        </w:r>
      </w:hyperlink>
      <w:r w:rsidRPr="00C979F2">
        <w:rPr>
          <w:sz w:val="28"/>
          <w:szCs w:val="28"/>
          <w:lang w:val="uk-UA"/>
        </w:rPr>
        <w:t xml:space="preserve"> - 1937. - N 2. - P. 1119-1124.</w:t>
      </w:r>
    </w:p>
    <w:p w:rsidR="003448E0" w:rsidRPr="00C979F2" w:rsidRDefault="003448E0" w:rsidP="003964C0">
      <w:pPr>
        <w:numPr>
          <w:ilvl w:val="0"/>
          <w:numId w:val="74"/>
        </w:numPr>
        <w:suppressAutoHyphens w:val="0"/>
        <w:spacing w:line="360" w:lineRule="auto"/>
        <w:jc w:val="both"/>
        <w:rPr>
          <w:sz w:val="28"/>
          <w:szCs w:val="28"/>
          <w:lang w:val="uk-UA"/>
        </w:rPr>
      </w:pPr>
      <w:hyperlink r:id="rId161" w:history="1">
        <w:r w:rsidRPr="00C979F2">
          <w:rPr>
            <w:sz w:val="28"/>
            <w:szCs w:val="28"/>
            <w:lang w:val="uk-UA"/>
          </w:rPr>
          <w:t>Misra M.C</w:t>
        </w:r>
      </w:hyperlink>
      <w:r w:rsidRPr="00C979F2">
        <w:rPr>
          <w:sz w:val="28"/>
          <w:szCs w:val="28"/>
          <w:lang w:val="uk-UA"/>
        </w:rPr>
        <w:t xml:space="preserve">., </w:t>
      </w:r>
      <w:hyperlink r:id="rId162" w:history="1">
        <w:r w:rsidRPr="00C979F2">
          <w:rPr>
            <w:sz w:val="28"/>
            <w:szCs w:val="28"/>
            <w:lang w:val="uk-UA"/>
          </w:rPr>
          <w:t>Imlitemsu</w:t>
        </w:r>
      </w:hyperlink>
      <w:r w:rsidRPr="00C979F2">
        <w:rPr>
          <w:sz w:val="28"/>
          <w:szCs w:val="28"/>
          <w:lang w:val="uk-UA"/>
        </w:rPr>
        <w:t xml:space="preserve">. Drug treatment of haemorrhoids // </w:t>
      </w:r>
      <w:hyperlink r:id="rId163" w:history="1">
        <w:r w:rsidRPr="00C979F2">
          <w:rPr>
            <w:sz w:val="28"/>
            <w:szCs w:val="28"/>
            <w:lang w:val="uk-UA"/>
          </w:rPr>
          <w:t>Drugs.</w:t>
        </w:r>
      </w:hyperlink>
      <w:r w:rsidRPr="00C979F2">
        <w:rPr>
          <w:sz w:val="28"/>
          <w:szCs w:val="28"/>
          <w:lang w:val="uk-UA"/>
        </w:rPr>
        <w:t xml:space="preserve"> 2005. - Vol. 65, N 11. - P. 1481-1491.</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Morganti I. Evaluation of the mechanism determining the painful symptomatology after proctological interventions // Minerva Med. – 1988. - Vol. 79, N 6. - P. 463-466.</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Northmann B.J., Schuster M.M. Internal anal sphincter derangement with anal fissures // Gastroenterology. - 1974. – N 67. - P. 216-220.</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w:t>
      </w:r>
      <w:hyperlink r:id="rId164" w:history="1">
        <w:r w:rsidRPr="00C979F2">
          <w:rPr>
            <w:sz w:val="28"/>
            <w:szCs w:val="28"/>
            <w:lang w:val="uk-UA"/>
          </w:rPr>
          <w:t>O'Donovan S</w:t>
        </w:r>
      </w:hyperlink>
      <w:r w:rsidRPr="00C979F2">
        <w:rPr>
          <w:sz w:val="28"/>
          <w:szCs w:val="28"/>
          <w:lang w:val="uk-UA"/>
        </w:rPr>
        <w:t xml:space="preserve">., </w:t>
      </w:r>
      <w:hyperlink r:id="rId165" w:history="1">
        <w:r w:rsidRPr="00C979F2">
          <w:rPr>
            <w:sz w:val="28"/>
            <w:szCs w:val="28"/>
            <w:lang w:val="uk-UA"/>
          </w:rPr>
          <w:t>Ferrara A</w:t>
        </w:r>
      </w:hyperlink>
      <w:r w:rsidRPr="00C979F2">
        <w:rPr>
          <w:sz w:val="28"/>
          <w:szCs w:val="28"/>
          <w:lang w:val="uk-UA"/>
        </w:rPr>
        <w:t xml:space="preserve">., </w:t>
      </w:r>
      <w:hyperlink r:id="rId166" w:history="1">
        <w:r w:rsidRPr="00C979F2">
          <w:rPr>
            <w:sz w:val="28"/>
            <w:szCs w:val="28"/>
            <w:lang w:val="uk-UA"/>
          </w:rPr>
          <w:t>Larach S</w:t>
        </w:r>
      </w:hyperlink>
      <w:r w:rsidRPr="00C979F2">
        <w:rPr>
          <w:sz w:val="28"/>
          <w:szCs w:val="28"/>
          <w:lang w:val="uk-UA"/>
        </w:rPr>
        <w:t xml:space="preserve">., </w:t>
      </w:r>
      <w:hyperlink r:id="rId167" w:history="1">
        <w:r w:rsidRPr="00C979F2">
          <w:rPr>
            <w:sz w:val="28"/>
            <w:szCs w:val="28"/>
            <w:lang w:val="uk-UA"/>
          </w:rPr>
          <w:t>Williamson P</w:t>
        </w:r>
      </w:hyperlink>
      <w:r w:rsidRPr="00C979F2">
        <w:rPr>
          <w:sz w:val="28"/>
          <w:szCs w:val="28"/>
          <w:lang w:val="uk-UA"/>
        </w:rPr>
        <w:t xml:space="preserve">. Intraoperative use of Toradol facilitates outpatient hemorrhoidectomy // </w:t>
      </w:r>
      <w:hyperlink r:id="rId168" w:history="1">
        <w:r w:rsidRPr="00C979F2">
          <w:rPr>
            <w:sz w:val="28"/>
            <w:szCs w:val="28"/>
            <w:lang w:val="uk-UA"/>
          </w:rPr>
          <w:t>Dis. Colon Rectum.</w:t>
        </w:r>
      </w:hyperlink>
      <w:r w:rsidRPr="00C979F2">
        <w:rPr>
          <w:sz w:val="28"/>
          <w:szCs w:val="28"/>
          <w:lang w:val="uk-UA"/>
        </w:rPr>
        <w:t xml:space="preserve"> - 1994 Aug. - Vol. 37, N 8. - P. 793-799.</w:t>
      </w:r>
    </w:p>
    <w:p w:rsidR="003448E0" w:rsidRPr="00C979F2" w:rsidRDefault="003448E0" w:rsidP="003964C0">
      <w:pPr>
        <w:numPr>
          <w:ilvl w:val="0"/>
          <w:numId w:val="74"/>
        </w:numPr>
        <w:suppressAutoHyphens w:val="0"/>
        <w:spacing w:line="360" w:lineRule="auto"/>
        <w:jc w:val="both"/>
        <w:rPr>
          <w:sz w:val="28"/>
          <w:szCs w:val="28"/>
          <w:lang w:val="uk-UA"/>
        </w:rPr>
      </w:pPr>
      <w:hyperlink r:id="rId169" w:history="1">
        <w:r w:rsidRPr="00C979F2">
          <w:rPr>
            <w:sz w:val="28"/>
            <w:szCs w:val="28"/>
            <w:lang w:val="uk-UA"/>
          </w:rPr>
          <w:t>Pescatori M</w:t>
        </w:r>
      </w:hyperlink>
      <w:r w:rsidRPr="00C979F2">
        <w:rPr>
          <w:sz w:val="28"/>
          <w:szCs w:val="28"/>
          <w:lang w:val="uk-UA"/>
        </w:rPr>
        <w:t xml:space="preserve">., </w:t>
      </w:r>
      <w:hyperlink r:id="rId170" w:history="1">
        <w:r w:rsidRPr="00C979F2">
          <w:rPr>
            <w:sz w:val="28"/>
            <w:szCs w:val="28"/>
            <w:lang w:val="uk-UA"/>
          </w:rPr>
          <w:t>Orsini G</w:t>
        </w:r>
      </w:hyperlink>
      <w:r w:rsidRPr="00C979F2">
        <w:rPr>
          <w:sz w:val="28"/>
          <w:szCs w:val="28"/>
          <w:lang w:val="uk-UA"/>
        </w:rPr>
        <w:t xml:space="preserve">., </w:t>
      </w:r>
      <w:hyperlink r:id="rId171" w:history="1">
        <w:r w:rsidRPr="00C979F2">
          <w:rPr>
            <w:sz w:val="28"/>
            <w:szCs w:val="28"/>
            <w:lang w:val="uk-UA"/>
          </w:rPr>
          <w:t>Tegon G</w:t>
        </w:r>
      </w:hyperlink>
      <w:r w:rsidRPr="00C979F2">
        <w:rPr>
          <w:sz w:val="28"/>
          <w:szCs w:val="28"/>
          <w:lang w:val="uk-UA"/>
        </w:rPr>
        <w:t xml:space="preserve">., </w:t>
      </w:r>
      <w:hyperlink r:id="rId172" w:history="1">
        <w:r w:rsidRPr="00C979F2">
          <w:rPr>
            <w:sz w:val="28"/>
            <w:szCs w:val="28"/>
            <w:lang w:val="uk-UA"/>
          </w:rPr>
          <w:t>Vasapollo L</w:t>
        </w:r>
      </w:hyperlink>
      <w:r w:rsidRPr="00C979F2">
        <w:rPr>
          <w:sz w:val="28"/>
          <w:szCs w:val="28"/>
          <w:lang w:val="uk-UA"/>
        </w:rPr>
        <w:t xml:space="preserve">. Stapled hemorrhoidectomy: critical observation on state of art // </w:t>
      </w:r>
      <w:hyperlink r:id="rId173" w:history="1">
        <w:r w:rsidRPr="00C979F2">
          <w:rPr>
            <w:sz w:val="28"/>
            <w:szCs w:val="28"/>
            <w:lang w:val="uk-UA"/>
          </w:rPr>
          <w:t>Ann. Ital. Chir.</w:t>
        </w:r>
      </w:hyperlink>
      <w:r w:rsidRPr="00C979F2">
        <w:rPr>
          <w:sz w:val="28"/>
          <w:szCs w:val="28"/>
          <w:lang w:val="uk-UA"/>
        </w:rPr>
        <w:t xml:space="preserve"> - 2005. - Vol. 76, N 1. - P. 71-76.</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w:t>
      </w:r>
      <w:hyperlink r:id="rId174" w:history="1">
        <w:r w:rsidRPr="00C979F2">
          <w:rPr>
            <w:sz w:val="28"/>
            <w:szCs w:val="28"/>
            <w:lang w:val="uk-UA"/>
          </w:rPr>
          <w:t>Pigot F, Dao Quang M, Castinel A, Juguet F, Bouchard D, Allaert FA, Bockle J.</w:t>
        </w:r>
      </w:hyperlink>
      <w:r w:rsidRPr="00C979F2">
        <w:rPr>
          <w:sz w:val="28"/>
          <w:szCs w:val="28"/>
          <w:lang w:val="uk-UA"/>
        </w:rPr>
        <w:t xml:space="preserve"> Postoperative pain and long-term results after hemorrhoidal treatment with anopexy // Ann Chir. – 2006. – N 131. – P. 262-</w:t>
      </w:r>
      <w:r w:rsidRPr="00C979F2">
        <w:rPr>
          <w:sz w:val="28"/>
          <w:szCs w:val="28"/>
          <w:lang w:val="en-GB"/>
        </w:rPr>
        <w:t>26</w:t>
      </w:r>
      <w:r w:rsidRPr="00C979F2">
        <w:rPr>
          <w:sz w:val="28"/>
          <w:szCs w:val="28"/>
          <w:lang w:val="uk-UA"/>
        </w:rPr>
        <w:t>7.</w:t>
      </w:r>
    </w:p>
    <w:p w:rsidR="003448E0" w:rsidRPr="00C979F2" w:rsidRDefault="003448E0" w:rsidP="003964C0">
      <w:pPr>
        <w:numPr>
          <w:ilvl w:val="0"/>
          <w:numId w:val="74"/>
        </w:numPr>
        <w:suppressAutoHyphens w:val="0"/>
        <w:spacing w:line="360" w:lineRule="auto"/>
        <w:jc w:val="both"/>
        <w:rPr>
          <w:sz w:val="28"/>
          <w:szCs w:val="28"/>
          <w:lang w:val="uk-UA"/>
        </w:rPr>
      </w:pPr>
      <w:hyperlink r:id="rId175" w:history="1">
        <w:r w:rsidRPr="00C979F2">
          <w:rPr>
            <w:sz w:val="28"/>
            <w:szCs w:val="28"/>
            <w:lang w:val="uk-UA"/>
          </w:rPr>
          <w:t>Plocek MD, Kondylis LA, Duhan-Floyd N, Reilly JC, Geisler DP, Kondylis PD.</w:t>
        </w:r>
      </w:hyperlink>
      <w:r w:rsidRPr="00C979F2">
        <w:rPr>
          <w:sz w:val="28"/>
          <w:szCs w:val="28"/>
          <w:lang w:val="uk-UA"/>
        </w:rPr>
        <w:t xml:space="preserve"> Hemorrhoidopexy staple line height predicts return to work // Dis Colon Rectum. – 2006. – N 49. – P. 1905-</w:t>
      </w:r>
      <w:r w:rsidRPr="00C979F2">
        <w:rPr>
          <w:sz w:val="28"/>
          <w:szCs w:val="28"/>
          <w:lang w:val="en-GB"/>
        </w:rPr>
        <w:t>190</w:t>
      </w:r>
      <w:r w:rsidRPr="00C979F2">
        <w:rPr>
          <w:sz w:val="28"/>
          <w:szCs w:val="28"/>
          <w:lang w:val="uk-UA"/>
        </w:rPr>
        <w:t>9.</w:t>
      </w:r>
    </w:p>
    <w:p w:rsidR="003448E0" w:rsidRPr="00C979F2" w:rsidRDefault="003448E0" w:rsidP="003964C0">
      <w:pPr>
        <w:numPr>
          <w:ilvl w:val="0"/>
          <w:numId w:val="74"/>
        </w:numPr>
        <w:suppressAutoHyphens w:val="0"/>
        <w:spacing w:line="360" w:lineRule="auto"/>
        <w:jc w:val="both"/>
        <w:rPr>
          <w:sz w:val="28"/>
          <w:szCs w:val="28"/>
          <w:lang w:val="uk-UA"/>
        </w:rPr>
      </w:pPr>
      <w:hyperlink r:id="rId176" w:history="1">
        <w:r w:rsidRPr="00C979F2">
          <w:rPr>
            <w:sz w:val="28"/>
            <w:szCs w:val="28"/>
            <w:lang w:val="uk-UA"/>
          </w:rPr>
          <w:t>Raahave D, Jepsen LV, Pedersen IK.</w:t>
        </w:r>
      </w:hyperlink>
      <w:r w:rsidRPr="00C979F2">
        <w:rPr>
          <w:sz w:val="28"/>
          <w:szCs w:val="28"/>
          <w:lang w:val="uk-UA"/>
        </w:rPr>
        <w:t xml:space="preserve"> Primary and repeated stapled hemorrhoidopexy for prolapsing hemorrhoids: follow-up to five years // Dis Colon Rectum. – 2008. – N 51. – P. 334-341.</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Read M.G., Read N.W., Haynes W.G., Donnelly T.C., Johnson A.C. A prospective study of the effect of haemorrhoidectomy on sphincter function and faecal incontinence // British Journal of Surgery. - 1982. – N 69. - P. 396-398.</w:t>
      </w:r>
    </w:p>
    <w:p w:rsidR="003448E0" w:rsidRPr="00C979F2" w:rsidRDefault="003448E0" w:rsidP="003964C0">
      <w:pPr>
        <w:numPr>
          <w:ilvl w:val="0"/>
          <w:numId w:val="74"/>
        </w:numPr>
        <w:suppressAutoHyphens w:val="0"/>
        <w:spacing w:line="360" w:lineRule="auto"/>
        <w:jc w:val="both"/>
        <w:rPr>
          <w:sz w:val="28"/>
          <w:szCs w:val="28"/>
          <w:lang w:val="uk-UA"/>
        </w:rPr>
      </w:pPr>
      <w:hyperlink r:id="rId177" w:history="1">
        <w:r w:rsidRPr="00C979F2">
          <w:rPr>
            <w:sz w:val="28"/>
            <w:szCs w:val="28"/>
            <w:lang w:val="uk-UA"/>
          </w:rPr>
          <w:t>Savioz D</w:t>
        </w:r>
      </w:hyperlink>
      <w:r w:rsidRPr="00C979F2">
        <w:rPr>
          <w:sz w:val="28"/>
          <w:szCs w:val="28"/>
          <w:lang w:val="uk-UA"/>
        </w:rPr>
        <w:t xml:space="preserve">., </w:t>
      </w:r>
      <w:hyperlink r:id="rId178" w:history="1">
        <w:r w:rsidRPr="00C979F2">
          <w:rPr>
            <w:sz w:val="28"/>
            <w:szCs w:val="28"/>
            <w:lang w:val="uk-UA"/>
          </w:rPr>
          <w:t>Roche B</w:t>
        </w:r>
      </w:hyperlink>
      <w:r w:rsidRPr="00C979F2">
        <w:rPr>
          <w:sz w:val="28"/>
          <w:szCs w:val="28"/>
          <w:lang w:val="uk-UA"/>
        </w:rPr>
        <w:t xml:space="preserve">., </w:t>
      </w:r>
      <w:hyperlink r:id="rId179" w:history="1">
        <w:r w:rsidRPr="00C979F2">
          <w:rPr>
            <w:sz w:val="28"/>
            <w:szCs w:val="28"/>
            <w:lang w:val="uk-UA"/>
          </w:rPr>
          <w:t>Glauser T</w:t>
        </w:r>
      </w:hyperlink>
      <w:r w:rsidRPr="00C979F2">
        <w:rPr>
          <w:sz w:val="28"/>
          <w:szCs w:val="28"/>
          <w:lang w:val="uk-UA"/>
        </w:rPr>
        <w:t xml:space="preserve">. et al. Rubber band ligation of hemorrhoids: relapse as a function of time // </w:t>
      </w:r>
      <w:hyperlink r:id="rId180" w:history="1">
        <w:r w:rsidRPr="00C979F2">
          <w:rPr>
            <w:sz w:val="28"/>
            <w:szCs w:val="28"/>
            <w:lang w:val="uk-UA"/>
          </w:rPr>
          <w:t>Int. J. Colorectal. Dis.</w:t>
        </w:r>
      </w:hyperlink>
      <w:r w:rsidRPr="00C979F2">
        <w:rPr>
          <w:sz w:val="28"/>
          <w:szCs w:val="28"/>
          <w:lang w:val="uk-UA"/>
        </w:rPr>
        <w:t xml:space="preserve"> - 1998. - Vol. 13, N 4. - P. 154-156.</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Schuster M.M. Motor action of the rectum and anal sphincters in continence. / Handbook of Physiology. Ed. C. Code and C. Ladd Prosser. - Baltimore: Williams and Wilkins, 1968.</w:t>
      </w:r>
      <w:r w:rsidRPr="00C979F2">
        <w:rPr>
          <w:sz w:val="28"/>
          <w:szCs w:val="28"/>
          <w:lang w:val="en-US"/>
        </w:rPr>
        <w:t xml:space="preserve"> – 428 p.</w:t>
      </w:r>
    </w:p>
    <w:p w:rsidR="003448E0" w:rsidRPr="00C979F2" w:rsidRDefault="003448E0" w:rsidP="003964C0">
      <w:pPr>
        <w:numPr>
          <w:ilvl w:val="0"/>
          <w:numId w:val="74"/>
        </w:numPr>
        <w:suppressAutoHyphens w:val="0"/>
        <w:spacing w:line="360" w:lineRule="auto"/>
        <w:jc w:val="both"/>
        <w:rPr>
          <w:sz w:val="28"/>
          <w:szCs w:val="28"/>
          <w:lang w:val="uk-UA"/>
        </w:rPr>
      </w:pPr>
      <w:hyperlink r:id="rId181" w:history="1">
        <w:r w:rsidRPr="00C979F2">
          <w:rPr>
            <w:sz w:val="28"/>
            <w:szCs w:val="28"/>
            <w:lang w:val="uk-UA"/>
          </w:rPr>
          <w:t>Shibata D</w:t>
        </w:r>
      </w:hyperlink>
      <w:r w:rsidRPr="00C979F2">
        <w:rPr>
          <w:sz w:val="28"/>
          <w:szCs w:val="28"/>
          <w:lang w:val="uk-UA"/>
        </w:rPr>
        <w:t xml:space="preserve">., </w:t>
      </w:r>
      <w:hyperlink r:id="rId182" w:history="1">
        <w:r w:rsidRPr="00C979F2">
          <w:rPr>
            <w:sz w:val="28"/>
            <w:szCs w:val="28"/>
            <w:lang w:val="uk-UA"/>
          </w:rPr>
          <w:t>Brophy D.P</w:t>
        </w:r>
      </w:hyperlink>
      <w:r w:rsidRPr="00C979F2">
        <w:rPr>
          <w:sz w:val="28"/>
          <w:szCs w:val="28"/>
          <w:lang w:val="uk-UA"/>
        </w:rPr>
        <w:t xml:space="preserve">., </w:t>
      </w:r>
      <w:hyperlink r:id="rId183" w:history="1">
        <w:r w:rsidRPr="00C979F2">
          <w:rPr>
            <w:sz w:val="28"/>
            <w:szCs w:val="28"/>
            <w:lang w:val="uk-UA"/>
          </w:rPr>
          <w:t>Gordon F.D</w:t>
        </w:r>
      </w:hyperlink>
      <w:r w:rsidRPr="00C979F2">
        <w:rPr>
          <w:sz w:val="28"/>
          <w:szCs w:val="28"/>
          <w:lang w:val="uk-UA"/>
        </w:rPr>
        <w:t xml:space="preserve">. et al. Transjugular intrahepatic portosystemic shunt for treatment of bleeding ectopic varices with portal hypertension // </w:t>
      </w:r>
      <w:hyperlink r:id="rId184" w:history="1">
        <w:r w:rsidRPr="00C979F2">
          <w:rPr>
            <w:sz w:val="28"/>
            <w:szCs w:val="28"/>
            <w:lang w:val="uk-UA"/>
          </w:rPr>
          <w:t>Dis. Colon Rectum.</w:t>
        </w:r>
      </w:hyperlink>
      <w:r w:rsidRPr="00C979F2">
        <w:rPr>
          <w:sz w:val="28"/>
          <w:szCs w:val="28"/>
          <w:lang w:val="uk-UA"/>
        </w:rPr>
        <w:t xml:space="preserve"> - 1999. - Vol. 42, N 12. - P. 1581-1585.</w:t>
      </w:r>
    </w:p>
    <w:p w:rsidR="003448E0" w:rsidRPr="00C979F2" w:rsidRDefault="003448E0" w:rsidP="003964C0">
      <w:pPr>
        <w:numPr>
          <w:ilvl w:val="0"/>
          <w:numId w:val="74"/>
        </w:numPr>
        <w:suppressAutoHyphens w:val="0"/>
        <w:spacing w:line="360" w:lineRule="auto"/>
        <w:jc w:val="both"/>
        <w:rPr>
          <w:sz w:val="28"/>
          <w:szCs w:val="28"/>
          <w:lang w:val="uk-UA"/>
        </w:rPr>
      </w:pPr>
      <w:hyperlink r:id="rId185" w:history="1">
        <w:r w:rsidRPr="00C979F2">
          <w:rPr>
            <w:sz w:val="28"/>
            <w:szCs w:val="28"/>
            <w:lang w:val="uk-UA"/>
          </w:rPr>
          <w:t>Schulte T, Fändrich F, Kahlke V.</w:t>
        </w:r>
      </w:hyperlink>
      <w:r w:rsidRPr="00C979F2">
        <w:rPr>
          <w:sz w:val="28"/>
          <w:szCs w:val="28"/>
          <w:lang w:val="uk-UA"/>
        </w:rPr>
        <w:t xml:space="preserve"> Life-threatening rectal necrosis after injection sclerotherapy for haemorrhoids // Int J Colorectal Dis. – 2007 Nov 28; [Epub ahead of print].</w:t>
      </w:r>
    </w:p>
    <w:p w:rsidR="003448E0" w:rsidRPr="00C979F2" w:rsidRDefault="003448E0" w:rsidP="003964C0">
      <w:pPr>
        <w:numPr>
          <w:ilvl w:val="0"/>
          <w:numId w:val="74"/>
        </w:numPr>
        <w:suppressAutoHyphens w:val="0"/>
        <w:spacing w:line="360" w:lineRule="auto"/>
        <w:jc w:val="both"/>
        <w:rPr>
          <w:sz w:val="28"/>
          <w:szCs w:val="28"/>
          <w:lang w:val="uk-UA"/>
        </w:rPr>
      </w:pPr>
      <w:hyperlink r:id="rId186" w:history="1">
        <w:r w:rsidRPr="00C979F2">
          <w:rPr>
            <w:sz w:val="28"/>
            <w:szCs w:val="28"/>
            <w:lang w:val="uk-UA"/>
          </w:rPr>
          <w:t>Staroselsky A, Nava-Ocampo AA, Vohra S, Koren G.</w:t>
        </w:r>
      </w:hyperlink>
      <w:r w:rsidRPr="00C979F2">
        <w:rPr>
          <w:sz w:val="28"/>
          <w:szCs w:val="28"/>
          <w:lang w:val="uk-UA"/>
        </w:rPr>
        <w:t xml:space="preserve"> Hemorrhoids in pregnancy // Can Fam Physician. – 2008. – N 54. – P. 189-</w:t>
      </w:r>
      <w:r w:rsidRPr="00C979F2">
        <w:rPr>
          <w:sz w:val="28"/>
          <w:szCs w:val="28"/>
        </w:rPr>
        <w:t>1</w:t>
      </w:r>
      <w:r w:rsidRPr="00C979F2">
        <w:rPr>
          <w:sz w:val="28"/>
          <w:szCs w:val="28"/>
          <w:lang w:val="uk-UA"/>
        </w:rPr>
        <w:t>90.</w:t>
      </w:r>
    </w:p>
    <w:p w:rsidR="003448E0" w:rsidRPr="00C979F2" w:rsidRDefault="003448E0" w:rsidP="003964C0">
      <w:pPr>
        <w:numPr>
          <w:ilvl w:val="0"/>
          <w:numId w:val="74"/>
        </w:numPr>
        <w:suppressAutoHyphens w:val="0"/>
        <w:spacing w:line="360" w:lineRule="auto"/>
        <w:jc w:val="both"/>
        <w:rPr>
          <w:sz w:val="28"/>
          <w:szCs w:val="28"/>
          <w:lang w:val="uk-UA"/>
        </w:rPr>
      </w:pPr>
      <w:hyperlink r:id="rId187" w:history="1">
        <w:r w:rsidRPr="00C979F2">
          <w:rPr>
            <w:sz w:val="28"/>
            <w:szCs w:val="28"/>
            <w:lang w:val="uk-UA"/>
          </w:rPr>
          <w:t>Steinberg D.M</w:t>
        </w:r>
      </w:hyperlink>
      <w:r w:rsidRPr="00C979F2">
        <w:rPr>
          <w:sz w:val="28"/>
          <w:szCs w:val="28"/>
          <w:lang w:val="uk-UA"/>
        </w:rPr>
        <w:t xml:space="preserve">., </w:t>
      </w:r>
      <w:hyperlink r:id="rId188" w:history="1">
        <w:r w:rsidRPr="00C979F2">
          <w:rPr>
            <w:sz w:val="28"/>
            <w:szCs w:val="28"/>
            <w:lang w:val="uk-UA"/>
          </w:rPr>
          <w:t>Liegois H</w:t>
        </w:r>
      </w:hyperlink>
      <w:r w:rsidRPr="00C979F2">
        <w:rPr>
          <w:sz w:val="28"/>
          <w:szCs w:val="28"/>
          <w:lang w:val="uk-UA"/>
        </w:rPr>
        <w:t xml:space="preserve">., </w:t>
      </w:r>
      <w:hyperlink r:id="rId189" w:history="1">
        <w:r w:rsidRPr="00C979F2">
          <w:rPr>
            <w:sz w:val="28"/>
            <w:szCs w:val="28"/>
            <w:lang w:val="uk-UA"/>
          </w:rPr>
          <w:t>Alexander-Williams J</w:t>
        </w:r>
      </w:hyperlink>
      <w:r w:rsidRPr="00C979F2">
        <w:rPr>
          <w:sz w:val="28"/>
          <w:szCs w:val="28"/>
          <w:lang w:val="uk-UA"/>
        </w:rPr>
        <w:t xml:space="preserve">. Long term review of the results of rubber band ligation of haemorrhoids // </w:t>
      </w:r>
      <w:hyperlink r:id="rId190" w:history="1">
        <w:r w:rsidRPr="00C979F2">
          <w:rPr>
            <w:sz w:val="28"/>
            <w:szCs w:val="28"/>
            <w:lang w:val="uk-UA"/>
          </w:rPr>
          <w:t>Br. J. Surg.</w:t>
        </w:r>
      </w:hyperlink>
      <w:r w:rsidRPr="00C979F2">
        <w:rPr>
          <w:sz w:val="28"/>
          <w:szCs w:val="28"/>
          <w:lang w:val="uk-UA"/>
        </w:rPr>
        <w:t xml:space="preserve"> 1975. - Vol. 62, N 2. - P. 144-146.</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Stelzner F., Staubezand J., Macchleidt H. Das Corpus Cavernosum Recti // Arch. Klin. Chir. - 1962. – </w:t>
      </w:r>
      <w:r w:rsidRPr="00C979F2">
        <w:rPr>
          <w:sz w:val="28"/>
          <w:szCs w:val="28"/>
          <w:lang w:val="en-US"/>
        </w:rPr>
        <w:t xml:space="preserve">N </w:t>
      </w:r>
      <w:r w:rsidRPr="00C979F2">
        <w:rPr>
          <w:sz w:val="28"/>
          <w:szCs w:val="28"/>
          <w:lang w:val="uk-UA"/>
        </w:rPr>
        <w:t xml:space="preserve">299. – </w:t>
      </w:r>
      <w:r w:rsidRPr="00C979F2">
        <w:rPr>
          <w:sz w:val="28"/>
          <w:szCs w:val="28"/>
          <w:lang w:val="en-US"/>
        </w:rPr>
        <w:t>P</w:t>
      </w:r>
      <w:r w:rsidRPr="00C979F2">
        <w:rPr>
          <w:sz w:val="28"/>
          <w:szCs w:val="28"/>
          <w:lang w:val="uk-UA"/>
        </w:rPr>
        <w:t>. 302-312.</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Taylor B.M., Beart R.W., Phillips S.F. Longitudinal and radial variations of pressure in the human anal sphincter // Gastroenterology. - 1984. – N 86. - P. 693-697.</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Thomson W.H. F. The nature of haemorrhoids // British Journal of Surgery. - 1975. – N 62. - P. 542-552.</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Thomson W.H.F. The nature and cause of haemorrhoids // Proceeding of the Royal Society of Medicine of Surgery. – 1975b. - N 68. - P. 574-575.</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Thomson W.H.F. The real nature of “perianal haematoma” // Lancet. - 1982. – N 2. - P. 467-468.</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w:t>
      </w:r>
      <w:hyperlink r:id="rId191" w:history="1">
        <w:r w:rsidRPr="00C979F2">
          <w:rPr>
            <w:sz w:val="28"/>
            <w:szCs w:val="28"/>
            <w:lang w:val="uk-UA"/>
          </w:rPr>
          <w:t>Tjandra JJ, Tan JJ, Lim JF, Murray-Green C, Kennedy ML, Lubowski DZ.</w:t>
        </w:r>
      </w:hyperlink>
      <w:r w:rsidRPr="00C979F2">
        <w:rPr>
          <w:sz w:val="28"/>
          <w:szCs w:val="28"/>
          <w:lang w:val="uk-UA"/>
        </w:rPr>
        <w:t xml:space="preserve"> Rectogesic (glyceryl trinitrate 0.2%) ointment relieves symptoms of haemorrhoids </w:t>
      </w:r>
      <w:r w:rsidRPr="00C979F2">
        <w:rPr>
          <w:sz w:val="28"/>
          <w:szCs w:val="28"/>
          <w:lang w:val="uk-UA"/>
        </w:rPr>
        <w:lastRenderedPageBreak/>
        <w:t>associated with high resting anal canal pressures // Colorectal Dis. – 2007. – N 9. – P. 457-</w:t>
      </w:r>
      <w:r w:rsidRPr="00C979F2">
        <w:rPr>
          <w:sz w:val="28"/>
          <w:szCs w:val="28"/>
          <w:lang w:val="en-GB"/>
        </w:rPr>
        <w:t>4</w:t>
      </w:r>
      <w:r w:rsidRPr="00C979F2">
        <w:rPr>
          <w:sz w:val="28"/>
          <w:szCs w:val="28"/>
          <w:lang w:val="uk-UA"/>
        </w:rPr>
        <w:t>63.</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w:t>
      </w:r>
      <w:hyperlink r:id="rId192" w:history="1">
        <w:r w:rsidRPr="00C979F2">
          <w:rPr>
            <w:sz w:val="28"/>
            <w:szCs w:val="28"/>
            <w:lang w:val="uk-UA"/>
          </w:rPr>
          <w:t>Trompetto M.</w:t>
        </w:r>
      </w:hyperlink>
      <w:r w:rsidRPr="00C979F2">
        <w:rPr>
          <w:sz w:val="28"/>
          <w:szCs w:val="28"/>
          <w:lang w:val="uk-UA"/>
        </w:rPr>
        <w:t xml:space="preserve"> Mucosal flap excision for treatment of remnant prolapsed hemorrhoids or skin tags after stapled hemorrhoidopexy // Dis Colon Rectum. – 2005. – N 48). – P. 1660-1662. Tech Coloproctol. - 2006. - N 10. – P. 71; discussion 71.</w:t>
      </w:r>
    </w:p>
    <w:p w:rsidR="003448E0" w:rsidRPr="00C979F2" w:rsidRDefault="003448E0" w:rsidP="003964C0">
      <w:pPr>
        <w:numPr>
          <w:ilvl w:val="0"/>
          <w:numId w:val="74"/>
        </w:numPr>
        <w:suppressAutoHyphens w:val="0"/>
        <w:spacing w:line="360" w:lineRule="auto"/>
        <w:jc w:val="both"/>
        <w:rPr>
          <w:sz w:val="28"/>
          <w:szCs w:val="28"/>
          <w:lang w:val="uk-UA"/>
        </w:rPr>
      </w:pPr>
      <w:hyperlink r:id="rId193" w:history="1">
        <w:r w:rsidRPr="00C979F2">
          <w:rPr>
            <w:sz w:val="28"/>
            <w:szCs w:val="28"/>
            <w:lang w:val="uk-UA"/>
          </w:rPr>
          <w:t>Uraiqat A.</w:t>
        </w:r>
      </w:hyperlink>
      <w:r w:rsidRPr="00C979F2">
        <w:rPr>
          <w:sz w:val="28"/>
          <w:szCs w:val="28"/>
          <w:lang w:val="uk-UA"/>
        </w:rPr>
        <w:t xml:space="preserve"> Post hemorrhoidectomy pain. A randomized controlled trial // Saudi Med J. – 2007. – N 28. – P. 814.</w:t>
      </w:r>
    </w:p>
    <w:p w:rsidR="003448E0" w:rsidRPr="00C979F2" w:rsidRDefault="003448E0" w:rsidP="003964C0">
      <w:pPr>
        <w:numPr>
          <w:ilvl w:val="0"/>
          <w:numId w:val="74"/>
        </w:numPr>
        <w:suppressAutoHyphens w:val="0"/>
        <w:spacing w:line="360" w:lineRule="auto"/>
        <w:jc w:val="both"/>
        <w:rPr>
          <w:sz w:val="28"/>
          <w:szCs w:val="28"/>
          <w:lang w:val="uk-UA"/>
        </w:rPr>
      </w:pPr>
      <w:hyperlink r:id="rId194" w:history="1">
        <w:r w:rsidRPr="00C979F2">
          <w:rPr>
            <w:sz w:val="28"/>
            <w:szCs w:val="28"/>
            <w:lang w:val="uk-UA"/>
          </w:rPr>
          <w:t>van den Berg M</w:t>
        </w:r>
      </w:hyperlink>
      <w:r w:rsidRPr="00C979F2">
        <w:rPr>
          <w:sz w:val="28"/>
          <w:szCs w:val="28"/>
          <w:lang w:val="uk-UA"/>
        </w:rPr>
        <w:t xml:space="preserve">., </w:t>
      </w:r>
      <w:hyperlink r:id="rId195" w:history="1">
        <w:r w:rsidRPr="00C979F2">
          <w:rPr>
            <w:sz w:val="28"/>
            <w:szCs w:val="28"/>
            <w:lang w:val="uk-UA"/>
          </w:rPr>
          <w:t>Stroeken H.J</w:t>
        </w:r>
      </w:hyperlink>
      <w:r w:rsidRPr="00C979F2">
        <w:rPr>
          <w:sz w:val="28"/>
          <w:szCs w:val="28"/>
          <w:lang w:val="uk-UA"/>
        </w:rPr>
        <w:t xml:space="preserve">., </w:t>
      </w:r>
      <w:hyperlink r:id="rId196" w:history="1">
        <w:r w:rsidRPr="00C979F2">
          <w:rPr>
            <w:sz w:val="28"/>
            <w:szCs w:val="28"/>
            <w:lang w:val="uk-UA"/>
          </w:rPr>
          <w:t>Hoofwijk A.G</w:t>
        </w:r>
      </w:hyperlink>
      <w:r w:rsidRPr="00C979F2">
        <w:rPr>
          <w:sz w:val="28"/>
          <w:szCs w:val="28"/>
          <w:lang w:val="uk-UA"/>
        </w:rPr>
        <w:t xml:space="preserve">. Favorable results of conservative treatment with isosorbide dinitrate in 25 patients with fourth-degree hemorrhoids: a pilot study // </w:t>
      </w:r>
      <w:hyperlink r:id="rId197" w:history="1">
        <w:r w:rsidRPr="00C979F2">
          <w:rPr>
            <w:sz w:val="28"/>
            <w:szCs w:val="28"/>
            <w:lang w:val="uk-UA"/>
          </w:rPr>
          <w:t>Ned. Tijdschr. Geneeskd.</w:t>
        </w:r>
      </w:hyperlink>
      <w:r w:rsidRPr="00C979F2">
        <w:rPr>
          <w:sz w:val="28"/>
          <w:szCs w:val="28"/>
          <w:lang w:val="uk-UA"/>
        </w:rPr>
        <w:t xml:space="preserve"> - 2003. - Vol. 147, N 20. - P. 971-973.</w:t>
      </w:r>
    </w:p>
    <w:p w:rsidR="003448E0" w:rsidRPr="00C979F2" w:rsidRDefault="003448E0" w:rsidP="003964C0">
      <w:pPr>
        <w:numPr>
          <w:ilvl w:val="0"/>
          <w:numId w:val="74"/>
        </w:numPr>
        <w:suppressAutoHyphens w:val="0"/>
        <w:spacing w:line="360" w:lineRule="auto"/>
        <w:jc w:val="both"/>
        <w:rPr>
          <w:sz w:val="28"/>
          <w:szCs w:val="28"/>
          <w:lang w:val="uk-UA"/>
        </w:rPr>
      </w:pPr>
      <w:hyperlink r:id="rId198" w:history="1">
        <w:r w:rsidRPr="00C979F2">
          <w:rPr>
            <w:sz w:val="28"/>
            <w:szCs w:val="28"/>
            <w:lang w:val="uk-UA"/>
          </w:rPr>
          <w:t>Vasudevan SP, Mustafa el A, Gadhvi VM, Jhaldiyal P, Saharay M.</w:t>
        </w:r>
      </w:hyperlink>
      <w:r w:rsidRPr="00C979F2">
        <w:rPr>
          <w:sz w:val="28"/>
          <w:szCs w:val="28"/>
          <w:lang w:val="uk-UA"/>
        </w:rPr>
        <w:t xml:space="preserve"> Acute intestinal obstruction following stapled haemorrhoidopexy // Colorectal Dis. – 2007. – N 9. – P. 668-</w:t>
      </w:r>
      <w:r w:rsidRPr="00C979F2">
        <w:rPr>
          <w:sz w:val="28"/>
          <w:szCs w:val="28"/>
          <w:lang w:val="en-GB"/>
        </w:rPr>
        <w:t>66</w:t>
      </w:r>
      <w:r w:rsidRPr="00C979F2">
        <w:rPr>
          <w:sz w:val="28"/>
          <w:szCs w:val="28"/>
          <w:lang w:val="uk-UA"/>
        </w:rPr>
        <w:t>9.</w:t>
      </w:r>
    </w:p>
    <w:p w:rsidR="003448E0" w:rsidRPr="00C979F2" w:rsidRDefault="003448E0" w:rsidP="003964C0">
      <w:pPr>
        <w:numPr>
          <w:ilvl w:val="0"/>
          <w:numId w:val="74"/>
        </w:numPr>
        <w:suppressAutoHyphens w:val="0"/>
        <w:spacing w:line="360" w:lineRule="auto"/>
        <w:jc w:val="both"/>
        <w:rPr>
          <w:sz w:val="28"/>
          <w:szCs w:val="28"/>
          <w:lang w:val="uk-UA"/>
        </w:rPr>
      </w:pPr>
      <w:hyperlink r:id="rId199" w:history="1">
        <w:r w:rsidRPr="00C979F2">
          <w:rPr>
            <w:sz w:val="28"/>
            <w:szCs w:val="28"/>
            <w:lang w:val="uk-UA"/>
          </w:rPr>
          <w:t>Waldron D.J</w:t>
        </w:r>
      </w:hyperlink>
      <w:r w:rsidRPr="00C979F2">
        <w:rPr>
          <w:sz w:val="28"/>
          <w:szCs w:val="28"/>
          <w:lang w:val="uk-UA"/>
        </w:rPr>
        <w:t xml:space="preserve">., </w:t>
      </w:r>
      <w:hyperlink r:id="rId200" w:history="1">
        <w:r w:rsidRPr="00C979F2">
          <w:rPr>
            <w:sz w:val="28"/>
            <w:szCs w:val="28"/>
            <w:lang w:val="uk-UA"/>
          </w:rPr>
          <w:t>Kumar D</w:t>
        </w:r>
      </w:hyperlink>
      <w:r w:rsidRPr="00C979F2">
        <w:rPr>
          <w:sz w:val="28"/>
          <w:szCs w:val="28"/>
          <w:lang w:val="uk-UA"/>
        </w:rPr>
        <w:t xml:space="preserve">., </w:t>
      </w:r>
      <w:hyperlink r:id="rId201" w:history="1">
        <w:r w:rsidRPr="00C979F2">
          <w:rPr>
            <w:sz w:val="28"/>
            <w:szCs w:val="28"/>
            <w:lang w:val="uk-UA"/>
          </w:rPr>
          <w:t>Hallan R.I</w:t>
        </w:r>
      </w:hyperlink>
      <w:r w:rsidRPr="00C979F2">
        <w:rPr>
          <w:sz w:val="28"/>
          <w:szCs w:val="28"/>
          <w:lang w:val="uk-UA"/>
        </w:rPr>
        <w:t xml:space="preserve">., </w:t>
      </w:r>
      <w:hyperlink r:id="rId202" w:history="1">
        <w:r w:rsidRPr="00C979F2">
          <w:rPr>
            <w:sz w:val="28"/>
            <w:szCs w:val="28"/>
            <w:lang w:val="uk-UA"/>
          </w:rPr>
          <w:t>Williams N.S</w:t>
        </w:r>
      </w:hyperlink>
      <w:r w:rsidRPr="00C979F2">
        <w:rPr>
          <w:sz w:val="28"/>
          <w:szCs w:val="28"/>
          <w:lang w:val="uk-UA"/>
        </w:rPr>
        <w:t xml:space="preserve">. Prolonged ambulant assessment of anorectal function in patients with prolapsing hemorrhoids // </w:t>
      </w:r>
      <w:hyperlink r:id="rId203" w:history="1">
        <w:r w:rsidRPr="00C979F2">
          <w:rPr>
            <w:sz w:val="28"/>
            <w:szCs w:val="28"/>
            <w:lang w:val="uk-UA"/>
          </w:rPr>
          <w:t>Dis. Colon Rectum.</w:t>
        </w:r>
      </w:hyperlink>
      <w:r w:rsidRPr="00C979F2">
        <w:rPr>
          <w:sz w:val="28"/>
          <w:szCs w:val="28"/>
          <w:lang w:val="uk-UA"/>
        </w:rPr>
        <w:t xml:space="preserve"> - 1989. - Vol. 32, N 11. - P. 968-974.</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Walls E.W. Observations on the microscopic anatomy of the human anal canal // British Journal of Surgery. - 1958. – N 45. - P. 504-512.</w:t>
      </w:r>
    </w:p>
    <w:p w:rsidR="003448E0" w:rsidRPr="00C979F2" w:rsidRDefault="003448E0" w:rsidP="003964C0">
      <w:pPr>
        <w:numPr>
          <w:ilvl w:val="0"/>
          <w:numId w:val="74"/>
        </w:numPr>
        <w:suppressAutoHyphens w:val="0"/>
        <w:spacing w:line="360" w:lineRule="auto"/>
        <w:jc w:val="both"/>
        <w:rPr>
          <w:sz w:val="28"/>
          <w:szCs w:val="28"/>
          <w:lang w:val="uk-UA"/>
        </w:rPr>
      </w:pPr>
      <w:hyperlink r:id="rId204" w:history="1">
        <w:r w:rsidRPr="00C979F2">
          <w:rPr>
            <w:sz w:val="28"/>
            <w:szCs w:val="28"/>
            <w:lang w:val="uk-UA"/>
          </w:rPr>
          <w:t>Wienert V</w:t>
        </w:r>
      </w:hyperlink>
      <w:r w:rsidRPr="00C979F2">
        <w:rPr>
          <w:sz w:val="28"/>
          <w:szCs w:val="28"/>
          <w:lang w:val="uk-UA"/>
        </w:rPr>
        <w:t xml:space="preserve">., </w:t>
      </w:r>
      <w:hyperlink r:id="rId205" w:history="1">
        <w:r w:rsidRPr="00C979F2">
          <w:rPr>
            <w:sz w:val="28"/>
            <w:szCs w:val="28"/>
            <w:lang w:val="uk-UA"/>
          </w:rPr>
          <w:t>Heusinger J.H</w:t>
        </w:r>
      </w:hyperlink>
      <w:r w:rsidRPr="00C979F2">
        <w:rPr>
          <w:sz w:val="28"/>
          <w:szCs w:val="28"/>
          <w:lang w:val="uk-UA"/>
        </w:rPr>
        <w:t xml:space="preserve">. Local treatment of hemorrhoidal disease and perianal eczema. Meta-analysis of the efficacy and safety of an Escherichia coli culture suspension alone or in combination with hydrocortisone // </w:t>
      </w:r>
      <w:hyperlink r:id="rId206" w:history="1">
        <w:r w:rsidRPr="00C979F2">
          <w:rPr>
            <w:sz w:val="28"/>
            <w:szCs w:val="28"/>
            <w:lang w:val="uk-UA"/>
          </w:rPr>
          <w:t>Arzneimittelforschung.</w:t>
        </w:r>
      </w:hyperlink>
      <w:r w:rsidRPr="00C979F2">
        <w:rPr>
          <w:sz w:val="28"/>
          <w:szCs w:val="28"/>
          <w:lang w:val="uk-UA"/>
        </w:rPr>
        <w:t xml:space="preserve"> - 2002. - Vol. 52, N 7. - P. 515-523.</w:t>
      </w:r>
    </w:p>
    <w:p w:rsidR="003448E0" w:rsidRPr="00C979F2" w:rsidRDefault="003448E0" w:rsidP="003964C0">
      <w:pPr>
        <w:numPr>
          <w:ilvl w:val="0"/>
          <w:numId w:val="74"/>
        </w:numPr>
        <w:suppressAutoHyphens w:val="0"/>
        <w:spacing w:line="360" w:lineRule="auto"/>
        <w:jc w:val="both"/>
        <w:rPr>
          <w:sz w:val="28"/>
          <w:szCs w:val="28"/>
          <w:lang w:val="uk-UA"/>
        </w:rPr>
      </w:pPr>
      <w:r w:rsidRPr="00C979F2">
        <w:rPr>
          <w:sz w:val="28"/>
          <w:szCs w:val="28"/>
          <w:lang w:val="uk-UA"/>
        </w:rPr>
        <w:t xml:space="preserve"> </w:t>
      </w:r>
      <w:hyperlink r:id="rId207" w:history="1">
        <w:r w:rsidRPr="00C979F2">
          <w:rPr>
            <w:sz w:val="28"/>
            <w:szCs w:val="28"/>
            <w:lang w:val="uk-UA"/>
          </w:rPr>
          <w:t>Wolfe J.S</w:t>
        </w:r>
      </w:hyperlink>
      <w:r w:rsidRPr="00C979F2">
        <w:rPr>
          <w:sz w:val="28"/>
          <w:szCs w:val="28"/>
          <w:lang w:val="uk-UA"/>
        </w:rPr>
        <w:t xml:space="preserve">., </w:t>
      </w:r>
      <w:hyperlink r:id="rId208" w:history="1">
        <w:r w:rsidRPr="00C979F2">
          <w:rPr>
            <w:sz w:val="28"/>
            <w:szCs w:val="28"/>
            <w:lang w:val="uk-UA"/>
          </w:rPr>
          <w:t>Munoz J.J</w:t>
        </w:r>
      </w:hyperlink>
      <w:r w:rsidRPr="00C979F2">
        <w:rPr>
          <w:sz w:val="28"/>
          <w:szCs w:val="28"/>
          <w:lang w:val="uk-UA"/>
        </w:rPr>
        <w:t xml:space="preserve">., </w:t>
      </w:r>
      <w:hyperlink r:id="rId209" w:history="1">
        <w:r w:rsidRPr="00C979F2">
          <w:rPr>
            <w:sz w:val="28"/>
            <w:szCs w:val="28"/>
            <w:lang w:val="uk-UA"/>
          </w:rPr>
          <w:t>Rosin J.D</w:t>
        </w:r>
      </w:hyperlink>
      <w:r w:rsidRPr="00C979F2">
        <w:rPr>
          <w:sz w:val="28"/>
          <w:szCs w:val="28"/>
          <w:lang w:val="uk-UA"/>
        </w:rPr>
        <w:t xml:space="preserve">. Survey of hemorrhoidectomy practices: open versus closed techniques // </w:t>
      </w:r>
      <w:hyperlink r:id="rId210" w:history="1">
        <w:r w:rsidRPr="00C979F2">
          <w:rPr>
            <w:sz w:val="28"/>
            <w:szCs w:val="28"/>
            <w:lang w:val="uk-UA"/>
          </w:rPr>
          <w:t>Dis. Colon Rectum.</w:t>
        </w:r>
      </w:hyperlink>
      <w:r w:rsidRPr="00C979F2">
        <w:rPr>
          <w:sz w:val="28"/>
          <w:szCs w:val="28"/>
          <w:lang w:val="uk-UA"/>
        </w:rPr>
        <w:t xml:space="preserve"> 1979. - Vol. 22, N 8. - P. 536-538.</w:t>
      </w:r>
    </w:p>
    <w:p w:rsidR="003448E0" w:rsidRPr="00C979F2" w:rsidRDefault="003448E0" w:rsidP="003964C0">
      <w:pPr>
        <w:numPr>
          <w:ilvl w:val="0"/>
          <w:numId w:val="74"/>
        </w:numPr>
        <w:suppressAutoHyphens w:val="0"/>
        <w:spacing w:line="360" w:lineRule="auto"/>
        <w:jc w:val="both"/>
        <w:rPr>
          <w:sz w:val="28"/>
          <w:szCs w:val="28"/>
          <w:lang w:val="uk-UA"/>
        </w:rPr>
      </w:pPr>
      <w:hyperlink r:id="rId211" w:history="1">
        <w:r w:rsidRPr="00C979F2">
          <w:rPr>
            <w:sz w:val="28"/>
            <w:szCs w:val="28"/>
            <w:lang w:val="uk-UA"/>
          </w:rPr>
          <w:t>Wong JC, Chung CC, Yau KK, Cheung HY, Wong DC, Chan OC, Li MK.</w:t>
        </w:r>
      </w:hyperlink>
      <w:r w:rsidRPr="00C979F2">
        <w:rPr>
          <w:sz w:val="28"/>
          <w:szCs w:val="28"/>
          <w:lang w:val="uk-UA"/>
        </w:rPr>
        <w:t xml:space="preserve"> Stapled technique for acute thrombosed hemorrhoids: a randomized, controlled trial with long-term results // Dis Colon Rectum. – 2008. – N 51. – P. 397-403.</w:t>
      </w:r>
    </w:p>
    <w:p w:rsidR="003448E0" w:rsidRPr="00C979F2" w:rsidRDefault="003448E0" w:rsidP="003964C0">
      <w:pPr>
        <w:numPr>
          <w:ilvl w:val="0"/>
          <w:numId w:val="74"/>
        </w:numPr>
        <w:suppressAutoHyphens w:val="0"/>
        <w:spacing w:line="360" w:lineRule="auto"/>
        <w:jc w:val="both"/>
        <w:rPr>
          <w:sz w:val="28"/>
          <w:szCs w:val="28"/>
          <w:lang w:val="uk-UA"/>
        </w:rPr>
      </w:pPr>
      <w:hyperlink r:id="rId212" w:history="1">
        <w:r w:rsidRPr="00C979F2">
          <w:rPr>
            <w:sz w:val="28"/>
            <w:szCs w:val="28"/>
            <w:lang w:val="uk-UA"/>
          </w:rPr>
          <w:t>Wright R.A</w:t>
        </w:r>
      </w:hyperlink>
      <w:r w:rsidRPr="00C979F2">
        <w:rPr>
          <w:sz w:val="28"/>
          <w:szCs w:val="28"/>
          <w:lang w:val="uk-UA"/>
        </w:rPr>
        <w:t xml:space="preserve">., </w:t>
      </w:r>
      <w:hyperlink r:id="rId213" w:history="1">
        <w:r w:rsidRPr="00C979F2">
          <w:rPr>
            <w:sz w:val="28"/>
            <w:szCs w:val="28"/>
            <w:lang w:val="uk-UA"/>
          </w:rPr>
          <w:t>Kranz K.R</w:t>
        </w:r>
      </w:hyperlink>
      <w:r w:rsidRPr="00C979F2">
        <w:rPr>
          <w:sz w:val="28"/>
          <w:szCs w:val="28"/>
          <w:lang w:val="uk-UA"/>
        </w:rPr>
        <w:t xml:space="preserve">., </w:t>
      </w:r>
      <w:hyperlink r:id="rId214" w:history="1">
        <w:r w:rsidRPr="00C979F2">
          <w:rPr>
            <w:sz w:val="28"/>
            <w:szCs w:val="28"/>
            <w:lang w:val="uk-UA"/>
          </w:rPr>
          <w:t>Kirby S.L</w:t>
        </w:r>
      </w:hyperlink>
      <w:r w:rsidRPr="00C979F2">
        <w:rPr>
          <w:sz w:val="28"/>
          <w:szCs w:val="28"/>
          <w:lang w:val="uk-UA"/>
        </w:rPr>
        <w:t xml:space="preserve">. A prospective crossover trial of direct current electrotherapy in symptomatic hemorrhoidal disease // </w:t>
      </w:r>
      <w:hyperlink r:id="rId215" w:history="1">
        <w:r w:rsidRPr="00C979F2">
          <w:rPr>
            <w:sz w:val="28"/>
            <w:szCs w:val="28"/>
            <w:lang w:val="uk-UA"/>
          </w:rPr>
          <w:t>Gastrointest. Endosc.</w:t>
        </w:r>
      </w:hyperlink>
      <w:r w:rsidRPr="00C979F2">
        <w:rPr>
          <w:sz w:val="28"/>
          <w:szCs w:val="28"/>
          <w:lang w:val="uk-UA"/>
        </w:rPr>
        <w:t xml:space="preserve"> - 1991. - Vol. 37, N 6. - P. 621-623.</w:t>
      </w:r>
    </w:p>
    <w:p w:rsidR="003448E0" w:rsidRPr="00C979F2" w:rsidRDefault="003448E0" w:rsidP="003964C0">
      <w:pPr>
        <w:numPr>
          <w:ilvl w:val="0"/>
          <w:numId w:val="74"/>
        </w:numPr>
        <w:suppressAutoHyphens w:val="0"/>
        <w:spacing w:line="360" w:lineRule="auto"/>
        <w:jc w:val="both"/>
        <w:rPr>
          <w:sz w:val="28"/>
          <w:szCs w:val="28"/>
          <w:lang w:val="uk-UA"/>
        </w:rPr>
      </w:pPr>
      <w:hyperlink r:id="rId216" w:history="1">
        <w:r w:rsidRPr="00C979F2">
          <w:rPr>
            <w:sz w:val="28"/>
            <w:szCs w:val="28"/>
            <w:lang w:val="uk-UA"/>
          </w:rPr>
          <w:t>Xiao LX, Lu JG.</w:t>
        </w:r>
      </w:hyperlink>
      <w:r w:rsidRPr="00C979F2">
        <w:rPr>
          <w:sz w:val="28"/>
          <w:szCs w:val="28"/>
          <w:lang w:val="uk-UA"/>
        </w:rPr>
        <w:t xml:space="preserve"> Clinical observation of suspended ligation and Milligan-Morgan hemorrhoidectomy in surgical management of circumferential mixed hemorrhoids // Zhong Xi Yi Jie He Xue Bao. – 2007. – N 5. – P. 460-</w:t>
      </w:r>
      <w:r w:rsidRPr="00C979F2">
        <w:rPr>
          <w:sz w:val="28"/>
          <w:szCs w:val="28"/>
          <w:lang w:val="en-GB"/>
        </w:rPr>
        <w:t>46</w:t>
      </w:r>
      <w:r w:rsidRPr="00C979F2">
        <w:rPr>
          <w:sz w:val="28"/>
          <w:szCs w:val="28"/>
          <w:lang w:val="uk-UA"/>
        </w:rPr>
        <w:t>2.</w:t>
      </w:r>
    </w:p>
    <w:p w:rsidR="003448E0" w:rsidRPr="00C979F2" w:rsidRDefault="003448E0" w:rsidP="003964C0">
      <w:pPr>
        <w:numPr>
          <w:ilvl w:val="0"/>
          <w:numId w:val="74"/>
        </w:numPr>
        <w:suppressAutoHyphens w:val="0"/>
        <w:spacing w:line="360" w:lineRule="auto"/>
        <w:jc w:val="both"/>
        <w:rPr>
          <w:sz w:val="28"/>
          <w:szCs w:val="28"/>
          <w:lang w:val="uk-UA"/>
        </w:rPr>
      </w:pPr>
      <w:hyperlink r:id="rId217" w:history="1">
        <w:r w:rsidRPr="00C979F2">
          <w:rPr>
            <w:sz w:val="28"/>
            <w:szCs w:val="28"/>
            <w:lang w:val="uk-UA"/>
          </w:rPr>
          <w:t>Yao LQ, Zhong YS, Xu JM, Zhou PH, Xu MD, Song LJ, Liu HB.</w:t>
        </w:r>
      </w:hyperlink>
      <w:r w:rsidRPr="00C979F2">
        <w:rPr>
          <w:sz w:val="28"/>
          <w:szCs w:val="28"/>
          <w:lang w:val="uk-UA"/>
        </w:rPr>
        <w:t xml:space="preserve"> Rectal stenosis following procedure for prolapse and hemorrhoids // Zhonghua Wai Ke Za Zhi. – 2006. – N 44. – P. 897-</w:t>
      </w:r>
      <w:r w:rsidRPr="00C979F2">
        <w:rPr>
          <w:sz w:val="28"/>
          <w:szCs w:val="28"/>
          <w:lang w:val="en-GB"/>
        </w:rPr>
        <w:t>89</w:t>
      </w:r>
      <w:r w:rsidRPr="00C979F2">
        <w:rPr>
          <w:sz w:val="28"/>
          <w:szCs w:val="28"/>
          <w:lang w:val="uk-UA"/>
        </w:rPr>
        <w:t>9.</w:t>
      </w:r>
    </w:p>
    <w:p w:rsidR="003448E0" w:rsidRPr="00C979F2" w:rsidRDefault="003448E0" w:rsidP="003964C0">
      <w:pPr>
        <w:numPr>
          <w:ilvl w:val="0"/>
          <w:numId w:val="74"/>
        </w:numPr>
        <w:suppressAutoHyphens w:val="0"/>
        <w:spacing w:line="360" w:lineRule="auto"/>
        <w:jc w:val="both"/>
        <w:rPr>
          <w:sz w:val="28"/>
          <w:szCs w:val="28"/>
          <w:lang w:val="uk-UA"/>
        </w:rPr>
      </w:pPr>
      <w:hyperlink r:id="rId218" w:history="1">
        <w:r w:rsidRPr="00C979F2">
          <w:rPr>
            <w:sz w:val="28"/>
            <w:szCs w:val="28"/>
            <w:lang w:val="uk-UA"/>
          </w:rPr>
          <w:t>Ye F, Feng YX, Lin JJ.</w:t>
        </w:r>
      </w:hyperlink>
      <w:r w:rsidRPr="00C979F2">
        <w:rPr>
          <w:sz w:val="28"/>
          <w:szCs w:val="28"/>
          <w:lang w:val="uk-UA"/>
        </w:rPr>
        <w:t xml:space="preserve"> A ropivacaine-lidocaine combination for caudal blockade in haemorrhoidectomy // J Int Med Res. – 2007. – N 35(3). – P. 307-</w:t>
      </w:r>
      <w:r w:rsidRPr="00C979F2">
        <w:rPr>
          <w:sz w:val="28"/>
          <w:szCs w:val="28"/>
          <w:lang w:val="en-GB"/>
        </w:rPr>
        <w:t>3</w:t>
      </w:r>
      <w:r w:rsidRPr="00C979F2">
        <w:rPr>
          <w:sz w:val="28"/>
          <w:szCs w:val="28"/>
          <w:lang w:val="uk-UA"/>
        </w:rPr>
        <w:t>13.</w:t>
      </w:r>
    </w:p>
    <w:p w:rsidR="003448E0" w:rsidRPr="00C979F2" w:rsidRDefault="003448E0" w:rsidP="003964C0">
      <w:pPr>
        <w:numPr>
          <w:ilvl w:val="0"/>
          <w:numId w:val="74"/>
        </w:numPr>
        <w:suppressAutoHyphens w:val="0"/>
        <w:spacing w:line="360" w:lineRule="auto"/>
        <w:jc w:val="both"/>
        <w:rPr>
          <w:sz w:val="28"/>
          <w:szCs w:val="28"/>
          <w:lang w:val="uk-UA"/>
        </w:rPr>
      </w:pPr>
      <w:hyperlink r:id="rId219" w:history="1">
        <w:r w:rsidRPr="00C979F2">
          <w:rPr>
            <w:sz w:val="28"/>
            <w:szCs w:val="28"/>
            <w:lang w:val="uk-UA"/>
          </w:rPr>
          <w:t>Zuccaro G.</w:t>
        </w:r>
      </w:hyperlink>
      <w:r w:rsidRPr="00C979F2">
        <w:rPr>
          <w:sz w:val="28"/>
          <w:szCs w:val="28"/>
          <w:lang w:val="uk-UA"/>
        </w:rPr>
        <w:t xml:space="preserve"> Epidemiology of lower gastrointestinal bleeding // Best Pract Res Clin Gastroenterol. – 2008. – N 22. – P. 225-232.</w:t>
      </w:r>
    </w:p>
    <w:p w:rsidR="003448E0" w:rsidRPr="00C979F2" w:rsidRDefault="003448E0" w:rsidP="003448E0">
      <w:pPr>
        <w:spacing w:line="360" w:lineRule="auto"/>
        <w:jc w:val="center"/>
        <w:rPr>
          <w:sz w:val="28"/>
          <w:szCs w:val="28"/>
          <w:lang w:val="uk-UA"/>
        </w:rPr>
      </w:pPr>
    </w:p>
    <w:p w:rsidR="003448E0" w:rsidRPr="00C979F2" w:rsidRDefault="003448E0" w:rsidP="003448E0">
      <w:pPr>
        <w:rPr>
          <w:sz w:val="28"/>
          <w:szCs w:val="28"/>
          <w:lang w:val="uk-UA"/>
        </w:rPr>
      </w:pPr>
    </w:p>
    <w:p w:rsidR="00CD5CF9" w:rsidRPr="003448E0" w:rsidRDefault="00CD5CF9" w:rsidP="00CD5CF9">
      <w:pPr>
        <w:spacing w:line="360" w:lineRule="auto"/>
        <w:ind w:left="360"/>
        <w:jc w:val="both"/>
        <w:rPr>
          <w:sz w:val="28"/>
          <w:szCs w:val="28"/>
          <w:lang w:val="uk-UA"/>
        </w:rPr>
      </w:pPr>
    </w:p>
    <w:p w:rsidR="00903CF9" w:rsidRPr="003448E0" w:rsidRDefault="00903CF9" w:rsidP="00903CF9">
      <w:pPr>
        <w:spacing w:line="360" w:lineRule="exact"/>
        <w:ind w:left="3540"/>
        <w:jc w:val="both"/>
        <w:rPr>
          <w:b/>
          <w:lang w:val="uk-UA"/>
        </w:rPr>
      </w:pPr>
    </w:p>
    <w:p w:rsidR="0068362D" w:rsidRPr="00031E5A" w:rsidRDefault="0068362D" w:rsidP="00BF1405">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2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22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4C0" w:rsidRDefault="003964C0">
      <w:r>
        <w:separator/>
      </w:r>
    </w:p>
  </w:endnote>
  <w:endnote w:type="continuationSeparator" w:id="0">
    <w:p w:rsidR="003964C0" w:rsidRDefault="0039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4C0" w:rsidRDefault="003964C0">
      <w:r>
        <w:separator/>
      </w:r>
    </w:p>
  </w:footnote>
  <w:footnote w:type="continuationSeparator" w:id="0">
    <w:p w:rsidR="003964C0" w:rsidRDefault="00396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1170699"/>
    <w:multiLevelType w:val="multilevel"/>
    <w:tmpl w:val="B05C528E"/>
    <w:lvl w:ilvl="0">
      <w:start w:val="1"/>
      <w:numFmt w:val="decimal"/>
      <w:lvlText w:val="%1."/>
      <w:lvlJc w:val="left"/>
      <w:pPr>
        <w:tabs>
          <w:tab w:val="num" w:pos="495"/>
        </w:tabs>
        <w:ind w:left="495" w:hanging="495"/>
      </w:pPr>
      <w:rPr>
        <w:rFonts w:hint="default"/>
      </w:rPr>
    </w:lvl>
    <w:lvl w:ilvl="1">
      <w:start w:val="1"/>
      <w:numFmt w:val="decimal"/>
      <w:lvlText w:val="3.%2"/>
      <w:lvlJc w:val="left"/>
      <w:pPr>
        <w:tabs>
          <w:tab w:val="num" w:pos="495"/>
        </w:tabs>
        <w:ind w:left="495" w:hanging="495"/>
      </w:pPr>
      <w:rPr>
        <w:rFonts w:hint="default"/>
        <w:lang w:val="ru-RU"/>
      </w:rPr>
    </w:lvl>
    <w:lvl w:ilvl="2">
      <w:start w:val="1"/>
      <w:numFmt w:val="decimal"/>
      <w:lvlText w:val="%1.%2.%3."/>
      <w:lvlJc w:val="left"/>
      <w:pPr>
        <w:tabs>
          <w:tab w:val="num" w:pos="720"/>
        </w:tabs>
        <w:ind w:left="720" w:hanging="720"/>
      </w:pPr>
      <w:rPr>
        <w:rFonts w:hint="default"/>
      </w:rPr>
    </w:lvl>
    <w:lvl w:ilvl="3">
      <w:start w:val="1"/>
      <w:numFmt w:val="decimal"/>
      <w:lvlText w:val="3.2.%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03713727"/>
    <w:multiLevelType w:val="multilevel"/>
    <w:tmpl w:val="27B49E8C"/>
    <w:lvl w:ilvl="0">
      <w:start w:val="1"/>
      <w:numFmt w:val="decimal"/>
      <w:lvlText w:val="%1."/>
      <w:lvlJc w:val="left"/>
      <w:pPr>
        <w:tabs>
          <w:tab w:val="num" w:pos="495"/>
        </w:tabs>
        <w:ind w:left="495" w:hanging="495"/>
      </w:pPr>
      <w:rPr>
        <w:rFonts w:hint="default"/>
      </w:rPr>
    </w:lvl>
    <w:lvl w:ilvl="1">
      <w:start w:val="1"/>
      <w:numFmt w:val="decimal"/>
      <w:lvlText w:val="4.%2"/>
      <w:lvlJc w:val="left"/>
      <w:pPr>
        <w:tabs>
          <w:tab w:val="num" w:pos="495"/>
        </w:tabs>
        <w:ind w:left="495" w:hanging="495"/>
      </w:pPr>
      <w:rPr>
        <w:rFonts w:hint="default"/>
      </w:rPr>
    </w:lvl>
    <w:lvl w:ilvl="2">
      <w:start w:val="1"/>
      <w:numFmt w:val="decimal"/>
      <w:lvlText w:val="4.%3"/>
      <w:lvlJc w:val="left"/>
      <w:pPr>
        <w:tabs>
          <w:tab w:val="num" w:pos="720"/>
        </w:tabs>
        <w:ind w:left="720" w:hanging="720"/>
      </w:pPr>
      <w:rPr>
        <w:rFonts w:hint="default"/>
      </w:rPr>
    </w:lvl>
    <w:lvl w:ilvl="3">
      <w:start w:val="1"/>
      <w:numFmt w:val="decimal"/>
      <w:lvlText w:val="3.2.%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39A147C"/>
    <w:multiLevelType w:val="hybridMultilevel"/>
    <w:tmpl w:val="23EC5A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4BD240C"/>
    <w:multiLevelType w:val="hybridMultilevel"/>
    <w:tmpl w:val="3F3442CA"/>
    <w:lvl w:ilvl="0" w:tplc="8B467CE2">
      <w:start w:val="1"/>
      <w:numFmt w:val="decimal"/>
      <w:lvlText w:val="1.%1."/>
      <w:lvlJc w:val="left"/>
      <w:pPr>
        <w:tabs>
          <w:tab w:val="num" w:pos="113"/>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9722470"/>
    <w:multiLevelType w:val="hybridMultilevel"/>
    <w:tmpl w:val="5792E5EE"/>
    <w:lvl w:ilvl="0" w:tplc="58DEB89A">
      <w:start w:val="1"/>
      <w:numFmt w:val="decimal"/>
      <w:lvlText w:val="%1."/>
      <w:lvlJc w:val="left"/>
      <w:pPr>
        <w:tabs>
          <w:tab w:val="num" w:pos="720"/>
        </w:tabs>
        <w:ind w:left="737" w:hanging="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2B5B09F0"/>
    <w:multiLevelType w:val="multilevel"/>
    <w:tmpl w:val="C1602C26"/>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348E76B2"/>
    <w:multiLevelType w:val="multilevel"/>
    <w:tmpl w:val="E1E6AF8C"/>
    <w:lvl w:ilvl="0">
      <w:start w:val="1"/>
      <w:numFmt w:val="decimal"/>
      <w:lvlText w:val="2.%1."/>
      <w:lvlJc w:val="left"/>
      <w:pPr>
        <w:tabs>
          <w:tab w:val="num" w:pos="113"/>
        </w:tabs>
        <w:ind w:left="284" w:hanging="284"/>
      </w:pPr>
      <w:rPr>
        <w:rFonts w:ascii="Arial"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9">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4">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8">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5CDF1F1E"/>
    <w:multiLevelType w:val="hybridMultilevel"/>
    <w:tmpl w:val="F19C8BB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0">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1">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2">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4"/>
  </w:num>
  <w:num w:numId="38">
    <w:abstractNumId w:val="57"/>
  </w:num>
  <w:num w:numId="39">
    <w:abstractNumId w:val="1"/>
  </w:num>
  <w:num w:numId="40">
    <w:abstractNumId w:val="4"/>
  </w:num>
  <w:num w:numId="41">
    <w:abstractNumId w:val="2"/>
  </w:num>
  <w:num w:numId="42">
    <w:abstractNumId w:val="3"/>
  </w:num>
  <w:num w:numId="43">
    <w:abstractNumId w:val="0"/>
  </w:num>
  <w:num w:numId="44">
    <w:abstractNumId w:val="63"/>
  </w:num>
  <w:num w:numId="45">
    <w:abstractNumId w:val="5"/>
  </w:num>
  <w:num w:numId="46">
    <w:abstractNumId w:val="56"/>
  </w:num>
  <w:num w:numId="47">
    <w:abstractNumId w:val="62"/>
  </w:num>
  <w:num w:numId="48">
    <w:abstractNumId w:val="64"/>
  </w:num>
  <w:num w:numId="49">
    <w:abstractNumId w:val="73"/>
  </w:num>
  <w:num w:numId="50">
    <w:abstractNumId w:val="51"/>
  </w:num>
  <w:num w:numId="51">
    <w:abstractNumId w:val="68"/>
  </w:num>
  <w:num w:numId="52">
    <w:abstractNumId w:val="59"/>
  </w:num>
  <w:num w:numId="53">
    <w:abstractNumId w:val="54"/>
  </w:num>
  <w:num w:numId="54">
    <w:abstractNumId w:val="61"/>
  </w:num>
  <w:num w:numId="55">
    <w:abstractNumId w:val="48"/>
  </w:num>
  <w:num w:numId="56">
    <w:abstractNumId w:val="46"/>
  </w:num>
  <w:num w:numId="57">
    <w:abstractNumId w:val="70"/>
  </w:num>
  <w:num w:numId="58">
    <w:abstractNumId w:val="65"/>
  </w:num>
  <w:num w:numId="59">
    <w:abstractNumId w:val="66"/>
  </w:num>
  <w:num w:numId="60">
    <w:abstractNumId w:val="72"/>
  </w:num>
  <w:num w:numId="61">
    <w:abstractNumId w:val="60"/>
  </w:num>
  <w:num w:numId="62">
    <w:abstractNumId w:val="74"/>
  </w:num>
  <w:num w:numId="63">
    <w:abstractNumId w:val="47"/>
  </w:num>
  <w:num w:numId="64">
    <w:abstractNumId w:val="67"/>
  </w:num>
  <w:num w:numId="65">
    <w:abstractNumId w:val="71"/>
  </w:num>
  <w:num w:numId="66">
    <w:abstractNumId w:val="6"/>
  </w:num>
  <w:num w:numId="67">
    <w:abstractNumId w:val="55"/>
  </w:num>
  <w:num w:numId="68">
    <w:abstractNumId w:val="42"/>
  </w:num>
  <w:num w:numId="69">
    <w:abstractNumId w:val="43"/>
  </w:num>
  <w:num w:numId="70">
    <w:abstractNumId w:val="50"/>
  </w:num>
  <w:num w:numId="71">
    <w:abstractNumId w:val="53"/>
  </w:num>
  <w:num w:numId="72">
    <w:abstractNumId w:val="69"/>
  </w:num>
  <w:num w:numId="73">
    <w:abstractNumId w:val="49"/>
  </w:num>
  <w:num w:numId="74">
    <w:abstractNumId w:val="5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964C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005"/>
    <w:rsid w:val="00885A91"/>
    <w:rsid w:val="00886B4E"/>
    <w:rsid w:val="008874DB"/>
    <w:rsid w:val="00890D0B"/>
    <w:rsid w:val="00891A79"/>
    <w:rsid w:val="00891B12"/>
    <w:rsid w:val="00892209"/>
    <w:rsid w:val="008935A6"/>
    <w:rsid w:val="00893812"/>
    <w:rsid w:val="00894326"/>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entrez/query.fcgi?db=pubmed&amp;cmd=Search&amp;term=%22Luchtefeld+MA%22%5BAuthor%5D" TargetMode="External"/><Relationship Id="rId21" Type="http://schemas.openxmlformats.org/officeDocument/2006/relationships/hyperlink" Target="http://www.ncbi.nlm.nih.gov/entrez/query.fcgi?db=pubmed&amp;cmd=Search&amp;term=%22Schouten+WR%22%5BAuthor%5D" TargetMode="External"/><Relationship Id="rId42" Type="http://schemas.openxmlformats.org/officeDocument/2006/relationships/hyperlink" Target="http://www.ncbi.nlm.nih.gov/entrez/query.fcgi?db=pubmed&amp;cmd=Search&amp;term=%22Misra+MC%22%5BAuthor%5D" TargetMode="External"/><Relationship Id="rId63" Type="http://schemas.openxmlformats.org/officeDocument/2006/relationships/hyperlink" Target="http://www.ncbi.nlm.nih.gov/entrez/query.fcgi?db=pubmed&amp;cmd=Search&amp;term=%22Ayabaca+SM%22%5BAuthor%5D" TargetMode="External"/><Relationship Id="rId84" Type="http://schemas.openxmlformats.org/officeDocument/2006/relationships/hyperlink" Target="http://www.ncbi.nlm.nih.gov/entrez/query.fcgi?db=pubmed&amp;cmd=Search&amp;term=%22Dimitroulopoulos+D%22%5BAuthor%5D" TargetMode="External"/><Relationship Id="rId138" Type="http://schemas.openxmlformats.org/officeDocument/2006/relationships/hyperlink" Target="http://www.ncbi.nlm.nih.gov/entrez/query.fcgi?db=pubmed&amp;cmd=Search&amp;term=%22Buchmann+P%22%5BAuthor%5D" TargetMode="External"/><Relationship Id="rId159" Type="http://schemas.openxmlformats.org/officeDocument/2006/relationships/hyperlink" Target="http://www.ncbi.nlm.nih.gov/pubmed/18309968?ordinalpos=7&amp;itool=EntrezSystem2.PEntrez.Pubmed.Pubmed_ResultsPanel.Pubmed_RVDocSum" TargetMode="External"/><Relationship Id="rId170" Type="http://schemas.openxmlformats.org/officeDocument/2006/relationships/hyperlink" Target="http://www.ncbi.nlm.nih.gov/entrez/query.fcgi?db=pubmed&amp;cmd=Search&amp;term=%22Orsini+G%22%5BAuthor%5D" TargetMode="External"/><Relationship Id="rId191" Type="http://schemas.openxmlformats.org/officeDocument/2006/relationships/hyperlink" Target="http://www.ncbi.nlm.nih.gov/pubmed/17504344?ordinalpos=121&amp;itool=EntrezSystem2.PEntrez.Pubmed.Pubmed_ResultsPanel.Pubmed_RVDocSum" TargetMode="External"/><Relationship Id="rId205" Type="http://schemas.openxmlformats.org/officeDocument/2006/relationships/hyperlink" Target="http://www.ncbi.nlm.nih.gov/entrez/query.fcgi?db=pubmed&amp;cmd=Search&amp;term=%22Heusinger+JH%22%5BAuthor%5D" TargetMode="External"/><Relationship Id="rId107" Type="http://schemas.openxmlformats.org/officeDocument/2006/relationships/hyperlink" Target="javascript:AL_get(this,%20'jour',%20'Dis%20Colon%20Rectum.');" TargetMode="External"/><Relationship Id="rId11" Type="http://schemas.openxmlformats.org/officeDocument/2006/relationships/hyperlink" Target="http://www.ncbi.nlm.nih.gov/entrez/query.fcgi?db=pubmed&amp;cmd=Search&amp;term=%22Cohen+Z%22%5BAuthor%5D" TargetMode="External"/><Relationship Id="rId32" Type="http://schemas.openxmlformats.org/officeDocument/2006/relationships/hyperlink" Target="http://www.ncbi.nlm.nih.gov/entrez/query.fcgi?db=pubmed&amp;cmd=Search&amp;term=%22MacLeod+JH%22%5BAuthor%5D" TargetMode="External"/><Relationship Id="rId53" Type="http://schemas.openxmlformats.org/officeDocument/2006/relationships/hyperlink" Target="http://www.ncbi.nlm.nih.gov/pubmed/17500179?ordinalpos=125&amp;itool=EntrezSystem2.PEntrez.Pubmed.Pubmed_ResultsPanel.Pubmed_RVDocSum" TargetMode="External"/><Relationship Id="rId74" Type="http://schemas.openxmlformats.org/officeDocument/2006/relationships/hyperlink" Target="http://www.ncbi.nlm.nih.gov/entrez/query.fcgi?db=pubmed&amp;cmd=Search&amp;term=%22Tzovaras+G%22%5BAuthor%5D" TargetMode="External"/><Relationship Id="rId128" Type="http://schemas.openxmlformats.org/officeDocument/2006/relationships/hyperlink" Target="javascript:AL_get(this,%20'jour',%20'Emerg%20Med%20Clin%20North%20Am.');" TargetMode="External"/><Relationship Id="rId149" Type="http://schemas.openxmlformats.org/officeDocument/2006/relationships/hyperlink" Target="http://www.ncbi.nlm.nih.gov/entrez/query.fcgi?db=pubmed&amp;cmd=Search&amp;term=%22Ulrich+B%22%5BAuthor%5D" TargetMode="External"/><Relationship Id="rId5" Type="http://schemas.openxmlformats.org/officeDocument/2006/relationships/settings" Target="settings.xml"/><Relationship Id="rId95" Type="http://schemas.openxmlformats.org/officeDocument/2006/relationships/hyperlink" Target="http://www.ncbi.nlm.nih.gov/entrez/query.fcgi?db=pubmed&amp;cmd=Search&amp;term=%22Mainiero+P%22%5BAuthor%5D" TargetMode="External"/><Relationship Id="rId160" Type="http://schemas.openxmlformats.org/officeDocument/2006/relationships/hyperlink" Target="javascript:AL_get(this,%20'jour',%20'Dis%20Colon%20Rectum.');" TargetMode="External"/><Relationship Id="rId181" Type="http://schemas.openxmlformats.org/officeDocument/2006/relationships/hyperlink" Target="http://www.ncbi.nlm.nih.gov/entrez/query.fcgi?db=pubmed&amp;cmd=Search&amp;term=%22Shibata+D%22%5BAuthor%5D" TargetMode="External"/><Relationship Id="rId216" Type="http://schemas.openxmlformats.org/officeDocument/2006/relationships/hyperlink" Target="http://www.ncbi.nlm.nih.gov/pubmed/17631815?ordinalpos=92&amp;itool=EntrezSystem2.PEntrez.Pubmed.Pubmed_ResultsPanel.Pubmed_RVDocSum" TargetMode="External"/><Relationship Id="rId211" Type="http://schemas.openxmlformats.org/officeDocument/2006/relationships/hyperlink" Target="http://www.ncbi.nlm.nih.gov/pubmed/18097723?ordinalpos=32&amp;itool=EntrezSystem2.PEntrez.Pubmed.Pubmed_ResultsPanel.Pubmed_RVDocSum" TargetMode="External"/><Relationship Id="rId22" Type="http://schemas.openxmlformats.org/officeDocument/2006/relationships/hyperlink" Target="http://www.ncbi.nlm.nih.gov/entrez/query.fcgi?db=pubmed&amp;cmd=Search&amp;term=%22Han+W%22%5BAuthor%5D" TargetMode="External"/><Relationship Id="rId27" Type="http://schemas.openxmlformats.org/officeDocument/2006/relationships/hyperlink" Target="http://www.ncbi.nlm.nih.gov/entrez/query.fcgi?db=pubmed&amp;cmd=Search&amp;term=%22Mappes+HJ%22%5BAuthor%5D" TargetMode="External"/><Relationship Id="rId43" Type="http://schemas.openxmlformats.org/officeDocument/2006/relationships/hyperlink" Target="http://www.ncbi.nlm.nih.gov/entrez/query.fcgi?db=pubmed&amp;cmd=Search&amp;term=%22Pescatori+M%22%5BAuthor%5D" TargetMode="External"/><Relationship Id="rId48" Type="http://schemas.openxmlformats.org/officeDocument/2006/relationships/hyperlink" Target="javascript:AL_get(this,%20'jour',%20'Int%20Surg.');" TargetMode="External"/><Relationship Id="rId64" Type="http://schemas.openxmlformats.org/officeDocument/2006/relationships/hyperlink" Target="http://www.ncbi.nlm.nih.gov/entrez/query.fcgi?db=pubmed&amp;cmd=Search&amp;term=%22Pescatori+M%22%5BAuthor%5D" TargetMode="External"/><Relationship Id="rId69" Type="http://schemas.openxmlformats.org/officeDocument/2006/relationships/hyperlink" Target="http://www.ncbi.nlm.nih.gov/pubmed/17659169?ordinalpos=86&amp;itool=EntrezSystem2.PEntrez.Pubmed.Pubmed_ResultsPanel.Pubmed_RVDocSum" TargetMode="External"/><Relationship Id="rId113" Type="http://schemas.openxmlformats.org/officeDocument/2006/relationships/hyperlink" Target="http://www.ncbi.nlm.nih.gov/entrez/query.fcgi?db=pubmed&amp;cmd=Search&amp;term=%22Bailey+HR%22%5BAuthor%5D" TargetMode="External"/><Relationship Id="rId118" Type="http://schemas.openxmlformats.org/officeDocument/2006/relationships/hyperlink" Target="http://www.ncbi.nlm.nih.gov/entrez/query.fcgi?db=pubmed&amp;cmd=Search&amp;term=%22Senagore+AJ%22%5BAuthor%5D" TargetMode="External"/><Relationship Id="rId134" Type="http://schemas.openxmlformats.org/officeDocument/2006/relationships/hyperlink" Target="http://www.ncbi.nlm.nih.gov/entrez/query.fcgi?db=pubmed&amp;cmd=Search&amp;term=%22Vakalis+I%22%5BAuthor%5D" TargetMode="External"/><Relationship Id="rId139" Type="http://schemas.openxmlformats.org/officeDocument/2006/relationships/hyperlink" Target="http://www.ncbi.nlm.nih.gov/entrez/query.fcgi?db=pubmed&amp;cmd=Search&amp;term=%22Minervini+S%22%5BAuthor%5D" TargetMode="External"/><Relationship Id="rId80" Type="http://schemas.openxmlformats.org/officeDocument/2006/relationships/hyperlink" Target="http://www.ncbi.nlm.nih.gov/entrez/query.fcgi?db=pubmed&amp;cmd=Search&amp;term=%22Cosman+BC%22%5BAuthor%5D" TargetMode="External"/><Relationship Id="rId85" Type="http://schemas.openxmlformats.org/officeDocument/2006/relationships/hyperlink" Target="http://www.ncbi.nlm.nih.gov/entrez/query.fcgi?db=pubmed&amp;cmd=Search&amp;term=%22Tsamakidis+K%22%5BAuthor%5D" TargetMode="External"/><Relationship Id="rId150" Type="http://schemas.openxmlformats.org/officeDocument/2006/relationships/hyperlink" Target="javascript:AL_get(this,%20'jour',%20'Dtsch%20Med%20Wochenschr.');" TargetMode="External"/><Relationship Id="rId155" Type="http://schemas.openxmlformats.org/officeDocument/2006/relationships/hyperlink" Target="javascript:AL_get(this,%20'jour',%20'Arch%20Surg.');" TargetMode="External"/><Relationship Id="rId171" Type="http://schemas.openxmlformats.org/officeDocument/2006/relationships/hyperlink" Target="http://www.ncbi.nlm.nih.gov/entrez/query.fcgi?db=pubmed&amp;cmd=Search&amp;term=%22Tegon+G%22%5BAuthor%5D" TargetMode="External"/><Relationship Id="rId176" Type="http://schemas.openxmlformats.org/officeDocument/2006/relationships/hyperlink" Target="http://www.ncbi.nlm.nih.gov/pubmed/18204883?ordinalpos=24&amp;itool=EntrezSystem2.PEntrez.Pubmed.Pubmed_ResultsPanel.Pubmed_RVDocSum" TargetMode="External"/><Relationship Id="rId192" Type="http://schemas.openxmlformats.org/officeDocument/2006/relationships/hyperlink" Target="http://www.ncbi.nlm.nih.gov/pubmed/16625325?ordinalpos=297&amp;itool=EntrezSystem2.PEntrez.Pubmed.Pubmed_ResultsPanel.Pubmed_RVDocSum" TargetMode="External"/><Relationship Id="rId197" Type="http://schemas.openxmlformats.org/officeDocument/2006/relationships/hyperlink" Target="javascript:AL_get(this,%20'jour',%20'Ned%20Tijdschr%20Geneeskd.');" TargetMode="External"/><Relationship Id="rId206" Type="http://schemas.openxmlformats.org/officeDocument/2006/relationships/hyperlink" Target="javascript:AL_get(this,%20'jour',%20'Arzneimittelforschung.');" TargetMode="External"/><Relationship Id="rId201" Type="http://schemas.openxmlformats.org/officeDocument/2006/relationships/hyperlink" Target="http://www.ncbi.nlm.nih.gov/entrez/query.fcgi?db=pubmed&amp;cmd=Search&amp;term=%22Hallan+RI%22%5BAuthor%5D" TargetMode="External"/><Relationship Id="rId222" Type="http://schemas.openxmlformats.org/officeDocument/2006/relationships/fontTable" Target="fontTable.xml"/><Relationship Id="rId12" Type="http://schemas.openxmlformats.org/officeDocument/2006/relationships/hyperlink" Target="http://www.ncbi.nlm.nih.gov/entrez/query.fcgi?db=pubmed&amp;cmd=Search&amp;term=%22Greenspon+J%22%5BAuthor%5D" TargetMode="External"/><Relationship Id="rId17" Type="http://schemas.openxmlformats.org/officeDocument/2006/relationships/hyperlink" Target="http://www.ncbi.nlm.nih.gov/entrez/query.fcgi?db=pubmed&amp;cmd=Search&amp;term=%22Hofmeister+A%22%5BAuthor%5D" TargetMode="External"/><Relationship Id="rId33" Type="http://schemas.openxmlformats.org/officeDocument/2006/relationships/hyperlink" Target="http://www.ncbi.nlm.nih.gov/entrez/query.fcgi?db=pubmed&amp;cmd=Search&amp;term=%22Khubchandani+IT%22%5BAuthor%5D" TargetMode="External"/><Relationship Id="rId38" Type="http://schemas.openxmlformats.org/officeDocument/2006/relationships/hyperlink" Target="http://www.ncbi.nlm.nih.gov/entrez/query.fcgi?db=pubmed&amp;cmd=Search&amp;term=%22Khubchandani+IT%22%5BAuthor%5D" TargetMode="External"/><Relationship Id="rId59" Type="http://schemas.openxmlformats.org/officeDocument/2006/relationships/hyperlink" Target="http://www.ncbi.nlm.nih.gov/pubmed/16621745?ordinalpos=299&amp;itool=EntrezSystem2.PEntrez.Pubmed.Pubmed_ResultsPanel.Pubmed_RVDocSum" TargetMode="External"/><Relationship Id="rId103" Type="http://schemas.openxmlformats.org/officeDocument/2006/relationships/hyperlink" Target="http://www.ncbi.nlm.nih.gov/entrez/query.fcgi?db=pubmed&amp;cmd=Search&amp;term=%22Williams+SB%22%5BAuthor%5D" TargetMode="External"/><Relationship Id="rId108" Type="http://schemas.openxmlformats.org/officeDocument/2006/relationships/hyperlink" Target="http://www.ncbi.nlm.nih.gov/entrez/query.fcgi?db=pubmed&amp;cmd=Search&amp;term=%22Han+W%22%5BAuthor%5D" TargetMode="External"/><Relationship Id="rId124" Type="http://schemas.openxmlformats.org/officeDocument/2006/relationships/hyperlink" Target="javascript:AL_get(this,%20'jour',%20'Eur%20J%20Med%20Res.');" TargetMode="External"/><Relationship Id="rId129" Type="http://schemas.openxmlformats.org/officeDocument/2006/relationships/hyperlink" Target="http://www.ncbi.nlm.nih.gov/entrez/query.fcgi?db=pubmed&amp;cmd=Search&amp;term=%22Janssen+LW%22%5BAuthor%5D" TargetMode="External"/><Relationship Id="rId54" Type="http://schemas.openxmlformats.org/officeDocument/2006/relationships/hyperlink" Target="http://www.ncbi.nlm.nih.gov/entrez/query.fcgi?db=pubmed&amp;cmd=Search&amp;term=%22Alper+D%22%5BAuthor%5D" TargetMode="External"/><Relationship Id="rId70" Type="http://schemas.openxmlformats.org/officeDocument/2006/relationships/hyperlink" Target="http://www.ncbi.nlm.nih.gov/pubmed/17369678?ordinalpos=143&amp;itool=EntrezSystem2.PEntrez.Pubmed.Pubmed_ResultsPanel.Pubmed_RVDocSum" TargetMode="External"/><Relationship Id="rId75" Type="http://schemas.openxmlformats.org/officeDocument/2006/relationships/hyperlink" Target="javascript:AL_get(this,%20'jour',%20'Dis%20Colon%20Rectum.');" TargetMode="External"/><Relationship Id="rId91" Type="http://schemas.openxmlformats.org/officeDocument/2006/relationships/hyperlink" Target="http://www.ncbi.nlm.nih.gov/pubmed/18294262?ordinalpos=11&amp;itool=EntrezSystem2.PEntrez.Pubmed.Pubmed_ResultsPanel.Pubmed_RVDocSum" TargetMode="External"/><Relationship Id="rId96" Type="http://schemas.openxmlformats.org/officeDocument/2006/relationships/hyperlink" Target="javascript:AL_get(this,%20'jour',%20'Clin%20Ter.');" TargetMode="External"/><Relationship Id="rId140" Type="http://schemas.openxmlformats.org/officeDocument/2006/relationships/hyperlink" Target="javascript:AL_get(this,%20'jour',%20'Br%20Med%20J.');" TargetMode="External"/><Relationship Id="rId145" Type="http://schemas.openxmlformats.org/officeDocument/2006/relationships/hyperlink" Target="http://www.ncbi.nlm.nih.gov/entrez/query.fcgi?db=pubmed&amp;cmd=Search&amp;term=%22Khubchandani+IT%22%5BAuthor%5D" TargetMode="External"/><Relationship Id="rId161" Type="http://schemas.openxmlformats.org/officeDocument/2006/relationships/hyperlink" Target="http://www.ncbi.nlm.nih.gov/entrez/query.fcgi?db=pubmed&amp;cmd=Search&amp;term=%22Misra+MC%22%5BAuthor%5D" TargetMode="External"/><Relationship Id="rId166" Type="http://schemas.openxmlformats.org/officeDocument/2006/relationships/hyperlink" Target="http://www.ncbi.nlm.nih.gov/entrez/query.fcgi?db=pubmed&amp;cmd=Search&amp;term=%22Larach+S%22%5BAuthor%5D" TargetMode="External"/><Relationship Id="rId182" Type="http://schemas.openxmlformats.org/officeDocument/2006/relationships/hyperlink" Target="http://www.ncbi.nlm.nih.gov/entrez/query.fcgi?db=pubmed&amp;cmd=Search&amp;term=%22Brophy+DP%22%5BAuthor%5D" TargetMode="External"/><Relationship Id="rId187" Type="http://schemas.openxmlformats.org/officeDocument/2006/relationships/hyperlink" Target="http://www.ncbi.nlm.nih.gov/entrez/query.fcgi?db=pubmed&amp;cmd=Search&amp;term=%22Steinberg+DM%22%5BAuthor%5D" TargetMode="External"/><Relationship Id="rId217" Type="http://schemas.openxmlformats.org/officeDocument/2006/relationships/hyperlink" Target="http://www.ncbi.nlm.nih.gov/pubmed/17067481?ordinalpos=209&amp;itool=EntrezSystem2.PEntrez.Pubmed.Pubmed_ResultsPanel.Pubmed_RVDocSum"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ncbi.nlm.nih.gov/entrez/query.fcgi?db=pubmed&amp;cmd=Search&amp;term=%22Wright+RA%22%5BAuthor%5D" TargetMode="External"/><Relationship Id="rId23" Type="http://schemas.openxmlformats.org/officeDocument/2006/relationships/hyperlink" Target="http://www.ncbi.nlm.nih.gov/entrez/query.fcgi?db=pubmed&amp;cmd=Search&amp;term=%22Hayssen+TK%22%5BAuthor%5D" TargetMode="External"/><Relationship Id="rId28" Type="http://schemas.openxmlformats.org/officeDocument/2006/relationships/hyperlink" Target="http://www.ncbi.nlm.nih.gov/entrez/query.fcgi?db=pubmed&amp;cmd=Search&amp;term=%22Alper+D%22%5BAuthor%5D" TargetMode="External"/><Relationship Id="rId49" Type="http://schemas.openxmlformats.org/officeDocument/2006/relationships/hyperlink" Target="http://www.ncbi.nlm.nih.gov/entrez/query.fcgi?db=pubmed&amp;cmd=Search&amp;term=%22Nikitin+AM%22%5BAuthor%5D" TargetMode="External"/><Relationship Id="rId114" Type="http://schemas.openxmlformats.org/officeDocument/2006/relationships/hyperlink" Target="http://www.ncbi.nlm.nih.gov/entrez/query.fcgi?db=pubmed&amp;cmd=Search&amp;term=%22Donnovan+WH%22%5BAuthor%5D" TargetMode="External"/><Relationship Id="rId119" Type="http://schemas.openxmlformats.org/officeDocument/2006/relationships/hyperlink" Target="javascript:AL_get(this,%20'jour',%20'Dis%20Colon%20Rectum.');" TargetMode="External"/><Relationship Id="rId44" Type="http://schemas.openxmlformats.org/officeDocument/2006/relationships/hyperlink" Target="http://www.ncbi.nlm.nih.gov/entrez/query.fcgi?db=pubmed&amp;cmd=Search&amp;term=%22Galkin+EV%22%5BAuthor%5D" TargetMode="External"/><Relationship Id="rId60" Type="http://schemas.openxmlformats.org/officeDocument/2006/relationships/hyperlink" Target="javascript:AL_get(this,%20'jour',%20'Dis%20Colon%20Rectum.');" TargetMode="External"/><Relationship Id="rId65" Type="http://schemas.openxmlformats.org/officeDocument/2006/relationships/hyperlink" Target="javascript:AL_get(this,%20'jour',%20'Dis%20Colon%20Rectum.');" TargetMode="External"/><Relationship Id="rId81" Type="http://schemas.openxmlformats.org/officeDocument/2006/relationships/hyperlink" Target="http://www.ncbi.nlm.nih.gov/entrez/query.fcgi?db=pubmed&amp;cmd=Search&amp;term=%22Vu+TT%22%5BAuthor%5D" TargetMode="External"/><Relationship Id="rId86" Type="http://schemas.openxmlformats.org/officeDocument/2006/relationships/hyperlink" Target="http://www.ncbi.nlm.nih.gov/entrez/query.fcgi?db=pubmed&amp;cmd=Search&amp;term=%22Xinopoulos+D%22%5BAuthor%5D" TargetMode="External"/><Relationship Id="rId130" Type="http://schemas.openxmlformats.org/officeDocument/2006/relationships/hyperlink" Target="javascript:AL_get(this,%20'jour',%20'Ned%20Tijdschr%20Geneeskd.');" TargetMode="External"/><Relationship Id="rId135" Type="http://schemas.openxmlformats.org/officeDocument/2006/relationships/hyperlink" Target="http://www.ncbi.nlm.nih.gov/entrez/query.fcgi?db=pubmed&amp;cmd=Search&amp;term=%22Dadoukis+I%22%5BAuthor%5D" TargetMode="External"/><Relationship Id="rId151" Type="http://schemas.openxmlformats.org/officeDocument/2006/relationships/hyperlink" Target="http://www.ncbi.nlm.nih.gov/pubmed/17121025?ordinalpos=192&amp;itool=EntrezSystem2.PEntrez.Pubmed.Pubmed_ResultsPanel.Pubmed_RVDocSum" TargetMode="External"/><Relationship Id="rId156" Type="http://schemas.openxmlformats.org/officeDocument/2006/relationships/hyperlink" Target="http://www.ncbi.nlm.nih.gov/pubmed/17504339?ordinalpos=122&amp;itool=EntrezSystem2.PEntrez.Pubmed.Pubmed_ResultsPanel.Pubmed_RVDocSum" TargetMode="External"/><Relationship Id="rId177" Type="http://schemas.openxmlformats.org/officeDocument/2006/relationships/hyperlink" Target="http://www.ncbi.nlm.nih.gov/entrez/query.fcgi?db=pubmed&amp;cmd=Search&amp;term=%22Savioz+D%22%5BAuthor%5D" TargetMode="External"/><Relationship Id="rId198" Type="http://schemas.openxmlformats.org/officeDocument/2006/relationships/hyperlink" Target="http://www.ncbi.nlm.nih.gov/pubmed/17824991?ordinalpos=67&amp;itool=EntrezSystem2.PEntrez.Pubmed.Pubmed_ResultsPanel.Pubmed_RVDocSum" TargetMode="External"/><Relationship Id="rId172" Type="http://schemas.openxmlformats.org/officeDocument/2006/relationships/hyperlink" Target="http://www.ncbi.nlm.nih.gov/entrez/query.fcgi?db=pubmed&amp;cmd=Search&amp;term=%22Vasapollo+L%22%5BAuthor%5D" TargetMode="External"/><Relationship Id="rId193" Type="http://schemas.openxmlformats.org/officeDocument/2006/relationships/hyperlink" Target="http://www.ncbi.nlm.nih.gov/pubmed/17457465?ordinalpos=131&amp;itool=EntrezSystem2.PEntrez.Pubmed.Pubmed_ResultsPanel.Pubmed_RVDocSum" TargetMode="External"/><Relationship Id="rId202" Type="http://schemas.openxmlformats.org/officeDocument/2006/relationships/hyperlink" Target="http://www.ncbi.nlm.nih.gov/entrez/query.fcgi?db=pubmed&amp;cmd=Search&amp;term=%22Williams+NS%22%5BAuthor%5D" TargetMode="External"/><Relationship Id="rId207" Type="http://schemas.openxmlformats.org/officeDocument/2006/relationships/hyperlink" Target="http://www.ncbi.nlm.nih.gov/entrez/query.fcgi?db=pubmed&amp;cmd=Search&amp;term=%22Wolfe+JS%22%5BAuthor%5D" TargetMode="External"/><Relationship Id="rId223" Type="http://schemas.openxmlformats.org/officeDocument/2006/relationships/theme" Target="theme/theme1.xml"/><Relationship Id="rId13" Type="http://schemas.openxmlformats.org/officeDocument/2006/relationships/hyperlink" Target="http://www.ncbi.nlm.nih.gov/entrez/query.fcgi?db=pubmed&amp;cmd=Search&amp;term=%22Lurz+KH%22%5BAuthor%5D" TargetMode="External"/><Relationship Id="rId18" Type="http://schemas.openxmlformats.org/officeDocument/2006/relationships/hyperlink" Target="http://www.ncbi.nlm.nih.gov/entrez/query.fcgi?db=pubmed&amp;cmd=Search&amp;term=%22Mappes+HJ%22%5BAuthor%5D" TargetMode="External"/><Relationship Id="rId39" Type="http://schemas.openxmlformats.org/officeDocument/2006/relationships/hyperlink" Target="http://www.ncbi.nlm.nih.gov/entrez/query.fcgi?db=pubmed&amp;cmd=Search&amp;term=%22Hiltunen+KM%22%5BAuthor%5D" TargetMode="External"/><Relationship Id="rId109" Type="http://schemas.openxmlformats.org/officeDocument/2006/relationships/hyperlink" Target="http://www.ncbi.nlm.nih.gov/entrez/query.fcgi?db=pubmed&amp;cmd=Search&amp;term=%22Wang+ZJ%22%5BAuthor%5D" TargetMode="External"/><Relationship Id="rId34" Type="http://schemas.openxmlformats.org/officeDocument/2006/relationships/hyperlink" Target="http://www.ncbi.nlm.nih.gov/entrez/query.fcgi?db=pubmed&amp;cmd=Search&amp;term=%22Janssen+LW%22%5BAuthor%5D" TargetMode="External"/><Relationship Id="rId50" Type="http://schemas.openxmlformats.org/officeDocument/2006/relationships/hyperlink" Target="http://www.ncbi.nlm.nih.gov/entrez/query.fcgi?db=pubmed&amp;cmd=Search&amp;term=%22Dul%27tsev+IuV%22%5BAuthor%5D" TargetMode="External"/><Relationship Id="rId55" Type="http://schemas.openxmlformats.org/officeDocument/2006/relationships/hyperlink" Target="http://www.ncbi.nlm.nih.gov/entrez/query.fcgi?db=pubmed&amp;cmd=Search&amp;term=%22Ram+E%22%5BAuthor%5D" TargetMode="External"/><Relationship Id="rId76" Type="http://schemas.openxmlformats.org/officeDocument/2006/relationships/hyperlink" Target="http://www.ncbi.nlm.nih.gov/pubmed/17592567?ordinalpos=101&amp;itool=EntrezSystem2.PEntrez.Pubmed.Pubmed_ResultsPanel.Pubmed_RVDocSum" TargetMode="External"/><Relationship Id="rId97" Type="http://schemas.openxmlformats.org/officeDocument/2006/relationships/hyperlink" Target="http://www.ncbi.nlm.nih.gov/entrez/query.fcgi?db=pubmed&amp;cmd=Search&amp;term=%22Giovaninetti+GD%22%5BAuthor%5D" TargetMode="External"/><Relationship Id="rId104" Type="http://schemas.openxmlformats.org/officeDocument/2006/relationships/hyperlink" Target="http://www.ncbi.nlm.nih.gov/entrez/query.fcgi?db=pubmed&amp;cmd=Search&amp;term=%22Young+HA%22%5BAuthor%5D" TargetMode="External"/><Relationship Id="rId120" Type="http://schemas.openxmlformats.org/officeDocument/2006/relationships/hyperlink" Target="http://www.ncbi.nlm.nih.gov/entrez/query.fcgi?db=pubmed&amp;cmd=Search&amp;term=%22Hofmeister+A%22%5BAuthor%5D" TargetMode="External"/><Relationship Id="rId125" Type="http://schemas.openxmlformats.org/officeDocument/2006/relationships/hyperlink" Target="http://www.ncbi.nlm.nih.gov/pubmed/17903056?ordinalpos=58&amp;itool=EntrezSystem2.PEntrez.Pubmed.Pubmed_ResultsPanel.Pubmed_RVDocSum" TargetMode="External"/><Relationship Id="rId141" Type="http://schemas.openxmlformats.org/officeDocument/2006/relationships/hyperlink" Target="http://www.ncbi.nlm.nih.gov/entrez/query.fcgi?db=pubmed&amp;cmd=Search&amp;term=%22Keighley+MR%22%5BAuthor%5D" TargetMode="External"/><Relationship Id="rId146" Type="http://schemas.openxmlformats.org/officeDocument/2006/relationships/hyperlink" Target="javascript:AL_get(this,%20'jour',%20'Dis%20Colon%20Rectum.');" TargetMode="External"/><Relationship Id="rId167" Type="http://schemas.openxmlformats.org/officeDocument/2006/relationships/hyperlink" Target="http://www.ncbi.nlm.nih.gov/entrez/query.fcgi?db=pubmed&amp;cmd=Search&amp;term=%22Williamson+P%22%5BAuthor%5D" TargetMode="External"/><Relationship Id="rId188" Type="http://schemas.openxmlformats.org/officeDocument/2006/relationships/hyperlink" Target="http://www.ncbi.nlm.nih.gov/entrez/query.fcgi?db=pubmed&amp;cmd=Search&amp;term=%22Liegois+H%22%5BAuthor%5D" TargetMode="External"/><Relationship Id="rId7" Type="http://schemas.openxmlformats.org/officeDocument/2006/relationships/footnotes" Target="footnotes.xml"/><Relationship Id="rId71" Type="http://schemas.openxmlformats.org/officeDocument/2006/relationships/hyperlink" Target="http://www.ncbi.nlm.nih.gov/pubmed/17659458?ordinalpos=85&amp;itool=EntrezSystem2.PEntrez.Pubmed.Pubmed_ResultsPanel.Pubmed_RVDocSum" TargetMode="External"/><Relationship Id="rId92" Type="http://schemas.openxmlformats.org/officeDocument/2006/relationships/hyperlink" Target="http://www.ncbi.nlm.nih.gov/pubmed/17509050?ordinalpos=119&amp;itool=EntrezSystem2.PEntrez.Pubmed.Pubmed_ResultsPanel.Pubmed_RVDocSum" TargetMode="External"/><Relationship Id="rId162" Type="http://schemas.openxmlformats.org/officeDocument/2006/relationships/hyperlink" Target="http://www.ncbi.nlm.nih.gov/entrez/query.fcgi?db=pubmed&amp;cmd=Search&amp;term=%22Imlitemsu%22%5BAuthor%5D" TargetMode="External"/><Relationship Id="rId183" Type="http://schemas.openxmlformats.org/officeDocument/2006/relationships/hyperlink" Target="http://www.ncbi.nlm.nih.gov/entrez/query.fcgi?db=pubmed&amp;cmd=Search&amp;term=%22Gordon+FD%22%5BAuthor%5D" TargetMode="External"/><Relationship Id="rId213" Type="http://schemas.openxmlformats.org/officeDocument/2006/relationships/hyperlink" Target="http://www.ncbi.nlm.nih.gov/entrez/query.fcgi?db=pubmed&amp;cmd=Search&amp;term=%22Kranz+KR%22%5BAuthor%5D" TargetMode="External"/><Relationship Id="rId218" Type="http://schemas.openxmlformats.org/officeDocument/2006/relationships/hyperlink" Target="http://www.ncbi.nlm.nih.gov/pubmed/17593858?ordinalpos=100&amp;itool=EntrezSystem2.PEntrez.Pubmed.Pubmed_ResultsPanel.Pubmed_RVDocSum" TargetMode="External"/><Relationship Id="rId2" Type="http://schemas.openxmlformats.org/officeDocument/2006/relationships/numbering" Target="numbering.xml"/><Relationship Id="rId29" Type="http://schemas.openxmlformats.org/officeDocument/2006/relationships/hyperlink" Target="http://www.ncbi.nlm.nih.gov/entrez/query.fcgi?db=pubmed&amp;cmd=Search&amp;term=%22Marsh+GD%22%5BAuthor%5D" TargetMode="External"/><Relationship Id="rId24" Type="http://schemas.openxmlformats.org/officeDocument/2006/relationships/hyperlink" Target="http://www.ncbi.nlm.nih.gov/entrez/query.fcgi?db=pubmed&amp;cmd=Search&amp;term=%22Luchtefeld+MA%22%5BAuthor%5D" TargetMode="External"/><Relationship Id="rId40" Type="http://schemas.openxmlformats.org/officeDocument/2006/relationships/hyperlink" Target="http://www.ncbi.nlm.nih.gov/entrez/query.fcgi?db=pubmed&amp;cmd=Search&amp;term=%22Kanellos+I%22%5BAuthor%5D" TargetMode="External"/><Relationship Id="rId45" Type="http://schemas.openxmlformats.org/officeDocument/2006/relationships/hyperlink" Target="javascript:AL_get(this,%20'jour',%20'Vestn%20Rentgenol%20Radiol.');" TargetMode="External"/><Relationship Id="rId66" Type="http://schemas.openxmlformats.org/officeDocument/2006/relationships/hyperlink" Target="http://www.ncbi.nlm.nih.gov/pubmed/18060360?ordinalpos=39&amp;itool=EntrezSystem2.PEntrez.Pubmed.Pubmed_ResultsPanel.Pubmed_RVDocSum" TargetMode="External"/><Relationship Id="rId87" Type="http://schemas.openxmlformats.org/officeDocument/2006/relationships/hyperlink" Target="javascript:AL_get(this,%20'jour',%20'Clin%20Ther.');" TargetMode="External"/><Relationship Id="rId110" Type="http://schemas.openxmlformats.org/officeDocument/2006/relationships/hyperlink" Target="http://www.ncbi.nlm.nih.gov/entrez/query.fcgi?db=pubmed&amp;cmd=Search&amp;term=%22Zhao+B%22%5BAuthor%5D" TargetMode="External"/><Relationship Id="rId115" Type="http://schemas.openxmlformats.org/officeDocument/2006/relationships/hyperlink" Target="javascript:AL_get(this,%20'jour',%20'Dis%20Colon%20Rectum.');" TargetMode="External"/><Relationship Id="rId131" Type="http://schemas.openxmlformats.org/officeDocument/2006/relationships/hyperlink" Target="http://www.ncbi.nlm.nih.gov/pubmed/17665254?ordinalpos=83&amp;itool=EntrezSystem2.PEntrez.Pubmed.Pubmed_ResultsPanel.Pubmed_RVDocSum" TargetMode="External"/><Relationship Id="rId136" Type="http://schemas.openxmlformats.org/officeDocument/2006/relationships/hyperlink" Target="javascript:AL_get(this,%20'jour',%20'Int%20J%20Surg%20Investig.');" TargetMode="External"/><Relationship Id="rId157" Type="http://schemas.openxmlformats.org/officeDocument/2006/relationships/hyperlink" Target="http://www.ncbi.nlm.nih.gov/pubmed/17394719?ordinalpos=138&amp;itool=EntrezSystem2.PEntrez.Pubmed.Pubmed_ResultsPanel.Pubmed_RVDocSum" TargetMode="External"/><Relationship Id="rId178" Type="http://schemas.openxmlformats.org/officeDocument/2006/relationships/hyperlink" Target="http://www.ncbi.nlm.nih.gov/entrez/query.fcgi?db=pubmed&amp;cmd=Search&amp;term=%22Roche+B%22%5BAuthor%5D" TargetMode="External"/><Relationship Id="rId61" Type="http://schemas.openxmlformats.org/officeDocument/2006/relationships/hyperlink" Target="http://www.ncbi.nlm.nih.gov/pubmed/17021748?ordinalpos=219&amp;itool=EntrezSystem2.PEntrez.Pubmed.Pubmed_ResultsPanel.Pubmed_RVDocSum" TargetMode="External"/><Relationship Id="rId82" Type="http://schemas.openxmlformats.org/officeDocument/2006/relationships/hyperlink" Target="javascript:AL_get(this,%20'jour',%20'Dis%20Colon%20Rectum.');" TargetMode="External"/><Relationship Id="rId152" Type="http://schemas.openxmlformats.org/officeDocument/2006/relationships/hyperlink" Target="http://www.ncbi.nlm.nih.gov/entrez/query.fcgi?db=pubmed&amp;cmd=Search&amp;term=%22MacKay+D%22%5BAuthor%5D" TargetMode="External"/><Relationship Id="rId173" Type="http://schemas.openxmlformats.org/officeDocument/2006/relationships/hyperlink" Target="javascript:AL_get(this,%20'jour',%20'Ann%20Ital%20Chir.');" TargetMode="External"/><Relationship Id="rId194" Type="http://schemas.openxmlformats.org/officeDocument/2006/relationships/hyperlink" Target="http://www.ncbi.nlm.nih.gov/entrez/query.fcgi?db=pubmed&amp;cmd=Search&amp;term=%22van+den+Berg+M%22%5BAuthor%5D" TargetMode="External"/><Relationship Id="rId199" Type="http://schemas.openxmlformats.org/officeDocument/2006/relationships/hyperlink" Target="http://www.ncbi.nlm.nih.gov/entrez/query.fcgi?db=pubmed&amp;cmd=Search&amp;term=%22Waldron+DJ%22%5BAuthor%5D" TargetMode="External"/><Relationship Id="rId203" Type="http://schemas.openxmlformats.org/officeDocument/2006/relationships/hyperlink" Target="javascript:AL_get(this,%20'jour',%20'Dis%20Colon%20Rectum.');" TargetMode="External"/><Relationship Id="rId208" Type="http://schemas.openxmlformats.org/officeDocument/2006/relationships/hyperlink" Target="http://www.ncbi.nlm.nih.gov/entrez/query.fcgi?db=pubmed&amp;cmd=Search&amp;term=%22Munoz+JJ%22%5BAuthor%5D" TargetMode="External"/><Relationship Id="rId19" Type="http://schemas.openxmlformats.org/officeDocument/2006/relationships/hyperlink" Target="http://www.ncbi.nlm.nih.gov/entrez/query.fcgi?db=pubmed&amp;cmd=Search&amp;term=%22Kanellos+I%22%5BAuthor%5D" TargetMode="External"/><Relationship Id="rId14" Type="http://schemas.openxmlformats.org/officeDocument/2006/relationships/hyperlink" Target="http://www.ncbi.nlm.nih.gov/entrez/query.fcgi?db=pubmed&amp;cmd=Search&amp;term=%22Goltner+E%22%5BAuthor%5D" TargetMode="External"/><Relationship Id="rId30" Type="http://schemas.openxmlformats.org/officeDocument/2006/relationships/hyperlink" Target="http://www.ncbi.nlm.nih.gov/entrez/query.fcgi?db=pubmed&amp;cmd=Search&amp;term=%22MacKay+D%22%5BAuthor%5D" TargetMode="External"/><Relationship Id="rId35" Type="http://schemas.openxmlformats.org/officeDocument/2006/relationships/hyperlink" Target="http://www.ncbi.nlm.nih.gov/entrez/query.fcgi?db=pubmed&amp;cmd=Search&amp;term=%22Cosman+BC%22%5BAuthor%5D" TargetMode="External"/><Relationship Id="rId56" Type="http://schemas.openxmlformats.org/officeDocument/2006/relationships/hyperlink" Target="http://www.ncbi.nlm.nih.gov/entrez/query.fcgi?db=pubmed&amp;cmd=Search&amp;term=%22Stein+GY%22%5BAuthor%5D" TargetMode="External"/><Relationship Id="rId77" Type="http://schemas.openxmlformats.org/officeDocument/2006/relationships/hyperlink" Target="http://www.ncbi.nlm.nih.gov/entrez/query.fcgi?db=pubmed&amp;cmd=Search&amp;term=%22Cohen+Z%22%5BAuthor%5D" TargetMode="External"/><Relationship Id="rId100" Type="http://schemas.openxmlformats.org/officeDocument/2006/relationships/hyperlink" Target="javascript:AL_get(this,%20'jour',%20'Chir%20Ital.');" TargetMode="External"/><Relationship Id="rId105" Type="http://schemas.openxmlformats.org/officeDocument/2006/relationships/hyperlink" Target="http://www.ncbi.nlm.nih.gov/entrez/query.fcgi?db=pubmed&amp;cmd=Search&amp;term=%22Orkin+BA%22%5BAuthor%5D" TargetMode="External"/><Relationship Id="rId126" Type="http://schemas.openxmlformats.org/officeDocument/2006/relationships/hyperlink" Target="http://www.ncbi.nlm.nih.gov/entrez/query.fcgi?db=pubmed&amp;cmd=Search&amp;term=%22Janicke+DM%22%5BAuthor%5D" TargetMode="External"/><Relationship Id="rId147" Type="http://schemas.openxmlformats.org/officeDocument/2006/relationships/hyperlink" Target="http://www.ncbi.nlm.nih.gov/pubmed/16109572?ordinalpos=389&amp;itool=EntrezSystem2.PEntrez.Pubmed.Pubmed_ResultsPanel.Pubmed_RVDocSum" TargetMode="External"/><Relationship Id="rId168" Type="http://schemas.openxmlformats.org/officeDocument/2006/relationships/hyperlink" Target="javascript:AL_get(this,%20'jour',%20'Dis%20Colon%20Rectum.');" TargetMode="External"/><Relationship Id="rId8" Type="http://schemas.openxmlformats.org/officeDocument/2006/relationships/endnotes" Target="endnotes.xml"/><Relationship Id="rId51" Type="http://schemas.openxmlformats.org/officeDocument/2006/relationships/hyperlink" Target="javascript:AL_get(this,%20'jour',%20'Khirurgiia%20(Mosk).');" TargetMode="External"/><Relationship Id="rId72" Type="http://schemas.openxmlformats.org/officeDocument/2006/relationships/hyperlink" Target="http://www.ncbi.nlm.nih.gov/entrez/query.fcgi?db=pubmed&amp;cmd=Search&amp;term=%22Chrysos+E%22%5BAuthor%5D" TargetMode="External"/><Relationship Id="rId93" Type="http://schemas.openxmlformats.org/officeDocument/2006/relationships/hyperlink" Target="http://www.ncbi.nlm.nih.gov/entrez/query.fcgi?db=pubmed&amp;cmd=Search&amp;term=%22Gioiella+G%22%5BAuthor%5D" TargetMode="External"/><Relationship Id="rId98" Type="http://schemas.openxmlformats.org/officeDocument/2006/relationships/hyperlink" Target="http://www.ncbi.nlm.nih.gov/entrez/query.fcgi?db=pubmed&amp;cmd=Search&amp;term=%22Manzi+M%22%5BAuthor%5D" TargetMode="External"/><Relationship Id="rId121" Type="http://schemas.openxmlformats.org/officeDocument/2006/relationships/hyperlink" Target="http://www.ncbi.nlm.nih.gov/entrez/query.fcgi?db=pubmed&amp;cmd=Search&amp;term=%22Mappes+HJ%22%5BAuthor%5D" TargetMode="External"/><Relationship Id="rId142" Type="http://schemas.openxmlformats.org/officeDocument/2006/relationships/hyperlink" Target="http://www.ncbi.nlm.nih.gov/entrez/query.fcgi?db=pubmed&amp;cmd=Search&amp;term=%22Buchmann+P%22%5BAuthor%5D" TargetMode="External"/><Relationship Id="rId163" Type="http://schemas.openxmlformats.org/officeDocument/2006/relationships/hyperlink" Target="javascript:AL_get(this,%20'jour',%20'Drugs.');" TargetMode="External"/><Relationship Id="rId184" Type="http://schemas.openxmlformats.org/officeDocument/2006/relationships/hyperlink" Target="javascript:AL_get(this,%20'jour',%20'Dis%20Colon%20Rectum.');" TargetMode="External"/><Relationship Id="rId189" Type="http://schemas.openxmlformats.org/officeDocument/2006/relationships/hyperlink" Target="http://www.ncbi.nlm.nih.gov/entrez/query.fcgi?db=pubmed&amp;cmd=Search&amp;term=%22Alexander%2DWilliams+J%22%5BAuthor%5D" TargetMode="External"/><Relationship Id="rId219" Type="http://schemas.openxmlformats.org/officeDocument/2006/relationships/hyperlink" Target="http://www.ncbi.nlm.nih.gov/pubmed/18346680?ordinalpos=3&amp;itool=EntrezSystem2.PEntrez.Pubmed.Pubmed_ResultsPanel.Pubmed_RVDocSum" TargetMode="External"/><Relationship Id="rId3" Type="http://schemas.openxmlformats.org/officeDocument/2006/relationships/styles" Target="styles.xml"/><Relationship Id="rId214" Type="http://schemas.openxmlformats.org/officeDocument/2006/relationships/hyperlink" Target="http://www.ncbi.nlm.nih.gov/entrez/query.fcgi?db=pubmed&amp;cmd=Search&amp;term=%22Kirby+SL%22%5BAuthor%5D" TargetMode="External"/><Relationship Id="rId25" Type="http://schemas.openxmlformats.org/officeDocument/2006/relationships/hyperlink" Target="http://www.ncbi.nlm.nih.gov/entrez/query.fcgi?db=pubmed&amp;cmd=Search&amp;term=%22Senagore+AJ%22%5BAuthor%5D" TargetMode="External"/><Relationship Id="rId46" Type="http://schemas.openxmlformats.org/officeDocument/2006/relationships/hyperlink" Target="http://www.ncbi.nlm.nih.gov/entrez/query.fcgi?db=pubmed&amp;cmd=Search&amp;term=%22Dultsev+YV%22%5BAuthor%5D" TargetMode="External"/><Relationship Id="rId67" Type="http://schemas.openxmlformats.org/officeDocument/2006/relationships/hyperlink" Target="http://www.ncbi.nlm.nih.gov/pubmed/17610693?ordinalpos=97&amp;itool=EntrezSystem2.PEntrez.Pubmed.Pubmed_ResultsPanel.Pubmed_RVDocSum" TargetMode="External"/><Relationship Id="rId116" Type="http://schemas.openxmlformats.org/officeDocument/2006/relationships/hyperlink" Target="http://www.ncbi.nlm.nih.gov/entrez/query.fcgi?db=pubmed&amp;cmd=Search&amp;term=%22Hayssen+TK%22%5BAuthor%5D" TargetMode="External"/><Relationship Id="rId137" Type="http://schemas.openxmlformats.org/officeDocument/2006/relationships/hyperlink" Target="http://www.ncbi.nlm.nih.gov/entrez/query.fcgi?db=pubmed&amp;cmd=Search&amp;term=%22Keighley+MR%22%5BAuthor%5D" TargetMode="External"/><Relationship Id="rId158" Type="http://schemas.openxmlformats.org/officeDocument/2006/relationships/hyperlink" Target="http://www.ncbi.nlm.nih.gov/pubmed/17032319?ordinalpos=217&amp;itool=EntrezSystem2.PEntrez.Pubmed.Pubmed_ResultsPanel.Pubmed_RVDocSum" TargetMode="External"/><Relationship Id="rId20" Type="http://schemas.openxmlformats.org/officeDocument/2006/relationships/hyperlink" Target="http://www.ncbi.nlm.nih.gov/entrez/query.fcgi?db=pubmed&amp;cmd=Search&amp;term=%22Waldron+DJ%22%5BAuthor%5D" TargetMode="External"/><Relationship Id="rId41" Type="http://schemas.openxmlformats.org/officeDocument/2006/relationships/hyperlink" Target="http://www.ncbi.nlm.nih.gov/entrez/query.fcgi?db=pubmed&amp;cmd=Search&amp;term=%22Holzheimer+RG%22%5BAuthor%5D" TargetMode="External"/><Relationship Id="rId62" Type="http://schemas.openxmlformats.org/officeDocument/2006/relationships/hyperlink" Target="http://www.ncbi.nlm.nih.gov/entrez/query.fcgi?db=pubmed&amp;cmd=Search&amp;term=%22Brusciano+L%22%5BAuthor%5D" TargetMode="External"/><Relationship Id="rId83" Type="http://schemas.openxmlformats.org/officeDocument/2006/relationships/hyperlink" Target="http://www.ncbi.nlm.nih.gov/pubmed/16283560?ordinalpos=358&amp;itool=EntrezSystem2.PEntrez.Pubmed.Pubmed_ResultsPanel.Pubmed_RVDocSum" TargetMode="External"/><Relationship Id="rId88" Type="http://schemas.openxmlformats.org/officeDocument/2006/relationships/hyperlink" Target="http://www.ncbi.nlm.nih.gov/pubmed/18219528?ordinalpos=22&amp;itool=EntrezSystem2.PEntrez.Pubmed.Pubmed_ResultsPanel.Pubmed_RVDocSum" TargetMode="External"/><Relationship Id="rId111" Type="http://schemas.openxmlformats.org/officeDocument/2006/relationships/hyperlink" Target="javascript:AL_get(this,%20'jour',%20'Zhonghua%20Wei%20Chang%20Wai%20Ke%20Za%20Zhi.');" TargetMode="External"/><Relationship Id="rId132" Type="http://schemas.openxmlformats.org/officeDocument/2006/relationships/hyperlink" Target="http://www.ncbi.nlm.nih.gov/entrez/query.fcgi?db=pubmed&amp;cmd=Search&amp;term=%22Kanellos+I%22%5BAuthor%5D" TargetMode="External"/><Relationship Id="rId153" Type="http://schemas.openxmlformats.org/officeDocument/2006/relationships/hyperlink" Target="javascript:AL_get(this,%20'jour',%20'Altern%20Med%20Rev.');" TargetMode="External"/><Relationship Id="rId174" Type="http://schemas.openxmlformats.org/officeDocument/2006/relationships/hyperlink" Target="http://www.ncbi.nlm.nih.gov/pubmed/16510114?ordinalpos=312&amp;itool=EntrezSystem2.PEntrez.Pubmed.Pubmed_ResultsPanel.Pubmed_RVDocSum" TargetMode="External"/><Relationship Id="rId179" Type="http://schemas.openxmlformats.org/officeDocument/2006/relationships/hyperlink" Target="http://www.ncbi.nlm.nih.gov/entrez/query.fcgi?db=pubmed&amp;cmd=Search&amp;term=%22Glauser+T%22%5BAuthor%5D" TargetMode="External"/><Relationship Id="rId195" Type="http://schemas.openxmlformats.org/officeDocument/2006/relationships/hyperlink" Target="http://www.ncbi.nlm.nih.gov/entrez/query.fcgi?db=pubmed&amp;cmd=Search&amp;term=%22Stroeken+HJ%22%5BAuthor%5D" TargetMode="External"/><Relationship Id="rId209" Type="http://schemas.openxmlformats.org/officeDocument/2006/relationships/hyperlink" Target="http://www.ncbi.nlm.nih.gov/entrez/query.fcgi?db=pubmed&amp;cmd=Search&amp;term=%22Rosin+JD%22%5BAuthor%5D" TargetMode="External"/><Relationship Id="rId190" Type="http://schemas.openxmlformats.org/officeDocument/2006/relationships/hyperlink" Target="javascript:AL_get(this,%20'jour',%20'Br%20J%20Surg.');" TargetMode="External"/><Relationship Id="rId204" Type="http://schemas.openxmlformats.org/officeDocument/2006/relationships/hyperlink" Target="http://www.ncbi.nlm.nih.gov/entrez/query.fcgi?db=pubmed&amp;cmd=Search&amp;term=%22Wienert+V%22%5BAuthor%5D" TargetMode="External"/><Relationship Id="rId220" Type="http://schemas.openxmlformats.org/officeDocument/2006/relationships/hyperlink" Target="http://www.mydisser.com/search.html" TargetMode="External"/><Relationship Id="rId15" Type="http://schemas.openxmlformats.org/officeDocument/2006/relationships/hyperlink" Target="http://www.ncbi.nlm.nih.gov/entrez/query.fcgi?db=pubmed&amp;cmd=Search&amp;term=%22Janssen+LW%22%5BAuthor%5D" TargetMode="External"/><Relationship Id="rId36" Type="http://schemas.openxmlformats.org/officeDocument/2006/relationships/hyperlink" Target="http://www.ncbi.nlm.nih.gov/entrez/query.fcgi?db=pubmed&amp;cmd=Search&amp;term=%22Vu+TT%22%5BAuthor%5D" TargetMode="External"/><Relationship Id="rId57" Type="http://schemas.openxmlformats.org/officeDocument/2006/relationships/hyperlink" Target="http://www.ncbi.nlm.nih.gov/entrez/query.fcgi?db=pubmed&amp;cmd=Search&amp;term=%22Dreznik+Z%22%5BAuthor%5D" TargetMode="External"/><Relationship Id="rId106" Type="http://schemas.openxmlformats.org/officeDocument/2006/relationships/hyperlink" Target="javascript:AL_get(this,%20'jour',%20'Dis%20Colon%20Rectum.');" TargetMode="External"/><Relationship Id="rId127" Type="http://schemas.openxmlformats.org/officeDocument/2006/relationships/hyperlink" Target="http://www.ncbi.nlm.nih.gov/entrez/query.fcgi?db=pubmed&amp;cmd=Search&amp;term=%22Pundt+MR%22%5BAuthor%5D" TargetMode="External"/><Relationship Id="rId10" Type="http://schemas.openxmlformats.org/officeDocument/2006/relationships/hyperlink" Target="http://www.ncbi.nlm.nih.gov/entrez/query.fcgi?db=pubmed&amp;cmd=Search&amp;term=%22Holzheimer+RG%22%5BAuthor%5D" TargetMode="External"/><Relationship Id="rId31" Type="http://schemas.openxmlformats.org/officeDocument/2006/relationships/hyperlink" Target="http://www.ncbi.nlm.nih.gov/entrez/query.fcgi?db=pubmed&amp;cmd=Search&amp;term=%22Nikitin+AM%22%5BAuthor%5D" TargetMode="External"/><Relationship Id="rId52" Type="http://schemas.openxmlformats.org/officeDocument/2006/relationships/hyperlink" Target="http://www.ncbi.nlm.nih.gov/pubmed/18276714?ordinalpos=14&amp;itool=EntrezSystem2.PEntrez.Pubmed.Pubmed_ResultsPanel.Pubmed_RVDocSum" TargetMode="External"/><Relationship Id="rId73" Type="http://schemas.openxmlformats.org/officeDocument/2006/relationships/hyperlink" Target="http://www.ncbi.nlm.nih.gov/entrez/query.fcgi?db=pubmed&amp;cmd=Search&amp;term=%22Xynos+E%22%5BAuthor%5D" TargetMode="External"/><Relationship Id="rId78" Type="http://schemas.openxmlformats.org/officeDocument/2006/relationships/hyperlink" Target="javascript:AL_get(this,%20'jour',%20'Can%20J%20Surg.');" TargetMode="External"/><Relationship Id="rId94" Type="http://schemas.openxmlformats.org/officeDocument/2006/relationships/hyperlink" Target="http://www.ncbi.nlm.nih.gov/entrez/query.fcgi?db=pubmed&amp;cmd=Search&amp;term=%22Crispo+S%22%5BAuthor%5D" TargetMode="External"/><Relationship Id="rId99" Type="http://schemas.openxmlformats.org/officeDocument/2006/relationships/hyperlink" Target="http://www.ncbi.nlm.nih.gov/entrez/query.fcgi?db=pubmed&amp;cmd=Search&amp;term=%22Ricci+G%22%5BAuthor%5D" TargetMode="External"/><Relationship Id="rId101" Type="http://schemas.openxmlformats.org/officeDocument/2006/relationships/hyperlink" Target="javascript:AL_get(this,%20'jour',%20'Dis%20Colon%20Rectum.');" TargetMode="External"/><Relationship Id="rId122" Type="http://schemas.openxmlformats.org/officeDocument/2006/relationships/hyperlink" Target="javascript:AL_get(this,%20'jour',%20'MMW%20Fortschr%20Med.');" TargetMode="External"/><Relationship Id="rId143" Type="http://schemas.openxmlformats.org/officeDocument/2006/relationships/hyperlink" Target="http://www.ncbi.nlm.nih.gov/entrez/query.fcgi?db=pubmed&amp;cmd=Search&amp;term=%22Minervini+S%22%5BAuthor%5D" TargetMode="External"/><Relationship Id="rId148" Type="http://schemas.openxmlformats.org/officeDocument/2006/relationships/hyperlink" Target="http://www.ncbi.nlm.nih.gov/entrez/query.fcgi?db=pubmed&amp;cmd=Search&amp;term=%22Lienert+M%22%5BAuthor%5D" TargetMode="External"/><Relationship Id="rId164" Type="http://schemas.openxmlformats.org/officeDocument/2006/relationships/hyperlink" Target="http://www.ncbi.nlm.nih.gov/entrez/query.fcgi?db=pubmed&amp;cmd=Search&amp;term=%22O%27Donovan+S%22%5BAuthor%5D" TargetMode="External"/><Relationship Id="rId169" Type="http://schemas.openxmlformats.org/officeDocument/2006/relationships/hyperlink" Target="http://www.ncbi.nlm.nih.gov/entrez/query.fcgi?db=pubmed&amp;cmd=Search&amp;term=%22Pescatori+M%22%5BAuthor%5D" TargetMode="External"/><Relationship Id="rId185" Type="http://schemas.openxmlformats.org/officeDocument/2006/relationships/hyperlink" Target="http://www.ncbi.nlm.nih.gov/pubmed/18043926?ordinalpos=42&amp;itool=EntrezSystem2.PEntrez.Pubmed.Pubmed_ResultsPanel.Pubmed_RVDocSum"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80" Type="http://schemas.openxmlformats.org/officeDocument/2006/relationships/hyperlink" Target="javascript:AL_get(this,%20'jour',%20'Int%20J%20Colorectal%20Dis.');" TargetMode="External"/><Relationship Id="rId210" Type="http://schemas.openxmlformats.org/officeDocument/2006/relationships/hyperlink" Target="javascript:AL_get(this,%20'jour',%20'Dis%20Colon%20Rectum.');" TargetMode="External"/><Relationship Id="rId215" Type="http://schemas.openxmlformats.org/officeDocument/2006/relationships/hyperlink" Target="javascript:AL_get(this,%20'jour',%20'Gastrointest%20Endosc.');" TargetMode="External"/><Relationship Id="rId26" Type="http://schemas.openxmlformats.org/officeDocument/2006/relationships/hyperlink" Target="http://www.ncbi.nlm.nih.gov/entrez/query.fcgi?db=pubmed&amp;cmd=Search&amp;term=%22Hofmeister+A%22%5BAuthor%5D" TargetMode="External"/><Relationship Id="rId47" Type="http://schemas.openxmlformats.org/officeDocument/2006/relationships/hyperlink" Target="http://www.ncbi.nlm.nih.gov/entrez/query.fcgi?db=pubmed&amp;cmd=Search&amp;term=%22Rivkin+VL%22%5BAuthor%5D" TargetMode="External"/><Relationship Id="rId68" Type="http://schemas.openxmlformats.org/officeDocument/2006/relationships/hyperlink" Target="http://www.ncbi.nlm.nih.gov/pubmed/18293730?ordinalpos=12&amp;itool=EntrezSystem2.PEntrez.Pubmed.Pubmed_ResultsPanel.Pubmed_RVDocSum" TargetMode="External"/><Relationship Id="rId89" Type="http://schemas.openxmlformats.org/officeDocument/2006/relationships/hyperlink" Target="javascript:AL_get(this,%20'jour',%20'Dis%20Colon%20Rectum.');" TargetMode="External"/><Relationship Id="rId112" Type="http://schemas.openxmlformats.org/officeDocument/2006/relationships/hyperlink" Target="http://www.ncbi.nlm.nih.gov/entrez/query.fcgi?db=pubmed&amp;cmd=Search&amp;term=%22Hawkins+RL+Jr%22%5BAuthor%5D" TargetMode="External"/><Relationship Id="rId133" Type="http://schemas.openxmlformats.org/officeDocument/2006/relationships/hyperlink" Target="http://www.ncbi.nlm.nih.gov/entrez/query.fcgi?db=pubmed&amp;cmd=Search&amp;term=%22Goulimaris+I%22%5BAuthor%5D" TargetMode="External"/><Relationship Id="rId154" Type="http://schemas.openxmlformats.org/officeDocument/2006/relationships/hyperlink" Target="http://www.ncbi.nlm.nih.gov/entrez/query.fcgi?db=pubmed&amp;cmd=Search&amp;term=%22MacLeod+JH%22%5BAuthor%5D" TargetMode="External"/><Relationship Id="rId175" Type="http://schemas.openxmlformats.org/officeDocument/2006/relationships/hyperlink" Target="http://www.ncbi.nlm.nih.gov/pubmed/17039386?ordinalpos=214&amp;itool=EntrezSystem2.PEntrez.Pubmed.Pubmed_ResultsPanel.Pubmed_RVDocSum" TargetMode="External"/><Relationship Id="rId196" Type="http://schemas.openxmlformats.org/officeDocument/2006/relationships/hyperlink" Target="http://www.ncbi.nlm.nih.gov/entrez/query.fcgi?db=pubmed&amp;cmd=Search&amp;term=%22Hoofwijk+AG%22%5BAuthor%5D" TargetMode="External"/><Relationship Id="rId200" Type="http://schemas.openxmlformats.org/officeDocument/2006/relationships/hyperlink" Target="http://www.ncbi.nlm.nih.gov/entrez/query.fcgi?db=pubmed&amp;cmd=Search&amp;term=%22Kumar+D%22%5BAuthor%5D" TargetMode="External"/><Relationship Id="rId16" Type="http://schemas.openxmlformats.org/officeDocument/2006/relationships/hyperlink" Target="http://www.ncbi.nlm.nih.gov/entrez/query.fcgi?db=pubmed&amp;cmd=Search&amp;term=%22Misra+MC%22%5BAuthor%5D" TargetMode="External"/><Relationship Id="rId221" Type="http://schemas.openxmlformats.org/officeDocument/2006/relationships/header" Target="header1.xml"/><Relationship Id="rId37" Type="http://schemas.openxmlformats.org/officeDocument/2006/relationships/hyperlink" Target="http://www.ncbi.nlm.nih.gov/entrez/query.fcgi?db=pubmed&amp;cmd=Search&amp;term=%22Hiltunen+KM%22%5BAuthor%5D" TargetMode="External"/><Relationship Id="rId58" Type="http://schemas.openxmlformats.org/officeDocument/2006/relationships/hyperlink" Target="javascript:AL_get(this,%20'jour',%20'Dis%20Colon%20Rectum.');" TargetMode="External"/><Relationship Id="rId79" Type="http://schemas.openxmlformats.org/officeDocument/2006/relationships/hyperlink" Target="http://www.ncbi.nlm.nih.gov/pubmed/17542273?ordinalpos=110&amp;itool=EntrezSystem2.PEntrez.Pubmed.Pubmed_ResultsPanel.Pubmed_RVDocSum" TargetMode="External"/><Relationship Id="rId102" Type="http://schemas.openxmlformats.org/officeDocument/2006/relationships/hyperlink" Target="http://www.ncbi.nlm.nih.gov/entrez/query.fcgi?db=pubmed&amp;cmd=Search&amp;term=%22Greenspon+J%22%5BAuthor%5D" TargetMode="External"/><Relationship Id="rId123" Type="http://schemas.openxmlformats.org/officeDocument/2006/relationships/hyperlink" Target="http://www.ncbi.nlm.nih.gov/entrez/query.fcgi?db=pubmed&amp;cmd=Search&amp;term=%22Holzheimer+RG%22%5BAuthor%5D" TargetMode="External"/><Relationship Id="rId144" Type="http://schemas.openxmlformats.org/officeDocument/2006/relationships/hyperlink" Target="javascript:AL_get(this,%20'jour',%20'Br%20Med%20J.');" TargetMode="External"/><Relationship Id="rId90" Type="http://schemas.openxmlformats.org/officeDocument/2006/relationships/hyperlink" Target="http://www.ncbi.nlm.nih.gov/pubmed/17966775?ordinalpos=47&amp;itool=EntrezSystem2.PEntrez.Pubmed.Pubmed_ResultsPanel.Pubmed_RVDocSum" TargetMode="External"/><Relationship Id="rId165" Type="http://schemas.openxmlformats.org/officeDocument/2006/relationships/hyperlink" Target="http://www.ncbi.nlm.nih.gov/entrez/query.fcgi?db=pubmed&amp;cmd=Search&amp;term=%22Ferrara+A%22%5BAuthor%5D" TargetMode="External"/><Relationship Id="rId186" Type="http://schemas.openxmlformats.org/officeDocument/2006/relationships/hyperlink" Target="http://www.ncbi.nlm.nih.gov/pubmed/18272631?ordinalpos=15&amp;itool=EntrezSystem2.PEntrez.Pubmed.Pubmed_ResultsPanel.Pubmed_RVDocS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5AD1C-DB3A-4E8C-BE3B-156DA677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6044</TotalTime>
  <Pages>28</Pages>
  <Words>9647</Words>
  <Characters>54992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64510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1256</cp:revision>
  <cp:lastPrinted>2009-02-06T08:36:00Z</cp:lastPrinted>
  <dcterms:created xsi:type="dcterms:W3CDTF">2015-03-22T11:10:00Z</dcterms:created>
  <dcterms:modified xsi:type="dcterms:W3CDTF">2015-09-09T11:21:00Z</dcterms:modified>
</cp:coreProperties>
</file>