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81D9" w14:textId="77777777" w:rsidR="007D3286" w:rsidRDefault="007D3286" w:rsidP="007D32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Патернализм российского государства (IX-XIX века): историко-правовое исследование</w:t>
      </w:r>
    </w:p>
    <w:bookmarkEnd w:id="0"/>
    <w:p w14:paraId="794D19AF" w14:textId="53EA142F" w:rsidR="007D3286" w:rsidRDefault="007D3286" w:rsidP="007D328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Цуканов, Сергей Сергеевич</w:t>
      </w:r>
      <w:r>
        <w:rPr>
          <w:rFonts w:ascii="Verdana" w:hAnsi="Verdana"/>
          <w:color w:val="000000"/>
          <w:sz w:val="18"/>
          <w:szCs w:val="18"/>
        </w:rPr>
        <w:br/>
      </w:r>
      <w:r>
        <w:rPr>
          <w:rFonts w:ascii="Verdana" w:hAnsi="Verdana"/>
          <w:color w:val="000000"/>
          <w:sz w:val="18"/>
          <w:szCs w:val="18"/>
        </w:rPr>
        <w:br/>
      </w:r>
    </w:p>
    <w:p w14:paraId="325A3B2B" w14:textId="77777777" w:rsidR="007D3286" w:rsidRDefault="007D3286" w:rsidP="007D328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A9CC16E" w14:textId="77777777" w:rsidR="007D3286" w:rsidRDefault="007D3286" w:rsidP="007D3286">
      <w:pPr>
        <w:rPr>
          <w:rFonts w:ascii="Verdana" w:hAnsi="Verdana"/>
          <w:color w:val="000000"/>
          <w:sz w:val="18"/>
          <w:szCs w:val="18"/>
        </w:rPr>
      </w:pPr>
      <w:r>
        <w:rPr>
          <w:rFonts w:ascii="Verdana" w:hAnsi="Verdana"/>
          <w:color w:val="000000"/>
          <w:sz w:val="18"/>
          <w:szCs w:val="18"/>
        </w:rPr>
        <w:t>2011</w:t>
      </w:r>
    </w:p>
    <w:p w14:paraId="7AB56682" w14:textId="77777777" w:rsidR="007D3286" w:rsidRDefault="007D3286" w:rsidP="007D3286">
      <w:pPr>
        <w:rPr>
          <w:rFonts w:ascii="Verdana" w:hAnsi="Verdana"/>
          <w:b/>
          <w:bCs/>
          <w:color w:val="000000"/>
          <w:sz w:val="18"/>
          <w:szCs w:val="18"/>
        </w:rPr>
      </w:pPr>
      <w:r>
        <w:rPr>
          <w:rFonts w:ascii="Verdana" w:hAnsi="Verdana"/>
          <w:b/>
          <w:bCs/>
          <w:color w:val="000000"/>
          <w:sz w:val="18"/>
          <w:szCs w:val="18"/>
        </w:rPr>
        <w:t>Автор научной работы: </w:t>
      </w:r>
    </w:p>
    <w:p w14:paraId="1C2A895B" w14:textId="77777777" w:rsidR="007D3286" w:rsidRDefault="007D3286" w:rsidP="007D3286">
      <w:pPr>
        <w:rPr>
          <w:rFonts w:ascii="Verdana" w:hAnsi="Verdana"/>
          <w:color w:val="000000"/>
          <w:sz w:val="18"/>
          <w:szCs w:val="18"/>
        </w:rPr>
      </w:pPr>
      <w:r>
        <w:rPr>
          <w:rFonts w:ascii="Verdana" w:hAnsi="Verdana"/>
          <w:color w:val="000000"/>
          <w:sz w:val="18"/>
          <w:szCs w:val="18"/>
        </w:rPr>
        <w:t>Цуканов, Сергей Сергеевич</w:t>
      </w:r>
    </w:p>
    <w:p w14:paraId="26E432EA" w14:textId="77777777" w:rsidR="007D3286" w:rsidRDefault="007D3286" w:rsidP="007D3286">
      <w:pPr>
        <w:rPr>
          <w:rFonts w:ascii="Verdana" w:hAnsi="Verdana"/>
          <w:b/>
          <w:bCs/>
          <w:color w:val="000000"/>
          <w:sz w:val="18"/>
          <w:szCs w:val="18"/>
        </w:rPr>
      </w:pPr>
      <w:r>
        <w:rPr>
          <w:rFonts w:ascii="Verdana" w:hAnsi="Verdana"/>
          <w:b/>
          <w:bCs/>
          <w:color w:val="000000"/>
          <w:sz w:val="18"/>
          <w:szCs w:val="18"/>
        </w:rPr>
        <w:t>Ученая cтепень: </w:t>
      </w:r>
    </w:p>
    <w:p w14:paraId="1B820018" w14:textId="77777777" w:rsidR="007D3286" w:rsidRDefault="007D3286" w:rsidP="007D3286">
      <w:pPr>
        <w:rPr>
          <w:rFonts w:ascii="Verdana" w:hAnsi="Verdana"/>
          <w:color w:val="000000"/>
          <w:sz w:val="18"/>
          <w:szCs w:val="18"/>
        </w:rPr>
      </w:pPr>
      <w:r>
        <w:rPr>
          <w:rFonts w:ascii="Verdana" w:hAnsi="Verdana"/>
          <w:color w:val="000000"/>
          <w:sz w:val="18"/>
          <w:szCs w:val="18"/>
        </w:rPr>
        <w:t>кандидат юридических наук</w:t>
      </w:r>
    </w:p>
    <w:p w14:paraId="654A5E53" w14:textId="77777777" w:rsidR="007D3286" w:rsidRDefault="007D3286" w:rsidP="007D3286">
      <w:pPr>
        <w:rPr>
          <w:rFonts w:ascii="Verdana" w:hAnsi="Verdana"/>
          <w:b/>
          <w:bCs/>
          <w:color w:val="000000"/>
          <w:sz w:val="18"/>
          <w:szCs w:val="18"/>
        </w:rPr>
      </w:pPr>
      <w:r>
        <w:rPr>
          <w:rFonts w:ascii="Verdana" w:hAnsi="Verdana"/>
          <w:b/>
          <w:bCs/>
          <w:color w:val="000000"/>
          <w:sz w:val="18"/>
          <w:szCs w:val="18"/>
        </w:rPr>
        <w:t>Место защиты диссертации: </w:t>
      </w:r>
    </w:p>
    <w:p w14:paraId="71118C89" w14:textId="77777777" w:rsidR="007D3286" w:rsidRDefault="007D3286" w:rsidP="007D3286">
      <w:pPr>
        <w:rPr>
          <w:rFonts w:ascii="Verdana" w:hAnsi="Verdana"/>
          <w:color w:val="000000"/>
          <w:sz w:val="18"/>
          <w:szCs w:val="18"/>
        </w:rPr>
      </w:pPr>
      <w:r>
        <w:rPr>
          <w:rFonts w:ascii="Verdana" w:hAnsi="Verdana"/>
          <w:color w:val="000000"/>
          <w:sz w:val="18"/>
          <w:szCs w:val="18"/>
        </w:rPr>
        <w:t>Москва</w:t>
      </w:r>
    </w:p>
    <w:p w14:paraId="494963AC" w14:textId="77777777" w:rsidR="007D3286" w:rsidRDefault="007D3286" w:rsidP="007D3286">
      <w:pPr>
        <w:rPr>
          <w:rFonts w:ascii="Verdana" w:hAnsi="Verdana"/>
          <w:b/>
          <w:bCs/>
          <w:color w:val="000000"/>
          <w:sz w:val="18"/>
          <w:szCs w:val="18"/>
        </w:rPr>
      </w:pPr>
      <w:r>
        <w:rPr>
          <w:rFonts w:ascii="Verdana" w:hAnsi="Verdana"/>
          <w:b/>
          <w:bCs/>
          <w:color w:val="000000"/>
          <w:sz w:val="18"/>
          <w:szCs w:val="18"/>
        </w:rPr>
        <w:t>Код cпециальности ВАК: </w:t>
      </w:r>
    </w:p>
    <w:p w14:paraId="1F8199B9" w14:textId="77777777" w:rsidR="007D3286" w:rsidRDefault="007D3286" w:rsidP="007D3286">
      <w:pPr>
        <w:rPr>
          <w:rFonts w:ascii="Verdana" w:hAnsi="Verdana"/>
          <w:color w:val="000000"/>
          <w:sz w:val="18"/>
          <w:szCs w:val="18"/>
        </w:rPr>
      </w:pPr>
      <w:r>
        <w:rPr>
          <w:rFonts w:ascii="Verdana" w:hAnsi="Verdana"/>
          <w:color w:val="000000"/>
          <w:sz w:val="18"/>
          <w:szCs w:val="18"/>
        </w:rPr>
        <w:t>12.00.01</w:t>
      </w:r>
    </w:p>
    <w:p w14:paraId="49F318AF" w14:textId="77777777" w:rsidR="007D3286" w:rsidRDefault="007D3286" w:rsidP="007D3286">
      <w:pPr>
        <w:rPr>
          <w:rFonts w:ascii="Verdana" w:hAnsi="Verdana"/>
          <w:b/>
          <w:bCs/>
          <w:color w:val="000000"/>
          <w:sz w:val="18"/>
          <w:szCs w:val="18"/>
        </w:rPr>
      </w:pPr>
      <w:r>
        <w:rPr>
          <w:rFonts w:ascii="Verdana" w:hAnsi="Verdana"/>
          <w:b/>
          <w:bCs/>
          <w:color w:val="000000"/>
          <w:sz w:val="18"/>
          <w:szCs w:val="18"/>
        </w:rPr>
        <w:t>Специальность: </w:t>
      </w:r>
    </w:p>
    <w:p w14:paraId="0E06E08C" w14:textId="77777777" w:rsidR="007D3286" w:rsidRDefault="007D3286" w:rsidP="007D328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8E10EB6" w14:textId="77777777" w:rsidR="007D3286" w:rsidRDefault="007D3286" w:rsidP="007D3286">
      <w:pPr>
        <w:rPr>
          <w:rFonts w:ascii="Verdana" w:hAnsi="Verdana"/>
          <w:b/>
          <w:bCs/>
          <w:color w:val="000000"/>
          <w:sz w:val="18"/>
          <w:szCs w:val="18"/>
        </w:rPr>
      </w:pPr>
      <w:r>
        <w:rPr>
          <w:rFonts w:ascii="Verdana" w:hAnsi="Verdana"/>
          <w:b/>
          <w:bCs/>
          <w:color w:val="000000"/>
          <w:sz w:val="18"/>
          <w:szCs w:val="18"/>
        </w:rPr>
        <w:t>Количество cтраниц: </w:t>
      </w:r>
    </w:p>
    <w:p w14:paraId="2CFE2A45" w14:textId="77777777" w:rsidR="007D3286" w:rsidRDefault="007D3286" w:rsidP="007D3286">
      <w:pPr>
        <w:rPr>
          <w:rFonts w:ascii="Verdana" w:hAnsi="Verdana"/>
          <w:color w:val="000000"/>
          <w:sz w:val="18"/>
          <w:szCs w:val="18"/>
        </w:rPr>
      </w:pPr>
      <w:r>
        <w:rPr>
          <w:rFonts w:ascii="Verdana" w:hAnsi="Verdana"/>
          <w:color w:val="000000"/>
          <w:sz w:val="18"/>
          <w:szCs w:val="18"/>
        </w:rPr>
        <w:t>207</w:t>
      </w:r>
    </w:p>
    <w:p w14:paraId="2DA85DDA" w14:textId="77777777" w:rsidR="007D3286" w:rsidRDefault="007D3286" w:rsidP="007D32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Цуканов, Сергей Сергеевич</w:t>
      </w:r>
    </w:p>
    <w:p w14:paraId="2F25444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3B9D1C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Патернализм</w:t>
      </w:r>
      <w:r>
        <w:rPr>
          <w:rStyle w:val="WW8Num2z0"/>
          <w:rFonts w:ascii="Verdana" w:hAnsi="Verdana"/>
          <w:color w:val="000000"/>
          <w:sz w:val="18"/>
          <w:szCs w:val="18"/>
        </w:rPr>
        <w:t> </w:t>
      </w:r>
      <w:r>
        <w:rPr>
          <w:rFonts w:ascii="Verdana" w:hAnsi="Verdana"/>
          <w:color w:val="000000"/>
          <w:sz w:val="18"/>
          <w:szCs w:val="18"/>
        </w:rPr>
        <w:t>и патерналистское государство: общая характеристика.</w:t>
      </w:r>
    </w:p>
    <w:p w14:paraId="4AB0B12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1. Сущность и содержание понятия «патернализм</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Fonts w:ascii="Verdana" w:hAnsi="Verdana"/>
          <w:color w:val="000000"/>
          <w:sz w:val="18"/>
          <w:szCs w:val="18"/>
        </w:rPr>
        <w:t>» на современном этапе.</w:t>
      </w:r>
    </w:p>
    <w:p w14:paraId="77890F6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2. Актуальные проблемы понимания специфики патерналистского государства.</w:t>
      </w:r>
    </w:p>
    <w:p w14:paraId="6021451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3. Патернализм: исторические причины, соотношение с</w:t>
      </w:r>
      <w:r>
        <w:rPr>
          <w:rStyle w:val="WW8Num2z0"/>
          <w:rFonts w:ascii="Verdana" w:hAnsi="Verdana"/>
          <w:color w:val="000000"/>
          <w:sz w:val="18"/>
          <w:szCs w:val="18"/>
        </w:rPr>
        <w:t> </w:t>
      </w:r>
      <w:r>
        <w:rPr>
          <w:rStyle w:val="WW8Num3z0"/>
          <w:rFonts w:ascii="Verdana" w:hAnsi="Verdana"/>
          <w:color w:val="4682B4"/>
          <w:sz w:val="18"/>
          <w:szCs w:val="18"/>
        </w:rPr>
        <w:t>антиправовыми</w:t>
      </w:r>
      <w:r>
        <w:rPr>
          <w:rStyle w:val="WW8Num2z0"/>
          <w:rFonts w:ascii="Verdana" w:hAnsi="Verdana"/>
          <w:color w:val="000000"/>
          <w:sz w:val="18"/>
          <w:szCs w:val="18"/>
        </w:rPr>
        <w:t> </w:t>
      </w:r>
      <w:r>
        <w:rPr>
          <w:rFonts w:ascii="Verdana" w:hAnsi="Verdana"/>
          <w:color w:val="000000"/>
          <w:sz w:val="18"/>
          <w:szCs w:val="18"/>
        </w:rPr>
        <w:t>и антидемократическими институтами.</w:t>
      </w:r>
    </w:p>
    <w:p w14:paraId="7763D59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Генезис, разв итие, ограничения патерналистских проявлений</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государства.</w:t>
      </w:r>
    </w:p>
    <w:p w14:paraId="4C0542E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1. Возникновение российского государства: примеры минимизации патерналистских притязаний.</w:t>
      </w:r>
    </w:p>
    <w:p w14:paraId="00E4F50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2. Московское централизованное государство: сочетание тенденций патернализма и «</w:t>
      </w:r>
      <w:r>
        <w:rPr>
          <w:rStyle w:val="WW8Num3z0"/>
          <w:rFonts w:ascii="Verdana" w:hAnsi="Verdana"/>
          <w:color w:val="4682B4"/>
          <w:sz w:val="18"/>
          <w:szCs w:val="18"/>
        </w:rPr>
        <w:t>восточного стиля правления</w:t>
      </w:r>
      <w:r>
        <w:rPr>
          <w:rFonts w:ascii="Verdana" w:hAnsi="Verdana"/>
          <w:color w:val="000000"/>
          <w:sz w:val="18"/>
          <w:szCs w:val="18"/>
        </w:rPr>
        <w:t>».</w:t>
      </w:r>
    </w:p>
    <w:p w14:paraId="6A990E9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3. «</w:t>
      </w:r>
      <w:r>
        <w:rPr>
          <w:rStyle w:val="WW8Num3z0"/>
          <w:rFonts w:ascii="Verdana" w:hAnsi="Verdana"/>
          <w:color w:val="4682B4"/>
          <w:sz w:val="18"/>
          <w:szCs w:val="18"/>
        </w:rPr>
        <w:t>Смутное время</w:t>
      </w:r>
      <w:r>
        <w:rPr>
          <w:rFonts w:ascii="Verdana" w:hAnsi="Verdana"/>
          <w:color w:val="000000"/>
          <w:sz w:val="18"/>
          <w:szCs w:val="18"/>
        </w:rPr>
        <w:t>» и трансформация правящей династии российских самодержцев.</w:t>
      </w:r>
    </w:p>
    <w:p w14:paraId="0CD0C8A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4. Патернализм Российской Империи (на примере национальной политики).</w:t>
      </w:r>
    </w:p>
    <w:p w14:paraId="40ADF31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5. Демократические институты Российской Империи (в контексте развития</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и нотариата).</w:t>
      </w:r>
    </w:p>
    <w:p w14:paraId="6C53F6C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6. Концепция «</w:t>
      </w:r>
      <w:r>
        <w:rPr>
          <w:rStyle w:val="WW8Num3z0"/>
          <w:rFonts w:ascii="Verdana" w:hAnsi="Verdana"/>
          <w:color w:val="4682B4"/>
          <w:sz w:val="18"/>
          <w:szCs w:val="18"/>
        </w:rPr>
        <w:t>симфонии</w:t>
      </w:r>
      <w:r>
        <w:rPr>
          <w:rFonts w:ascii="Verdana" w:hAnsi="Verdana"/>
          <w:color w:val="000000"/>
          <w:sz w:val="18"/>
          <w:szCs w:val="18"/>
        </w:rPr>
        <w:t>» церкви и государства: историко - правовой анализ.</w:t>
      </w:r>
    </w:p>
    <w:p w14:paraId="6C2EEAF6" w14:textId="77777777" w:rsidR="007D3286" w:rsidRDefault="007D3286" w:rsidP="007D32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"Патернализм российского государства (IX-XIX века): историко-правовое исследование"</w:t>
      </w:r>
    </w:p>
    <w:p w14:paraId="5EF8C1E5"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теории и истории права и государства доминирует мнение о том, что патернализм (лат. «pater» с отец») представляет собой принцип попечительства </w:t>
      </w:r>
      <w:r>
        <w:rPr>
          <w:rFonts w:ascii="Verdana" w:hAnsi="Verdana"/>
          <w:color w:val="000000"/>
          <w:sz w:val="18"/>
          <w:szCs w:val="18"/>
        </w:rPr>
        <w:lastRenderedPageBreak/>
        <w:t>государственных органов над населением, тип отношений между правителями и населением, предусматривающий «</w:t>
      </w:r>
      <w:r>
        <w:rPr>
          <w:rStyle w:val="WW8Num3z0"/>
          <w:rFonts w:ascii="Verdana" w:hAnsi="Verdana"/>
          <w:color w:val="4682B4"/>
          <w:sz w:val="18"/>
          <w:szCs w:val="18"/>
        </w:rPr>
        <w:t>отеческую заботу</w:t>
      </w:r>
      <w:r>
        <w:rPr>
          <w:rFonts w:ascii="Verdana" w:hAnsi="Verdana"/>
          <w:color w:val="000000"/>
          <w:sz w:val="18"/>
          <w:szCs w:val="18"/>
        </w:rPr>
        <w:t>» первых и «</w:t>
      </w:r>
      <w:r>
        <w:rPr>
          <w:rStyle w:val="WW8Num3z0"/>
          <w:rFonts w:ascii="Verdana" w:hAnsi="Verdana"/>
          <w:color w:val="4682B4"/>
          <w:sz w:val="18"/>
          <w:szCs w:val="18"/>
        </w:rPr>
        <w:t>сыновью благодарность</w:t>
      </w:r>
      <w:r>
        <w:rPr>
          <w:rFonts w:ascii="Verdana" w:hAnsi="Verdana"/>
          <w:color w:val="000000"/>
          <w:sz w:val="18"/>
          <w:szCs w:val="18"/>
        </w:rPr>
        <w:t>» вторых за улучшение условий жизнедеятельности. Кроме того, не прекращаются попытки отожествления понятия «</w:t>
      </w:r>
      <w:r>
        <w:rPr>
          <w:rStyle w:val="WW8Num3z0"/>
          <w:rFonts w:ascii="Verdana" w:hAnsi="Verdana"/>
          <w:color w:val="4682B4"/>
          <w:sz w:val="18"/>
          <w:szCs w:val="18"/>
        </w:rPr>
        <w:t>патернализм</w:t>
      </w:r>
      <w:r>
        <w:rPr>
          <w:rFonts w:ascii="Verdana" w:hAnsi="Verdana"/>
          <w:color w:val="000000"/>
          <w:sz w:val="18"/>
          <w:szCs w:val="18"/>
        </w:rPr>
        <w:t>» с имманентной характеристикой российского государства, либо с явлением, имевшем место только лишь на определенных исторических этапах его развития. В этой связи необходимо осуществить научные исследования, преследующие цель выявления сущности патернализма как концепции подавления личности, изучения потенциальной его опасности для полноценной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08336901"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юридической литературе распространена позиция, согласно которой патернализм берет свое начало в конфуцианстве, которое рассматривает государство как «</w:t>
      </w:r>
      <w:r>
        <w:rPr>
          <w:rStyle w:val="WW8Num3z0"/>
          <w:rFonts w:ascii="Verdana" w:hAnsi="Verdana"/>
          <w:color w:val="4682B4"/>
          <w:sz w:val="18"/>
          <w:szCs w:val="18"/>
        </w:rPr>
        <w:t>большую семью</w:t>
      </w:r>
      <w:r>
        <w:rPr>
          <w:rFonts w:ascii="Verdana" w:hAnsi="Verdana"/>
          <w:color w:val="000000"/>
          <w:sz w:val="18"/>
          <w:szCs w:val="18"/>
        </w:rPr>
        <w:t>». В соответствии с этой позицией за все происходящее в стране в целом, и в каждом регионе ответственность несло государство. В этом плане своевременным представляется автору диссертационного исследования анализ процесса зарождения и первоначального развития российского государства и права в контексте изучения факторов, оказавших влияние на формирование патерналистской концепции.</w:t>
      </w:r>
    </w:p>
    <w:p w14:paraId="374FF3A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 важным является то обстоятельство, что длительное время для многих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России актуальна установка «</w:t>
      </w:r>
      <w:r>
        <w:rPr>
          <w:rStyle w:val="WW8Num3z0"/>
          <w:rFonts w:ascii="Verdana" w:hAnsi="Verdana"/>
          <w:color w:val="4682B4"/>
          <w:sz w:val="18"/>
          <w:szCs w:val="18"/>
        </w:rPr>
        <w:t>разочарованного патернализма</w:t>
      </w:r>
      <w:r>
        <w:rPr>
          <w:rFonts w:ascii="Verdana" w:hAnsi="Verdana"/>
          <w:color w:val="000000"/>
          <w:sz w:val="18"/>
          <w:szCs w:val="18"/>
        </w:rPr>
        <w:t>», суть которой в том, что люди реально не могут чего-то требовать от государства, но ждут от него «</w:t>
      </w:r>
      <w:r>
        <w:rPr>
          <w:rStyle w:val="WW8Num3z0"/>
          <w:rFonts w:ascii="Verdana" w:hAnsi="Verdana"/>
          <w:color w:val="4682B4"/>
          <w:sz w:val="18"/>
          <w:szCs w:val="18"/>
        </w:rPr>
        <w:t>отеческой заботы</w:t>
      </w:r>
      <w:r>
        <w:rPr>
          <w:rFonts w:ascii="Verdana" w:hAnsi="Verdana"/>
          <w:color w:val="000000"/>
          <w:sz w:val="18"/>
          <w:szCs w:val="18"/>
        </w:rPr>
        <w:t>» и, разумеется, констатируют ее недостаточность. Данная проблема' также-нуждается в углубленном научном анализе, ибо неспособность граждан отстаивать свои права объективно препятствует демократизации государства. ,</w:t>
      </w:r>
    </w:p>
    <w:p w14:paraId="1144030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период советского государства и права практически любое правило, установленное государственными органами (в- том числе, органами государственного управления - министерствами, ведомствами ж т.д.), нередко, отожествлялось с законом, обязательным к</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всеми. Такой откровенно апологетический подход в юридической науке вполне отвечал патерналистскому отношению государства к обществу и личности. В этой связи многие ученые акцентируют внимание на том обстоятельстве, что цивилизационная особенность российского общества усугубляется инерцией в связи с патерналистскими, чаяниями; декларативно провозглашаемые коллективистские ценности, слабее склонности к социальному патернализму и государственным'</w:t>
      </w:r>
      <w:r>
        <w:rPr>
          <w:rStyle w:val="WW8Num2z0"/>
          <w:rFonts w:ascii="Verdana" w:hAnsi="Verdana"/>
          <w:color w:val="000000"/>
          <w:sz w:val="18"/>
          <w:szCs w:val="18"/>
        </w:rPr>
        <w:t> </w:t>
      </w:r>
      <w:r>
        <w:rPr>
          <w:rStyle w:val="WW8Num3z0"/>
          <w:rFonts w:ascii="Verdana" w:hAnsi="Verdana"/>
          <w:color w:val="4682B4"/>
          <w:sz w:val="18"/>
          <w:szCs w:val="18"/>
        </w:rPr>
        <w:t>гарантиям</w:t>
      </w:r>
      <w:r>
        <w:rPr>
          <w:rFonts w:ascii="Verdana" w:hAnsi="Verdana"/>
          <w:color w:val="000000"/>
          <w:sz w:val="18"/>
          <w:szCs w:val="18"/>
        </w:rPr>
        <w:t>. Поэтому любые попытки государства освободиться от функции непосредственного «</w:t>
      </w:r>
      <w:r>
        <w:rPr>
          <w:rStyle w:val="WW8Num3z0"/>
          <w:rFonts w:ascii="Verdana" w:hAnsi="Verdana"/>
          <w:color w:val="4682B4"/>
          <w:sz w:val="18"/>
          <w:szCs w:val="18"/>
        </w:rPr>
        <w:t>опекуна</w:t>
      </w:r>
      <w:r>
        <w:rPr>
          <w:rFonts w:ascii="Verdana" w:hAnsi="Verdana"/>
          <w:color w:val="000000"/>
          <w:sz w:val="18"/>
          <w:szCs w:val="18"/>
        </w:rPr>
        <w:t>» своих граждан, избавиться от патернализма воспринимаются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как невозможность или отказ от реализации, их прав. Соответственно, актуальными являются научные исследования, направленные на определение баланса между интересами государства и-социальных групп, между возможностью развития индивидуальной личности и правом на государственную поддержку.</w:t>
      </w:r>
    </w:p>
    <w:p w14:paraId="7935BCF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Нуждаются в теоретической оценке и утверждения, как уже отмечалось, имеющие место в' теории и истории права и государства, согласно которым России исторически-присущ патерналистский характер, либо, напротив, что полностью преодолена патерналистская концепция, определявшая отношения между личностью и государством. Очевидно, что российскому обществу еще предстоит преодолевать последствия идеализации патерналистского государства. Устранение патерналистских начал в отношениях государства с</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и обществом и установление между ними отношений «государство - слуга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не является самоцелью; такая позиция должна обеспечить пересмотр традиции доминирования государства над обществом и индивидом.</w:t>
      </w:r>
    </w:p>
    <w:p w14:paraId="1D9F7F97"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 влияния феномена патернализма на отечественное государство и право, актуальная и на современном этапе развития Российской Федерации, должна быть подвергнута научному анализу в историческом контексте их развития.</w:t>
      </w:r>
    </w:p>
    <w:p w14:paraId="0AEE8353"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Исследованию сущности патернализма и, в целом, проблемам ограничения прав, свобод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личности посвятили свои труды такие авторы как А.Ф.</w:t>
      </w:r>
      <w:r>
        <w:rPr>
          <w:rStyle w:val="WW8Num2z0"/>
          <w:rFonts w:ascii="Verdana" w:hAnsi="Verdana"/>
          <w:color w:val="000000"/>
          <w:sz w:val="18"/>
          <w:szCs w:val="18"/>
        </w:rPr>
        <w:t> </w:t>
      </w:r>
      <w:r>
        <w:rPr>
          <w:rStyle w:val="WW8Num3z0"/>
          <w:rFonts w:ascii="Verdana" w:hAnsi="Verdana"/>
          <w:color w:val="4682B4"/>
          <w:sz w:val="18"/>
          <w:szCs w:val="18"/>
        </w:rPr>
        <w:t>Бестужев</w:t>
      </w:r>
      <w:r>
        <w:rPr>
          <w:rFonts w:ascii="Verdana" w:hAnsi="Verdana"/>
          <w:color w:val="000000"/>
          <w:sz w:val="18"/>
          <w:szCs w:val="18"/>
        </w:rPr>
        <w:t>, Н.С. Бондарь, C.B. Васильева, Н.В.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В.В. Гончаров, С.А. Денисов, А.П.</w:t>
      </w:r>
      <w:r>
        <w:rPr>
          <w:rStyle w:val="WW8Num2z0"/>
          <w:rFonts w:ascii="Verdana" w:hAnsi="Verdana"/>
          <w:color w:val="000000"/>
          <w:sz w:val="18"/>
          <w:szCs w:val="18"/>
        </w:rPr>
        <w:t> </w:t>
      </w:r>
      <w:r>
        <w:rPr>
          <w:rStyle w:val="WW8Num3z0"/>
          <w:rFonts w:ascii="Verdana" w:hAnsi="Verdana"/>
          <w:color w:val="4682B4"/>
          <w:sz w:val="18"/>
          <w:szCs w:val="18"/>
        </w:rPr>
        <w:t>Заостровцев</w:t>
      </w:r>
      <w:r>
        <w:rPr>
          <w:rFonts w:ascii="Verdana" w:hAnsi="Verdana"/>
          <w:color w:val="000000"/>
          <w:sz w:val="18"/>
          <w:szCs w:val="18"/>
        </w:rPr>
        <w:t>, О.С. Звонарева, В.Д. Зорькин, H.A.</w:t>
      </w:r>
      <w:r>
        <w:rPr>
          <w:rStyle w:val="WW8Num2z0"/>
          <w:rFonts w:ascii="Verdana" w:hAnsi="Verdana"/>
          <w:color w:val="000000"/>
          <w:sz w:val="18"/>
          <w:szCs w:val="18"/>
        </w:rPr>
        <w:t> </w:t>
      </w:r>
      <w:r>
        <w:rPr>
          <w:rStyle w:val="WW8Num3z0"/>
          <w:rFonts w:ascii="Verdana" w:hAnsi="Verdana"/>
          <w:color w:val="4682B4"/>
          <w:sz w:val="18"/>
          <w:szCs w:val="18"/>
        </w:rPr>
        <w:t>Колоколов</w:t>
      </w:r>
      <w:r>
        <w:rPr>
          <w:rFonts w:ascii="Verdana" w:hAnsi="Verdana"/>
          <w:color w:val="000000"/>
          <w:sz w:val="18"/>
          <w:szCs w:val="18"/>
        </w:rPr>
        <w:t>, Е.М. Крупеня, Ю.А. Лисюк, Д.И.</w:t>
      </w:r>
      <w:r>
        <w:rPr>
          <w:rStyle w:val="WW8Num2z0"/>
          <w:rFonts w:ascii="Verdana" w:hAnsi="Verdana"/>
          <w:color w:val="000000"/>
          <w:sz w:val="18"/>
          <w:szCs w:val="18"/>
        </w:rPr>
        <w:t> </w:t>
      </w:r>
      <w:r>
        <w:rPr>
          <w:rStyle w:val="WW8Num3z0"/>
          <w:rFonts w:ascii="Verdana" w:hAnsi="Verdana"/>
          <w:color w:val="4682B4"/>
          <w:sz w:val="18"/>
          <w:szCs w:val="18"/>
        </w:rPr>
        <w:t>Луковская</w:t>
      </w:r>
      <w:r>
        <w:rPr>
          <w:rFonts w:ascii="Verdana" w:hAnsi="Verdana"/>
          <w:color w:val="000000"/>
          <w:sz w:val="18"/>
          <w:szCs w:val="18"/>
        </w:rPr>
        <w:t xml:space="preserve">, Г.В. Мальцев, М.Н. Марченко, </w:t>
      </w:r>
      <w:r>
        <w:rPr>
          <w:rFonts w:ascii="Verdana" w:hAnsi="Verdana"/>
          <w:color w:val="000000"/>
          <w:sz w:val="18"/>
          <w:szCs w:val="18"/>
        </w:rPr>
        <w:lastRenderedPageBreak/>
        <w:t>О.В.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Т.Н. Радько, В.М. Розин, A.B.</w:t>
      </w:r>
      <w:r>
        <w:rPr>
          <w:rStyle w:val="WW8Num2z0"/>
          <w:rFonts w:ascii="Verdana" w:hAnsi="Verdana"/>
          <w:color w:val="000000"/>
          <w:sz w:val="18"/>
          <w:szCs w:val="18"/>
        </w:rPr>
        <w:t> </w:t>
      </w:r>
      <w:r>
        <w:rPr>
          <w:rStyle w:val="WW8Num3z0"/>
          <w:rFonts w:ascii="Verdana" w:hAnsi="Verdana"/>
          <w:color w:val="4682B4"/>
          <w:sz w:val="18"/>
          <w:szCs w:val="18"/>
        </w:rPr>
        <w:t>Серегин</w:t>
      </w:r>
      <w:r>
        <w:rPr>
          <w:rFonts w:ascii="Verdana" w:hAnsi="Verdana"/>
          <w:color w:val="000000"/>
          <w:sz w:val="18"/>
          <w:szCs w:val="18"/>
        </w:rPr>
        <w:t>, В.М. Сырых, Д.В. Тимофеев и многие другие.</w:t>
      </w:r>
    </w:p>
    <w:p w14:paraId="7B30B4DB"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феномена патернализма на различных исторических этапах развития России потребовало обращения к трудам таких авторов как Д.И.</w:t>
      </w:r>
      <w:r>
        <w:rPr>
          <w:rStyle w:val="WW8Num2z0"/>
          <w:rFonts w:ascii="Verdana" w:hAnsi="Verdana"/>
          <w:color w:val="000000"/>
          <w:sz w:val="18"/>
          <w:szCs w:val="18"/>
        </w:rPr>
        <w:t> </w:t>
      </w:r>
      <w:r>
        <w:rPr>
          <w:rStyle w:val="WW8Num3z0"/>
          <w:rFonts w:ascii="Verdana" w:hAnsi="Verdana"/>
          <w:color w:val="4682B4"/>
          <w:sz w:val="18"/>
          <w:szCs w:val="18"/>
        </w:rPr>
        <w:t>Авдев</w:t>
      </w:r>
      <w:r>
        <w:rPr>
          <w:rFonts w:ascii="Verdana" w:hAnsi="Verdana"/>
          <w:color w:val="000000"/>
          <w:sz w:val="18"/>
          <w:szCs w:val="18"/>
        </w:rPr>
        <w:t>, A.C. Алексеев, Б.А. Рыбаков, М.Ф. Владимировский - Буданов, А.Д.</w:t>
      </w:r>
      <w:r>
        <w:rPr>
          <w:rStyle w:val="WW8Num2z0"/>
          <w:rFonts w:ascii="Verdana" w:hAnsi="Verdana"/>
          <w:color w:val="000000"/>
          <w:sz w:val="18"/>
          <w:szCs w:val="18"/>
        </w:rPr>
        <w:t> </w:t>
      </w:r>
      <w:r>
        <w:rPr>
          <w:rStyle w:val="WW8Num3z0"/>
          <w:rFonts w:ascii="Verdana" w:hAnsi="Verdana"/>
          <w:color w:val="4682B4"/>
          <w:sz w:val="18"/>
          <w:szCs w:val="18"/>
        </w:rPr>
        <w:t>Градовский</w:t>
      </w:r>
      <w:r>
        <w:rPr>
          <w:rFonts w:ascii="Verdana" w:hAnsi="Verdana"/>
          <w:color w:val="000000"/>
          <w:sz w:val="18"/>
          <w:szCs w:val="18"/>
        </w:rPr>
        <w:t>, Н.М. Карамзин, Т.В. Кашанина, О.В.</w:t>
      </w:r>
      <w:r>
        <w:rPr>
          <w:rStyle w:val="WW8Num2z0"/>
          <w:rFonts w:ascii="Verdana" w:hAnsi="Verdana"/>
          <w:color w:val="000000"/>
          <w:sz w:val="18"/>
          <w:szCs w:val="18"/>
        </w:rPr>
        <w:t> </w:t>
      </w:r>
      <w:r>
        <w:rPr>
          <w:rStyle w:val="WW8Num3z0"/>
          <w:rFonts w:ascii="Verdana" w:hAnsi="Verdana"/>
          <w:color w:val="4682B4"/>
          <w:sz w:val="18"/>
          <w:szCs w:val="18"/>
        </w:rPr>
        <w:t>Ключевский</w:t>
      </w:r>
      <w:r>
        <w:rPr>
          <w:rFonts w:ascii="Verdana" w:hAnsi="Verdana"/>
          <w:color w:val="000000"/>
          <w:sz w:val="18"/>
          <w:szCs w:val="18"/>
        </w:rPr>
        <w:t>, Ф.Ф. Кокошкин, Н.М. Коркунов, В.Н.</w:t>
      </w:r>
      <w:r>
        <w:rPr>
          <w:rStyle w:val="WW8Num2z0"/>
          <w:rFonts w:ascii="Verdana" w:hAnsi="Verdana"/>
          <w:color w:val="000000"/>
          <w:sz w:val="18"/>
          <w:szCs w:val="18"/>
        </w:rPr>
        <w:t> </w:t>
      </w:r>
      <w:r>
        <w:rPr>
          <w:rStyle w:val="WW8Num3z0"/>
          <w:rFonts w:ascii="Verdana" w:hAnsi="Verdana"/>
          <w:color w:val="4682B4"/>
          <w:sz w:val="18"/>
          <w:szCs w:val="18"/>
        </w:rPr>
        <w:t>Корнев</w:t>
      </w:r>
      <w:r>
        <w:rPr>
          <w:rFonts w:ascii="Verdana" w:hAnsi="Verdana"/>
          <w:color w:val="000000"/>
          <w:sz w:val="18"/>
          <w:szCs w:val="18"/>
        </w:rPr>
        <w:t>, М.В. Ломоносов, С.А. Мельников, O.A.</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С.М. Соловьев, О.И. Чистяков, Л.Т.</w:t>
      </w:r>
      <w:r>
        <w:rPr>
          <w:rStyle w:val="WW8Num2z0"/>
          <w:rFonts w:ascii="Verdana" w:hAnsi="Verdana"/>
          <w:color w:val="000000"/>
          <w:sz w:val="18"/>
          <w:szCs w:val="18"/>
        </w:rPr>
        <w:t> </w:t>
      </w:r>
      <w:r>
        <w:rPr>
          <w:rStyle w:val="WW8Num3z0"/>
          <w:rFonts w:ascii="Verdana" w:hAnsi="Verdana"/>
          <w:color w:val="4682B4"/>
          <w:sz w:val="18"/>
          <w:szCs w:val="18"/>
        </w:rPr>
        <w:t>Чихладзе</w:t>
      </w:r>
      <w:r>
        <w:rPr>
          <w:rFonts w:ascii="Verdana" w:hAnsi="Verdana"/>
          <w:color w:val="000000"/>
          <w:sz w:val="18"/>
          <w:szCs w:val="18"/>
        </w:rPr>
        <w:t>, Б.Н. Чичерин, А.Н. Филиппов, В.Н.</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C.B. Юшков и т.д.</w:t>
      </w:r>
    </w:p>
    <w:p w14:paraId="16972E1F"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были оставлены без внимания исследования роли</w:t>
      </w:r>
      <w:r>
        <w:rPr>
          <w:rStyle w:val="WW8Num2z0"/>
          <w:rFonts w:ascii="Verdana" w:hAnsi="Verdana"/>
          <w:color w:val="000000"/>
          <w:sz w:val="18"/>
          <w:szCs w:val="18"/>
        </w:rPr>
        <w:t> </w:t>
      </w:r>
      <w:r>
        <w:rPr>
          <w:rStyle w:val="WW8Num3z0"/>
          <w:rFonts w:ascii="Verdana" w:hAnsi="Verdana"/>
          <w:color w:val="4682B4"/>
          <w:sz w:val="18"/>
          <w:szCs w:val="18"/>
        </w:rPr>
        <w:t>нотариата</w:t>
      </w:r>
      <w:r>
        <w:rPr>
          <w:rStyle w:val="WW8Num2z0"/>
          <w:rFonts w:ascii="Verdana" w:hAnsi="Verdana"/>
          <w:color w:val="000000"/>
          <w:sz w:val="18"/>
          <w:szCs w:val="18"/>
        </w:rPr>
        <w:t> </w:t>
      </w:r>
      <w:r>
        <w:rPr>
          <w:rFonts w:ascii="Verdana" w:hAnsi="Verdana"/>
          <w:color w:val="000000"/>
          <w:sz w:val="18"/>
          <w:szCs w:val="18"/>
        </w:rPr>
        <w:t>и адвокатуры в процессе обеспечения прав и свобод личности и, в частности, работы таких авторов как К.К.</w:t>
      </w:r>
      <w:r>
        <w:rPr>
          <w:rStyle w:val="WW8Num2z0"/>
          <w:rFonts w:ascii="Verdana" w:hAnsi="Verdana"/>
          <w:color w:val="000000"/>
          <w:sz w:val="18"/>
          <w:szCs w:val="18"/>
        </w:rPr>
        <w:t> </w:t>
      </w:r>
      <w:r>
        <w:rPr>
          <w:rStyle w:val="WW8Num3z0"/>
          <w:rFonts w:ascii="Verdana" w:hAnsi="Verdana"/>
          <w:color w:val="4682B4"/>
          <w:sz w:val="18"/>
          <w:szCs w:val="18"/>
        </w:rPr>
        <w:t>Арсеньев</w:t>
      </w:r>
      <w:r>
        <w:rPr>
          <w:rFonts w:ascii="Verdana" w:hAnsi="Verdana"/>
          <w:color w:val="000000"/>
          <w:sz w:val="18"/>
          <w:szCs w:val="18"/>
        </w:rPr>
        <w:t>, Ч.Н. Ахмедов, Г.И. Беньягуев,</w:t>
      </w:r>
    </w:p>
    <w:p w14:paraId="40D118C7"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И.С. Вольман, И'В. Гессен, С.Б.</w:t>
      </w:r>
      <w:r>
        <w:rPr>
          <w:rStyle w:val="WW8Num2z0"/>
          <w:rFonts w:ascii="Verdana" w:hAnsi="Verdana"/>
          <w:color w:val="000000"/>
          <w:sz w:val="18"/>
          <w:szCs w:val="18"/>
        </w:rPr>
        <w:t> </w:t>
      </w:r>
      <w:r>
        <w:rPr>
          <w:rStyle w:val="WW8Num3z0"/>
          <w:rFonts w:ascii="Verdana" w:hAnsi="Verdana"/>
          <w:color w:val="4682B4"/>
          <w:sz w:val="18"/>
          <w:szCs w:val="18"/>
        </w:rPr>
        <w:t>Глушаченко</w:t>
      </w:r>
      <w:r>
        <w:rPr>
          <w:rFonts w:ascii="Verdana" w:hAnsi="Verdana"/>
          <w:color w:val="000000"/>
          <w:sz w:val="18"/>
          <w:szCs w:val="18"/>
        </w:rPr>
        <w:t>,' Л:Ю. Грудцына, А.В. Дударев, Н.И.</w:t>
      </w:r>
      <w:r>
        <w:rPr>
          <w:rStyle w:val="WW8Num2z0"/>
          <w:rFonts w:ascii="Verdana" w:hAnsi="Verdana"/>
          <w:color w:val="000000"/>
          <w:sz w:val="18"/>
          <w:szCs w:val="18"/>
        </w:rPr>
        <w:t> </w:t>
      </w:r>
      <w:r>
        <w:rPr>
          <w:rStyle w:val="WW8Num3z0"/>
          <w:rFonts w:ascii="Verdana" w:hAnsi="Verdana"/>
          <w:color w:val="4682B4"/>
          <w:sz w:val="18"/>
          <w:szCs w:val="18"/>
        </w:rPr>
        <w:t>Кашурин</w:t>
      </w:r>
      <w:r>
        <w:rPr>
          <w:rFonts w:ascii="Verdana" w:hAnsi="Verdana"/>
          <w:color w:val="000000"/>
          <w:sz w:val="18"/>
          <w:szCs w:val="18"/>
        </w:rPr>
        <w:t>, А'.Ф. Кони, A.F. Олейнова, P.P.</w:t>
      </w:r>
      <w:r>
        <w:rPr>
          <w:rStyle w:val="WW8Num2z0"/>
          <w:rFonts w:ascii="Verdana" w:hAnsi="Verdana"/>
          <w:color w:val="000000"/>
          <w:sz w:val="18"/>
          <w:szCs w:val="18"/>
        </w:rPr>
        <w:t> </w:t>
      </w:r>
      <w:r>
        <w:rPr>
          <w:rStyle w:val="WW8Num3z0"/>
          <w:rFonts w:ascii="Verdana" w:hAnsi="Verdana"/>
          <w:color w:val="4682B4"/>
          <w:sz w:val="18"/>
          <w:szCs w:val="18"/>
        </w:rPr>
        <w:t>Тотоев</w:t>
      </w:r>
      <w:r>
        <w:rPr>
          <w:rFonts w:ascii="Verdana" w:hAnsi="Verdana"/>
          <w:color w:val="000000"/>
          <w:sz w:val="18"/>
          <w:szCs w:val="18"/>
        </w:rPr>
        <w:t>, A.M. Фемилиди, Н.В. Черкасова, И.Г.</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и другие).</w:t>
      </w:r>
    </w:p>
    <w:p w14:paraId="30B06901"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совокупность общественных отношений, складывающихся' в процессе генезиса и развития российского государства в контексте эпизодической минимизации&gt; или, напротив, доминирования его патерналистских проявлений.</w:t>
      </w:r>
    </w:p>
    <w:p w14:paraId="7AB9159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памятники права, нормативные правовые акты, официальные документы, которые либо отражали процесс генезиса и становления российской государственности (Летописи Нестора, Степенная книга и т.п.), либо регулировали общественные отношения, в том числе, содействуя проявлению патерналистских, либо напротив демократических тенденций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1864 г. и др.). Предмет исследования подвергнут изучению в различных научных аспектах с учетом необходимости анализа теоретических проблем</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места и роли патернализма в развитии российского права и государства.</w:t>
      </w:r>
    </w:p>
    <w:p w14:paraId="297F2877"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состоит в формировании и обосновании авторской концепции понимания сущности патернализма, базирующейся на* научном анализе его проявлений в процессе генезиса и развития российского государства, а также в выявлении роли и значения соответствующего исторического опыта для современного этапа развития Российской Федерации.</w:t>
      </w:r>
    </w:p>
    <w:p w14:paraId="0E401D99"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взаимосвязанные задачи, теоретическое решение которых составило суть и содержание диссертационной работы. В их числе:</w:t>
      </w:r>
    </w:p>
    <w:p w14:paraId="4CBC2B2E"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изучения теоретико-концептуальных подходов к пониманию сущности и специфики патерналистского государства разработать авторскую концепцию в отношении феномена патернализма;</w:t>
      </w:r>
    </w:p>
    <w:p w14:paraId="69D1712E"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своеобразие форм проявления патерналистского характера российского государства на различных исторических этапах;</w:t>
      </w:r>
    </w:p>
    <w:p w14:paraId="22EFDA03"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системное описание характера взаимосвязи между уровнем общественных отношений, развитием государства и права и проявлениями патернализма;</w:t>
      </w:r>
    </w:p>
    <w:p w14:paraId="668B78EF"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процесс генезиса российского государства с целью аргументации возможности на самых ранних этапах славянской государственности диалога власти и общества;</w:t>
      </w:r>
    </w:p>
    <w:p w14:paraId="0FAB4C7B"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исторические причины проявления тоталитарного стиля правления, изучить соотношение патернализма с</w:t>
      </w:r>
      <w:r>
        <w:rPr>
          <w:rStyle w:val="WW8Num2z0"/>
          <w:rFonts w:ascii="Verdana" w:hAnsi="Verdana"/>
          <w:color w:val="000000"/>
          <w:sz w:val="18"/>
          <w:szCs w:val="18"/>
        </w:rPr>
        <w:t> </w:t>
      </w:r>
      <w:r>
        <w:rPr>
          <w:rStyle w:val="WW8Num3z0"/>
          <w:rFonts w:ascii="Verdana" w:hAnsi="Verdana"/>
          <w:color w:val="4682B4"/>
          <w:sz w:val="18"/>
          <w:szCs w:val="18"/>
        </w:rPr>
        <w:t>антиправовыми</w:t>
      </w:r>
      <w:r>
        <w:rPr>
          <w:rStyle w:val="WW8Num2z0"/>
          <w:rFonts w:ascii="Verdana" w:hAnsi="Verdana"/>
          <w:color w:val="000000"/>
          <w:sz w:val="18"/>
          <w:szCs w:val="18"/>
        </w:rPr>
        <w:t> </w:t>
      </w:r>
      <w:r>
        <w:rPr>
          <w:rFonts w:ascii="Verdana" w:hAnsi="Verdana"/>
          <w:color w:val="000000"/>
          <w:sz w:val="18"/>
          <w:szCs w:val="18"/>
        </w:rPr>
        <w:t>и антидемократическими институтами;</w:t>
      </w:r>
    </w:p>
    <w:p w14:paraId="39A1D47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и проанализировать сочетание тенденций патернализма и «</w:t>
      </w:r>
      <w:r>
        <w:rPr>
          <w:rStyle w:val="WW8Num3z0"/>
          <w:rFonts w:ascii="Verdana" w:hAnsi="Verdana"/>
          <w:color w:val="4682B4"/>
          <w:sz w:val="18"/>
          <w:szCs w:val="18"/>
        </w:rPr>
        <w:t>восточного</w:t>
      </w:r>
      <w:r>
        <w:rPr>
          <w:rFonts w:ascii="Verdana" w:hAnsi="Verdana"/>
          <w:color w:val="000000"/>
          <w:sz w:val="18"/>
          <w:szCs w:val="18"/>
        </w:rPr>
        <w:t>» стиля правления в Московском централизованном государстве;</w:t>
      </w:r>
    </w:p>
    <w:p w14:paraId="1061960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развитие Российской Империи на рубеже IX - XIX веков в контексте актуализации процессов ее «</w:t>
      </w:r>
      <w:r>
        <w:rPr>
          <w:rStyle w:val="WW8Num3z0"/>
          <w:rFonts w:ascii="Verdana" w:hAnsi="Verdana"/>
          <w:color w:val="4682B4"/>
          <w:sz w:val="18"/>
          <w:szCs w:val="18"/>
        </w:rPr>
        <w:t>модернизации</w:t>
      </w:r>
      <w:r>
        <w:rPr>
          <w:rFonts w:ascii="Verdana" w:hAnsi="Verdana"/>
          <w:color w:val="000000"/>
          <w:sz w:val="18"/>
          <w:szCs w:val="18"/>
        </w:rPr>
        <w:t>» и «</w:t>
      </w:r>
      <w:r>
        <w:rPr>
          <w:rStyle w:val="WW8Num3z0"/>
          <w:rFonts w:ascii="Verdana" w:hAnsi="Verdana"/>
          <w:color w:val="4682B4"/>
          <w:sz w:val="18"/>
          <w:szCs w:val="18"/>
        </w:rPr>
        <w:t>европизации</w:t>
      </w:r>
      <w:r>
        <w:rPr>
          <w:rFonts w:ascii="Verdana" w:hAnsi="Verdana"/>
          <w:color w:val="000000"/>
          <w:sz w:val="18"/>
          <w:szCs w:val="18"/>
        </w:rPr>
        <w:t>» и формирования новых институтов подавления личности и</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попыток развития демократической государственности;</w:t>
      </w:r>
    </w:p>
    <w:p w14:paraId="0AC5637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влияние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реформы 1864 г. на развитие нотариата</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в России, выявить роль</w:t>
      </w:r>
      <w:r>
        <w:rPr>
          <w:rStyle w:val="WW8Num2z0"/>
          <w:rFonts w:ascii="Verdana" w:hAnsi="Verdana"/>
          <w:color w:val="000000"/>
          <w:sz w:val="18"/>
          <w:szCs w:val="18"/>
        </w:rPr>
        <w:t> </w:t>
      </w:r>
      <w:r>
        <w:rPr>
          <w:rStyle w:val="WW8Num3z0"/>
          <w:rFonts w:ascii="Verdana" w:hAnsi="Verdana"/>
          <w:color w:val="4682B4"/>
          <w:sz w:val="18"/>
          <w:szCs w:val="18"/>
        </w:rPr>
        <w:t>нотариусов</w:t>
      </w:r>
      <w:r>
        <w:rPr>
          <w:rFonts w:ascii="Verdana" w:hAnsi="Verdana"/>
          <w:color w:val="000000"/>
          <w:sz w:val="18"/>
          <w:szCs w:val="18"/>
        </w:rPr>
        <w:t>, присяжных и частных поверенных в минимизации и преодолении последствий доминирования концепции государственного патернализма.</w:t>
      </w:r>
    </w:p>
    <w:p w14:paraId="518656D3"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Нормативную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и международные документы, в числе которых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 иные нормативные акты и официальные документы, а также памятники права (Повесть временных лет, Полное собрание законов Российской империи, Положение о</w:t>
      </w:r>
      <w:r>
        <w:rPr>
          <w:rStyle w:val="WW8Num2z0"/>
          <w:rFonts w:ascii="Verdana" w:hAnsi="Verdana"/>
          <w:color w:val="000000"/>
          <w:sz w:val="18"/>
          <w:szCs w:val="18"/>
        </w:rPr>
        <w:t> </w:t>
      </w:r>
      <w:r>
        <w:rPr>
          <w:rStyle w:val="WW8Num3z0"/>
          <w:rFonts w:ascii="Verdana" w:hAnsi="Verdana"/>
          <w:color w:val="4682B4"/>
          <w:sz w:val="18"/>
          <w:szCs w:val="18"/>
        </w:rPr>
        <w:t>нотариальной</w:t>
      </w:r>
      <w:r>
        <w:rPr>
          <w:rStyle w:val="WW8Num2z0"/>
          <w:rFonts w:ascii="Verdana" w:hAnsi="Verdana"/>
          <w:color w:val="000000"/>
          <w:sz w:val="18"/>
          <w:szCs w:val="18"/>
        </w:rPr>
        <w:t> </w:t>
      </w:r>
      <w:r>
        <w:rPr>
          <w:rFonts w:ascii="Verdana" w:hAnsi="Verdana"/>
          <w:color w:val="000000"/>
          <w:sz w:val="18"/>
          <w:szCs w:val="18"/>
        </w:rPr>
        <w:t>части 1866 г., Селенгинское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1823 г. и т.д.).</w:t>
      </w:r>
    </w:p>
    <w:p w14:paraId="29BDC122"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 комплекс научных методов' и средств, которые позволили изучить сущность, содержание, формы проявлений патернализма на различных этапах генезиса и развития-российского государства, степень</w:t>
      </w:r>
      <w:r>
        <w:rPr>
          <w:rStyle w:val="WW8Num2z0"/>
          <w:rFonts w:ascii="Verdana" w:hAnsi="Verdana"/>
          <w:color w:val="000000"/>
          <w:sz w:val="18"/>
          <w:szCs w:val="18"/>
        </w:rPr>
        <w:t> </w:t>
      </w:r>
      <w:r>
        <w:rPr>
          <w:rStyle w:val="WW8Num3z0"/>
          <w:rFonts w:ascii="Verdana" w:hAnsi="Verdana"/>
          <w:color w:val="4682B4"/>
          <w:sz w:val="18"/>
          <w:szCs w:val="18"/>
        </w:rPr>
        <w:t>умаления</w:t>
      </w:r>
      <w:r>
        <w:rPr>
          <w:rStyle w:val="WW8Num2z0"/>
          <w:rFonts w:ascii="Verdana" w:hAnsi="Verdana"/>
          <w:color w:val="000000"/>
          <w:sz w:val="18"/>
          <w:szCs w:val="18"/>
        </w:rPr>
        <w:t> </w:t>
      </w:r>
      <w:r>
        <w:rPr>
          <w:rFonts w:ascii="Verdana" w:hAnsi="Verdana"/>
          <w:color w:val="000000"/>
          <w:sz w:val="18"/>
          <w:szCs w:val="18"/>
        </w:rPr>
        <w:t>прав и свобод человека и гражданина в условиях патерналистского государства.</w:t>
      </w:r>
    </w:p>
    <w:p w14:paraId="6FA6FF14"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диалектический метод как исходный методологический способ диссертационного исследования, включающий такой набор принципов познания предмета как объективность, всесторонность и полнота конкретно-исторического подхода, а также метод конкретного социально-правового исследования, сравнительно-правовой, системный и сравнительно-исторический и многие другие методы.</w:t>
      </w:r>
    </w:p>
    <w:p w14:paraId="74949846"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03A2B8EF"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 и обоснована авторская концепция понимания сущности и содержания патернализма, которая состоит в характеристике патернализма как</w:t>
      </w:r>
      <w:r>
        <w:rPr>
          <w:rStyle w:val="WW8Num2z0"/>
          <w:rFonts w:ascii="Verdana" w:hAnsi="Verdana"/>
          <w:color w:val="000000"/>
          <w:sz w:val="18"/>
          <w:szCs w:val="18"/>
        </w:rPr>
        <w:t> </w:t>
      </w:r>
      <w:r>
        <w:rPr>
          <w:rStyle w:val="WW8Num3z0"/>
          <w:rFonts w:ascii="Verdana" w:hAnsi="Verdana"/>
          <w:color w:val="4682B4"/>
          <w:sz w:val="18"/>
          <w:szCs w:val="18"/>
        </w:rPr>
        <w:t>антиправового</w:t>
      </w:r>
      <w:r>
        <w:rPr>
          <w:rStyle w:val="WW8Num2z0"/>
          <w:rFonts w:ascii="Verdana" w:hAnsi="Verdana"/>
          <w:color w:val="000000"/>
          <w:sz w:val="18"/>
          <w:szCs w:val="18"/>
        </w:rPr>
        <w:t> </w:t>
      </w:r>
      <w:r>
        <w:rPr>
          <w:rFonts w:ascii="Verdana" w:hAnsi="Verdana"/>
          <w:color w:val="000000"/>
          <w:sz w:val="18"/>
          <w:szCs w:val="18"/>
        </w:rPr>
        <w:t>негативного явления, создающего условия для умаления прав и свобод человека и гражданина, а также в выявлении его специфических особенностей применительно к различным историческим этапам российского государства и соотношения с иными антидемократическими институтами;</w:t>
      </w:r>
    </w:p>
    <w:p w14:paraId="149D53E9"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в юридической литературе процесс генезиса и развития российского государства исследован в контексте самоограничения интересов правящей группы (новгородского князя Гостомысла и его окружения) в интересах всех граждан путем заключения «ряда» с варяжскими князьями (Рюрик, Синеус, Трувор) и обоснован вывод о том, что в данном случае имел место уникальный пример минимизации патерналистских проявлений русского феодального государства;</w:t>
      </w:r>
    </w:p>
    <w:p w14:paraId="72A8D620"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охарактеризованы неординарные (этнические, культурные, геополитические факторы), обусловившие в Московском централизованном государстве проявления восточного деспотизма, что способствовало окончательному уничтожению очагов новгородской вечевой государственности, а также, в целом, получены дополнительные аргументы, подтверждающие этатистский и патерналистский характер этого государства;</w:t>
      </w:r>
    </w:p>
    <w:p w14:paraId="522B8A93"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позиция, согласно которой попытки характеристики патернализма как неотъемлемого атрибута российского государства, либо как явления, имевшего место лишь на определенных исторических этапах, носят спорный характер, ибо они «</w:t>
      </w:r>
      <w:r>
        <w:rPr>
          <w:rStyle w:val="WW8Num3z0"/>
          <w:rFonts w:ascii="Verdana" w:hAnsi="Verdana"/>
          <w:color w:val="4682B4"/>
          <w:sz w:val="18"/>
          <w:szCs w:val="18"/>
        </w:rPr>
        <w:t>смягчают</w:t>
      </w:r>
      <w:r>
        <w:rPr>
          <w:rFonts w:ascii="Verdana" w:hAnsi="Verdana"/>
          <w:color w:val="000000"/>
          <w:sz w:val="18"/>
          <w:szCs w:val="18"/>
        </w:rPr>
        <w:t>» потенциальную и реальную опасность патернализма для полноценной реализации прав и свобод человека и гражданина;</w:t>
      </w:r>
    </w:p>
    <w:p w14:paraId="6B701A7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Российская Империя на рубеже IX - XIX веков охарактеризована как государство, в котором активно развивались процессы «</w:t>
      </w:r>
      <w:r>
        <w:rPr>
          <w:rStyle w:val="WW8Num3z0"/>
          <w:rFonts w:ascii="Verdana" w:hAnsi="Verdana"/>
          <w:color w:val="4682B4"/>
          <w:sz w:val="18"/>
          <w:szCs w:val="18"/>
        </w:rPr>
        <w:t>модернизации</w:t>
      </w:r>
      <w:r>
        <w:rPr>
          <w:rFonts w:ascii="Verdana" w:hAnsi="Verdana"/>
          <w:color w:val="000000"/>
          <w:sz w:val="18"/>
          <w:szCs w:val="18"/>
        </w:rPr>
        <w:t>» и «</w:t>
      </w:r>
      <w:r>
        <w:rPr>
          <w:rStyle w:val="WW8Num3z0"/>
          <w:rFonts w:ascii="Verdana" w:hAnsi="Verdana"/>
          <w:color w:val="4682B4"/>
          <w:sz w:val="18"/>
          <w:szCs w:val="18"/>
        </w:rPr>
        <w:t>европизации</w:t>
      </w:r>
      <w:r>
        <w:rPr>
          <w:rFonts w:ascii="Verdana" w:hAnsi="Verdana"/>
          <w:color w:val="000000"/>
          <w:sz w:val="18"/>
          <w:szCs w:val="18"/>
        </w:rPr>
        <w:t>», с одной стороны, а с другой, доминировала патерналистская концепция, формировались новые институты подавления личности и пресекались любые попытки развития демократической государственности;</w:t>
      </w:r>
    </w:p>
    <w:p w14:paraId="46B44B1B"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роль адвокатуры и нотариата в процессе ограничения влияния патернализма в середине XIX века и доказано, в частности, что многие из демократических начинаний Александра II</w:t>
      </w:r>
      <w:r>
        <w:rPr>
          <w:rStyle w:val="WW8Num2z0"/>
          <w:rFonts w:ascii="Verdana" w:hAnsi="Verdana"/>
          <w:color w:val="000000"/>
          <w:sz w:val="18"/>
          <w:szCs w:val="18"/>
        </w:rPr>
        <w:t> </w:t>
      </w:r>
      <w:r>
        <w:rPr>
          <w:rStyle w:val="WW8Num3z0"/>
          <w:rFonts w:ascii="Verdana" w:hAnsi="Verdana"/>
          <w:color w:val="4682B4"/>
          <w:sz w:val="18"/>
          <w:szCs w:val="18"/>
        </w:rPr>
        <w:t>гарантировались</w:t>
      </w:r>
      <w:r>
        <w:rPr>
          <w:rStyle w:val="WW8Num2z0"/>
          <w:rFonts w:ascii="Verdana" w:hAnsi="Verdana"/>
          <w:color w:val="000000"/>
          <w:sz w:val="18"/>
          <w:szCs w:val="18"/>
        </w:rPr>
        <w:t> </w:t>
      </w:r>
      <w:r>
        <w:rPr>
          <w:rFonts w:ascii="Verdana" w:hAnsi="Verdana"/>
          <w:color w:val="000000"/>
          <w:sz w:val="18"/>
          <w:szCs w:val="18"/>
        </w:rPr>
        <w:t>новым независимым от власти корпоративным сословием</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поверенных, сумевших существенно повысить уровень защищенности гражданских прав и свобод;</w:t>
      </w:r>
    </w:p>
    <w:p w14:paraId="0DB218AA"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аргументирована позиция, согласно которой российскому государству следует полностью преодолеть традиционное отношение к человеку как к «</w:t>
      </w:r>
      <w:r>
        <w:rPr>
          <w:rStyle w:val="WW8Num3z0"/>
          <w:rFonts w:ascii="Verdana" w:hAnsi="Verdana"/>
          <w:color w:val="4682B4"/>
          <w:sz w:val="18"/>
          <w:szCs w:val="18"/>
        </w:rPr>
        <w:t>подданному</w:t>
      </w:r>
      <w:r>
        <w:rPr>
          <w:rFonts w:ascii="Verdana" w:hAnsi="Verdana"/>
          <w:color w:val="000000"/>
          <w:sz w:val="18"/>
          <w:szCs w:val="18"/>
        </w:rPr>
        <w:t>», зависимому и послушному исполнителю государственных команд и приказов, а опекунская, патерналистская государственная политика, должна уступить место партнерским отношениям между гражданином и властью.</w:t>
      </w:r>
    </w:p>
    <w:p w14:paraId="0468DAAC"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определяется также комплексным характером диссертационного исследования, посвященного теоретическому исследованию сущности и форм проявления </w:t>
      </w:r>
      <w:r>
        <w:rPr>
          <w:rFonts w:ascii="Verdana" w:hAnsi="Verdana"/>
          <w:color w:val="000000"/>
          <w:sz w:val="18"/>
          <w:szCs w:val="18"/>
        </w:rPr>
        <w:lastRenderedPageBreak/>
        <w:t>патернализма в российском государстве.</w:t>
      </w:r>
    </w:p>
    <w:p w14:paraId="4599B2B4"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выносятся1 следующие основные положения и выводы диссертационного исследования, обладающие элементами научной новизны:</w:t>
      </w:r>
    </w:p>
    <w:p w14:paraId="34698267"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юридической литературе имеет место характеристика патернализма как неотъемлемого атрибута российского государства, либо как проявлений его «</w:t>
      </w:r>
      <w:r>
        <w:rPr>
          <w:rStyle w:val="WW8Num3z0"/>
          <w:rFonts w:ascii="Verdana" w:hAnsi="Verdana"/>
          <w:color w:val="4682B4"/>
          <w:sz w:val="18"/>
          <w:szCs w:val="18"/>
        </w:rPr>
        <w:t>доброхотства</w:t>
      </w:r>
      <w:r>
        <w:rPr>
          <w:rFonts w:ascii="Verdana" w:hAnsi="Verdana"/>
          <w:color w:val="000000"/>
          <w:sz w:val="18"/>
          <w:szCs w:val="18"/>
        </w:rPr>
        <w:t>» и «излишней</w:t>
      </w:r>
      <w:r>
        <w:rPr>
          <w:rStyle w:val="WW8Num2z0"/>
          <w:rFonts w:ascii="Verdana" w:hAnsi="Verdana"/>
          <w:color w:val="000000"/>
          <w:sz w:val="18"/>
          <w:szCs w:val="18"/>
        </w:rPr>
        <w:t> </w:t>
      </w:r>
      <w:r>
        <w:rPr>
          <w:rStyle w:val="WW8Num3z0"/>
          <w:rFonts w:ascii="Verdana" w:hAnsi="Verdana"/>
          <w:color w:val="4682B4"/>
          <w:sz w:val="18"/>
          <w:szCs w:val="18"/>
        </w:rPr>
        <w:t>опеки</w:t>
      </w:r>
      <w:r>
        <w:rPr>
          <w:rFonts w:ascii="Verdana" w:hAnsi="Verdana"/>
          <w:color w:val="000000"/>
          <w:sz w:val="18"/>
          <w:szCs w:val="18"/>
        </w:rPr>
        <w:t>». Вместе с тем, такие теоретические подходы носят спорный характер, ибо обосновывают позитивный характер патернализма, игнорируя его опасность для полноценной реализации прав и свобод человека и гражданина. Сущность патернализма состоит в доминировании государства над личностью, не в «</w:t>
      </w:r>
      <w:r>
        <w:rPr>
          <w:rStyle w:val="WW8Num3z0"/>
          <w:rFonts w:ascii="Verdana" w:hAnsi="Verdana"/>
          <w:color w:val="4682B4"/>
          <w:sz w:val="18"/>
          <w:szCs w:val="18"/>
        </w:rPr>
        <w:t>опеке</w:t>
      </w:r>
      <w:r>
        <w:rPr>
          <w:rFonts w:ascii="Verdana" w:hAnsi="Verdana"/>
          <w:color w:val="000000"/>
          <w:sz w:val="18"/>
          <w:szCs w:val="18"/>
        </w:rPr>
        <w:t>» над ним, а в тотальном контроле за каждым индивидом. Такой научный подход позволяет выявить реальный характер патернализма, который не является «</w:t>
      </w:r>
      <w:r>
        <w:rPr>
          <w:rStyle w:val="WW8Num3z0"/>
          <w:rFonts w:ascii="Verdana" w:hAnsi="Verdana"/>
          <w:color w:val="4682B4"/>
          <w:sz w:val="18"/>
          <w:szCs w:val="18"/>
        </w:rPr>
        <w:t>неизбежным</w:t>
      </w:r>
      <w:r>
        <w:rPr>
          <w:rFonts w:ascii="Verdana" w:hAnsi="Verdana"/>
          <w:color w:val="000000"/>
          <w:sz w:val="18"/>
          <w:szCs w:val="18"/>
        </w:rPr>
        <w:t>» для российского государства, что подтверждает анализ соответствующего исторического опыта.</w:t>
      </w:r>
    </w:p>
    <w:p w14:paraId="4EBC692E"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Признание варягов и, в частности, Рюрика к княжению «</w:t>
      </w:r>
      <w:r>
        <w:rPr>
          <w:rStyle w:val="WW8Num3z0"/>
          <w:rFonts w:ascii="Verdana" w:hAnsi="Verdana"/>
          <w:color w:val="4682B4"/>
          <w:sz w:val="18"/>
          <w:szCs w:val="18"/>
        </w:rPr>
        <w:t>по ряду</w:t>
      </w:r>
      <w:r>
        <w:rPr>
          <w:rFonts w:ascii="Verdana" w:hAnsi="Verdana"/>
          <w:color w:val="000000"/>
          <w:sz w:val="18"/>
          <w:szCs w:val="18"/>
        </w:rPr>
        <w:t>» племенами, либо даже представителями протогосударства представляется маловероятным. Только достаточно развитое государство имело возможность избежать вторжения сильного сопредельного государства, заключив с его представителями договор («ряд»). В' данном случае представители правящей группы (новгородский князь Гостомысл и- его окружение) сознательно избрали вариант максимального ограничения своей власти в интересах народа. Именно такой тип- организации государства^ является антиподом деспотии, образования «</w:t>
      </w:r>
      <w:r>
        <w:rPr>
          <w:rStyle w:val="WW8Num3z0"/>
          <w:rFonts w:ascii="Verdana" w:hAnsi="Verdana"/>
          <w:color w:val="4682B4"/>
          <w:sz w:val="18"/>
          <w:szCs w:val="18"/>
        </w:rPr>
        <w:t>азиатских</w:t>
      </w:r>
      <w:r>
        <w:rPr>
          <w:rFonts w:ascii="Verdana" w:hAnsi="Verdana"/>
          <w:color w:val="000000"/>
          <w:sz w:val="18"/>
          <w:szCs w:val="18"/>
        </w:rPr>
        <w:t>» государств, правители которых, единожды получив власть в свои руки, уже не при каких обстоятельствах не желали добровольно с ней расстаться. Такой, в целом, нетрадиционный для российского государства пример отказа от патерналистских устремлений объясним, в первую очередь демократическим традициями новгородской земли, ее цивилизованным, хотя и прагматичным («</w:t>
      </w:r>
      <w:r>
        <w:rPr>
          <w:rStyle w:val="WW8Num3z0"/>
          <w:rFonts w:ascii="Verdana" w:hAnsi="Verdana"/>
          <w:color w:val="4682B4"/>
          <w:sz w:val="18"/>
          <w:szCs w:val="18"/>
        </w:rPr>
        <w:t>договорным</w:t>
      </w:r>
      <w:r>
        <w:rPr>
          <w:rFonts w:ascii="Verdana" w:hAnsi="Verdana"/>
          <w:color w:val="000000"/>
          <w:sz w:val="18"/>
          <w:szCs w:val="18"/>
        </w:rPr>
        <w:t>») подходом к разрешению важнейших социально-политических вопросов.</w:t>
      </w:r>
    </w:p>
    <w:p w14:paraId="2D1BF9A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Вывод о том, что основными предпосылками для формирования патерналистской направленности российского государства стало не только наследие византийской цивилизации, доминирование отношений «</w:t>
      </w:r>
      <w:r>
        <w:rPr>
          <w:rStyle w:val="WW8Num3z0"/>
          <w:rFonts w:ascii="Verdana" w:hAnsi="Verdana"/>
          <w:color w:val="4682B4"/>
          <w:sz w:val="18"/>
          <w:szCs w:val="18"/>
        </w:rPr>
        <w:t>подданства</w:t>
      </w:r>
      <w:r>
        <w:rPr>
          <w:rFonts w:ascii="Verdana" w:hAnsi="Verdana"/>
          <w:color w:val="000000"/>
          <w:sz w:val="18"/>
          <w:szCs w:val="18"/>
        </w:rPr>
        <w:t>» во всех, в том числе, в высших сословиях, феодальная раздробленность, обусловившая татаро - монгольское иго с его</w:t>
      </w:r>
      <w:r>
        <w:rPr>
          <w:rStyle w:val="WW8Num2z0"/>
          <w:rFonts w:ascii="Verdana" w:hAnsi="Verdana"/>
          <w:color w:val="000000"/>
          <w:sz w:val="18"/>
          <w:szCs w:val="18"/>
        </w:rPr>
        <w:t> </w:t>
      </w:r>
      <w:r>
        <w:rPr>
          <w:rStyle w:val="WW8Num3z0"/>
          <w:rFonts w:ascii="Verdana" w:hAnsi="Verdana"/>
          <w:color w:val="4682B4"/>
          <w:sz w:val="18"/>
          <w:szCs w:val="18"/>
        </w:rPr>
        <w:t>насильственной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опекой</w:t>
      </w:r>
      <w:r>
        <w:rPr>
          <w:rFonts w:ascii="Verdana" w:hAnsi="Verdana"/>
          <w:color w:val="000000"/>
          <w:sz w:val="18"/>
          <w:szCs w:val="18"/>
        </w:rPr>
        <w:t>» Руси, но, прежде всего, мнимая «</w:t>
      </w:r>
      <w:r>
        <w:rPr>
          <w:rStyle w:val="WW8Num3z0"/>
          <w:rFonts w:ascii="Verdana" w:hAnsi="Verdana"/>
          <w:color w:val="4682B4"/>
          <w:sz w:val="18"/>
          <w:szCs w:val="18"/>
        </w:rPr>
        <w:t>опасность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народа самодержавной власти. Аргументировать данное суждение позволяет, к примеру, следующий исторический факт: более демократический стиль правления Б. Годунова, пришедшего к власти после</w:t>
      </w:r>
      <w:r>
        <w:rPr>
          <w:rStyle w:val="WW8Num2z0"/>
          <w:rFonts w:ascii="Verdana" w:hAnsi="Verdana"/>
          <w:color w:val="000000"/>
          <w:sz w:val="18"/>
          <w:szCs w:val="18"/>
        </w:rPr>
        <w:t> </w:t>
      </w:r>
      <w:r>
        <w:rPr>
          <w:rStyle w:val="WW8Num3z0"/>
          <w:rFonts w:ascii="Verdana" w:hAnsi="Verdana"/>
          <w:color w:val="4682B4"/>
          <w:sz w:val="18"/>
          <w:szCs w:val="18"/>
        </w:rPr>
        <w:t>убийства</w:t>
      </w:r>
      <w:r>
        <w:rPr>
          <w:rStyle w:val="WW8Num2z0"/>
          <w:rFonts w:ascii="Verdana" w:hAnsi="Verdana"/>
          <w:color w:val="000000"/>
          <w:sz w:val="18"/>
          <w:szCs w:val="18"/>
        </w:rPr>
        <w:t> </w:t>
      </w:r>
      <w:r>
        <w:rPr>
          <w:rFonts w:ascii="Verdana" w:hAnsi="Verdana"/>
          <w:color w:val="000000"/>
          <w:sz w:val="18"/>
          <w:szCs w:val="18"/>
        </w:rPr>
        <w:t>последнего представителя династии Рюриковичей, н е вызывал одобрения в народе, видевшего в его предшественнике И. Грозном, чья патерналистская политика трансформировалась в тиранию, «</w:t>
      </w:r>
      <w:r>
        <w:rPr>
          <w:rStyle w:val="WW8Num3z0"/>
          <w:rFonts w:ascii="Verdana" w:hAnsi="Verdana"/>
          <w:color w:val="4682B4"/>
          <w:sz w:val="18"/>
          <w:szCs w:val="18"/>
        </w:rPr>
        <w:t>богоданного</w:t>
      </w:r>
      <w:r>
        <w:rPr>
          <w:rFonts w:ascii="Verdana" w:hAnsi="Verdana"/>
          <w:color w:val="000000"/>
          <w:sz w:val="18"/>
          <w:szCs w:val="18"/>
        </w:rPr>
        <w:t>» и «</w:t>
      </w:r>
      <w:r>
        <w:rPr>
          <w:rStyle w:val="WW8Num3z0"/>
          <w:rFonts w:ascii="Verdana" w:hAnsi="Verdana"/>
          <w:color w:val="4682B4"/>
          <w:sz w:val="18"/>
          <w:szCs w:val="18"/>
        </w:rPr>
        <w:t>настоящего</w:t>
      </w:r>
      <w:r>
        <w:rPr>
          <w:rFonts w:ascii="Verdana" w:hAnsi="Verdana"/>
          <w:color w:val="000000"/>
          <w:sz w:val="18"/>
          <w:szCs w:val="18"/>
        </w:rPr>
        <w:t>» монарха. На последующих исторических этапах последствия многовекового рабства и идеал самодержавия также обусловливали «</w:t>
      </w:r>
      <w:r>
        <w:rPr>
          <w:rStyle w:val="WW8Num3z0"/>
          <w:rFonts w:ascii="Verdana" w:hAnsi="Verdana"/>
          <w:color w:val="4682B4"/>
          <w:sz w:val="18"/>
          <w:szCs w:val="18"/>
        </w:rPr>
        <w:t>желание</w:t>
      </w:r>
      <w:r>
        <w:rPr>
          <w:rFonts w:ascii="Verdana" w:hAnsi="Verdana"/>
          <w:color w:val="000000"/>
          <w:sz w:val="18"/>
          <w:szCs w:val="18"/>
        </w:rPr>
        <w:t>» индивида быть управляемым, «</w:t>
      </w:r>
      <w:r>
        <w:rPr>
          <w:rStyle w:val="WW8Num3z0"/>
          <w:rFonts w:ascii="Verdana" w:hAnsi="Verdana"/>
          <w:color w:val="4682B4"/>
          <w:sz w:val="18"/>
          <w:szCs w:val="18"/>
        </w:rPr>
        <w:t>послушным</w:t>
      </w:r>
      <w:r>
        <w:rPr>
          <w:rFonts w:ascii="Verdana" w:hAnsi="Verdana"/>
          <w:color w:val="000000"/>
          <w:sz w:val="18"/>
          <w:szCs w:val="18"/>
        </w:rPr>
        <w:t>» постоянно опекаемым (а реально - порабощаемым) членом «</w:t>
      </w:r>
      <w:r>
        <w:rPr>
          <w:rStyle w:val="WW8Num3z0"/>
          <w:rFonts w:ascii="Verdana" w:hAnsi="Verdana"/>
          <w:color w:val="4682B4"/>
          <w:sz w:val="18"/>
          <w:szCs w:val="18"/>
        </w:rPr>
        <w:t>общности</w:t>
      </w:r>
      <w:r>
        <w:rPr>
          <w:rFonts w:ascii="Verdana" w:hAnsi="Verdana"/>
          <w:color w:val="000000"/>
          <w:sz w:val="18"/>
          <w:szCs w:val="18"/>
        </w:rPr>
        <w:t>».</w:t>
      </w:r>
    </w:p>
    <w:p w14:paraId="254563BF"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Вывод о том, что патернализм представляет собой особое антидемократическое явление; не будучи, зачастую, непосредственно *</w:t>
      </w:r>
      <w:r>
        <w:rPr>
          <w:rStyle w:val="WW8Num2z0"/>
          <w:rFonts w:ascii="Verdana" w:hAnsi="Verdana"/>
          <w:color w:val="000000"/>
          <w:sz w:val="18"/>
          <w:szCs w:val="18"/>
        </w:rPr>
        <w:t> </w:t>
      </w:r>
      <w:r>
        <w:rPr>
          <w:rStyle w:val="WW8Num3z0"/>
          <w:rFonts w:ascii="Verdana" w:hAnsi="Verdana"/>
          <w:color w:val="4682B4"/>
          <w:sz w:val="18"/>
          <w:szCs w:val="18"/>
        </w:rPr>
        <w:t>противоправным</w:t>
      </w:r>
      <w:r>
        <w:rPr>
          <w:rFonts w:ascii="Verdana" w:hAnsi="Verdana"/>
          <w:color w:val="000000"/>
          <w:sz w:val="18"/>
          <w:szCs w:val="18"/>
        </w:rPr>
        <w:t>, он- замедляет развитие общественных отношений, трансформируется в различные режимы, умаляющие права личности. Патернализм отстраняет индивида от участия в управлении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V государства, способствует формированию пассивной жизненной позиции. Более того, базируясь на различных концепциях о «</w:t>
      </w:r>
      <w:r>
        <w:rPr>
          <w:rStyle w:val="WW8Num3z0"/>
          <w:rFonts w:ascii="Verdana" w:hAnsi="Verdana"/>
          <w:color w:val="4682B4"/>
          <w:sz w:val="18"/>
          <w:szCs w:val="18"/>
        </w:rPr>
        <w:t>сверхчеловеке</w:t>
      </w:r>
      <w:r>
        <w:rPr>
          <w:rFonts w:ascii="Verdana" w:hAnsi="Verdana"/>
          <w:color w:val="000000"/>
          <w:sz w:val="18"/>
          <w:szCs w:val="18"/>
        </w:rPr>
        <w:t>», оправдывающих любые авторитарные притязания лидеров и вождей, патернализм становиться основой тоталитарного стиля правления.</w:t>
      </w:r>
    </w:p>
    <w:p w14:paraId="72105553"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Совокупность как традиционно выделяемых в истории права и государства (социально - политических, экономических), так и неординарных (этнических, культурных, геополитических) факторов обусловили в Московском централизованном государстве проявления восточного </w:t>
      </w:r>
      <w:r>
        <w:rPr>
          <w:rFonts w:ascii="Verdana" w:hAnsi="Verdana"/>
          <w:color w:val="000000"/>
          <w:sz w:val="18"/>
          <w:szCs w:val="18"/>
        </w:rPr>
        <w:lastRenderedPageBreak/>
        <w:t>деспотизма, использования «</w:t>
      </w:r>
      <w:r>
        <w:rPr>
          <w:rStyle w:val="WW8Num3z0"/>
          <w:rFonts w:ascii="Verdana" w:hAnsi="Verdana"/>
          <w:color w:val="4682B4"/>
          <w:sz w:val="18"/>
          <w:szCs w:val="18"/>
        </w:rPr>
        <w:t>борьбы с ересями</w:t>
      </w:r>
      <w:r>
        <w:rPr>
          <w:rFonts w:ascii="Verdana" w:hAnsi="Verdana"/>
          <w:color w:val="000000"/>
          <w:sz w:val="18"/>
          <w:szCs w:val="18"/>
        </w:rPr>
        <w:t>» для окончательного уничтожения очагов новгородской вечевой государственности, централизма и т.п. Такой научный подход позволяет получить дополнительные аргументы, подтверждающие этатистский и патерналистский характер Московского централизованного государства.</w:t>
      </w:r>
    </w:p>
    <w:p w14:paraId="77A6412B"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Форма государственного устройства должна объективировать фактически сложившийся тип. государства. В Российской« Империи игнорировались особенности полиэтнического многонационального государства, что свидетельствует о патерналистском типе правления, ибо «</w:t>
      </w:r>
      <w:r>
        <w:rPr>
          <w:rStyle w:val="WW8Num3z0"/>
          <w:rFonts w:ascii="Verdana" w:hAnsi="Verdana"/>
          <w:color w:val="4682B4"/>
          <w:sz w:val="18"/>
          <w:szCs w:val="18"/>
        </w:rPr>
        <w:t>опекать</w:t>
      </w:r>
      <w:r>
        <w:rPr>
          <w:rFonts w:ascii="Verdana" w:hAnsi="Verdana"/>
          <w:color w:val="000000"/>
          <w:sz w:val="18"/>
          <w:szCs w:val="18"/>
        </w:rPr>
        <w:t>» (а реально - подавлять, не желающие находится в составе Российской Империи) территории и проживающее там население значительно «</w:t>
      </w:r>
      <w:r>
        <w:rPr>
          <w:rStyle w:val="WW8Num3z0"/>
          <w:rFonts w:ascii="Verdana" w:hAnsi="Verdana"/>
          <w:color w:val="4682B4"/>
          <w:sz w:val="18"/>
          <w:szCs w:val="18"/>
        </w:rPr>
        <w:t>удобнее</w:t>
      </w:r>
      <w:r>
        <w:rPr>
          <w:rFonts w:ascii="Verdana" w:hAnsi="Verdana"/>
          <w:color w:val="000000"/>
          <w:sz w:val="18"/>
          <w:szCs w:val="18"/>
        </w:rPr>
        <w:t>» в унитарном государстве. На данном историческом этапе имели место: унитария - вместо федерации, реально необходимой для обширного и многонационального государства, практически, неограниченный абсолютизм вместо сословно -</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конституционной монархии, обусловленной уровнем развития общественных отношений. Такой симбиоз насаждаемых самодержавием «</w:t>
      </w:r>
      <w:r>
        <w:rPr>
          <w:rStyle w:val="WW8Num3z0"/>
          <w:rFonts w:ascii="Verdana" w:hAnsi="Verdana"/>
          <w:color w:val="4682B4"/>
          <w:sz w:val="18"/>
          <w:szCs w:val="18"/>
        </w:rPr>
        <w:t>искусственных характеристик</w:t>
      </w:r>
      <w:r>
        <w:rPr>
          <w:rFonts w:ascii="Verdana" w:hAnsi="Verdana"/>
          <w:color w:val="000000"/>
          <w:sz w:val="18"/>
          <w:szCs w:val="18"/>
        </w:rPr>
        <w:t>» российского государства свидетельствует о специфической'форме государственного патернализма. 7. В. Российской Империи игнорировался фактор поликультурного многонационального государства, осуществлялась патерналистская политика в отношении «</w:t>
      </w:r>
      <w:r>
        <w:rPr>
          <w:rStyle w:val="WW8Num3z0"/>
          <w:rFonts w:ascii="Verdana" w:hAnsi="Verdana"/>
          <w:color w:val="4682B4"/>
          <w:sz w:val="18"/>
          <w:szCs w:val="18"/>
        </w:rPr>
        <w:t>инородцев</w:t>
      </w:r>
      <w:r>
        <w:rPr>
          <w:rFonts w:ascii="Verdana" w:hAnsi="Verdana"/>
          <w:color w:val="000000"/>
          <w:sz w:val="18"/>
          <w:szCs w:val="18"/>
        </w:rPr>
        <w:t>», т.е. практически всего неправославного и «</w:t>
      </w:r>
      <w:r>
        <w:rPr>
          <w:rStyle w:val="WW8Num3z0"/>
          <w:rFonts w:ascii="Verdana" w:hAnsi="Verdana"/>
          <w:color w:val="4682B4"/>
          <w:sz w:val="18"/>
          <w:szCs w:val="18"/>
        </w:rPr>
        <w:t>нерусского</w:t>
      </w:r>
      <w:r>
        <w:rPr>
          <w:rFonts w:ascii="Verdana" w:hAnsi="Verdana"/>
          <w:color w:val="000000"/>
          <w:sz w:val="18"/>
          <w:szCs w:val="18"/>
        </w:rPr>
        <w:t>» населения. В некоторых случаях такая «</w:t>
      </w:r>
      <w:r>
        <w:rPr>
          <w:rStyle w:val="WW8Num3z0"/>
          <w:rFonts w:ascii="Verdana" w:hAnsi="Verdana"/>
          <w:color w:val="4682B4"/>
          <w:sz w:val="18"/>
          <w:szCs w:val="18"/>
        </w:rPr>
        <w:t>опека</w:t>
      </w:r>
      <w:r>
        <w:rPr>
          <w:rFonts w:ascii="Verdana" w:hAnsi="Verdana"/>
          <w:color w:val="000000"/>
          <w:sz w:val="18"/>
          <w:szCs w:val="18"/>
        </w:rPr>
        <w:t>», возможно, и не носила ярко выраженный негативный характер, несла некоторым малочисленным народам Севера, Сибири элементы просвещения и культуры. Однако в отношении таких частей Империи как Финляндия, Польша и т.д. некоторые действие самодержавия (например, «</w:t>
      </w:r>
      <w:r>
        <w:rPr>
          <w:rStyle w:val="WW8Num3z0"/>
          <w:rFonts w:ascii="Verdana" w:hAnsi="Verdana"/>
          <w:color w:val="4682B4"/>
          <w:sz w:val="18"/>
          <w:szCs w:val="18"/>
        </w:rPr>
        <w:t>насаждение</w:t>
      </w:r>
      <w:r>
        <w:rPr>
          <w:rFonts w:ascii="Verdana" w:hAnsi="Verdana"/>
          <w:color w:val="000000"/>
          <w:sz w:val="18"/>
          <w:szCs w:val="18"/>
        </w:rPr>
        <w:t>» русского языка в этих «</w:t>
      </w:r>
      <w:r>
        <w:rPr>
          <w:rStyle w:val="WW8Num3z0"/>
          <w:rFonts w:ascii="Verdana" w:hAnsi="Verdana"/>
          <w:color w:val="4682B4"/>
          <w:sz w:val="18"/>
          <w:szCs w:val="18"/>
        </w:rPr>
        <w:t>автономиях</w:t>
      </w:r>
      <w:r>
        <w:rPr>
          <w:rFonts w:ascii="Verdana" w:hAnsi="Verdana"/>
          <w:color w:val="000000"/>
          <w:sz w:val="18"/>
          <w:szCs w:val="18"/>
        </w:rPr>
        <w:t>» вплоть до</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разговаривать на родном языке), как думается, немало способствовали деструктивному характеру взаимоотношений с этими странами на современном историческом этапе.</w:t>
      </w:r>
    </w:p>
    <w:p w14:paraId="401EFDBD"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заключается в том, что разработанные соискателем концептуальные положения обогащают историю права и государства и, в целом, юридическую науку. В своей совокупности, они способствуют развитию учения о российском государстве, как стране, имеющей потенциал полного</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от проявлений патернализма и этатизма.</w:t>
      </w:r>
    </w:p>
    <w:p w14:paraId="7FF923E2"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также в изучении процесса генезиса российского государства с целью аргументации возможности на самых ранних этапах его развития диалога власти и общества. Особое внимание уделено вопросам минимизации патерналистских тенденций, с целью чего охарактеризован- насоответствующем историческом этапе статус таких институтов( гражданского общества как</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и нотариат.</w:t>
      </w:r>
    </w:p>
    <w:p w14:paraId="13E2885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ряда теоретико - правовых проблем осуществлено посредством анализа национального законодательства и памятниковправа, научных трудов, что позволило, в частности, выявить основные тенденции в развитии российского права и государства на рубеже IX - XIX вв. в контексте выявления и характеристики патерналистских проявлений. Комплексное исследование общетеоретических и практических проблем развития российского государства на указанном историческом этапе позволило сформировать «</w:t>
      </w:r>
      <w:r>
        <w:rPr>
          <w:rStyle w:val="WW8Num3z0"/>
          <w:rFonts w:ascii="Verdana" w:hAnsi="Verdana"/>
          <w:color w:val="4682B4"/>
          <w:sz w:val="18"/>
          <w:szCs w:val="18"/>
        </w:rPr>
        <w:t>антипатерналистскую</w:t>
      </w:r>
      <w:r>
        <w:rPr>
          <w:rFonts w:ascii="Verdana" w:hAnsi="Verdana"/>
          <w:color w:val="000000"/>
          <w:sz w:val="18"/>
          <w:szCs w:val="18"/>
        </w:rPr>
        <w:t>» концепцию, актуальную для любого современного государства, в том числе, для Российской Федерации.</w:t>
      </w:r>
    </w:p>
    <w:p w14:paraId="74955987"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имеет предложение диссертанта об использовании термина «</w:t>
      </w:r>
      <w:r>
        <w:rPr>
          <w:rStyle w:val="WW8Num3z0"/>
          <w:rFonts w:ascii="Verdana" w:hAnsi="Verdana"/>
          <w:color w:val="4682B4"/>
          <w:sz w:val="18"/>
          <w:szCs w:val="18"/>
        </w:rPr>
        <w:t>патернализм</w:t>
      </w:r>
      <w:r>
        <w:rPr>
          <w:rFonts w:ascii="Verdana" w:hAnsi="Verdana"/>
          <w:color w:val="000000"/>
          <w:sz w:val="18"/>
          <w:szCs w:val="18"/>
        </w:rPr>
        <w:t>» не в единичных случаях в ведомственных нормативных актах (Письмо Министерства образования и науки Российской Федерации от 8 мая 2007 г. № АФ-163/06 «</w:t>
      </w:r>
      <w:r>
        <w:rPr>
          <w:rStyle w:val="WW8Num3z0"/>
          <w:rFonts w:ascii="Verdana" w:hAnsi="Verdana"/>
          <w:color w:val="4682B4"/>
          <w:sz w:val="18"/>
          <w:szCs w:val="18"/>
        </w:rPr>
        <w:t>О Концепции государственной политики в отношении молодой семьи</w:t>
      </w:r>
      <w:r>
        <w:rPr>
          <w:rFonts w:ascii="Verdana" w:hAnsi="Verdana"/>
          <w:color w:val="000000"/>
          <w:sz w:val="18"/>
          <w:szCs w:val="18"/>
        </w:rPr>
        <w:t>»), но и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Fonts w:ascii="Verdana" w:hAnsi="Verdana"/>
          <w:color w:val="000000"/>
          <w:sz w:val="18"/>
          <w:szCs w:val="18"/>
        </w:rPr>
        <w:t>, трудовом, семейном и иных отраслях законодательства, с целью более четко определения приоритетов и ориентиров современного российского государства, суть которых состоит в преодолении последствий патернализма.</w:t>
      </w:r>
    </w:p>
    <w:p w14:paraId="20988DC6"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представленной работы могут оказать существенную помощь в научно-исследовательской работе. Основные положения и выводы диссертационной работы также могут быть использованы при написании учебников, учебных и учебно-методических пособий для </w:t>
      </w:r>
      <w:r>
        <w:rPr>
          <w:rFonts w:ascii="Verdana" w:hAnsi="Verdana"/>
          <w:color w:val="000000"/>
          <w:sz w:val="18"/>
          <w:szCs w:val="18"/>
        </w:rPr>
        <w:lastRenderedPageBreak/>
        <w:t>студентов, аспирантов, практических работников,</w:t>
      </w:r>
      <w:r>
        <w:rPr>
          <w:rStyle w:val="WW8Num2z0"/>
          <w:rFonts w:ascii="Verdana" w:hAnsi="Verdana"/>
          <w:color w:val="000000"/>
          <w:sz w:val="18"/>
          <w:szCs w:val="18"/>
        </w:rPr>
        <w:t> </w:t>
      </w:r>
      <w:r>
        <w:rPr>
          <w:rStyle w:val="WW8Num3z0"/>
          <w:rFonts w:ascii="Verdana" w:hAnsi="Verdana"/>
          <w:color w:val="4682B4"/>
          <w:sz w:val="18"/>
          <w:szCs w:val="18"/>
        </w:rPr>
        <w:t>адвокатов</w:t>
      </w:r>
      <w:r>
        <w:rPr>
          <w:rStyle w:val="WW8Num2z0"/>
          <w:rFonts w:ascii="Verdana" w:hAnsi="Verdana"/>
          <w:color w:val="000000"/>
          <w:sz w:val="18"/>
          <w:szCs w:val="18"/>
        </w:rPr>
        <w:t> </w:t>
      </w:r>
      <w:r>
        <w:rPr>
          <w:rFonts w:ascii="Verdana" w:hAnsi="Verdana"/>
          <w:color w:val="000000"/>
          <w:sz w:val="18"/>
          <w:szCs w:val="18"/>
        </w:rPr>
        <w:t>и нотариусов, а также быть полезными некоторым категориям государственных служащих для повышения квалификации.</w:t>
      </w:r>
    </w:p>
    <w:p w14:paraId="1783B6FB"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Основополагающие положения, выводы и рекомендации представленной работы получили апробацию в научных докладах и выступлениях на международных и общероссийских научно-практических конференциях. Основные результаты диссертации содержатся в научных публикациях автора.</w:t>
      </w:r>
    </w:p>
    <w:p w14:paraId="330F6AB0"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использованы автором при чтении лекций, проведении практических занятий с</w:t>
      </w:r>
      <w:r>
        <w:rPr>
          <w:rStyle w:val="WW8Num2z0"/>
          <w:rFonts w:ascii="Verdana" w:hAnsi="Verdana"/>
          <w:color w:val="000000"/>
          <w:sz w:val="18"/>
          <w:szCs w:val="18"/>
        </w:rPr>
        <w:t> </w:t>
      </w:r>
      <w:r>
        <w:rPr>
          <w:rStyle w:val="WW8Num3z0"/>
          <w:rFonts w:ascii="Verdana" w:hAnsi="Verdana"/>
          <w:color w:val="4682B4"/>
          <w:sz w:val="18"/>
          <w:szCs w:val="18"/>
        </w:rPr>
        <w:t>адвокатами</w:t>
      </w:r>
      <w:r>
        <w:rPr>
          <w:rStyle w:val="WW8Num2z0"/>
          <w:rFonts w:ascii="Verdana" w:hAnsi="Verdana"/>
          <w:color w:val="000000"/>
          <w:sz w:val="18"/>
          <w:szCs w:val="18"/>
        </w:rPr>
        <w:t> </w:t>
      </w:r>
      <w:r>
        <w:rPr>
          <w:rFonts w:ascii="Verdana" w:hAnsi="Verdana"/>
          <w:color w:val="000000"/>
          <w:sz w:val="18"/>
          <w:szCs w:val="18"/>
        </w:rPr>
        <w:t>и нотариусами по курсу «Патернализм и тоталитаризм: теоретико - правовые проблемы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Fonts w:ascii="Verdana" w:hAnsi="Verdana"/>
          <w:color w:val="000000"/>
          <w:sz w:val="18"/>
          <w:szCs w:val="18"/>
        </w:rPr>
        <w:t>» в Российской академии адвокатуры и нотариата.</w:t>
      </w:r>
    </w:p>
    <w:p w14:paraId="717CC1EB"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тематикой и логикой настоящего научного исследования, а также задачами и целями, поставленными для их достижения. Диссертация состоит из введения, двух глав, объединяющих девять параграфов, заключения, списка нормативных правовых актов и научной литературы.</w:t>
      </w:r>
    </w:p>
    <w:p w14:paraId="5A28485C" w14:textId="77777777" w:rsidR="007D3286" w:rsidRDefault="007D3286" w:rsidP="007D32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Цуканов, Сергей Сергеевич</w:t>
      </w:r>
    </w:p>
    <w:p w14:paraId="566CD227" w14:textId="77777777" w:rsidR="007D3286" w:rsidRDefault="007D3286" w:rsidP="007D328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7C70F1E"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исследователей характеризуют патернализм (лат. «pater» - «отец») как принцип попечительства,</w:t>
      </w:r>
      <w:r>
        <w:rPr>
          <w:rStyle w:val="WW8Num2z0"/>
          <w:rFonts w:ascii="Verdana" w:hAnsi="Verdana"/>
          <w:color w:val="000000"/>
          <w:sz w:val="18"/>
          <w:szCs w:val="18"/>
        </w:rPr>
        <w:t> </w:t>
      </w:r>
      <w:r>
        <w:rPr>
          <w:rStyle w:val="WW8Num3z0"/>
          <w:rFonts w:ascii="Verdana" w:hAnsi="Verdana"/>
          <w:color w:val="4682B4"/>
          <w:sz w:val="18"/>
          <w:szCs w:val="18"/>
        </w:rPr>
        <w:t>опеки</w:t>
      </w:r>
      <w:r>
        <w:rPr>
          <w:rStyle w:val="WW8Num2z0"/>
          <w:rFonts w:ascii="Verdana" w:hAnsi="Verdana"/>
          <w:color w:val="000000"/>
          <w:sz w:val="18"/>
          <w:szCs w:val="18"/>
        </w:rPr>
        <w:t> </w:t>
      </w:r>
      <w:r>
        <w:rPr>
          <w:rFonts w:ascii="Verdana" w:hAnsi="Verdana"/>
          <w:color w:val="000000"/>
          <w:sz w:val="18"/>
          <w:szCs w:val="18"/>
        </w:rPr>
        <w:t>государственных органов над населением; тип отношений между правителями и населением, предусматривающий «</w:t>
      </w:r>
      <w:r>
        <w:rPr>
          <w:rStyle w:val="WW8Num3z0"/>
          <w:rFonts w:ascii="Verdana" w:hAnsi="Verdana"/>
          <w:color w:val="4682B4"/>
          <w:sz w:val="18"/>
          <w:szCs w:val="18"/>
        </w:rPr>
        <w:t>отеческую заботу</w:t>
      </w:r>
      <w:r>
        <w:rPr>
          <w:rFonts w:ascii="Verdana" w:hAnsi="Verdana"/>
          <w:color w:val="000000"/>
          <w:sz w:val="18"/>
          <w:szCs w:val="18"/>
        </w:rPr>
        <w:t>» первых и «сыновью^ благодарность» вторых за улучшение условий жизнедеятельности. В процессе исторического развития России сформировалась идеология патернализма, попытки опекать личность как в ее политико-правовом состоянии, так и в любом профессиональном, социально-демографическом, всяком ином функциональном качестве человека. Государство в этом случае стремится предрешить все проблемы, расписать все условия и результаты, избавить человека от «</w:t>
      </w:r>
      <w:r>
        <w:rPr>
          <w:rStyle w:val="WW8Num3z0"/>
          <w:rFonts w:ascii="Verdana" w:hAnsi="Verdana"/>
          <w:color w:val="4682B4"/>
          <w:sz w:val="18"/>
          <w:szCs w:val="18"/>
        </w:rPr>
        <w:t>бремени</w:t>
      </w:r>
      <w:r>
        <w:rPr>
          <w:rFonts w:ascii="Verdana" w:hAnsi="Verdana"/>
          <w:color w:val="000000"/>
          <w:sz w:val="18"/>
          <w:szCs w:val="18"/>
        </w:rPr>
        <w:t>» индивидуальной</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поиска альтернатив в процессе принятия решений на местах. В результате культивируется- стремление не к</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а к покровительству, «</w:t>
      </w:r>
      <w:r>
        <w:rPr>
          <w:rStyle w:val="WW8Num3z0"/>
          <w:rFonts w:ascii="Verdana" w:hAnsi="Verdana"/>
          <w:color w:val="4682B4"/>
          <w:sz w:val="18"/>
          <w:szCs w:val="18"/>
        </w:rPr>
        <w:t>защите</w:t>
      </w:r>
      <w:r>
        <w:rPr>
          <w:rFonts w:ascii="Verdana" w:hAnsi="Verdana"/>
          <w:color w:val="000000"/>
          <w:sz w:val="18"/>
          <w:szCs w:val="18"/>
        </w:rPr>
        <w:t>», которую может обеспечить только всесильная центральная власть (самодержец).</w:t>
      </w:r>
    </w:p>
    <w:p w14:paraId="1A9BA96C"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влияния феномена патернализма на отечественное государство и право, на историческое их развитие, к сожалению, весьма^ актуальна и на современном этапе, ибо многие политические деятели полагают, что Россия может существовать только как державное, централизованное государство с «</w:t>
      </w:r>
      <w:r>
        <w:rPr>
          <w:rStyle w:val="WW8Num3z0"/>
          <w:rFonts w:ascii="Verdana" w:hAnsi="Verdana"/>
          <w:color w:val="4682B4"/>
          <w:sz w:val="18"/>
          <w:szCs w:val="18"/>
        </w:rPr>
        <w:t>неизбежным патерналистским характером</w:t>
      </w:r>
      <w:r>
        <w:rPr>
          <w:rFonts w:ascii="Verdana" w:hAnsi="Verdana"/>
          <w:color w:val="000000"/>
          <w:sz w:val="18"/>
          <w:szCs w:val="18"/>
        </w:rPr>
        <w:t>». Кроме того, в юридической литературе имеют место и утверждения о том, что система демократии может носить при определенных условиях государственно-патерналистский характер. Такой подход не представляется конструктивным, ибо он будет способствовать «</w:t>
      </w:r>
      <w:r>
        <w:rPr>
          <w:rStyle w:val="WW8Num3z0"/>
          <w:rFonts w:ascii="Verdana" w:hAnsi="Verdana"/>
          <w:color w:val="4682B4"/>
          <w:sz w:val="18"/>
          <w:szCs w:val="18"/>
        </w:rPr>
        <w:t>оправданию</w:t>
      </w:r>
      <w:r>
        <w:rPr>
          <w:rFonts w:ascii="Verdana" w:hAnsi="Verdana"/>
          <w:color w:val="000000"/>
          <w:sz w:val="18"/>
          <w:szCs w:val="18"/>
        </w:rPr>
        <w:t>» патернализма, либо так называемых «</w:t>
      </w:r>
      <w:r>
        <w:rPr>
          <w:rStyle w:val="WW8Num3z0"/>
          <w:rFonts w:ascii="Verdana" w:hAnsi="Verdana"/>
          <w:color w:val="4682B4"/>
          <w:sz w:val="18"/>
          <w:szCs w:val="18"/>
        </w:rPr>
        <w:t>мягких</w:t>
      </w:r>
      <w:r>
        <w:rPr>
          <w:rFonts w:ascii="Verdana" w:hAnsi="Verdana"/>
          <w:color w:val="000000"/>
          <w:sz w:val="18"/>
          <w:szCs w:val="18"/>
        </w:rPr>
        <w:t>» его форм, в то время как изучаемое явление носит антидемократический характер, способствует формированию режима, подавления личности. Режим подавления личности (авторитарный, антидемократический режим и т.п.) в подавляющем большинстве случаев, «</w:t>
      </w:r>
      <w:r>
        <w:rPr>
          <w:rStyle w:val="WW8Num3z0"/>
          <w:rFonts w:ascii="Verdana" w:hAnsi="Verdana"/>
          <w:color w:val="4682B4"/>
          <w:sz w:val="18"/>
          <w:szCs w:val="18"/>
        </w:rPr>
        <w:t>маскируется</w:t>
      </w:r>
      <w:r>
        <w:rPr>
          <w:rFonts w:ascii="Verdana" w:hAnsi="Verdana"/>
          <w:color w:val="000000"/>
          <w:sz w:val="18"/>
          <w:szCs w:val="18"/>
        </w:rPr>
        <w:t>» в заботу о поданных, стремление их опекать и оберегать. В этом и заключается основная опасность патернализма, обусловливающая актуальность научных исследований, направленных на выявление и характеристику его сущности и содержания. Угроза патернализма заключается в том, что он, нередко, характеризуется как неизбежное для российского государства явление. Российскому обществу еще только предстоит противостоять последствиям идеализации концепции патерналистского государства. Устранение патерналистских начал в отношениях государства с</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и обществом и установлению между ними отношений «государство - слуга</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не является самоцелью; такая позиция должна обеспечить пересмотр российской «</w:t>
      </w:r>
      <w:r>
        <w:rPr>
          <w:rStyle w:val="WW8Num3z0"/>
          <w:rFonts w:ascii="Verdana" w:hAnsi="Verdana"/>
          <w:color w:val="4682B4"/>
          <w:sz w:val="18"/>
          <w:szCs w:val="18"/>
        </w:rPr>
        <w:t>традиции</w:t>
      </w:r>
      <w:r>
        <w:rPr>
          <w:rFonts w:ascii="Verdana" w:hAnsi="Verdana"/>
          <w:color w:val="000000"/>
          <w:sz w:val="18"/>
          <w:szCs w:val="18"/>
        </w:rPr>
        <w:t>» доминирования государства над обществом.</w:t>
      </w:r>
    </w:p>
    <w:p w14:paraId="60BF5E90"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Патернализм представляет собой особое, завуалированное</w:t>
      </w:r>
      <w:r>
        <w:rPr>
          <w:rStyle w:val="WW8Num2z0"/>
          <w:rFonts w:ascii="Verdana" w:hAnsi="Verdana"/>
          <w:color w:val="000000"/>
          <w:sz w:val="18"/>
          <w:szCs w:val="18"/>
        </w:rPr>
        <w:t> </w:t>
      </w:r>
      <w:r>
        <w:rPr>
          <w:rStyle w:val="WW8Num3z0"/>
          <w:rFonts w:ascii="Verdana" w:hAnsi="Verdana"/>
          <w:color w:val="4682B4"/>
          <w:sz w:val="18"/>
          <w:szCs w:val="18"/>
        </w:rPr>
        <w:t>антиправовое</w:t>
      </w:r>
      <w:r>
        <w:rPr>
          <w:rStyle w:val="WW8Num2z0"/>
          <w:rFonts w:ascii="Verdana" w:hAnsi="Verdana"/>
          <w:color w:val="000000"/>
          <w:sz w:val="18"/>
          <w:szCs w:val="18"/>
        </w:rPr>
        <w:t> </w:t>
      </w:r>
      <w:r>
        <w:rPr>
          <w:rFonts w:ascii="Verdana" w:hAnsi="Verdana"/>
          <w:color w:val="000000"/>
          <w:sz w:val="18"/>
          <w:szCs w:val="18"/>
        </w:rPr>
        <w:t>явление; не будучи, зачастую, непосредственно</w:t>
      </w:r>
      <w:r>
        <w:rPr>
          <w:rStyle w:val="WW8Num2z0"/>
          <w:rFonts w:ascii="Verdana" w:hAnsi="Verdana"/>
          <w:color w:val="000000"/>
          <w:sz w:val="18"/>
          <w:szCs w:val="18"/>
        </w:rPr>
        <w:t> </w:t>
      </w:r>
      <w:r>
        <w:rPr>
          <w:rStyle w:val="WW8Num3z0"/>
          <w:rFonts w:ascii="Verdana" w:hAnsi="Verdana"/>
          <w:color w:val="4682B4"/>
          <w:sz w:val="18"/>
          <w:szCs w:val="18"/>
        </w:rPr>
        <w:t>противоправным</w:t>
      </w:r>
      <w:r>
        <w:rPr>
          <w:rFonts w:ascii="Verdana" w:hAnsi="Verdana"/>
          <w:color w:val="000000"/>
          <w:sz w:val="18"/>
          <w:szCs w:val="18"/>
        </w:rPr>
        <w:t xml:space="preserve">, оно и не является явлением, способствующим приоритету и развитию правовой формы, демократической государственности. Патернализм </w:t>
      </w:r>
      <w:r>
        <w:rPr>
          <w:rFonts w:ascii="Verdana" w:hAnsi="Verdana"/>
          <w:color w:val="000000"/>
          <w:sz w:val="18"/>
          <w:szCs w:val="18"/>
        </w:rPr>
        <w:lastRenderedPageBreak/>
        <w:t>«</w:t>
      </w:r>
      <w:r>
        <w:rPr>
          <w:rStyle w:val="WW8Num3z0"/>
          <w:rFonts w:ascii="Verdana" w:hAnsi="Verdana"/>
          <w:color w:val="4682B4"/>
          <w:sz w:val="18"/>
          <w:szCs w:val="18"/>
        </w:rPr>
        <w:t>отлучает</w:t>
      </w:r>
      <w:r>
        <w:rPr>
          <w:rFonts w:ascii="Verdana" w:hAnsi="Verdana"/>
          <w:color w:val="000000"/>
          <w:sz w:val="18"/>
          <w:szCs w:val="18"/>
        </w:rPr>
        <w:t>» индивида от участия в управлении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государства, формирует пассивное отстраненное е го отношение к его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и делам общества. Более того, истоки тоталитаризма, во - многом, обусловлены тем уровнем развития изучаемого феномена, при котором он приобретает неконтролируемый характер, базируясь на пассивности большинства населения государства, игнорирующего его негативный характер.</w:t>
      </w:r>
    </w:p>
    <w:p w14:paraId="289B9B59"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последовательно обосновывается тезис о том, что патернализм не может быть охарактеризован как имманентное для российского государства явление. Так, призвание «</w:t>
      </w:r>
      <w:r>
        <w:rPr>
          <w:rStyle w:val="WW8Num3z0"/>
          <w:rFonts w:ascii="Verdana" w:hAnsi="Verdana"/>
          <w:color w:val="4682B4"/>
          <w:sz w:val="18"/>
          <w:szCs w:val="18"/>
        </w:rPr>
        <w:t>варягов</w:t>
      </w:r>
      <w:r>
        <w:rPr>
          <w:rFonts w:ascii="Verdana" w:hAnsi="Verdana"/>
          <w:color w:val="000000"/>
          <w:sz w:val="18"/>
          <w:szCs w:val="18"/>
        </w:rPr>
        <w:t>» к княжению по ряду автор рассматривает как примертотовности власть имущих пожертвовать ложно понимаемыми интересами «</w:t>
      </w:r>
      <w:r>
        <w:rPr>
          <w:rStyle w:val="WW8Num3z0"/>
          <w:rFonts w:ascii="Verdana" w:hAnsi="Verdana"/>
          <w:color w:val="4682B4"/>
          <w:sz w:val="18"/>
          <w:szCs w:val="18"/>
        </w:rPr>
        <w:t>всеобщего блага</w:t>
      </w:r>
      <w:r>
        <w:rPr>
          <w:rFonts w:ascii="Verdana" w:hAnsi="Verdana"/>
          <w:color w:val="000000"/>
          <w:sz w:val="18"/>
          <w:szCs w:val="18"/>
        </w:rPr>
        <w:t>», «</w:t>
      </w:r>
      <w:r>
        <w:rPr>
          <w:rStyle w:val="WW8Num3z0"/>
          <w:rFonts w:ascii="Verdana" w:hAnsi="Verdana"/>
          <w:color w:val="4682B4"/>
          <w:sz w:val="18"/>
          <w:szCs w:val="18"/>
        </w:rPr>
        <w:t>патриархальности и державности</w:t>
      </w:r>
      <w:r>
        <w:rPr>
          <w:rFonts w:ascii="Verdana" w:hAnsi="Verdana"/>
          <w:color w:val="000000"/>
          <w:sz w:val="18"/>
          <w:szCs w:val="18"/>
        </w:rPr>
        <w:t>» во имя общества, пример диалога государства и общества, образец (пусть и редкий) отхода от доминирующей затем в российском государстве патерналистской концепции.</w:t>
      </w:r>
    </w:p>
    <w:p w14:paraId="74A3616C"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для анализируемого исторического этапа (IX - XIX вв.) более характерны, к сожалению, противоположные явления. Так, возникновение и развитие Московского феодального централизованного государства изобилует примерами не только проявлений патернализма, но и физическим насилием над личностью. Так факта расправы Георгия (Юрия) Долгорукого над боярином Кучкой (фактический основатель «</w:t>
      </w:r>
      <w:r>
        <w:rPr>
          <w:rStyle w:val="WW8Num3z0"/>
          <w:rFonts w:ascii="Verdana" w:hAnsi="Verdana"/>
          <w:color w:val="4682B4"/>
          <w:sz w:val="18"/>
          <w:szCs w:val="18"/>
        </w:rPr>
        <w:t>московского удела</w:t>
      </w:r>
      <w:r>
        <w:rPr>
          <w:rFonts w:ascii="Verdana" w:hAnsi="Verdana"/>
          <w:color w:val="000000"/>
          <w:sz w:val="18"/>
          <w:szCs w:val="18"/>
        </w:rPr>
        <w:t>») превратится затем в ординарный процесс насилия, достигнет своего апогея при Иване IV (Грозном), но не прекратиться уже никогда. Так, проводя линию на объединение русских земель, московские князья скупали земли соседних княжеств, захватывали их при удобном- случае вооруженной- силой, нередко используя для этого Золотую Орду, присоединяли дипломатическим путем, заключали договоры с ослабевшими удельными князьями, делая их своими вассалами.</w:t>
      </w:r>
    </w:p>
    <w:p w14:paraId="3ADD6000"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разделяет мнение о том, что патернализм всегда представлял собой установку на необходимость попечительства со стороны государственной власти и контроля за всеми сферами общественной жизни; он (равно как и этатизм) ориентировал российское общество или на «</w:t>
      </w:r>
      <w:r>
        <w:rPr>
          <w:rStyle w:val="WW8Num3z0"/>
          <w:rFonts w:ascii="Verdana" w:hAnsi="Verdana"/>
          <w:color w:val="4682B4"/>
          <w:sz w:val="18"/>
          <w:szCs w:val="18"/>
        </w:rPr>
        <w:t>подчинение</w:t>
      </w:r>
      <w:r>
        <w:rPr>
          <w:rFonts w:ascii="Verdana" w:hAnsi="Verdana"/>
          <w:color w:val="000000"/>
          <w:sz w:val="18"/>
          <w:szCs w:val="18"/>
        </w:rPr>
        <w:t>» государственной власти, или на ее «</w:t>
      </w:r>
      <w:r>
        <w:rPr>
          <w:rStyle w:val="WW8Num3z0"/>
          <w:rFonts w:ascii="Verdana" w:hAnsi="Verdana"/>
          <w:color w:val="4682B4"/>
          <w:sz w:val="18"/>
          <w:szCs w:val="18"/>
        </w:rPr>
        <w:t>ниспровержение</w:t>
      </w:r>
      <w:r>
        <w:rPr>
          <w:rFonts w:ascii="Verdana" w:hAnsi="Verdana"/>
          <w:color w:val="000000"/>
          <w:sz w:val="18"/>
          <w:szCs w:val="18"/>
        </w:rPr>
        <w:t>», но только не на диалог человека и власти, не на создание механизмов социального компромисса и учета общественного мнения в процессе принятия государственно — политических решений.</w:t>
      </w:r>
    </w:p>
    <w:p w14:paraId="59B8ABE7"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аналогичном контексте изучен в диссертационном исследовании и период так называемого «</w:t>
      </w:r>
      <w:r>
        <w:rPr>
          <w:rStyle w:val="WW8Num3z0"/>
          <w:rFonts w:ascii="Verdana" w:hAnsi="Verdana"/>
          <w:color w:val="4682B4"/>
          <w:sz w:val="18"/>
          <w:szCs w:val="18"/>
        </w:rPr>
        <w:t>Смутного времени</w:t>
      </w:r>
      <w:r>
        <w:rPr>
          <w:rFonts w:ascii="Verdana" w:hAnsi="Verdana"/>
          <w:color w:val="000000"/>
          <w:sz w:val="18"/>
          <w:szCs w:val="18"/>
        </w:rPr>
        <w:t>», которому предшествовало важнейшее событие: династия? Рюриковичей прерывается со смертью последнего сына Ивана Грозного царевича'1 Дмитрия. К власти приходят либо представители совершенно другой династии (Б. Годунов), либо лица, выдававшие себя за представителей прежнего рода (самозванцы); В любом случае в их «</w:t>
      </w:r>
      <w:r>
        <w:rPr>
          <w:rStyle w:val="WW8Num3z0"/>
          <w:rFonts w:ascii="Verdana" w:hAnsi="Verdana"/>
          <w:color w:val="4682B4"/>
          <w:sz w:val="18"/>
          <w:szCs w:val="18"/>
        </w:rPr>
        <w:t>отеческой заботе</w:t>
      </w:r>
      <w:r>
        <w:rPr>
          <w:rFonts w:ascii="Verdana" w:hAnsi="Verdana"/>
          <w:color w:val="000000"/>
          <w:sz w:val="18"/>
          <w:szCs w:val="18"/>
        </w:rPr>
        <w:t>» народ уже не видит прежних самодержцев и, как думается, ностальгия по патерналистскому стилю правления приводит к власти род Романовых.</w:t>
      </w:r>
    </w:p>
    <w:p w14:paraId="1CA796D6"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развития российского имперского государства сформулировано и обосновано мнение о том, что форма государственного устройства должна определяется не</w:t>
      </w:r>
      <w:r>
        <w:rPr>
          <w:rStyle w:val="WW8Num2z0"/>
          <w:rFonts w:ascii="Verdana" w:hAnsi="Verdana"/>
          <w:color w:val="000000"/>
          <w:sz w:val="18"/>
          <w:szCs w:val="18"/>
        </w:rPr>
        <w:t> </w:t>
      </w:r>
      <w:r>
        <w:rPr>
          <w:rStyle w:val="WW8Num3z0"/>
          <w:rFonts w:ascii="Verdana" w:hAnsi="Verdana"/>
          <w:color w:val="4682B4"/>
          <w:sz w:val="18"/>
          <w:szCs w:val="18"/>
        </w:rPr>
        <w:t>насильственным</w:t>
      </w:r>
      <w:r>
        <w:rPr>
          <w:rStyle w:val="WW8Num2z0"/>
          <w:rFonts w:ascii="Verdana" w:hAnsi="Verdana"/>
          <w:color w:val="000000"/>
          <w:sz w:val="18"/>
          <w:szCs w:val="18"/>
        </w:rPr>
        <w:t> </w:t>
      </w:r>
      <w:r>
        <w:rPr>
          <w:rFonts w:ascii="Verdana" w:hAnsi="Verdana"/>
          <w:color w:val="000000"/>
          <w:sz w:val="18"/>
          <w:szCs w:val="18"/>
        </w:rPr>
        <w:t>путем, а объективировать фактически сложившийся тип государства. В данном конкретном случае (Российская Империя) явное игнорирование самодержавием особенностей полиэтнического многонационального государства свидетельствует о патерналистском типе правления, ибо «</w:t>
      </w:r>
      <w:r>
        <w:rPr>
          <w:rStyle w:val="WW8Num3z0"/>
          <w:rFonts w:ascii="Verdana" w:hAnsi="Verdana"/>
          <w:color w:val="4682B4"/>
          <w:sz w:val="18"/>
          <w:szCs w:val="18"/>
        </w:rPr>
        <w:t>опекать</w:t>
      </w:r>
      <w:r>
        <w:rPr>
          <w:rFonts w:ascii="Verdana" w:hAnsi="Verdana"/>
          <w:color w:val="000000"/>
          <w:sz w:val="18"/>
          <w:szCs w:val="18"/>
        </w:rPr>
        <w:t>» (а реально - подавлять, не желающие находится в составе Российской Империи) территории и проживающее там населения; действительно, значительно «</w:t>
      </w:r>
      <w:r>
        <w:rPr>
          <w:rStyle w:val="WW8Num3z0"/>
          <w:rFonts w:ascii="Verdana" w:hAnsi="Verdana"/>
          <w:color w:val="4682B4"/>
          <w:sz w:val="18"/>
          <w:szCs w:val="18"/>
        </w:rPr>
        <w:t>удобнее</w:t>
      </w:r>
      <w:r>
        <w:rPr>
          <w:rFonts w:ascii="Verdana" w:hAnsi="Verdana"/>
          <w:color w:val="000000"/>
          <w:sz w:val="18"/>
          <w:szCs w:val="18"/>
        </w:rPr>
        <w:t>» в унитарном государстве. На данном историческом этапе имели место: унитария - вместо федерации, реально необходимой в силу обширного и многонационального государства, практически неограниченный абсолютизм вместо сословно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конституционной монархии, обусловленной уровнем развития общественных отношений. Такой симбиоз насаждаемых самодержавием «</w:t>
      </w:r>
      <w:r>
        <w:rPr>
          <w:rStyle w:val="WW8Num3z0"/>
          <w:rFonts w:ascii="Verdana" w:hAnsi="Verdana"/>
          <w:color w:val="4682B4"/>
          <w:sz w:val="18"/>
          <w:szCs w:val="18"/>
        </w:rPr>
        <w:t>искусственных характеристик</w:t>
      </w:r>
      <w:r>
        <w:rPr>
          <w:rFonts w:ascii="Verdana" w:hAnsi="Verdana"/>
          <w:color w:val="000000"/>
          <w:sz w:val="18"/>
          <w:szCs w:val="18"/>
        </w:rPr>
        <w:t>», как думается, предопределил развитие такой специфической формы государственного патернализма как патернализм национальный. Его сущность состояла в том, что при игнорировании фактора поликультурного многонационального государства, осуществлялась «</w:t>
      </w:r>
      <w:r>
        <w:rPr>
          <w:rStyle w:val="WW8Num3z0"/>
          <w:rFonts w:ascii="Verdana" w:hAnsi="Verdana"/>
          <w:color w:val="4682B4"/>
          <w:sz w:val="18"/>
          <w:szCs w:val="18"/>
        </w:rPr>
        <w:t>опека</w:t>
      </w:r>
      <w:r>
        <w:rPr>
          <w:rFonts w:ascii="Verdana" w:hAnsi="Verdana"/>
          <w:color w:val="000000"/>
          <w:sz w:val="18"/>
          <w:szCs w:val="18"/>
        </w:rPr>
        <w:t>» над. «</w:t>
      </w:r>
      <w:r>
        <w:rPr>
          <w:rStyle w:val="WW8Num3z0"/>
          <w:rFonts w:ascii="Verdana" w:hAnsi="Verdana"/>
          <w:color w:val="4682B4"/>
          <w:sz w:val="18"/>
          <w:szCs w:val="18"/>
        </w:rPr>
        <w:t>инородцами</w:t>
      </w:r>
      <w:r>
        <w:rPr>
          <w:rFonts w:ascii="Verdana" w:hAnsi="Verdana"/>
          <w:color w:val="000000"/>
          <w:sz w:val="18"/>
          <w:szCs w:val="18"/>
        </w:rPr>
        <w:t>», т.е. практически над всем неправославным и «</w:t>
      </w:r>
      <w:r>
        <w:rPr>
          <w:rStyle w:val="WW8Num3z0"/>
          <w:rFonts w:ascii="Verdana" w:hAnsi="Verdana"/>
          <w:color w:val="4682B4"/>
          <w:sz w:val="18"/>
          <w:szCs w:val="18"/>
        </w:rPr>
        <w:t>нерусским</w:t>
      </w:r>
      <w:r>
        <w:rPr>
          <w:rFonts w:ascii="Verdana" w:hAnsi="Verdana"/>
          <w:color w:val="000000"/>
          <w:sz w:val="18"/>
          <w:szCs w:val="18"/>
        </w:rPr>
        <w:t xml:space="preserve">» населением Российской Империи. В» некоторых случаях такая </w:t>
      </w:r>
      <w:r>
        <w:rPr>
          <w:rFonts w:ascii="Verdana" w:hAnsi="Verdana"/>
          <w:color w:val="000000"/>
          <w:sz w:val="18"/>
          <w:szCs w:val="18"/>
        </w:rPr>
        <w:lastRenderedPageBreak/>
        <w:t>«</w:t>
      </w:r>
      <w:r>
        <w:rPr>
          <w:rStyle w:val="WW8Num3z0"/>
          <w:rFonts w:ascii="Verdana" w:hAnsi="Verdana"/>
          <w:color w:val="4682B4"/>
          <w:sz w:val="18"/>
          <w:szCs w:val="18"/>
        </w:rPr>
        <w:t>опека</w:t>
      </w:r>
      <w:r>
        <w:rPr>
          <w:rFonts w:ascii="Verdana" w:hAnsi="Verdana"/>
          <w:color w:val="000000"/>
          <w:sz w:val="18"/>
          <w:szCs w:val="18"/>
        </w:rPr>
        <w:t>», возможно, и не носила ярко выраженный негативный характер и несла некоторым малочисленным, народам Севера, Сибири элементы просвещения и культуры. Однако в отношении таких частей Империи как Финляндия, Польша и т.д. патернализм приобретал уже не только свой ярко выраженный характер. Некоторые действие самодержавия (например, «</w:t>
      </w:r>
      <w:r>
        <w:rPr>
          <w:rStyle w:val="WW8Num3z0"/>
          <w:rFonts w:ascii="Verdana" w:hAnsi="Verdana"/>
          <w:color w:val="4682B4"/>
          <w:sz w:val="18"/>
          <w:szCs w:val="18"/>
        </w:rPr>
        <w:t>насаждение</w:t>
      </w:r>
      <w:r>
        <w:rPr>
          <w:rFonts w:ascii="Verdana" w:hAnsi="Verdana"/>
          <w:color w:val="000000"/>
          <w:sz w:val="18"/>
          <w:szCs w:val="18"/>
        </w:rPr>
        <w:t>» русского языка в этих «</w:t>
      </w:r>
      <w:r>
        <w:rPr>
          <w:rStyle w:val="WW8Num3z0"/>
          <w:rFonts w:ascii="Verdana" w:hAnsi="Verdana"/>
          <w:color w:val="4682B4"/>
          <w:sz w:val="18"/>
          <w:szCs w:val="18"/>
        </w:rPr>
        <w:t>автономиях</w:t>
      </w:r>
      <w:r>
        <w:rPr>
          <w:rFonts w:ascii="Verdana" w:hAnsi="Verdana"/>
          <w:color w:val="000000"/>
          <w:sz w:val="18"/>
          <w:szCs w:val="18"/>
        </w:rPr>
        <w:t>» вплоть до</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разговаривать на родном языке), как думается, немало способствовали деструктивному характеру взаимоотношений с этими странами на современном, историческом этапе:</w:t>
      </w:r>
    </w:p>
    <w:p w14:paraId="64524204"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Аргументировано также суждение о том, что в Российской Империи институт</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получил свое классическое воплощение в русле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реформы середины XIX в. Автор диссертационного исследования разделяет мнение о том, что вплоть до этой реформы, осуществленной Александром II, как таковой адвокатуры в России не существовало. Вместе с тем, в западноевропейских государствах институт адвокатуры не только сформировался, но и получил</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оформление своего статуса гораздо ранее и, главное, обладал значительно более широкими правами и</w:t>
      </w:r>
      <w:r>
        <w:rPr>
          <w:rStyle w:val="WW8Num2z0"/>
          <w:rFonts w:ascii="Verdana" w:hAnsi="Verdana"/>
          <w:color w:val="000000"/>
          <w:sz w:val="18"/>
          <w:szCs w:val="18"/>
        </w:rPr>
        <w:t> </w:t>
      </w:r>
      <w:r>
        <w:rPr>
          <w:rStyle w:val="WW8Num3z0"/>
          <w:rFonts w:ascii="Verdana" w:hAnsi="Verdana"/>
          <w:color w:val="4682B4"/>
          <w:sz w:val="18"/>
          <w:szCs w:val="18"/>
        </w:rPr>
        <w:t>свободами</w:t>
      </w:r>
      <w:r>
        <w:rPr>
          <w:rFonts w:ascii="Verdana" w:hAnsi="Verdana"/>
          <w:color w:val="000000"/>
          <w:sz w:val="18"/>
          <w:szCs w:val="18"/>
        </w:rPr>
        <w:t>. Российские императоры, начиная-с Петра I испытывавшие болезненную любовь ко всему западному, с одинаковым недоверием относились к возможности заимствования опыта построения адвокатуры и насаждения такового в России.</w:t>
      </w:r>
    </w:p>
    <w:p w14:paraId="42BB8F16"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Империи также достаточно интенсивно стал развиваться институт</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 Так, упоминание о должности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нотариуса имеет место в</w:t>
      </w:r>
      <w:r>
        <w:rPr>
          <w:rStyle w:val="WW8Num2z0"/>
          <w:rFonts w:ascii="Verdana" w:hAnsi="Verdana"/>
          <w:color w:val="000000"/>
          <w:sz w:val="18"/>
          <w:szCs w:val="18"/>
        </w:rPr>
        <w:t> </w:t>
      </w:r>
      <w:r>
        <w:rPr>
          <w:rStyle w:val="WW8Num3z0"/>
          <w:rFonts w:ascii="Verdana" w:hAnsi="Verdana"/>
          <w:color w:val="4682B4"/>
          <w:sz w:val="18"/>
          <w:szCs w:val="18"/>
        </w:rPr>
        <w:t>Вексельном</w:t>
      </w:r>
      <w:r>
        <w:rPr>
          <w:rStyle w:val="WW8Num2z0"/>
          <w:rFonts w:ascii="Verdana" w:hAnsi="Verdana"/>
          <w:color w:val="000000"/>
          <w:sz w:val="18"/>
          <w:szCs w:val="18"/>
        </w:rPr>
        <w:t> </w:t>
      </w:r>
      <w:r>
        <w:rPr>
          <w:rFonts w:ascii="Verdana" w:hAnsi="Verdana"/>
          <w:color w:val="000000"/>
          <w:sz w:val="18"/>
          <w:szCs w:val="18"/>
        </w:rPr>
        <w:t>уставе 1729 г. при Петре III В соответствии с «</w:t>
      </w:r>
      <w:r>
        <w:rPr>
          <w:rStyle w:val="WW8Num3z0"/>
          <w:rFonts w:ascii="Verdana" w:hAnsi="Verdana"/>
          <w:color w:val="4682B4"/>
          <w:sz w:val="18"/>
          <w:szCs w:val="18"/>
        </w:rPr>
        <w:t>Наказом</w:t>
      </w:r>
      <w:r>
        <w:rPr>
          <w:rFonts w:ascii="Verdana" w:hAnsi="Verdana"/>
          <w:color w:val="000000"/>
          <w:sz w:val="18"/>
          <w:szCs w:val="18"/>
        </w:rPr>
        <w:t>» Екатерины Великой для регулирования</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отношений были учреждены особые должности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нотариусов, выборы которых осуществляли городские и торговые сословия. В целом, соответствующее законодательство Российской Империи включало некоторые принципы латинского нотариата. В частности,</w:t>
      </w:r>
      <w:r>
        <w:rPr>
          <w:rStyle w:val="WW8Num2z0"/>
          <w:rFonts w:ascii="Verdana" w:hAnsi="Verdana"/>
          <w:color w:val="000000"/>
          <w:sz w:val="18"/>
          <w:szCs w:val="18"/>
        </w:rPr>
        <w:t> </w:t>
      </w:r>
      <w:r>
        <w:rPr>
          <w:rStyle w:val="WW8Num3z0"/>
          <w:rFonts w:ascii="Verdana" w:hAnsi="Verdana"/>
          <w:color w:val="4682B4"/>
          <w:sz w:val="18"/>
          <w:szCs w:val="18"/>
        </w:rPr>
        <w:t>Нотариальное</w:t>
      </w:r>
      <w:r>
        <w:rPr>
          <w:rStyle w:val="WW8Num2z0"/>
          <w:rFonts w:ascii="Verdana" w:hAnsi="Verdana"/>
          <w:color w:val="000000"/>
          <w:sz w:val="18"/>
          <w:szCs w:val="18"/>
        </w:rPr>
        <w:t> </w:t>
      </w:r>
      <w:r>
        <w:rPr>
          <w:rFonts w:ascii="Verdana" w:hAnsi="Verdana"/>
          <w:color w:val="000000"/>
          <w:sz w:val="18"/>
          <w:szCs w:val="18"/>
        </w:rPr>
        <w:t>положение от 14 апреля 1866 г.,</w:t>
      </w:r>
      <w:r>
        <w:rPr>
          <w:rStyle w:val="WW8Num2z0"/>
          <w:rFonts w:ascii="Verdana" w:hAnsi="Verdana"/>
          <w:color w:val="000000"/>
          <w:sz w:val="18"/>
          <w:szCs w:val="18"/>
        </w:rPr>
        <w:t> </w:t>
      </w:r>
      <w:r>
        <w:rPr>
          <w:rStyle w:val="WW8Num3z0"/>
          <w:rFonts w:ascii="Verdana" w:hAnsi="Verdana"/>
          <w:color w:val="4682B4"/>
          <w:sz w:val="18"/>
          <w:szCs w:val="18"/>
        </w:rPr>
        <w:t>реципировавшее</w:t>
      </w:r>
      <w:r>
        <w:rPr>
          <w:rStyle w:val="WW8Num2z0"/>
          <w:rFonts w:ascii="Verdana" w:hAnsi="Verdana"/>
          <w:color w:val="000000"/>
          <w:sz w:val="18"/>
          <w:szCs w:val="18"/>
        </w:rPr>
        <w:t> </w:t>
      </w:r>
      <w:r>
        <w:rPr>
          <w:rFonts w:ascii="Verdana" w:hAnsi="Verdana"/>
          <w:color w:val="000000"/>
          <w:sz w:val="18"/>
          <w:szCs w:val="18"/>
        </w:rPr>
        <w:t>нотариат латинского типа, сформировало принципиально новое для традиционалистской Российской империи явление — корпорацию профессиональных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обеспечивающих публичный интерес, действующих от имени государства и при этом не принадлежащих к российскому чиновничеству.</w:t>
      </w:r>
    </w:p>
    <w:p w14:paraId="306D0D98"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w:t>
      </w:r>
      <w:r>
        <w:rPr>
          <w:rStyle w:val="WW8Num2z0"/>
          <w:rFonts w:ascii="Verdana" w:hAnsi="Verdana"/>
          <w:color w:val="000000"/>
          <w:sz w:val="18"/>
          <w:szCs w:val="18"/>
        </w:rPr>
        <w:t> </w:t>
      </w:r>
      <w:r>
        <w:rPr>
          <w:rStyle w:val="WW8Num3z0"/>
          <w:rFonts w:ascii="Verdana" w:hAnsi="Verdana"/>
          <w:color w:val="4682B4"/>
          <w:sz w:val="18"/>
          <w:szCs w:val="18"/>
        </w:rPr>
        <w:t>нотариат</w:t>
      </w:r>
      <w:r>
        <w:rPr>
          <w:rStyle w:val="WW8Num2z0"/>
          <w:rFonts w:ascii="Verdana" w:hAnsi="Verdana"/>
          <w:color w:val="000000"/>
          <w:sz w:val="18"/>
          <w:szCs w:val="18"/>
        </w:rPr>
        <w:t> </w:t>
      </w:r>
      <w:r>
        <w:rPr>
          <w:rFonts w:ascii="Verdana" w:hAnsi="Verdana"/>
          <w:color w:val="000000"/>
          <w:sz w:val="18"/>
          <w:szCs w:val="18"/>
        </w:rPr>
        <w:t>и адвокатура на анализируемом историческом этапе охарактеризованы как весьма интенсивно развивающиеся демократические институты гражданского общества. Более того, к примеру, сам факт «</w:t>
      </w:r>
      <w:r>
        <w:rPr>
          <w:rStyle w:val="WW8Num3z0"/>
          <w:rFonts w:ascii="Verdana" w:hAnsi="Verdana"/>
          <w:color w:val="4682B4"/>
          <w:sz w:val="18"/>
          <w:szCs w:val="18"/>
        </w:rPr>
        <w:t>создания</w:t>
      </w:r>
      <w:r>
        <w:rPr>
          <w:rFonts w:ascii="Verdana" w:hAnsi="Verdana"/>
          <w:color w:val="000000"/>
          <w:sz w:val="18"/>
          <w:szCs w:val="18"/>
        </w:rPr>
        <w:t>» (а, точнее, реорганизации) адвокатуры свидетельствует об определенном ограничении патерналистских устремлений имперского государства.</w:t>
      </w:r>
    </w:p>
    <w:p w14:paraId="62AF4873" w14:textId="77777777" w:rsidR="007D3286" w:rsidRDefault="007D3286" w:rsidP="007D328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оставлен без внимания и вопрос о том, какое влияние союз или, как его характеризуют многие исследователи, «</w:t>
      </w:r>
      <w:r>
        <w:rPr>
          <w:rStyle w:val="WW8Num3z0"/>
          <w:rFonts w:ascii="Verdana" w:hAnsi="Verdana"/>
          <w:color w:val="4682B4"/>
          <w:sz w:val="18"/>
          <w:szCs w:val="18"/>
        </w:rPr>
        <w:t>симфония</w:t>
      </w:r>
      <w:r>
        <w:rPr>
          <w:rFonts w:ascii="Verdana" w:hAnsi="Verdana"/>
          <w:color w:val="000000"/>
          <w:sz w:val="18"/>
          <w:szCs w:val="18"/>
        </w:rPr>
        <w:t>» государства и церкви, оказал на патернализм государства. С одной стороны, «</w:t>
      </w:r>
      <w:r>
        <w:rPr>
          <w:rStyle w:val="WW8Num3z0"/>
          <w:rFonts w:ascii="Verdana" w:hAnsi="Verdana"/>
          <w:color w:val="4682B4"/>
          <w:sz w:val="18"/>
          <w:szCs w:val="18"/>
        </w:rPr>
        <w:t>обожествление</w:t>
      </w:r>
      <w:r>
        <w:rPr>
          <w:rFonts w:ascii="Verdana" w:hAnsi="Verdana"/>
          <w:color w:val="000000"/>
          <w:sz w:val="18"/>
          <w:szCs w:val="18"/>
        </w:rPr>
        <w:t>» самодержца имело место практически на всем изучаемом в диссертационном исследовании историческом промежутке, что, конечно, способствовало убеждению в «</w:t>
      </w:r>
      <w:r>
        <w:rPr>
          <w:rStyle w:val="WW8Num3z0"/>
          <w:rFonts w:ascii="Verdana" w:hAnsi="Verdana"/>
          <w:color w:val="4682B4"/>
          <w:sz w:val="18"/>
          <w:szCs w:val="18"/>
        </w:rPr>
        <w:t>богоугодносги</w:t>
      </w:r>
      <w:r>
        <w:rPr>
          <w:rFonts w:ascii="Verdana" w:hAnsi="Verdana"/>
          <w:color w:val="000000"/>
          <w:sz w:val="18"/>
          <w:szCs w:val="18"/>
        </w:rPr>
        <w:t>» и «</w:t>
      </w:r>
      <w:r>
        <w:rPr>
          <w:rStyle w:val="WW8Num3z0"/>
          <w:rFonts w:ascii="Verdana" w:hAnsi="Verdana"/>
          <w:color w:val="4682B4"/>
          <w:sz w:val="18"/>
          <w:szCs w:val="18"/>
        </w:rPr>
        <w:t>обоснованности</w:t>
      </w:r>
      <w:r>
        <w:rPr>
          <w:rFonts w:ascii="Verdana" w:hAnsi="Verdana"/>
          <w:color w:val="000000"/>
          <w:sz w:val="18"/>
          <w:szCs w:val="18"/>
        </w:rPr>
        <w:t>» патерналистских притязаний монарха. С другой стороны, история-изобилует примерами, когда именно представители русской православной церкви предпринимали попытки ограничить такую патерналистскую деятельность (митрополит Филипп при Иване Грозном, патриарх Никон).</w:t>
      </w:r>
    </w:p>
    <w:p w14:paraId="797B4182" w14:textId="77777777" w:rsidR="007D3286" w:rsidRDefault="007D3286" w:rsidP="007D32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Цуканов, Сергей Сергеевич, 2011 год</w:t>
      </w:r>
    </w:p>
    <w:p w14:paraId="088D215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 ЛИТЕРАТУРЫ1. Нормативные источники</w:t>
      </w:r>
    </w:p>
    <w:p w14:paraId="2945166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(с учетом поправок, внесенных Законами Российской Федерации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от 30 декабря 2008 г. № 6-</w:t>
      </w:r>
      <w:r>
        <w:rPr>
          <w:rStyle w:val="WW8Num3z0"/>
          <w:rFonts w:ascii="Verdana" w:hAnsi="Verdana"/>
          <w:color w:val="4682B4"/>
          <w:sz w:val="18"/>
          <w:szCs w:val="18"/>
        </w:rPr>
        <w:t>ФКЗ</w:t>
      </w:r>
      <w:r>
        <w:rPr>
          <w:rFonts w:ascii="Verdana" w:hAnsi="Verdana"/>
          <w:color w:val="000000"/>
          <w:sz w:val="18"/>
          <w:szCs w:val="18"/>
        </w:rPr>
        <w:t>, от 30 декабря 2008 г. № 7-ФКЗ) //Рос. газета. 1997. № 237</w:t>
      </w:r>
    </w:p>
    <w:p w14:paraId="5A78E9F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 1976. №17(1831). Ст.291.</w:t>
      </w:r>
    </w:p>
    <w:p w14:paraId="6BB4C1A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от 4 ноября 1950 г. // СЗ РФ. 2001. № 2. Ст. 163.</w:t>
      </w:r>
    </w:p>
    <w:p w14:paraId="10763FD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 Письмо Министерства образования и науки Российской Федерации от 8 августа 2007 г. № АФ-163/06 «</w:t>
      </w:r>
      <w:r>
        <w:rPr>
          <w:rStyle w:val="WW8Num3z0"/>
          <w:rFonts w:ascii="Verdana" w:hAnsi="Verdana"/>
          <w:color w:val="4682B4"/>
          <w:sz w:val="18"/>
          <w:szCs w:val="18"/>
        </w:rPr>
        <w:t>О Концепции государственной политики в отношении молодой семьи</w:t>
      </w:r>
      <w:r>
        <w:rPr>
          <w:rFonts w:ascii="Verdana" w:hAnsi="Verdana"/>
          <w:color w:val="000000"/>
          <w:sz w:val="18"/>
          <w:szCs w:val="18"/>
        </w:rPr>
        <w:t xml:space="preserve">» //Документ </w:t>
      </w:r>
      <w:r>
        <w:rPr>
          <w:rFonts w:ascii="Verdana" w:hAnsi="Verdana"/>
          <w:color w:val="000000"/>
          <w:sz w:val="18"/>
          <w:szCs w:val="18"/>
        </w:rPr>
        <w:lastRenderedPageBreak/>
        <w:t>официально опубликован не был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237B237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 Иные официальные документы и правовые памятники</w:t>
      </w:r>
    </w:p>
    <w:p w14:paraId="460BA32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 Русская Правда //Российское законодательство X XX веков: В 9 томах. Том 1. Законодательство Древней Руси /Под ред. В.Л. Янина. М., 1984.</w:t>
      </w:r>
    </w:p>
    <w:p w14:paraId="4780029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 Новгородская</w:t>
      </w:r>
      <w:r>
        <w:rPr>
          <w:rStyle w:val="WW8Num2z0"/>
          <w:rFonts w:ascii="Verdana" w:hAnsi="Verdana"/>
          <w:color w:val="000000"/>
          <w:sz w:val="18"/>
          <w:szCs w:val="18"/>
        </w:rPr>
        <w:t> </w:t>
      </w:r>
      <w:r>
        <w:rPr>
          <w:rStyle w:val="WW8Num3z0"/>
          <w:rFonts w:ascii="Verdana" w:hAnsi="Verdana"/>
          <w:color w:val="4682B4"/>
          <w:sz w:val="18"/>
          <w:szCs w:val="18"/>
        </w:rPr>
        <w:t>судная</w:t>
      </w:r>
      <w:r>
        <w:rPr>
          <w:rStyle w:val="WW8Num2z0"/>
          <w:rFonts w:ascii="Verdana" w:hAnsi="Verdana"/>
          <w:color w:val="000000"/>
          <w:sz w:val="18"/>
          <w:szCs w:val="18"/>
        </w:rPr>
        <w:t> </w:t>
      </w:r>
      <w:r>
        <w:rPr>
          <w:rFonts w:ascii="Verdana" w:hAnsi="Verdana"/>
          <w:color w:val="000000"/>
          <w:sz w:val="18"/>
          <w:szCs w:val="18"/>
        </w:rPr>
        <w:t>грамота //Памятники русского права. Вып. 2. М., 1953. С. 212 219, 286 - 302.</w:t>
      </w:r>
    </w:p>
    <w:p w14:paraId="14F01D6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1497 г. //Памятники русского права. М., 1956. Вып. 4. С. 234 235.</w:t>
      </w:r>
    </w:p>
    <w:p w14:paraId="5AA46A8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 Судебник 1550 г. //Российское законодательство X XX веков. М., 1984. Т. 1. С. 48.</w:t>
      </w:r>
    </w:p>
    <w:p w14:paraId="7098B2A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 Стоглав 1551 г. //Российское законодательство X XX вв. Т. 2. М., 1985. С. 309-310,371.</w:t>
      </w:r>
    </w:p>
    <w:p w14:paraId="2D09E40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//Российское законодательство X -XX вв. Акты Земских соборов.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1985. Т. 3. С. 181.11.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ратных пушкарских и иных дел» 1621 г. //СПС Консультант Плюс</w:t>
      </w:r>
    </w:p>
    <w:p w14:paraId="6F7D4E5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1722 «</w:t>
      </w:r>
      <w:r>
        <w:rPr>
          <w:rStyle w:val="WW8Num3z0"/>
          <w:rFonts w:ascii="Verdana" w:hAnsi="Verdana"/>
          <w:color w:val="4682B4"/>
          <w:sz w:val="18"/>
          <w:szCs w:val="18"/>
        </w:rPr>
        <w:t>О хранении прав гражданских</w:t>
      </w:r>
      <w:r>
        <w:rPr>
          <w:rFonts w:ascii="Verdana" w:hAnsi="Verdana"/>
          <w:color w:val="000000"/>
          <w:sz w:val="18"/>
          <w:szCs w:val="18"/>
        </w:rPr>
        <w:t>» //СПС Консультант Плюс</w:t>
      </w:r>
    </w:p>
    <w:p w14:paraId="35330DC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ПСЗРИ</w:t>
      </w:r>
      <w:r>
        <w:rPr>
          <w:rFonts w:ascii="Verdana" w:hAnsi="Verdana"/>
          <w:color w:val="000000"/>
          <w:sz w:val="18"/>
          <w:szCs w:val="18"/>
        </w:rPr>
        <w:t>. Т. II. Кн. VII. Об управлении Сибирью. № 29126 //Собрание законодательства Российской Империи. СПб., 1890.</w:t>
      </w:r>
    </w:p>
    <w:p w14:paraId="02A3C77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 ПССЗРИ Т. XI.</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духовных дел. С. 562 563. //Собрание законодательства Российской Империи. СПб., 1890.</w:t>
      </w:r>
    </w:p>
    <w:p w14:paraId="6028AB2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 Положение о</w:t>
      </w:r>
      <w:r>
        <w:rPr>
          <w:rStyle w:val="WW8Num2z0"/>
          <w:rFonts w:ascii="Verdana" w:hAnsi="Verdana"/>
          <w:color w:val="000000"/>
          <w:sz w:val="18"/>
          <w:szCs w:val="18"/>
        </w:rPr>
        <w:t> </w:t>
      </w:r>
      <w:r>
        <w:rPr>
          <w:rStyle w:val="WW8Num3z0"/>
          <w:rFonts w:ascii="Verdana" w:hAnsi="Verdana"/>
          <w:color w:val="4682B4"/>
          <w:sz w:val="18"/>
          <w:szCs w:val="18"/>
        </w:rPr>
        <w:t>нотариальной</w:t>
      </w:r>
      <w:r>
        <w:rPr>
          <w:rStyle w:val="WW8Num2z0"/>
          <w:rFonts w:ascii="Verdana" w:hAnsi="Verdana"/>
          <w:color w:val="000000"/>
          <w:sz w:val="18"/>
          <w:szCs w:val="18"/>
        </w:rPr>
        <w:t> </w:t>
      </w:r>
      <w:r>
        <w:rPr>
          <w:rFonts w:ascii="Verdana" w:hAnsi="Verdana"/>
          <w:color w:val="000000"/>
          <w:sz w:val="18"/>
          <w:szCs w:val="18"/>
        </w:rPr>
        <w:t>части 1866 г. //Свод законов Российской империи, 1882. Т. XVI. Ч. 1.</w:t>
      </w:r>
    </w:p>
    <w:p w14:paraId="1339C49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 Селенгинское уложение 1823 г. //Обычное право народов Сибири. М., 1997. С. 225.</w:t>
      </w:r>
    </w:p>
    <w:p w14:paraId="2A38B1A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 Всеподданнейший отчет за восемь лет управления Кавказом генерал-адъютанта графа Воронцова-Дашкова. СПб., 1913. С. 16 //СПС Консультант Плюс1. II. Научная литература.</w:t>
      </w:r>
    </w:p>
    <w:p w14:paraId="5C03F56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 Монографии и сборники научных статей.</w:t>
      </w:r>
    </w:p>
    <w:p w14:paraId="1EE9A6C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Адвокатура</w:t>
      </w:r>
      <w:r>
        <w:rPr>
          <w:rFonts w:ascii="Verdana" w:hAnsi="Verdana"/>
          <w:color w:val="000000"/>
          <w:sz w:val="18"/>
          <w:szCs w:val="18"/>
        </w:rPr>
        <w:t>, общество и государство. 1864 1914 гг. //Под ред. И.В. Гессена. М., 1914 - 1916. В кн.: Серия история права.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1997. 376 с.</w:t>
      </w:r>
    </w:p>
    <w:p w14:paraId="04AF71D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 Административно-территориальное устройство России. История и современность. М.: ОЛМА-ПРЕСС, 2003. 320 с.</w:t>
      </w:r>
    </w:p>
    <w:p w14:paraId="59AF074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A.C. Русское государственное право: Пособие к лекциям. М., 1905.461 с.</w:t>
      </w:r>
    </w:p>
    <w:p w14:paraId="2AB6A47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 Английские путешественники в Московском государстве в XVI веке. М., 1937.315 с.</w:t>
      </w:r>
    </w:p>
    <w:p w14:paraId="3BCFCD6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 Арсеньев К. Начертание статистики Российского государства. Ч. 2. СПб., 1819.</w:t>
      </w:r>
    </w:p>
    <w:p w14:paraId="2E08E64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К.К. Заметки о русской</w:t>
      </w:r>
      <w:r>
        <w:rPr>
          <w:rStyle w:val="WW8Num2z0"/>
          <w:rFonts w:ascii="Verdana" w:hAnsi="Verdana"/>
          <w:color w:val="000000"/>
          <w:sz w:val="18"/>
          <w:szCs w:val="18"/>
        </w:rPr>
        <w:t> </w:t>
      </w:r>
      <w:r>
        <w:rPr>
          <w:rStyle w:val="WW8Num3z0"/>
          <w:rFonts w:ascii="Verdana" w:hAnsi="Verdana"/>
          <w:color w:val="4682B4"/>
          <w:sz w:val="18"/>
          <w:szCs w:val="18"/>
        </w:rPr>
        <w:t>адвокатуре</w:t>
      </w:r>
      <w:r>
        <w:rPr>
          <w:rFonts w:ascii="Verdana" w:hAnsi="Verdana"/>
          <w:color w:val="000000"/>
          <w:sz w:val="18"/>
          <w:szCs w:val="18"/>
        </w:rPr>
        <w:t>: Обзор деятельности СПб. совета</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поверенных за 1866 1874 гг. Ч. 2. СПб.: Тип. В. Демакова, 1875. 512 с.</w:t>
      </w:r>
    </w:p>
    <w:p w14:paraId="267617A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Бахтурина</w:t>
      </w:r>
      <w:r>
        <w:rPr>
          <w:rStyle w:val="WW8Num2z0"/>
          <w:rFonts w:ascii="Verdana" w:hAnsi="Verdana"/>
          <w:color w:val="000000"/>
          <w:sz w:val="18"/>
          <w:szCs w:val="18"/>
        </w:rPr>
        <w:t> </w:t>
      </w:r>
      <w:r>
        <w:rPr>
          <w:rFonts w:ascii="Verdana" w:hAnsi="Verdana"/>
          <w:color w:val="000000"/>
          <w:sz w:val="18"/>
          <w:szCs w:val="18"/>
        </w:rPr>
        <w:t>А.Ю. Окраины Российской империи: государственное управление и национальная политика в годы первой мировой войны (1914 1917 гг.). М.: Российская политическая энциклопедия (РОССПЭН), 2004. 388 с.</w:t>
      </w:r>
    </w:p>
    <w:p w14:paraId="1B76BC9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И.С. Краткий курс церковного права. Вып. 2. Казань: Типо-лит. Имп. ун-та, 1913. 1464 с.</w:t>
      </w:r>
    </w:p>
    <w:p w14:paraId="352E7D1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Берендтс</w:t>
      </w:r>
      <w:r>
        <w:rPr>
          <w:rStyle w:val="WW8Num2z0"/>
          <w:rFonts w:ascii="Verdana" w:hAnsi="Verdana"/>
          <w:color w:val="000000"/>
          <w:sz w:val="18"/>
          <w:szCs w:val="18"/>
        </w:rPr>
        <w:t> </w:t>
      </w:r>
      <w:r>
        <w:rPr>
          <w:rFonts w:ascii="Verdana" w:hAnsi="Verdana"/>
          <w:color w:val="000000"/>
          <w:sz w:val="18"/>
          <w:szCs w:val="18"/>
        </w:rPr>
        <w:t>Э.Н. О государстве. СПб.: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1908. 246 с.</w:t>
      </w:r>
    </w:p>
    <w:p w14:paraId="5380F18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Бестужев</w:t>
      </w:r>
      <w:r>
        <w:rPr>
          <w:rStyle w:val="WW8Num2z0"/>
          <w:rFonts w:ascii="Verdana" w:hAnsi="Verdana"/>
          <w:color w:val="000000"/>
          <w:sz w:val="18"/>
          <w:szCs w:val="18"/>
        </w:rPr>
        <w:t> </w:t>
      </w:r>
      <w:r>
        <w:rPr>
          <w:rFonts w:ascii="Verdana" w:hAnsi="Verdana"/>
          <w:color w:val="000000"/>
          <w:sz w:val="18"/>
          <w:szCs w:val="18"/>
        </w:rPr>
        <w:t>А.Ф. Учение, нравственность и правила честного человека. СПб., 1807.</w:t>
      </w:r>
    </w:p>
    <w:p w14:paraId="14BFC28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Конституционный строй и</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в России. М.: Юнити-Дана, Закон право, 2003. 264 с.</w:t>
      </w:r>
    </w:p>
    <w:p w14:paraId="1B95BA9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Местное самоуправление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НОРМА, 2008. 592 с.</w:t>
      </w:r>
    </w:p>
    <w:p w14:paraId="5A24D42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32. Бонч-Бруевич В.Д. Избранные атеистические произведения. М.: Мысль, 1973. 343 с.</w:t>
      </w:r>
    </w:p>
    <w:p w14:paraId="51EBC21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33. Бродель Ф. Время мира. М.: Прогресс, 1992. 291 с.</w:t>
      </w:r>
    </w:p>
    <w:p w14:paraId="5C81079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Организация адвокатуры. СПб., 1875. 384 с.</w:t>
      </w:r>
    </w:p>
    <w:p w14:paraId="5D0C86D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35. Винавер М. Очерки об адвокатуре. СПб.: Типография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1902. 221 с.</w:t>
      </w:r>
    </w:p>
    <w:p w14:paraId="449DCA4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Виппер</w:t>
      </w:r>
      <w:r>
        <w:rPr>
          <w:rStyle w:val="WW8Num2z0"/>
          <w:rFonts w:ascii="Verdana" w:hAnsi="Verdana"/>
          <w:color w:val="000000"/>
          <w:sz w:val="18"/>
          <w:szCs w:val="18"/>
        </w:rPr>
        <w:t> </w:t>
      </w:r>
      <w:r>
        <w:rPr>
          <w:rFonts w:ascii="Verdana" w:hAnsi="Verdana"/>
          <w:color w:val="000000"/>
          <w:sz w:val="18"/>
          <w:szCs w:val="18"/>
        </w:rPr>
        <w:t>Р.Г. Иван Грозный. М.: Издательство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,1944. 160 с.</w:t>
      </w:r>
    </w:p>
    <w:p w14:paraId="746626B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 448 с.</w:t>
      </w:r>
    </w:p>
    <w:p w14:paraId="0DE900C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 xml:space="preserve">Н.В. Конституционное правосудие. Судебное конституционное право и процесс. М.: </w:t>
      </w:r>
      <w:r>
        <w:rPr>
          <w:rFonts w:ascii="Verdana" w:hAnsi="Verdana"/>
          <w:color w:val="000000"/>
          <w:sz w:val="18"/>
          <w:szCs w:val="18"/>
        </w:rPr>
        <w:lastRenderedPageBreak/>
        <w:t>Юнити, 1998. 335 с.</w:t>
      </w:r>
    </w:p>
    <w:p w14:paraId="3ED0476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39. Владимирский-Буданов М.Ф. Обзор истории русского права. Ростов-на-Дону: Феникс, 1995. 640 с.</w:t>
      </w:r>
    </w:p>
    <w:p w14:paraId="574F5A0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40. Бовина-Лебедева В.Г. Новый летописец: история текста. СПб., 2004. 398 с.</w:t>
      </w:r>
    </w:p>
    <w:p w14:paraId="1A3EDB0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41. Высшие и центральные государственные учреждения России. 1801 -1917 гг. Т. 1. Высшие государственные учреждения. СПб.: Наука, 1998. 302 с.</w:t>
      </w:r>
    </w:p>
    <w:p w14:paraId="78654C6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 .Я. Вопросы теории государства и права. М.: Гос. изд-во юрид. лит., 1949. 420 с.</w:t>
      </w:r>
    </w:p>
    <w:p w14:paraId="6130A90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43. Герберштейн С. Записки о Московии.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620 с.</w:t>
      </w:r>
    </w:p>
    <w:p w14:paraId="22D0CEB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44. Германсон Р. Государственное положение Финляндии. Вып. 1. СПб.: Гос. тип., 1892.</w:t>
      </w:r>
    </w:p>
    <w:p w14:paraId="3F96977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СПб.: Юрид. кн. скл. «</w:t>
      </w:r>
      <w:r>
        <w:rPr>
          <w:rStyle w:val="WW8Num3z0"/>
          <w:rFonts w:ascii="Verdana" w:hAnsi="Verdana"/>
          <w:color w:val="4682B4"/>
          <w:sz w:val="18"/>
          <w:szCs w:val="18"/>
        </w:rPr>
        <w:t>Право</w:t>
      </w:r>
      <w:r>
        <w:rPr>
          <w:rFonts w:ascii="Verdana" w:hAnsi="Verdana"/>
          <w:color w:val="000000"/>
          <w:sz w:val="18"/>
          <w:szCs w:val="18"/>
        </w:rPr>
        <w:t>», 1917.-445 с.</w:t>
      </w:r>
    </w:p>
    <w:p w14:paraId="0F3DCCC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И.В. История русской адвокатуры //Под ред. М.И.</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Т. 2. М., 1916.</w:t>
      </w:r>
    </w:p>
    <w:p w14:paraId="50E4F31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Административное право. СПб., 1903.</w:t>
      </w:r>
    </w:p>
    <w:p w14:paraId="7A4F61B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Н.С. «</w:t>
      </w:r>
      <w:r>
        <w:rPr>
          <w:rStyle w:val="WW8Num3z0"/>
          <w:rFonts w:ascii="Verdana" w:hAnsi="Verdana"/>
          <w:color w:val="4682B4"/>
          <w:sz w:val="18"/>
          <w:szCs w:val="18"/>
        </w:rPr>
        <w:t>Крещение Руси</w:t>
      </w:r>
      <w:r>
        <w:rPr>
          <w:rFonts w:ascii="Verdana" w:hAnsi="Verdana"/>
          <w:color w:val="000000"/>
          <w:sz w:val="18"/>
          <w:szCs w:val="18"/>
        </w:rPr>
        <w:t>»: факты против легенд и мифов. Л.: Лениздат, 1986. 287 с.</w:t>
      </w:r>
    </w:p>
    <w:p w14:paraId="5263D26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Готье</w:t>
      </w:r>
      <w:r>
        <w:rPr>
          <w:rStyle w:val="WW8Num2z0"/>
          <w:rFonts w:ascii="Verdana" w:hAnsi="Verdana"/>
          <w:color w:val="000000"/>
          <w:sz w:val="18"/>
          <w:szCs w:val="18"/>
        </w:rPr>
        <w:t> </w:t>
      </w:r>
      <w:r>
        <w:rPr>
          <w:rFonts w:ascii="Verdana" w:hAnsi="Verdana"/>
          <w:color w:val="000000"/>
          <w:sz w:val="18"/>
          <w:szCs w:val="18"/>
        </w:rPr>
        <w:t>Ю.В. История областного управления в России от Петра I до Екатерины II. Т. I II. М., 1913.</w:t>
      </w:r>
    </w:p>
    <w:p w14:paraId="5A8C03F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Начала русского государственного права: в 2 т. Т.1. М.: Зерцало, 2006. 470 с.</w:t>
      </w:r>
    </w:p>
    <w:p w14:paraId="48805A2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Исторический очерк учреждения генерал-губернаторов в России //История, политика, администрация. СПб.,1878.</w:t>
      </w:r>
    </w:p>
    <w:p w14:paraId="7F0F013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52. Гражданское общество и перспективы демократии. М., 1994.</w:t>
      </w:r>
    </w:p>
    <w:p w14:paraId="7DAFDCD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53. Гребенщиков М.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присяжных поверенных и их помощников при расчетах с</w:t>
      </w:r>
      <w:r>
        <w:rPr>
          <w:rStyle w:val="WW8Num2z0"/>
          <w:rFonts w:ascii="Verdana" w:hAnsi="Verdana"/>
          <w:color w:val="000000"/>
          <w:sz w:val="18"/>
          <w:szCs w:val="18"/>
        </w:rPr>
        <w:t> </w:t>
      </w:r>
      <w:r>
        <w:rPr>
          <w:rStyle w:val="WW8Num3z0"/>
          <w:rFonts w:ascii="Verdana" w:hAnsi="Verdana"/>
          <w:color w:val="4682B4"/>
          <w:sz w:val="18"/>
          <w:szCs w:val="18"/>
        </w:rPr>
        <w:t>доверителями</w:t>
      </w:r>
      <w:r>
        <w:rPr>
          <w:rStyle w:val="WW8Num2z0"/>
          <w:rFonts w:ascii="Verdana" w:hAnsi="Verdana"/>
          <w:color w:val="000000"/>
          <w:sz w:val="18"/>
          <w:szCs w:val="18"/>
        </w:rPr>
        <w:t> </w:t>
      </w:r>
      <w:r>
        <w:rPr>
          <w:rFonts w:ascii="Verdana" w:hAnsi="Verdana"/>
          <w:color w:val="000000"/>
          <w:sz w:val="18"/>
          <w:szCs w:val="18"/>
        </w:rPr>
        <w:t>//Журнал гражданского и уголовного права: Издание Санкт-Петербургского Юридического Общества. СПб.: Тип.</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1884. Январь. Кн. 1.</w:t>
      </w:r>
    </w:p>
    <w:p w14:paraId="5EB8608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Одесса: Типография "Техник" , 1912. 267 с.</w:t>
      </w:r>
    </w:p>
    <w:p w14:paraId="625CD47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Адвокатское право: учебно-практическое пособие. М.: Деловой двор, 2009. 320 с.</w:t>
      </w:r>
    </w:p>
    <w:p w14:paraId="1E4FD1D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56. Даниельсон-Кальмари Р. Соединение Финляндии с Российской державой. Борго, 1890.</w:t>
      </w:r>
    </w:p>
    <w:p w14:paraId="7732F60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57. Де ла Невиль. Любопытные и новые известия о Московии // Россия XV XVII веков глазами иностранцев. Л., 1986.</w:t>
      </w:r>
    </w:p>
    <w:p w14:paraId="7916711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58. Игнатьев Е. Россия и окраины. СПб.: тип-фия С. М.</w:t>
      </w:r>
      <w:r>
        <w:rPr>
          <w:rStyle w:val="WW8Num2z0"/>
          <w:rFonts w:ascii="Verdana" w:hAnsi="Verdana"/>
          <w:color w:val="000000"/>
          <w:sz w:val="18"/>
          <w:szCs w:val="18"/>
        </w:rPr>
        <w:t> </w:t>
      </w:r>
      <w:r>
        <w:rPr>
          <w:rStyle w:val="WW8Num3z0"/>
          <w:rFonts w:ascii="Verdana" w:hAnsi="Verdana"/>
          <w:color w:val="4682B4"/>
          <w:sz w:val="18"/>
          <w:szCs w:val="18"/>
        </w:rPr>
        <w:t>Проппера</w:t>
      </w:r>
      <w:r>
        <w:rPr>
          <w:rFonts w:ascii="Verdana" w:hAnsi="Verdana"/>
          <w:color w:val="000000"/>
          <w:sz w:val="18"/>
          <w:szCs w:val="18"/>
        </w:rPr>
        <w:t>, 1906.</w:t>
      </w:r>
    </w:p>
    <w:p w14:paraId="6CFC8E4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России. М., 1991.</w:t>
      </w:r>
    </w:p>
    <w:p w14:paraId="2FEB832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60. Дневник</w:t>
      </w:r>
      <w:r>
        <w:rPr>
          <w:rStyle w:val="WW8Num2z0"/>
          <w:rFonts w:ascii="Verdana" w:hAnsi="Verdana"/>
          <w:color w:val="000000"/>
          <w:sz w:val="18"/>
          <w:szCs w:val="18"/>
        </w:rPr>
        <w:t> </w:t>
      </w:r>
      <w:r>
        <w:rPr>
          <w:rStyle w:val="WW8Num3z0"/>
          <w:rFonts w:ascii="Verdana" w:hAnsi="Verdana"/>
          <w:color w:val="4682B4"/>
          <w:sz w:val="18"/>
          <w:szCs w:val="18"/>
        </w:rPr>
        <w:t>Милютина</w:t>
      </w:r>
      <w:r>
        <w:rPr>
          <w:rStyle w:val="WW8Num2z0"/>
          <w:rFonts w:ascii="Verdana" w:hAnsi="Verdana"/>
          <w:color w:val="000000"/>
          <w:sz w:val="18"/>
          <w:szCs w:val="18"/>
        </w:rPr>
        <w:t> </w:t>
      </w:r>
      <w:r>
        <w:rPr>
          <w:rFonts w:ascii="Verdana" w:hAnsi="Verdana"/>
          <w:color w:val="000000"/>
          <w:sz w:val="18"/>
          <w:szCs w:val="18"/>
        </w:rPr>
        <w:t>Д.А. 1873 1875. T. I. М., 1947.</w:t>
      </w:r>
    </w:p>
    <w:p w14:paraId="79123F2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Федоров М.В. История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России (XII начало XX в.). М.: Изд-во</w:t>
      </w:r>
      <w:r>
        <w:rPr>
          <w:rStyle w:val="WW8Num2z0"/>
          <w:rFonts w:ascii="Verdana" w:hAnsi="Verdana"/>
          <w:color w:val="000000"/>
          <w:sz w:val="18"/>
          <w:szCs w:val="18"/>
        </w:rPr>
        <w:t> </w:t>
      </w:r>
      <w:r>
        <w:rPr>
          <w:rStyle w:val="WW8Num3z0"/>
          <w:rFonts w:ascii="Verdana" w:hAnsi="Verdana"/>
          <w:color w:val="4682B4"/>
          <w:sz w:val="18"/>
          <w:szCs w:val="18"/>
        </w:rPr>
        <w:t>РУВД</w:t>
      </w:r>
      <w:r>
        <w:rPr>
          <w:rFonts w:ascii="Verdana" w:hAnsi="Verdana"/>
          <w:color w:val="000000"/>
          <w:sz w:val="18"/>
          <w:szCs w:val="18"/>
        </w:rPr>
        <w:t>, 1999. 295 с.</w:t>
      </w:r>
    </w:p>
    <w:p w14:paraId="4C0DEE3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Зибарев</w:t>
      </w:r>
      <w:r>
        <w:rPr>
          <w:rStyle w:val="WW8Num2z0"/>
          <w:rFonts w:ascii="Verdana" w:hAnsi="Verdana"/>
          <w:color w:val="000000"/>
          <w:sz w:val="18"/>
          <w:szCs w:val="18"/>
        </w:rPr>
        <w:t> </w:t>
      </w:r>
      <w:r>
        <w:rPr>
          <w:rFonts w:ascii="Verdana" w:hAnsi="Verdana"/>
          <w:color w:val="000000"/>
          <w:sz w:val="18"/>
          <w:szCs w:val="18"/>
        </w:rPr>
        <w:t>Ю.Г. Юстиция у малых народов Севера (XVII XIX вв.). Томск: изд-во Том. Ун-та, 1990. 203 с.</w:t>
      </w:r>
    </w:p>
    <w:p w14:paraId="4D79C58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А.И. Региональные особенности организации управления и государственной службы в Российской империи.—М.: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w:t>
      </w:r>
    </w:p>
    <w:p w14:paraId="539B68F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64. История русской</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Издание Совета присяжных .</w:t>
      </w:r>
      <w:r>
        <w:rPr>
          <w:rStyle w:val="WW8Num2z0"/>
          <w:rFonts w:ascii="Verdana" w:hAnsi="Verdana"/>
          <w:color w:val="000000"/>
          <w:sz w:val="18"/>
          <w:szCs w:val="18"/>
        </w:rPr>
        <w:t> </w:t>
      </w:r>
      <w:r>
        <w:rPr>
          <w:rStyle w:val="WW8Num3z0"/>
          <w:rFonts w:ascii="Verdana" w:hAnsi="Verdana"/>
          <w:color w:val="4682B4"/>
          <w:sz w:val="18"/>
          <w:szCs w:val="18"/>
        </w:rPr>
        <w:t>поверенных</w:t>
      </w:r>
      <w:r>
        <w:rPr>
          <w:rFonts w:ascii="Verdana" w:hAnsi="Verdana"/>
          <w:color w:val="000000"/>
          <w:sz w:val="18"/>
          <w:szCs w:val="18"/>
        </w:rPr>
        <w:t>. Т. 1.</w:t>
      </w:r>
    </w:p>
    <w:p w14:paraId="0C16A9E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65. История отечественного государства и права //Л.В.</w:t>
      </w:r>
      <w:r>
        <w:rPr>
          <w:rStyle w:val="WW8Num2z0"/>
          <w:rFonts w:ascii="Verdana" w:hAnsi="Verdana"/>
          <w:color w:val="000000"/>
          <w:sz w:val="18"/>
          <w:szCs w:val="18"/>
        </w:rPr>
        <w:t> </w:t>
      </w:r>
      <w:r>
        <w:rPr>
          <w:rStyle w:val="WW8Num3z0"/>
          <w:rFonts w:ascii="Verdana" w:hAnsi="Verdana"/>
          <w:color w:val="4682B4"/>
          <w:sz w:val="18"/>
          <w:szCs w:val="18"/>
        </w:rPr>
        <w:t>Дюков</w:t>
      </w:r>
      <w:r>
        <w:rPr>
          <w:rFonts w:ascii="Verdana" w:hAnsi="Verdana"/>
          <w:color w:val="000000"/>
          <w:sz w:val="18"/>
          <w:szCs w:val="18"/>
        </w:rPr>
        <w:t>, Ю.А. Егоров, B.C. Кульчицкий и др. /под ред. О.И. Чистякова.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2004. Ч. 1. 430 с.</w:t>
      </w:r>
    </w:p>
    <w:p w14:paraId="5C815C3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66. История отечественного государства и права: Учебник. Ч. 1 //Под ред. О.И. Чистякова. М.: БЕК, 1996. 368 с.</w:t>
      </w:r>
    </w:p>
    <w:p w14:paraId="69BB542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67. История государства и права России //Под ред. Ю.П. Титова. М.: Проспект, 1998. 544 с.</w:t>
      </w:r>
    </w:p>
    <w:p w14:paraId="5298B33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68. История отечества //Отв. ред. В.Н. Шевелев. Р-н/Д: Феникс, 2008. -604 с.</w:t>
      </w:r>
    </w:p>
    <w:p w14:paraId="4720044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69. История России с древнейших времен до конца XVII в. //Отв. ред. А.Н.</w:t>
      </w:r>
      <w:r>
        <w:rPr>
          <w:rStyle w:val="WW8Num2z0"/>
          <w:rFonts w:ascii="Verdana" w:hAnsi="Verdana"/>
          <w:color w:val="000000"/>
          <w:sz w:val="18"/>
          <w:szCs w:val="18"/>
        </w:rPr>
        <w:t> </w:t>
      </w:r>
      <w:r>
        <w:rPr>
          <w:rStyle w:val="WW8Num3z0"/>
          <w:rFonts w:ascii="Verdana" w:hAnsi="Verdana"/>
          <w:color w:val="4682B4"/>
          <w:sz w:val="18"/>
          <w:szCs w:val="18"/>
        </w:rPr>
        <w:t>Сахаров</w:t>
      </w:r>
      <w:r>
        <w:rPr>
          <w:rFonts w:ascii="Verdana" w:hAnsi="Verdana"/>
          <w:color w:val="000000"/>
          <w:sz w:val="18"/>
          <w:szCs w:val="18"/>
        </w:rPr>
        <w:t>, А.П. Новосельцев. М.: ACT, 1996. 575 с.</w:t>
      </w:r>
    </w:p>
    <w:p w14:paraId="32519DB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 Ковалевский М. Очерки по истории политических учреждений России. СПб.: Территория будущего, 239 с.</w:t>
      </w:r>
    </w:p>
    <w:p w14:paraId="001D5C7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Наш умственный строй. М.: Правда, 1989. — 654 С.</w:t>
      </w:r>
    </w:p>
    <w:p w14:paraId="0170FDE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Каменский</w:t>
      </w:r>
      <w:r>
        <w:rPr>
          <w:rStyle w:val="WW8Num2z0"/>
          <w:rFonts w:ascii="Verdana" w:hAnsi="Verdana"/>
          <w:color w:val="000000"/>
          <w:sz w:val="18"/>
          <w:szCs w:val="18"/>
        </w:rPr>
        <w:t> </w:t>
      </w:r>
      <w:r>
        <w:rPr>
          <w:rFonts w:ascii="Verdana" w:hAnsi="Verdana"/>
          <w:color w:val="000000"/>
          <w:sz w:val="18"/>
          <w:szCs w:val="18"/>
        </w:rPr>
        <w:t>А.Г. От Петра I до Павла I. М.: Российск. гос. гуманит. ун-т, 1999. 575 с.</w:t>
      </w:r>
    </w:p>
    <w:p w14:paraId="66CA258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73. Кант И. Соч. В 6 т. М.: Мысль, 1966. Т. 4.</w:t>
      </w:r>
    </w:p>
    <w:p w14:paraId="740E3EE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История государства Российского. Т. I IV. Калуга, 1994.</w:t>
      </w:r>
    </w:p>
    <w:p w14:paraId="61905CC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История государства российского. М.: Эксмо, 2002. 704 с.</w:t>
      </w:r>
    </w:p>
    <w:p w14:paraId="7A43A93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Карацуба</w:t>
      </w:r>
      <w:r>
        <w:rPr>
          <w:rStyle w:val="WW8Num2z0"/>
          <w:rFonts w:ascii="Verdana" w:hAnsi="Verdana"/>
          <w:color w:val="000000"/>
          <w:sz w:val="18"/>
          <w:szCs w:val="18"/>
        </w:rPr>
        <w:t> </w:t>
      </w:r>
      <w:r>
        <w:rPr>
          <w:rFonts w:ascii="Verdana" w:hAnsi="Verdana"/>
          <w:color w:val="000000"/>
          <w:sz w:val="18"/>
          <w:szCs w:val="18"/>
        </w:rPr>
        <w:t>И.В. Образ России как великой восточной империи в записках английских путешественников XVI XIX веков //Россия и Восток: проблемы взаимодействия. Ч. I. Челябинск, 1995.</w:t>
      </w:r>
    </w:p>
    <w:p w14:paraId="10C0616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Карлов</w:t>
      </w:r>
      <w:r>
        <w:rPr>
          <w:rStyle w:val="WW8Num2z0"/>
          <w:rFonts w:ascii="Verdana" w:hAnsi="Verdana"/>
          <w:color w:val="000000"/>
          <w:sz w:val="18"/>
          <w:szCs w:val="18"/>
        </w:rPr>
        <w:t> </w:t>
      </w:r>
      <w:r>
        <w:rPr>
          <w:rFonts w:ascii="Verdana" w:hAnsi="Verdana"/>
          <w:color w:val="000000"/>
          <w:sz w:val="18"/>
          <w:szCs w:val="18"/>
        </w:rPr>
        <w:t>В.В. Обычное право народов Сибири и его изучение //Обычное право народов Сибири (буряты, эвенки, якуты, алтайцы, шорцы). М.: Старый сад, 1997. 392 с.</w:t>
      </w:r>
    </w:p>
    <w:p w14:paraId="3F666B8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A.B. Очерки по истории русской церкви //Карташев A.B. Собр. соч.: В 2 т. Т. 1. М., 1992 1993.</w:t>
      </w:r>
    </w:p>
    <w:p w14:paraId="573857E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A.B. Церковь и государство. Париж, 1932.</w:t>
      </w:r>
    </w:p>
    <w:p w14:paraId="27916A2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80. Карцов А. Идеология правого антипарламентаризма в России рубежа веков //Образы власти в политической культуре России. М., 2000.</w:t>
      </w:r>
    </w:p>
    <w:p w14:paraId="10A1175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81. Касьянова К. О русском национальном характере. М.: Институт национальной модели экономики,, 1994. 267 с.</w:t>
      </w:r>
    </w:p>
    <w:p w14:paraId="0F09CDB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Современные трактовки и новые подходы. М.: Юристъ, 1999. 335 с.</w:t>
      </w:r>
    </w:p>
    <w:p w14:paraId="062575D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Кашурин</w:t>
      </w:r>
      <w:r>
        <w:rPr>
          <w:rStyle w:val="WW8Num2z0"/>
          <w:rFonts w:ascii="Verdana" w:hAnsi="Verdana"/>
          <w:color w:val="000000"/>
          <w:sz w:val="18"/>
          <w:szCs w:val="18"/>
        </w:rPr>
        <w:t> </w:t>
      </w:r>
      <w:r>
        <w:rPr>
          <w:rFonts w:ascii="Verdana" w:hAnsi="Verdana"/>
          <w:color w:val="000000"/>
          <w:sz w:val="18"/>
          <w:szCs w:val="18"/>
        </w:rPr>
        <w:t>Н.И. Золотые страницы российского</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 Ставрополь, 2002.</w:t>
      </w:r>
    </w:p>
    <w:p w14:paraId="66259D5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84. Клинке М. Очерк истории Финляндии. Оттава, 1990.</w:t>
      </w:r>
    </w:p>
    <w:p w14:paraId="4C11878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Сказания иностранцев о Московском государстве. М.: Прометей, 1991. 334 с.</w:t>
      </w:r>
    </w:p>
    <w:p w14:paraId="5788B14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Ч. I. Сочинения: В 9 т. Т. I. М.: Мысль, 1987.</w:t>
      </w:r>
    </w:p>
    <w:p w14:paraId="320631A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Очерки по истории политических учреждений в России. СПб.: Изд. Н. Глаголева, 1908. 240 с.</w:t>
      </w:r>
    </w:p>
    <w:p w14:paraId="32ABE8B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Ф.Ф. Лекции по общему государственному праву. М., • 1912.г</w:t>
      </w:r>
    </w:p>
    <w:p w14:paraId="080AFFB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Федеральному закону от 24 апреля 2008 г. № 48-ФЗ «Об</w:t>
      </w:r>
      <w:r>
        <w:rPr>
          <w:rStyle w:val="WW8Num2z0"/>
          <w:rFonts w:ascii="Verdana" w:hAnsi="Verdana"/>
          <w:color w:val="000000"/>
          <w:sz w:val="18"/>
          <w:szCs w:val="18"/>
        </w:rPr>
        <w:t> </w:t>
      </w:r>
      <w:r>
        <w:rPr>
          <w:rStyle w:val="WW8Num3z0"/>
          <w:rFonts w:ascii="Verdana" w:hAnsi="Verdana"/>
          <w:color w:val="4682B4"/>
          <w:sz w:val="18"/>
          <w:szCs w:val="18"/>
        </w:rPr>
        <w:t>опеке</w:t>
      </w:r>
      <w:r>
        <w:rPr>
          <w:rStyle w:val="WW8Num2z0"/>
          <w:rFonts w:ascii="Verdana" w:hAnsi="Verdana"/>
          <w:color w:val="000000"/>
          <w:sz w:val="18"/>
          <w:szCs w:val="18"/>
        </w:rPr>
        <w:t> </w:t>
      </w:r>
      <w:r>
        <w:rPr>
          <w:rFonts w:ascii="Verdana" w:hAnsi="Verdana"/>
          <w:color w:val="000000"/>
          <w:sz w:val="18"/>
          <w:szCs w:val="18"/>
        </w:rPr>
        <w:t>и попечительстве» (постатейный) //А.Н.</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Fonts w:ascii="Verdana" w:hAnsi="Verdana"/>
          <w:color w:val="000000"/>
          <w:sz w:val="18"/>
          <w:szCs w:val="18"/>
        </w:rPr>
        <w:t>, Л.Ю. Грудцына, Ю.А. Дмитриев и др. /под ред. Ю.А. Дмитриева. М.: Деловой двор, 2008. 184 с.</w:t>
      </w:r>
    </w:p>
    <w:p w14:paraId="2901879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Собр. соч.: В 8 т. Т. 5. М., 1968.</w:t>
      </w:r>
    </w:p>
    <w:p w14:paraId="3ABAAF5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Конев</w:t>
      </w:r>
      <w:r>
        <w:rPr>
          <w:rStyle w:val="WW8Num2z0"/>
          <w:rFonts w:ascii="Verdana" w:hAnsi="Verdana"/>
          <w:color w:val="000000"/>
          <w:sz w:val="18"/>
          <w:szCs w:val="18"/>
        </w:rPr>
        <w:t> </w:t>
      </w:r>
      <w:r>
        <w:rPr>
          <w:rFonts w:ascii="Verdana" w:hAnsi="Verdana"/>
          <w:color w:val="000000"/>
          <w:sz w:val="18"/>
          <w:szCs w:val="18"/>
        </w:rPr>
        <w:t>А.Ю. Коренные народы Северо-Западной Сибири в</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системе Российской империи (XVIII начало XX в.). М., 1995.217 с.</w:t>
      </w:r>
    </w:p>
    <w:p w14:paraId="26E4E15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В.И. Из истории заселения Сибири накануне и во время Смуты (конец XVI начало XVII в.) //Русское население Поморья и Сибири (период феодализма). М.: Наука, 1973.</w:t>
      </w:r>
    </w:p>
    <w:p w14:paraId="35A5867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Сенин А.С. История российской государственности. М.: Наука, 1995. 314 с.</w:t>
      </w:r>
    </w:p>
    <w:p w14:paraId="2A2393F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Т. I. Изд. 7.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1909. 749 с.</w:t>
      </w:r>
    </w:p>
    <w:p w14:paraId="31F0285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Т. II. 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Вып. I. СПб., 1901.</w:t>
      </w:r>
    </w:p>
    <w:p w14:paraId="6547B77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Корякин</w:t>
      </w:r>
      <w:r>
        <w:rPr>
          <w:rStyle w:val="WW8Num2z0"/>
          <w:rFonts w:ascii="Verdana" w:hAnsi="Verdana"/>
          <w:color w:val="000000"/>
          <w:sz w:val="18"/>
          <w:szCs w:val="18"/>
        </w:rPr>
        <w:t> </w:t>
      </w:r>
      <w:r>
        <w:rPr>
          <w:rFonts w:ascii="Verdana" w:hAnsi="Verdana"/>
          <w:color w:val="000000"/>
          <w:sz w:val="18"/>
          <w:szCs w:val="18"/>
        </w:rPr>
        <w:t>В.М. Введение в теорию военного права (монография). М.: Российский военно-правовой сборник № 9: Военное право в XXI веке. Серия Право в Вооруженных Силах консультант. За права военнослужащих, 2007.</w:t>
      </w:r>
    </w:p>
    <w:p w14:paraId="0B563CB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97. Крижанич Ю. Политика. М.: Новый свет, 1997. 527 с.</w:t>
      </w:r>
    </w:p>
    <w:p w14:paraId="0664860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Куражковский</w:t>
      </w:r>
      <w:r>
        <w:rPr>
          <w:rStyle w:val="WW8Num2z0"/>
          <w:rFonts w:ascii="Verdana" w:hAnsi="Verdana"/>
          <w:color w:val="000000"/>
          <w:sz w:val="18"/>
          <w:szCs w:val="18"/>
        </w:rPr>
        <w:t> </w:t>
      </w:r>
      <w:r>
        <w:rPr>
          <w:rFonts w:ascii="Verdana" w:hAnsi="Verdana"/>
          <w:color w:val="000000"/>
          <w:sz w:val="18"/>
          <w:szCs w:val="18"/>
        </w:rPr>
        <w:t>Ю.Н. Библия Земли, или Книга Севера. Ростов-на-Дону, 2001.</w:t>
      </w:r>
    </w:p>
    <w:p w14:paraId="5975DDC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Концепции истории государства и права. М.: ЮНИТИ-ДАНА, 2008. 720 с.</w:t>
      </w:r>
    </w:p>
    <w:p w14:paraId="19CA207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Русское государственное право. Т. 1. Петроград,1917.</w:t>
      </w:r>
    </w:p>
    <w:p w14:paraId="7A4B604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 xml:space="preserve">Л.Е. Центр регионы - места в России: очерк взаимоотношений в исторической </w:t>
      </w:r>
      <w:r>
        <w:rPr>
          <w:rFonts w:ascii="Verdana" w:hAnsi="Verdana"/>
          <w:color w:val="000000"/>
          <w:sz w:val="18"/>
          <w:szCs w:val="18"/>
        </w:rPr>
        <w:lastRenderedPageBreak/>
        <w:t>ретроспективе //Центр - регионы -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/Под ред. Г.М. Люхтерхард-Михалевой, С.И.</w:t>
      </w:r>
      <w:r>
        <w:rPr>
          <w:rStyle w:val="WW8Num2z0"/>
          <w:rFonts w:ascii="Verdana" w:hAnsi="Verdana"/>
          <w:color w:val="000000"/>
          <w:sz w:val="18"/>
          <w:szCs w:val="18"/>
        </w:rPr>
        <w:t> </w:t>
      </w:r>
      <w:r>
        <w:rPr>
          <w:rStyle w:val="WW8Num3z0"/>
          <w:rFonts w:ascii="Verdana" w:hAnsi="Verdana"/>
          <w:color w:val="4682B4"/>
          <w:sz w:val="18"/>
          <w:szCs w:val="18"/>
        </w:rPr>
        <w:t>Рыженкова</w:t>
      </w:r>
      <w:r>
        <w:rPr>
          <w:rFonts w:ascii="Verdana" w:hAnsi="Verdana"/>
          <w:color w:val="000000"/>
          <w:sz w:val="18"/>
          <w:szCs w:val="18"/>
        </w:rPr>
        <w:t>. М.; СПб.: ИГПИ: Летний сад, 2001.</w:t>
      </w:r>
    </w:p>
    <w:p w14:paraId="38B9336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Региональное и местное управление в России. (Вторая половина XIX века.)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1997. 151 с.</w:t>
      </w:r>
    </w:p>
    <w:p w14:paraId="33F4AA8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Латкин</w:t>
      </w:r>
      <w:r>
        <w:rPr>
          <w:rStyle w:val="WW8Num2z0"/>
          <w:rFonts w:ascii="Verdana" w:hAnsi="Verdana"/>
          <w:color w:val="000000"/>
          <w:sz w:val="18"/>
          <w:szCs w:val="18"/>
        </w:rPr>
        <w:t> </w:t>
      </w:r>
      <w:r>
        <w:rPr>
          <w:rFonts w:ascii="Verdana" w:hAnsi="Verdana"/>
          <w:color w:val="000000"/>
          <w:sz w:val="18"/>
          <w:szCs w:val="18"/>
        </w:rPr>
        <w:t>В.Н. Учебник русского права периода империи XVIII и XIX веков. СПб., 1906. 539 с.</w:t>
      </w:r>
    </w:p>
    <w:p w14:paraId="4C3F409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Федерализм в России. М.: МАЭП, 1997.</w:t>
      </w:r>
    </w:p>
    <w:p w14:paraId="319E574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105. Лохвицкий А. Губерния, ее земские и правительственные учреждения. Т. I. СПб., 1864. 227 с.</w:t>
      </w:r>
    </w:p>
    <w:p w14:paraId="2287C20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106. Ловмянский X. Русь и норманны. М.: Прогресс, 1985.</w:t>
      </w:r>
    </w:p>
    <w:p w14:paraId="4D2C0C1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Древняя Российская история от начала российского народа до кончины великого князя Ярослава Первого или до 1054 года //</w:t>
      </w:r>
      <w:r>
        <w:rPr>
          <w:rStyle w:val="WW8Num3z0"/>
          <w:rFonts w:ascii="Verdana" w:hAnsi="Verdana"/>
          <w:color w:val="4682B4"/>
          <w:sz w:val="18"/>
          <w:szCs w:val="18"/>
        </w:rPr>
        <w:t>ПСС</w:t>
      </w:r>
      <w:r>
        <w:rPr>
          <w:rFonts w:ascii="Verdana" w:hAnsi="Verdana"/>
          <w:color w:val="000000"/>
          <w:sz w:val="18"/>
          <w:szCs w:val="18"/>
        </w:rPr>
        <w:t>. Т. 6. Изд-во Академии наук СССР. М.-Л., 1952.</w:t>
      </w:r>
    </w:p>
    <w:p w14:paraId="2DD9B8D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108. Лундаль Б. Руководство к законам Великого княжества Финляндского. Гельсингфорс, 1857.</w:t>
      </w:r>
    </w:p>
    <w:p w14:paraId="1495A13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Любавский</w:t>
      </w:r>
      <w:r>
        <w:rPr>
          <w:rStyle w:val="WW8Num2z0"/>
          <w:rFonts w:ascii="Verdana" w:hAnsi="Verdana"/>
          <w:color w:val="000000"/>
          <w:sz w:val="18"/>
          <w:szCs w:val="18"/>
        </w:rPr>
        <w:t> </w:t>
      </w:r>
      <w:r>
        <w:rPr>
          <w:rFonts w:ascii="Verdana" w:hAnsi="Verdana"/>
          <w:color w:val="000000"/>
          <w:sz w:val="18"/>
          <w:szCs w:val="18"/>
        </w:rPr>
        <w:t>М.К. Образование основной государственной территории великорусской народности. Л.: Изд-во АНСССР, 1929.</w:t>
      </w:r>
    </w:p>
    <w:p w14:paraId="4B56BE4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Мавродина</w:t>
      </w:r>
      <w:r>
        <w:rPr>
          <w:rStyle w:val="WW8Num2z0"/>
          <w:rFonts w:ascii="Verdana" w:hAnsi="Verdana"/>
          <w:color w:val="000000"/>
          <w:sz w:val="18"/>
          <w:szCs w:val="18"/>
        </w:rPr>
        <w:t> </w:t>
      </w:r>
      <w:r>
        <w:rPr>
          <w:rFonts w:ascii="Verdana" w:hAnsi="Verdana"/>
          <w:color w:val="000000"/>
          <w:sz w:val="18"/>
          <w:szCs w:val="18"/>
        </w:rPr>
        <w:t>Р.М. Киевская Русь и кочевники (печенеги, торки, половцы). Л., 1983. 344 с.</w:t>
      </w:r>
    </w:p>
    <w:p w14:paraId="59CDA67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111. Маркс К., Энгельс Ф. Соч. Т. 21.</w:t>
      </w:r>
    </w:p>
    <w:p w14:paraId="41772D4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Мартынчик</w:t>
      </w:r>
      <w:r>
        <w:rPr>
          <w:rStyle w:val="WW8Num2z0"/>
          <w:rFonts w:ascii="Verdana" w:hAnsi="Verdana"/>
          <w:color w:val="000000"/>
          <w:sz w:val="18"/>
          <w:szCs w:val="18"/>
        </w:rPr>
        <w:t> </w:t>
      </w:r>
      <w:r>
        <w:rPr>
          <w:rFonts w:ascii="Verdana" w:hAnsi="Verdana"/>
          <w:color w:val="000000"/>
          <w:sz w:val="18"/>
          <w:szCs w:val="18"/>
        </w:rPr>
        <w:t>Е.Г. Адвокатское расследование в уголовном процессе. Теоретико-методологические основы доктрины</w:t>
      </w:r>
      <w:r>
        <w:rPr>
          <w:rStyle w:val="WW8Num2z0"/>
          <w:rFonts w:ascii="Verdana" w:hAnsi="Verdana"/>
          <w:color w:val="000000"/>
          <w:sz w:val="18"/>
          <w:szCs w:val="18"/>
        </w:rPr>
        <w:t> </w:t>
      </w:r>
      <w:r>
        <w:rPr>
          <w:rStyle w:val="WW8Num3z0"/>
          <w:rFonts w:ascii="Verdana" w:hAnsi="Verdana"/>
          <w:color w:val="4682B4"/>
          <w:sz w:val="18"/>
          <w:szCs w:val="18"/>
        </w:rPr>
        <w:t>адвокатского</w:t>
      </w:r>
      <w:r>
        <w:rPr>
          <w:rStyle w:val="WW8Num2z0"/>
          <w:rFonts w:ascii="Verdana" w:hAnsi="Verdana"/>
          <w:color w:val="000000"/>
          <w:sz w:val="18"/>
          <w:szCs w:val="18"/>
        </w:rPr>
        <w:t> </w:t>
      </w:r>
      <w:r>
        <w:rPr>
          <w:rFonts w:ascii="Verdana" w:hAnsi="Verdana"/>
          <w:color w:val="000000"/>
          <w:sz w:val="18"/>
          <w:szCs w:val="18"/>
        </w:rPr>
        <w:t>расследования. М.: Юрист, 2009. 258 с.</w:t>
      </w:r>
    </w:p>
    <w:p w14:paraId="141173D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113. Мехелин JI. К вопросу о финляндской автономии и основных законах. Берлин: Тип. Розенталя и Ко, 1903. 179 с.</w:t>
      </w:r>
    </w:p>
    <w:p w14:paraId="7C95873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A.B. Теория государства и права. М.: Маркет ДС, 2007. 633 с.</w:t>
      </w:r>
    </w:p>
    <w:p w14:paraId="0F707AA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115. Мехелин JI. Противоречат ли права Финляндии интересам России. Гельсингфорс: тип. И.К. Френкеля и сына, 1890.</w:t>
      </w:r>
    </w:p>
    <w:p w14:paraId="691F463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Шингарева Н.В. Разработка и реализация законодательства о веротерпимости и</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во второй половине XIX века феврале 1917 года. М., 2008.</w:t>
      </w:r>
    </w:p>
    <w:p w14:paraId="6FD69AF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Б.Н., Павлов А.П. К истории землевладения князей Шуйских //Чтения памяти В.Б. Кобрина «</w:t>
      </w:r>
      <w:r>
        <w:rPr>
          <w:rStyle w:val="WW8Num3z0"/>
          <w:rFonts w:ascii="Verdana" w:hAnsi="Verdana"/>
          <w:color w:val="4682B4"/>
          <w:sz w:val="18"/>
          <w:szCs w:val="18"/>
        </w:rPr>
        <w:t>Проблемы отечественной истории и культуры периода феодализма</w:t>
      </w:r>
      <w:r>
        <w:rPr>
          <w:rFonts w:ascii="Verdana" w:hAnsi="Verdana"/>
          <w:color w:val="000000"/>
          <w:sz w:val="18"/>
          <w:szCs w:val="18"/>
        </w:rPr>
        <w:t>»: Тез. докл. и сообщ. М., 1992.</w:t>
      </w:r>
    </w:p>
    <w:p w14:paraId="17045C9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118. Мрочек-Дроздовский П.Н. Областное управление России XVIII в. 4.1. М., 1876.</w:t>
      </w:r>
    </w:p>
    <w:p w14:paraId="1D60B26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Мякотин</w:t>
      </w:r>
      <w:r>
        <w:rPr>
          <w:rStyle w:val="WW8Num2z0"/>
          <w:rFonts w:ascii="Verdana" w:hAnsi="Verdana"/>
          <w:color w:val="000000"/>
          <w:sz w:val="18"/>
          <w:szCs w:val="18"/>
        </w:rPr>
        <w:t> </w:t>
      </w:r>
      <w:r>
        <w:rPr>
          <w:rFonts w:ascii="Verdana" w:hAnsi="Verdana"/>
          <w:color w:val="000000"/>
          <w:sz w:val="18"/>
          <w:szCs w:val="18"/>
        </w:rPr>
        <w:t>В.А. Из истории русского общества. СПб.: JI. Ф.</w:t>
      </w:r>
      <w:r>
        <w:rPr>
          <w:rStyle w:val="WW8Num2z0"/>
          <w:rFonts w:ascii="Verdana" w:hAnsi="Verdana"/>
          <w:color w:val="000000"/>
          <w:sz w:val="18"/>
          <w:szCs w:val="18"/>
        </w:rPr>
        <w:t> </w:t>
      </w:r>
      <w:r>
        <w:rPr>
          <w:rStyle w:val="WW8Num3z0"/>
          <w:rFonts w:ascii="Verdana" w:hAnsi="Verdana"/>
          <w:color w:val="4682B4"/>
          <w:sz w:val="18"/>
          <w:szCs w:val="18"/>
        </w:rPr>
        <w:t>Пантелеева</w:t>
      </w:r>
      <w:r>
        <w:rPr>
          <w:rFonts w:ascii="Verdana" w:hAnsi="Verdana"/>
          <w:color w:val="000000"/>
          <w:sz w:val="18"/>
          <w:szCs w:val="18"/>
        </w:rPr>
        <w:t>, 1902. 394 с.</w:t>
      </w:r>
    </w:p>
    <w:p w14:paraId="21A8A69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Нагих</w:t>
      </w:r>
      <w:r>
        <w:rPr>
          <w:rStyle w:val="WW8Num2z0"/>
          <w:rFonts w:ascii="Verdana" w:hAnsi="Verdana"/>
          <w:color w:val="000000"/>
          <w:sz w:val="18"/>
          <w:szCs w:val="18"/>
        </w:rPr>
        <w:t> </w:t>
      </w:r>
      <w:r>
        <w:rPr>
          <w:rFonts w:ascii="Verdana" w:hAnsi="Verdana"/>
          <w:color w:val="000000"/>
          <w:sz w:val="18"/>
          <w:szCs w:val="18"/>
        </w:rPr>
        <w:t>С.И. Нормативная система догосударственного общества и переход к государству //Закон и жизнь.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2000. 125 с.</w:t>
      </w:r>
    </w:p>
    <w:p w14:paraId="5E0C60F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М.: Форум, 2009. 352 с.</w:t>
      </w:r>
    </w:p>
    <w:p w14:paraId="1BF01F8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122. Национальная политика императорской России: Сборник документов. М., 1997.</w:t>
      </w:r>
    </w:p>
    <w:p w14:paraId="65F70C7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123. Николай (Ярушевич). Церковный суд в России до издания Соборного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Алексея Михайловича (1649 г.). Пг., 1917.</w:t>
      </w:r>
    </w:p>
    <w:p w14:paraId="51A5D31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Н.М. История русской церкви. М.: Политиздат, 1983. 448 с.</w:t>
      </w:r>
    </w:p>
    <w:p w14:paraId="61A043D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125. Новикова Л., Сиземская И. Русская философия истории. URL: http .-//www.gumer. infobibliothek.</w:t>
      </w:r>
    </w:p>
    <w:p w14:paraId="5C568BA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Олейнова</w:t>
      </w:r>
      <w:r>
        <w:rPr>
          <w:rStyle w:val="WW8Num2z0"/>
          <w:rFonts w:ascii="Verdana" w:hAnsi="Verdana"/>
          <w:color w:val="000000"/>
          <w:sz w:val="18"/>
          <w:szCs w:val="18"/>
        </w:rPr>
        <w:t> </w:t>
      </w:r>
      <w:r>
        <w:rPr>
          <w:rFonts w:ascii="Verdana" w:hAnsi="Verdana"/>
          <w:color w:val="000000"/>
          <w:sz w:val="18"/>
          <w:szCs w:val="18"/>
        </w:rPr>
        <w:t>А.Г. История становления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нотариате</w:t>
      </w:r>
      <w:r>
        <w:rPr>
          <w:rStyle w:val="WW8Num2z0"/>
          <w:rFonts w:ascii="Verdana" w:hAnsi="Verdana"/>
          <w:color w:val="000000"/>
          <w:sz w:val="18"/>
          <w:szCs w:val="18"/>
        </w:rPr>
        <w:t> </w:t>
      </w:r>
      <w:r>
        <w:rPr>
          <w:rFonts w:ascii="Verdana" w:hAnsi="Verdana"/>
          <w:color w:val="000000"/>
          <w:sz w:val="18"/>
          <w:szCs w:val="18"/>
        </w:rPr>
        <w:t>в России. М.:, 2004. 179 с.</w:t>
      </w:r>
    </w:p>
    <w:p w14:paraId="7F397B7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127. Памятники дипломатических и торговых сношений Московской Руси с Персией. Т. III. Царствование Михаила Федоровича (продолжение). СПб., 1898. 731 с.</w:t>
      </w:r>
    </w:p>
    <w:p w14:paraId="5B4325C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128. Памятники русского права. Вып. 4.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1956. 632 с. •</w:t>
      </w:r>
    </w:p>
    <w:p w14:paraId="3A0C318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Финляндии. Хельсинки, 1996.</w:t>
      </w:r>
    </w:p>
    <w:p w14:paraId="00D609A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Ш.Пахомов В.Г. Идеи федерализма в истории политико-правовой мысли России (конец </w:t>
      </w:r>
      <w:r>
        <w:rPr>
          <w:rFonts w:ascii="Verdana" w:hAnsi="Verdana"/>
          <w:color w:val="000000"/>
          <w:sz w:val="18"/>
          <w:szCs w:val="18"/>
        </w:rPr>
        <w:lastRenderedPageBreak/>
        <w:t>XVIII XX в.). М.: Союз, 2003. 408 с.</w:t>
      </w:r>
    </w:p>
    <w:p w14:paraId="2E3C0E5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Очерки по истории феодальных отношений в• Азербайджане и Армении в XVI начале XIX в. Казань, 1949. 182 с.</w:t>
      </w:r>
    </w:p>
    <w:p w14:paraId="50FE5FC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С.Ф. Лекции по русской истории. СПб.: Кристалл, 1997.</w:t>
      </w:r>
    </w:p>
    <w:p w14:paraId="49ACD0D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С.Ф. Смутное время. СПб.: Лань, 2001.</w:t>
      </w:r>
    </w:p>
    <w:p w14:paraId="05D46FD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O.A. Терновый венец России. М.: Энцикл. рус. цивилизации, 2001. 766 с.</w:t>
      </w:r>
    </w:p>
    <w:p w14:paraId="41D2891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135. Повесть временных лет //Повести Древней Руси. М.: Балуев, 2002. 399 с.</w:t>
      </w:r>
    </w:p>
    <w:p w14:paraId="44E2A50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Подсумкова</w:t>
      </w:r>
      <w:r>
        <w:rPr>
          <w:rStyle w:val="WW8Num2z0"/>
          <w:rFonts w:ascii="Verdana" w:hAnsi="Verdana"/>
          <w:color w:val="000000"/>
          <w:sz w:val="18"/>
          <w:szCs w:val="18"/>
        </w:rPr>
        <w:t> </w:t>
      </w:r>
      <w:r>
        <w:rPr>
          <w:rFonts w:ascii="Verdana" w:hAnsi="Verdana"/>
          <w:color w:val="000000"/>
          <w:sz w:val="18"/>
          <w:szCs w:val="18"/>
        </w:rPr>
        <w:t>A.A. Муниципальное управление: Словарь-справочник. Саратов: Изд-во</w:t>
      </w:r>
      <w:r>
        <w:rPr>
          <w:rStyle w:val="WW8Num2z0"/>
          <w:rFonts w:ascii="Verdana" w:hAnsi="Verdana"/>
          <w:color w:val="000000"/>
          <w:sz w:val="18"/>
          <w:szCs w:val="18"/>
        </w:rPr>
        <w:t> </w:t>
      </w:r>
      <w:r>
        <w:rPr>
          <w:rStyle w:val="WW8Num3z0"/>
          <w:rFonts w:ascii="Verdana" w:hAnsi="Verdana"/>
          <w:color w:val="4682B4"/>
          <w:sz w:val="18"/>
          <w:szCs w:val="18"/>
        </w:rPr>
        <w:t>ПАГС</w:t>
      </w:r>
      <w:r>
        <w:rPr>
          <w:rFonts w:ascii="Verdana" w:hAnsi="Verdana"/>
          <w:color w:val="000000"/>
          <w:sz w:val="18"/>
          <w:szCs w:val="18"/>
        </w:rPr>
        <w:t>, 2008. 85 с.</w:t>
      </w:r>
    </w:p>
    <w:p w14:paraId="45E1DDA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137. Полное собрание законов Российской империи. Собр. 2-е. Т. 39, отд. 2. № 41475.</w:t>
      </w:r>
    </w:p>
    <w:p w14:paraId="0502116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A.B. Суд и наказания за</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против веры и нравственности по русскому праву. Казань: Типо-литография Императорского университета, 1904. 531 с.</w:t>
      </w:r>
    </w:p>
    <w:p w14:paraId="3B62C1A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А.Е. Княжое право Древней Руси. Очерки по истории X -XII столетий. Лекции по русской истории. Киевская Русь. М.: Наука, 1993. 635 с.</w:t>
      </w:r>
    </w:p>
    <w:p w14:paraId="56AB518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А.Е. Образование Великорусского государства. Очерки по истории XIII XV столетий. Пг.: Изд-во Академии Наук, 1920. 494 с.</w:t>
      </w:r>
    </w:p>
    <w:p w14:paraId="05643EB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141. Прокопий из Кесарии. Война с готами. М., 1950.</w:t>
      </w:r>
    </w:p>
    <w:p w14:paraId="71C646D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142. Регельсон Л. Трагедия русской церкви 1917 1945 гг. Париж, 1977.</w:t>
      </w:r>
    </w:p>
    <w:p w14:paraId="5E99BDC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143. Рейтенфельс Я. Сказание о Московии //Утверждение династии. М:: Фонд Сергея Дубова, 1997. 560 с.</w:t>
      </w:r>
    </w:p>
    <w:p w14:paraId="4B12D40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Генезис права: методологический и культурологический анализ. M.: Nota Вепе, 2003. 336 с.</w:t>
      </w:r>
    </w:p>
    <w:p w14:paraId="2C5E2FF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145. Романович-Славатинский A.B. Система русского государственного права в его историко-догматическом развитии. Киев-СПб., 1886.</w:t>
      </w:r>
    </w:p>
    <w:p w14:paraId="3462315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146. Российское законодательство X XX вв. Т. 2. М.: Юридическая литература, 1985.</w:t>
      </w:r>
    </w:p>
    <w:p w14:paraId="360C2CC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Русецкий</w:t>
      </w:r>
      <w:r>
        <w:rPr>
          <w:rStyle w:val="WW8Num2z0"/>
          <w:rFonts w:ascii="Verdana" w:hAnsi="Verdana"/>
          <w:color w:val="000000"/>
          <w:sz w:val="18"/>
          <w:szCs w:val="18"/>
        </w:rPr>
        <w:t> </w:t>
      </w:r>
      <w:r>
        <w:rPr>
          <w:rFonts w:ascii="Verdana" w:hAnsi="Verdana"/>
          <w:color w:val="000000"/>
          <w:sz w:val="18"/>
          <w:szCs w:val="18"/>
        </w:rPr>
        <w:t>А.Е. Государственная регистрация ипотеки: Научно-практическое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2009. 208 с.</w:t>
      </w:r>
    </w:p>
    <w:p w14:paraId="0C1DA08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Рождение Руси. М.: "АиФ Принт", 2003. 447 с.</w:t>
      </w:r>
    </w:p>
    <w:p w14:paraId="67A478F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149. Свод законов Российской империи //Под ред. Мордухай-Болтовского И.Д. СПб.: Деятель, 1912. Кн. 1. Т. 1. 532 с.</w:t>
      </w:r>
    </w:p>
    <w:p w14:paraId="2BC27E3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150. Свято-Русские Веды. КнигаВелеса. М.: ФАИР-Пресс, 2001. 576 с.</w:t>
      </w:r>
    </w:p>
    <w:p w14:paraId="5F70EAE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151. Сказание Авраамия Палицына. М.-Л., 1955.</w:t>
      </w:r>
      <w:r>
        <w:rPr>
          <w:rStyle w:val="WW8Num2z0"/>
          <w:rFonts w:ascii="Verdana" w:hAnsi="Verdana"/>
          <w:color w:val="000000"/>
          <w:sz w:val="18"/>
          <w:szCs w:val="18"/>
        </w:rPr>
        <w:t> </w:t>
      </w:r>
      <w:r>
        <w:rPr>
          <w:rStyle w:val="WW8Num3z0"/>
          <w:rFonts w:ascii="Verdana" w:hAnsi="Verdana"/>
          <w:color w:val="4682B4"/>
          <w:sz w:val="18"/>
          <w:szCs w:val="18"/>
        </w:rPr>
        <w:t>Смолич</w:t>
      </w:r>
      <w:r>
        <w:rPr>
          <w:rStyle w:val="WW8Num2z0"/>
          <w:rFonts w:ascii="Verdana" w:hAnsi="Verdana"/>
          <w:color w:val="000000"/>
          <w:sz w:val="18"/>
          <w:szCs w:val="18"/>
        </w:rPr>
        <w:t> </w:t>
      </w:r>
      <w:r>
        <w:rPr>
          <w:rFonts w:ascii="Verdana" w:hAnsi="Verdana"/>
          <w:color w:val="000000"/>
          <w:sz w:val="18"/>
          <w:szCs w:val="18"/>
        </w:rPr>
        <w:t>И.К. История Русской церкви. 1700 1917. Ч. 1. М., 1996.</w:t>
      </w:r>
    </w:p>
    <w:p w14:paraId="09F19C5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152. Советский простой человек: опыт социального портрета на рубеже 90-х //Под ред. Ю. Левады. М.: Мировой океан, 1993. 229 с.</w:t>
      </w:r>
    </w:p>
    <w:p w14:paraId="150723A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C.B. Самоуправление коренных народов России в контексте европейского опыта //Человек и право. Книга о Летней школе по юридической антропологии. М., 1999.</w:t>
      </w:r>
    </w:p>
    <w:p w14:paraId="4DEE742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Э.Ю. Правовой нигилизм и гуманистический смысл права //Квинтэссенция: Философский альманах. М., 1990.</w:t>
      </w:r>
    </w:p>
    <w:p w14:paraId="4FEC1EB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Сочинения. Кн. 2. М.: Мысль, 1988.</w:t>
      </w:r>
    </w:p>
    <w:p w14:paraId="3063450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Сочинения. История России с древнейших времен. К. 1.М.: Мысль, 1988.</w:t>
      </w:r>
    </w:p>
    <w:p w14:paraId="6B5CACC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Взгляд на историю установления государственного порядка в России до Петра Великого. Соч. в 18 кн. Кн. XVI. М., 1995.</w:t>
      </w:r>
    </w:p>
    <w:p w14:paraId="5D5D632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158. Сословная организация адвокатуры. 1864 1914 гг. //Под ред. И.В. Гессена. М., 1916. В кн.: Серия история права. М., 1997. 409 с.</w:t>
      </w:r>
    </w:p>
    <w:p w14:paraId="62B28C3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Сочинения. Т. П1. СПб., 1913.</w:t>
      </w:r>
    </w:p>
    <w:p w14:paraId="76B8FB4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Две речи. Берлин, 1892.</w:t>
      </w:r>
    </w:p>
    <w:p w14:paraId="318CDDF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Избранные судебные речи. Тула: Автограф, 2000. 496 с.</w:t>
      </w:r>
    </w:p>
    <w:p w14:paraId="042AFF8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Столыпин</w:t>
      </w:r>
      <w:r>
        <w:rPr>
          <w:rStyle w:val="WW8Num2z0"/>
          <w:rFonts w:ascii="Verdana" w:hAnsi="Verdana"/>
          <w:color w:val="000000"/>
          <w:sz w:val="18"/>
          <w:szCs w:val="18"/>
        </w:rPr>
        <w:t> </w:t>
      </w:r>
      <w:r>
        <w:rPr>
          <w:rFonts w:ascii="Verdana" w:hAnsi="Verdana"/>
          <w:color w:val="000000"/>
          <w:sz w:val="18"/>
          <w:szCs w:val="18"/>
        </w:rPr>
        <w:t>П.А. Нам нужна Великая Россия. Полн. собр. речей в Государственной думе и Государственном совете 1906 1911 гг. М.: Молодая гвардия, 1991. 410 с.</w:t>
      </w:r>
    </w:p>
    <w:p w14:paraId="0098BE0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Старшова</w:t>
      </w:r>
      <w:r>
        <w:rPr>
          <w:rStyle w:val="WW8Num2z0"/>
          <w:rFonts w:ascii="Verdana" w:hAnsi="Verdana"/>
          <w:color w:val="000000"/>
          <w:sz w:val="18"/>
          <w:szCs w:val="18"/>
        </w:rPr>
        <w:t> </w:t>
      </w:r>
      <w:r>
        <w:rPr>
          <w:rFonts w:ascii="Verdana" w:hAnsi="Verdana"/>
          <w:color w:val="000000"/>
          <w:sz w:val="18"/>
          <w:szCs w:val="18"/>
        </w:rPr>
        <w:t>У.А. Достойная жизнь человека как воплощение идеи социального государства в России //Конституционное развитие России: Межвуз. сб. науч. ст. Саратов, 2010. Вып. 10.</w:t>
      </w:r>
    </w:p>
    <w:p w14:paraId="7EBDBA1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Татищев</w:t>
      </w:r>
      <w:r>
        <w:rPr>
          <w:rStyle w:val="WW8Num2z0"/>
          <w:rFonts w:ascii="Verdana" w:hAnsi="Verdana"/>
          <w:color w:val="000000"/>
          <w:sz w:val="18"/>
          <w:szCs w:val="18"/>
        </w:rPr>
        <w:t> </w:t>
      </w:r>
      <w:r>
        <w:rPr>
          <w:rFonts w:ascii="Verdana" w:hAnsi="Verdana"/>
          <w:color w:val="000000"/>
          <w:sz w:val="18"/>
          <w:szCs w:val="18"/>
        </w:rPr>
        <w:t>В.Н. История Российская. Т. 6. М.-Л., 1966.</w:t>
      </w:r>
    </w:p>
    <w:p w14:paraId="4F984DF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165. Тоталитаризм как исторический феномен. М.: Философское общество СССР, 1989. 396 с.</w:t>
      </w:r>
    </w:p>
    <w:p w14:paraId="20F39A5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Н.А. Адвокатура в России и политические процессы 1866 1904 гг. Тула: Автограф, 2000.456 с.</w:t>
      </w:r>
    </w:p>
    <w:p w14:paraId="3C7458B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167. Турбервиль Д. К Паркеру //Горсей Дж. Записки о России XVI -начала XVII века. М.: Изд-во Моск. ун-та, 1990.</w:t>
      </w:r>
    </w:p>
    <w:p w14:paraId="567B3F6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В.М. Краткий очерк русского государственного строя. М.-СПб.: типография товарищества Рябушинских, 1915.</w:t>
      </w:r>
    </w:p>
    <w:p w14:paraId="513C996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А.Н. История русского права. Ч. I.</w:t>
      </w:r>
      <w:r>
        <w:rPr>
          <w:rStyle w:val="WW8Num2z0"/>
          <w:rFonts w:ascii="Verdana" w:hAnsi="Verdana"/>
          <w:color w:val="000000"/>
          <w:sz w:val="18"/>
          <w:szCs w:val="18"/>
        </w:rPr>
        <w:t> </w:t>
      </w:r>
      <w:r>
        <w:rPr>
          <w:rStyle w:val="WW8Num3z0"/>
          <w:rFonts w:ascii="Verdana" w:hAnsi="Verdana"/>
          <w:color w:val="4682B4"/>
          <w:sz w:val="18"/>
          <w:szCs w:val="18"/>
        </w:rPr>
        <w:t>Юрьев</w:t>
      </w:r>
      <w:r>
        <w:rPr>
          <w:rFonts w:ascii="Verdana" w:hAnsi="Verdana"/>
          <w:color w:val="000000"/>
          <w:sz w:val="18"/>
          <w:szCs w:val="18"/>
        </w:rPr>
        <w:t>, 1907. 732 с.</w:t>
      </w:r>
    </w:p>
    <w:p w14:paraId="1CD6D53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Фемилиди</w:t>
      </w:r>
      <w:r>
        <w:rPr>
          <w:rStyle w:val="WW8Num2z0"/>
          <w:rFonts w:ascii="Verdana" w:hAnsi="Verdana"/>
          <w:color w:val="000000"/>
          <w:sz w:val="18"/>
          <w:szCs w:val="18"/>
        </w:rPr>
        <w:t> </w:t>
      </w:r>
      <w:r>
        <w:rPr>
          <w:rFonts w:ascii="Verdana" w:hAnsi="Verdana"/>
          <w:color w:val="000000"/>
          <w:sz w:val="18"/>
          <w:szCs w:val="18"/>
        </w:rPr>
        <w:t>A.M. История нотариата и действующее</w:t>
      </w:r>
      <w:r>
        <w:rPr>
          <w:rStyle w:val="WW8Num2z0"/>
          <w:rFonts w:ascii="Verdana" w:hAnsi="Verdana"/>
          <w:color w:val="000000"/>
          <w:sz w:val="18"/>
          <w:szCs w:val="18"/>
        </w:rPr>
        <w:t> </w:t>
      </w:r>
      <w:r>
        <w:rPr>
          <w:rStyle w:val="WW8Num3z0"/>
          <w:rFonts w:ascii="Verdana" w:hAnsi="Verdana"/>
          <w:color w:val="4682B4"/>
          <w:sz w:val="18"/>
          <w:szCs w:val="18"/>
        </w:rPr>
        <w:t>Нотариальное</w:t>
      </w:r>
      <w:r>
        <w:rPr>
          <w:rStyle w:val="WW8Num2z0"/>
          <w:rFonts w:ascii="Verdana" w:hAnsi="Verdana"/>
          <w:color w:val="000000"/>
          <w:sz w:val="18"/>
          <w:szCs w:val="18"/>
        </w:rPr>
        <w:t> </w:t>
      </w:r>
      <w:r>
        <w:rPr>
          <w:rFonts w:ascii="Verdana" w:hAnsi="Verdana"/>
          <w:color w:val="000000"/>
          <w:sz w:val="18"/>
          <w:szCs w:val="18"/>
        </w:rPr>
        <w:t>положение, 14 апр. 1866 г.: Пособие к изучению русского</w:t>
      </w:r>
      <w:r>
        <w:rPr>
          <w:rStyle w:val="WW8Num2z0"/>
          <w:rFonts w:ascii="Verdana" w:hAnsi="Verdana"/>
          <w:color w:val="000000"/>
          <w:sz w:val="18"/>
          <w:szCs w:val="18"/>
        </w:rPr>
        <w:t> </w:t>
      </w:r>
      <w:r>
        <w:rPr>
          <w:rStyle w:val="WW8Num3z0"/>
          <w:rFonts w:ascii="Verdana" w:hAnsi="Verdana"/>
          <w:color w:val="4682B4"/>
          <w:sz w:val="18"/>
          <w:szCs w:val="18"/>
        </w:rPr>
        <w:t>нотариального</w:t>
      </w:r>
      <w:r>
        <w:rPr>
          <w:rStyle w:val="WW8Num2z0"/>
          <w:rFonts w:ascii="Verdana" w:hAnsi="Verdana"/>
          <w:color w:val="000000"/>
          <w:sz w:val="18"/>
          <w:szCs w:val="18"/>
        </w:rPr>
        <w:t> </w:t>
      </w:r>
      <w:r>
        <w:rPr>
          <w:rFonts w:ascii="Verdana" w:hAnsi="Verdana"/>
          <w:color w:val="000000"/>
          <w:sz w:val="18"/>
          <w:szCs w:val="18"/>
        </w:rPr>
        <w:t>права. СПб., 1902.152.</w:t>
      </w:r>
    </w:p>
    <w:p w14:paraId="78BEB16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171. Флетчер Д. О государстве Русском. СПб.: Издательство А.С.</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1906.</w:t>
      </w:r>
    </w:p>
    <w:p w14:paraId="46A8205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172. Церковь в истории России (IX в. 1917 г.). М.: Наука, 1967.</w:t>
      </w:r>
    </w:p>
    <w:p w14:paraId="3AECBF4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Чанышев</w:t>
      </w:r>
      <w:r>
        <w:rPr>
          <w:rStyle w:val="WW8Num2z0"/>
          <w:rFonts w:ascii="Verdana" w:hAnsi="Verdana"/>
          <w:color w:val="000000"/>
          <w:sz w:val="18"/>
          <w:szCs w:val="18"/>
        </w:rPr>
        <w:t> </w:t>
      </w:r>
      <w:r>
        <w:rPr>
          <w:rFonts w:ascii="Verdana" w:hAnsi="Verdana"/>
          <w:color w:val="000000"/>
          <w:sz w:val="18"/>
          <w:szCs w:val="18"/>
        </w:rPr>
        <w:t>А.П. Протестантизм. М.: Наука, 1969. 216 с.</w:t>
      </w:r>
    </w:p>
    <w:p w14:paraId="277310A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И.Г. Российский нотариат: прошлое, настоящее, будущее. М.: ОКТБ, 1999. 240 с.</w:t>
      </w:r>
    </w:p>
    <w:p w14:paraId="045305A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175. Черепнин JI.B. Образование Русского централизованного государства в XIV XV вв. Очерки социально-экономической и политической истории Руси. М.: Издательство социально-экономической литературы., 1960. 899 с.</w:t>
      </w:r>
    </w:p>
    <w:p w14:paraId="000BA9F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Н.В. Образование и развитие адвокатуры в России //Закономерности возникновения и развития политико-правовых идей и институтов. М.: Изд-во ИГиП АН СССР, 1986.</w:t>
      </w:r>
    </w:p>
    <w:p w14:paraId="5A8500B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Курс государственной науки. Общее государственное право. М.: Издательство: Типо-лит. т-ва И. Н. Кушнерев и Ко, 1894. Ч. 1.492 с.</w:t>
      </w:r>
    </w:p>
    <w:p w14:paraId="3B7A247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178. Шаланд JI.А. Русское государственное право. Вып. 1. Юрьев: Тип. Шнакенбурга, 1908. 269с.</w:t>
      </w:r>
    </w:p>
    <w:p w14:paraId="57D677A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Д.Н. Государственные деятели Российской империи. 18021917: Биобиблиографический справочник. СПб. 2001. 922 с.</w:t>
      </w:r>
    </w:p>
    <w:p w14:paraId="59B8E38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Шульженко</w:t>
      </w:r>
      <w:r>
        <w:rPr>
          <w:rStyle w:val="WW8Num2z0"/>
          <w:rFonts w:ascii="Verdana" w:hAnsi="Verdana"/>
          <w:color w:val="000000"/>
          <w:sz w:val="18"/>
          <w:szCs w:val="18"/>
        </w:rPr>
        <w:t> </w:t>
      </w:r>
      <w:r>
        <w:rPr>
          <w:rFonts w:ascii="Verdana" w:hAnsi="Verdana"/>
          <w:color w:val="000000"/>
          <w:sz w:val="18"/>
          <w:szCs w:val="18"/>
        </w:rPr>
        <w:t>Ю.Л. Из истории федерации в России (монархический период).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175 с.</w:t>
      </w:r>
    </w:p>
    <w:p w14:paraId="24FDDC8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История государства и права СССР. Ч. I. М.: Госюриздат, 1961. 679 с.</w:t>
      </w:r>
    </w:p>
    <w:p w14:paraId="3A01239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182. Ященко А. Что такое федеральная республика и желательна ли она для России? М., 1917.1.</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научных журналах</w:t>
      </w:r>
    </w:p>
    <w:p w14:paraId="58C04DA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Конституция Российской Федерации: итоги развития //Конституционное и муниципальное право. 2008. № 23. С. 19.</w:t>
      </w:r>
    </w:p>
    <w:p w14:paraId="6470A13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Д.И. Развитие права и восточные традиции в построении Московского государства //История государства и права. 2008. № 3. С. 22-23.</w:t>
      </w:r>
    </w:p>
    <w:p w14:paraId="4FE4A93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К.К. Из воспоминаний //Голос минувшего. 1915. № 2. С.120.</w:t>
      </w:r>
    </w:p>
    <w:p w14:paraId="123DA49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Асадов</w:t>
      </w:r>
      <w:r>
        <w:rPr>
          <w:rStyle w:val="WW8Num2z0"/>
          <w:rFonts w:ascii="Verdana" w:hAnsi="Verdana"/>
          <w:color w:val="000000"/>
          <w:sz w:val="18"/>
          <w:szCs w:val="18"/>
        </w:rPr>
        <w:t> </w:t>
      </w:r>
      <w:r>
        <w:rPr>
          <w:rFonts w:ascii="Verdana" w:hAnsi="Verdana"/>
          <w:color w:val="000000"/>
          <w:sz w:val="18"/>
          <w:szCs w:val="18"/>
        </w:rPr>
        <w:t>A.M. К анализу конституционных основ государственного финансового администрирования //Финансовое право. 2010. № 6. С. 2-6.</w:t>
      </w:r>
    </w:p>
    <w:p w14:paraId="61DEF78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Ч.Н. Положение о нотариальной части 1866 года как нормативное основание функционирования нотариата во второй половине XIX начале XX века //История государства и права. 07. № 8. С. 33.</w:t>
      </w:r>
    </w:p>
    <w:p w14:paraId="41CA363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Ахрамеева</w:t>
      </w:r>
      <w:r>
        <w:rPr>
          <w:rStyle w:val="WW8Num2z0"/>
          <w:rFonts w:ascii="Verdana" w:hAnsi="Verdana"/>
          <w:color w:val="000000"/>
          <w:sz w:val="18"/>
          <w:szCs w:val="18"/>
        </w:rPr>
        <w:t> </w:t>
      </w:r>
      <w:r>
        <w:rPr>
          <w:rFonts w:ascii="Verdana" w:hAnsi="Verdana"/>
          <w:color w:val="000000"/>
          <w:sz w:val="18"/>
          <w:szCs w:val="18"/>
        </w:rPr>
        <w:t>О.В., Звонок С.О. Гражданско-правовые и нравственно-религиозные аспекты исторического становления и развития нотариата как института государства и права //</w:t>
      </w:r>
      <w:r>
        <w:rPr>
          <w:rStyle w:val="WW8Num3z0"/>
          <w:rFonts w:ascii="Verdana" w:hAnsi="Verdana"/>
          <w:color w:val="4682B4"/>
          <w:sz w:val="18"/>
          <w:szCs w:val="18"/>
        </w:rPr>
        <w:t>Нотариус</w:t>
      </w:r>
      <w:r>
        <w:rPr>
          <w:rFonts w:ascii="Verdana" w:hAnsi="Verdana"/>
          <w:color w:val="000000"/>
          <w:sz w:val="18"/>
          <w:szCs w:val="18"/>
        </w:rPr>
        <w:t>. 2007. № 1. С. 11.</w:t>
      </w:r>
    </w:p>
    <w:p w14:paraId="058E4C0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В.Г., Шуняева А.Е. Социальное государство: понятие, .содержание, конституционное закрепление //Конституционное и муниципальное право. 2008. № 17. С. 12.</w:t>
      </w:r>
    </w:p>
    <w:p w14:paraId="3F07419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190. Барановский С. Пасынки Фемиды //</w:t>
      </w:r>
      <w:r>
        <w:rPr>
          <w:rStyle w:val="WW8Num2z0"/>
          <w:rFonts w:ascii="Verdana" w:hAnsi="Verdana"/>
          <w:color w:val="000000"/>
          <w:sz w:val="18"/>
          <w:szCs w:val="18"/>
        </w:rPr>
        <w:t> </w:t>
      </w:r>
      <w:r>
        <w:rPr>
          <w:rStyle w:val="WW8Num3z0"/>
          <w:rFonts w:ascii="Verdana" w:hAnsi="Verdana"/>
          <w:color w:val="4682B4"/>
          <w:sz w:val="18"/>
          <w:szCs w:val="18"/>
        </w:rPr>
        <w:t>Нотариальный</w:t>
      </w:r>
      <w:r>
        <w:rPr>
          <w:rStyle w:val="WW8Num2z0"/>
          <w:rFonts w:ascii="Verdana" w:hAnsi="Verdana"/>
          <w:color w:val="000000"/>
          <w:sz w:val="18"/>
          <w:szCs w:val="18"/>
        </w:rPr>
        <w:t> </w:t>
      </w:r>
      <w:r>
        <w:rPr>
          <w:rFonts w:ascii="Verdana" w:hAnsi="Verdana"/>
          <w:color w:val="000000"/>
          <w:sz w:val="18"/>
          <w:szCs w:val="18"/>
        </w:rPr>
        <w:t>вестник. 1903. № 2. С. 7 8.</w:t>
      </w:r>
    </w:p>
    <w:p w14:paraId="146B4B2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 Баталов Э. Тоталитаризм живой и мертвый //Свободная мысль. 1994. №4. С. 114.</w:t>
      </w:r>
    </w:p>
    <w:p w14:paraId="732E7A6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Батанов</w:t>
      </w:r>
      <w:r>
        <w:rPr>
          <w:rStyle w:val="WW8Num2z0"/>
          <w:rFonts w:ascii="Verdana" w:hAnsi="Verdana"/>
          <w:color w:val="000000"/>
          <w:sz w:val="18"/>
          <w:szCs w:val="18"/>
        </w:rPr>
        <w:t> </w:t>
      </w:r>
      <w:r>
        <w:rPr>
          <w:rFonts w:ascii="Verdana" w:hAnsi="Verdana"/>
          <w:color w:val="000000"/>
          <w:sz w:val="18"/>
          <w:szCs w:val="18"/>
        </w:rPr>
        <w:t>A.B. Муниципализм как основа гражданского общества:и . современного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//Административное и муниципальное право. 2008. № 4. С. 22.</w:t>
      </w:r>
    </w:p>
    <w:p w14:paraId="591A581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Беньягуев</w:t>
      </w:r>
      <w:r>
        <w:rPr>
          <w:rStyle w:val="WW8Num2z0"/>
          <w:rFonts w:ascii="Verdana" w:hAnsi="Verdana"/>
          <w:color w:val="000000"/>
          <w:sz w:val="18"/>
          <w:szCs w:val="18"/>
        </w:rPr>
        <w:t> </w:t>
      </w:r>
      <w:r>
        <w:rPr>
          <w:rFonts w:ascii="Verdana" w:hAnsi="Verdana"/>
          <w:color w:val="000000"/>
          <w:sz w:val="18"/>
          <w:szCs w:val="18"/>
        </w:rPr>
        <w:t>Г.И. Нотариат как часть</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//Нотариус. 2006. № 4. С. 14.</w:t>
      </w:r>
    </w:p>
    <w:p w14:paraId="62B3789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Конституционный Суд Российской Федерации -гарант социальных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//Право и власть. 2002. № 2. С. 23.</w:t>
      </w:r>
    </w:p>
    <w:p w14:paraId="1A266F8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Бородай</w:t>
      </w:r>
      <w:r>
        <w:rPr>
          <w:rStyle w:val="WW8Num2z0"/>
          <w:rFonts w:ascii="Verdana" w:hAnsi="Verdana"/>
          <w:color w:val="000000"/>
          <w:sz w:val="18"/>
          <w:szCs w:val="18"/>
        </w:rPr>
        <w:t> </w:t>
      </w:r>
      <w:r>
        <w:rPr>
          <w:rFonts w:ascii="Verdana" w:hAnsi="Verdana"/>
          <w:color w:val="000000"/>
          <w:sz w:val="18"/>
          <w:szCs w:val="18"/>
        </w:rPr>
        <w:t>Ю.М. Этнос, нация, государство // Полис. 1992. № 6. С. 20.</w:t>
      </w:r>
    </w:p>
    <w:p w14:paraId="4F91881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С.В. Социальная легитимация власти как основа консультативной демократии и демократии</w:t>
      </w:r>
      <w:r>
        <w:rPr>
          <w:rStyle w:val="WW8Num2z0"/>
          <w:rFonts w:ascii="Verdana" w:hAnsi="Verdana"/>
          <w:color w:val="000000"/>
          <w:sz w:val="18"/>
          <w:szCs w:val="18"/>
        </w:rPr>
        <w:t> </w:t>
      </w:r>
      <w:r>
        <w:rPr>
          <w:rStyle w:val="WW8Num3z0"/>
          <w:rFonts w:ascii="Verdana" w:hAnsi="Verdana"/>
          <w:color w:val="4682B4"/>
          <w:sz w:val="18"/>
          <w:szCs w:val="18"/>
        </w:rPr>
        <w:t>соучастия</w:t>
      </w:r>
      <w:r>
        <w:rPr>
          <w:rStyle w:val="WW8Num2z0"/>
          <w:rFonts w:ascii="Verdana" w:hAnsi="Verdana"/>
          <w:color w:val="000000"/>
          <w:sz w:val="18"/>
          <w:szCs w:val="18"/>
        </w:rPr>
        <w:t> </w:t>
      </w:r>
      <w:r>
        <w:rPr>
          <w:rFonts w:ascii="Verdana" w:hAnsi="Verdana"/>
          <w:color w:val="000000"/>
          <w:sz w:val="18"/>
          <w:szCs w:val="18"/>
        </w:rPr>
        <w:t>//Конституционное и муниципальное право. 2009. № 14. С. 2 7.</w:t>
      </w:r>
    </w:p>
    <w:p w14:paraId="1D1F232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Волкогонова</w:t>
      </w:r>
      <w:r>
        <w:rPr>
          <w:rStyle w:val="WW8Num2z0"/>
          <w:rFonts w:ascii="Verdana" w:hAnsi="Verdana"/>
          <w:color w:val="000000"/>
          <w:sz w:val="18"/>
          <w:szCs w:val="18"/>
        </w:rPr>
        <w:t> </w:t>
      </w:r>
      <w:r>
        <w:rPr>
          <w:rFonts w:ascii="Verdana" w:hAnsi="Verdana"/>
          <w:color w:val="000000"/>
          <w:sz w:val="18"/>
          <w:szCs w:val="18"/>
        </w:rPr>
        <w:t>О. Д. Либерализм и консерватизм в России: метаполитические размышления //Вестник Московского университета. Серия 7. Философия. 2001. № 5. С. 31.</w:t>
      </w:r>
    </w:p>
    <w:p w14:paraId="4E94D44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Вольман</w:t>
      </w:r>
      <w:r>
        <w:rPr>
          <w:rStyle w:val="WW8Num2z0"/>
          <w:rFonts w:ascii="Verdana" w:hAnsi="Verdana"/>
          <w:color w:val="000000"/>
          <w:sz w:val="18"/>
          <w:szCs w:val="18"/>
        </w:rPr>
        <w:t> </w:t>
      </w:r>
      <w:r>
        <w:rPr>
          <w:rFonts w:ascii="Verdana" w:hAnsi="Verdana"/>
          <w:color w:val="000000"/>
          <w:sz w:val="18"/>
          <w:szCs w:val="18"/>
        </w:rPr>
        <w:t>И.С. Из истории российского нотариата //Нотариус. 1997. №2(4). С. 81.</w:t>
      </w:r>
    </w:p>
    <w:p w14:paraId="3EA18A3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199. Габрелян Э.В Конституция и модернизация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.2010. №4. С. 48-49.</w:t>
      </w:r>
    </w:p>
    <w:p w14:paraId="563FCCD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Концепция гражданского общества: идейные истоки и основные вехи формирования //Вопросы философии. 1991. № 7. С. 9.</w:t>
      </w:r>
    </w:p>
    <w:p w14:paraId="68A37B0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Глушаченко</w:t>
      </w:r>
      <w:r>
        <w:rPr>
          <w:rStyle w:val="WW8Num2z0"/>
          <w:rFonts w:ascii="Verdana" w:hAnsi="Verdana"/>
          <w:color w:val="000000"/>
          <w:sz w:val="18"/>
          <w:szCs w:val="18"/>
        </w:rPr>
        <w:t> </w:t>
      </w:r>
      <w:r>
        <w:rPr>
          <w:rFonts w:ascii="Verdana" w:hAnsi="Verdana"/>
          <w:color w:val="000000"/>
          <w:sz w:val="18"/>
          <w:szCs w:val="18"/>
        </w:rPr>
        <w:t>С.Б., Тотоев P.P. Адвокатура в Российской империи в аспекте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реформирования 1864 г. //История государства и права. 2008. № 13.С. 34.</w:t>
      </w:r>
    </w:p>
    <w:p w14:paraId="62B28FB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Голенкова</w:t>
      </w:r>
      <w:r>
        <w:rPr>
          <w:rStyle w:val="WW8Num2z0"/>
          <w:rFonts w:ascii="Verdana" w:hAnsi="Verdana"/>
          <w:color w:val="000000"/>
          <w:sz w:val="18"/>
          <w:szCs w:val="18"/>
        </w:rPr>
        <w:t> </w:t>
      </w:r>
      <w:r>
        <w:rPr>
          <w:rFonts w:ascii="Verdana" w:hAnsi="Verdana"/>
          <w:color w:val="000000"/>
          <w:sz w:val="18"/>
          <w:szCs w:val="18"/>
        </w:rPr>
        <w:t>З.Т., Витюк В.В., Гридчин Ю.В.,</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А.И., Романенко JI.M. Становление гражданского общества и социальная стратификация//Социс. 1995. № 6. С. 5, 6.</w:t>
      </w:r>
    </w:p>
    <w:p w14:paraId="7740E5E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Роль государственной идеологии в централизации власти в России: исторический опыт и современное состояние //История государства и права. 2010. № 4. С. 31 35.</w:t>
      </w:r>
    </w:p>
    <w:p w14:paraId="0FBFC6A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О некоторых вопросах влияния международных факторов на сохранение и развитие российской государственности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2010. № 3. С. 2 6.</w:t>
      </w:r>
    </w:p>
    <w:p w14:paraId="4B33B28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205. Государство как произведение искусства: философская дискуссия как насущная необходимость //Законодательство и экономика. 2010. № 7. С. 7 17.</w:t>
      </w:r>
    </w:p>
    <w:p w14:paraId="1954CD0C"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Гоптарева</w:t>
      </w:r>
      <w:r>
        <w:rPr>
          <w:rStyle w:val="WW8Num2z0"/>
          <w:rFonts w:ascii="Verdana" w:hAnsi="Verdana"/>
          <w:color w:val="000000"/>
          <w:sz w:val="18"/>
          <w:szCs w:val="18"/>
        </w:rPr>
        <w:t> </w:t>
      </w:r>
      <w:r>
        <w:rPr>
          <w:rFonts w:ascii="Verdana" w:hAnsi="Verdana"/>
          <w:color w:val="000000"/>
          <w:sz w:val="18"/>
          <w:szCs w:val="18"/>
        </w:rPr>
        <w:t>И.Б. Федеральная государственность и проблема регионализации: политико-правовой аспект //Право и политика. 2005. №9, 2006. № 1.</w:t>
      </w:r>
    </w:p>
    <w:p w14:paraId="654AFD5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207. Греку Р. О некоторых проблемах реализации права в переходном обществе //Юридический мир. 2009. № 6. С. 15-16.</w:t>
      </w:r>
    </w:p>
    <w:p w14:paraId="08E573A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О.В. Осуществление правосудия в Российской армии до реформ Петра I //Военно-юридический журнал. 2009. № Ю. С. 26 -30.</w:t>
      </w:r>
    </w:p>
    <w:p w14:paraId="6592BC5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Исторические особенности возникновения и развития гражданского общества в России //Законодательство и экономика. 2009. № 6. С. 9-11.</w:t>
      </w:r>
    </w:p>
    <w:p w14:paraId="495013F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 А. Официальное и реальное государственное (конституционное) право //Конституционное и муниципальное право. 2007. № 20. С. 22.</w:t>
      </w:r>
    </w:p>
    <w:p w14:paraId="201A098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Дударев</w:t>
      </w:r>
      <w:r>
        <w:rPr>
          <w:rStyle w:val="WW8Num2z0"/>
          <w:rFonts w:ascii="Verdana" w:hAnsi="Verdana"/>
          <w:color w:val="000000"/>
          <w:sz w:val="18"/>
          <w:szCs w:val="18"/>
        </w:rPr>
        <w:t> </w:t>
      </w:r>
      <w:r>
        <w:rPr>
          <w:rFonts w:ascii="Verdana" w:hAnsi="Verdana"/>
          <w:color w:val="000000"/>
          <w:sz w:val="18"/>
          <w:szCs w:val="18"/>
        </w:rPr>
        <w:t>A.B. Система латинского нотариата: к вопросу об «</w:t>
      </w:r>
      <w:r>
        <w:rPr>
          <w:rStyle w:val="WW8Num3z0"/>
          <w:rFonts w:ascii="Verdana" w:hAnsi="Verdana"/>
          <w:color w:val="4682B4"/>
          <w:sz w:val="18"/>
          <w:szCs w:val="18"/>
        </w:rPr>
        <w:t>идеализации</w:t>
      </w:r>
      <w:r>
        <w:rPr>
          <w:rFonts w:ascii="Verdana" w:hAnsi="Verdana"/>
          <w:color w:val="000000"/>
          <w:sz w:val="18"/>
          <w:szCs w:val="18"/>
        </w:rPr>
        <w:t>» модели и ее перспективах //Российская юстиция. 2008. № 12. С. 24.</w:t>
      </w:r>
    </w:p>
    <w:p w14:paraId="21ED298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Ежевский Д.О. Правовое регулирование муниципальной культурной политики в современной России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2008. № 8. С. 22.</w:t>
      </w:r>
    </w:p>
    <w:p w14:paraId="225E3E6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Есаков</w:t>
      </w:r>
      <w:r>
        <w:rPr>
          <w:rStyle w:val="WW8Num2z0"/>
          <w:rFonts w:ascii="Verdana" w:hAnsi="Verdana"/>
          <w:color w:val="000000"/>
          <w:sz w:val="18"/>
          <w:szCs w:val="18"/>
        </w:rPr>
        <w:t> </w:t>
      </w:r>
      <w:r>
        <w:rPr>
          <w:rFonts w:ascii="Verdana" w:hAnsi="Verdana"/>
          <w:color w:val="000000"/>
          <w:sz w:val="18"/>
          <w:szCs w:val="18"/>
        </w:rPr>
        <w:t>В.А. Характер, цели, задачи и методы управления отраслью культуры в современных условиях //Культура: управление, экономика, право. 2007. № 3. С. 4.</w:t>
      </w:r>
    </w:p>
    <w:p w14:paraId="148D285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H.H. Периодизация истории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в Российской империи (XVIII первая половина XIX в.) //История государства и права. 2010. № 13. С. 32 - 34.</w:t>
      </w:r>
    </w:p>
    <w:p w14:paraId="0651AEE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Заостровцев</w:t>
      </w:r>
      <w:r>
        <w:rPr>
          <w:rStyle w:val="WW8Num2z0"/>
          <w:rFonts w:ascii="Verdana" w:hAnsi="Verdana"/>
          <w:color w:val="000000"/>
          <w:sz w:val="18"/>
          <w:szCs w:val="18"/>
        </w:rPr>
        <w:t> </w:t>
      </w:r>
      <w:r>
        <w:rPr>
          <w:rFonts w:ascii="Verdana" w:hAnsi="Verdana"/>
          <w:color w:val="000000"/>
          <w:sz w:val="18"/>
          <w:szCs w:val="18"/>
        </w:rPr>
        <w:t>А.П. Конституционная экономика, общественный договор и российское общество //Общественные науки и современность. 2008. № 1. С. 59.</w:t>
      </w:r>
    </w:p>
    <w:p w14:paraId="06AED1B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Демократический режим оптимальная форма функционирования сильного государства //Государственная власть и местное самоуправление. 2009. № 7. С. 12-18.</w:t>
      </w:r>
    </w:p>
    <w:p w14:paraId="7BAF58F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Верховенство права и встреча цивилизаций //Журнал</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правосудия. 2008. № 1. С. 33.</w:t>
      </w:r>
    </w:p>
    <w:p w14:paraId="10F55B5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C.B. Русская православная церковь как элемент государственного механизма Российской империи // История государства и права. 2010. № 13. С. 35 37.</w:t>
      </w:r>
    </w:p>
    <w:p w14:paraId="2FBD0CD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219. Иванова Е. Тихая радость</w:t>
      </w:r>
      <w:r>
        <w:rPr>
          <w:rStyle w:val="WW8Num2z0"/>
          <w:rFonts w:ascii="Verdana" w:hAnsi="Verdana"/>
          <w:color w:val="000000"/>
          <w:sz w:val="18"/>
          <w:szCs w:val="18"/>
        </w:rPr>
        <w:t> </w:t>
      </w:r>
      <w:r>
        <w:rPr>
          <w:rStyle w:val="WW8Num3z0"/>
          <w:rFonts w:ascii="Verdana" w:hAnsi="Verdana"/>
          <w:color w:val="4682B4"/>
          <w:sz w:val="18"/>
          <w:szCs w:val="18"/>
        </w:rPr>
        <w:t>омбудсмена</w:t>
      </w:r>
      <w:r>
        <w:rPr>
          <w:rStyle w:val="WW8Num2z0"/>
          <w:rFonts w:ascii="Verdana" w:hAnsi="Verdana"/>
          <w:color w:val="000000"/>
          <w:sz w:val="18"/>
          <w:szCs w:val="18"/>
        </w:rPr>
        <w:t> </w:t>
      </w:r>
      <w:r>
        <w:rPr>
          <w:rFonts w:ascii="Verdana" w:hAnsi="Verdana"/>
          <w:color w:val="000000"/>
          <w:sz w:val="18"/>
          <w:szCs w:val="18"/>
        </w:rPr>
        <w:t>//ЭЖ-Юрист. 2008.' № 11. С. 22.</w:t>
      </w:r>
    </w:p>
    <w:p w14:paraId="02A35D5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Карнишина</w:t>
      </w:r>
      <w:r>
        <w:rPr>
          <w:rStyle w:val="WW8Num2z0"/>
          <w:rFonts w:ascii="Verdana" w:hAnsi="Verdana"/>
          <w:color w:val="000000"/>
          <w:sz w:val="18"/>
          <w:szCs w:val="18"/>
        </w:rPr>
        <w:t> </w:t>
      </w:r>
      <w:r>
        <w:rPr>
          <w:rFonts w:ascii="Verdana" w:hAnsi="Verdana"/>
          <w:color w:val="000000"/>
          <w:sz w:val="18"/>
          <w:szCs w:val="18"/>
        </w:rPr>
        <w:t>Н.Г. Статус Великого княжества Финляндского в составе Российской империи в оценках дореволюционных ученых-юристов //История государства и права. 2010. № 15. С. 24 28.</w:t>
      </w:r>
    </w:p>
    <w:p w14:paraId="5040B16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Ю.Н., Козырева П.М. Дискурсивность социальных идентичностей //Социологический журнал. 1995. № 2.</w:t>
      </w:r>
    </w:p>
    <w:p w14:paraId="5CE21A8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Колоколов</w:t>
      </w:r>
      <w:r>
        <w:rPr>
          <w:rStyle w:val="WW8Num2z0"/>
          <w:rFonts w:ascii="Verdana" w:hAnsi="Verdana"/>
          <w:color w:val="000000"/>
          <w:sz w:val="18"/>
          <w:szCs w:val="18"/>
        </w:rPr>
        <w:t> </w:t>
      </w:r>
      <w:r>
        <w:rPr>
          <w:rFonts w:ascii="Verdana" w:hAnsi="Verdana"/>
          <w:color w:val="000000"/>
          <w:sz w:val="18"/>
          <w:szCs w:val="18"/>
        </w:rPr>
        <w:t>H.A. Евразия диалог культур, партнерство цивилизаций: мечта или реальность // Юридический мир. 2009. № 10. С. 70-73.</w:t>
      </w:r>
    </w:p>
    <w:p w14:paraId="6921802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223. Колоколов Н.,</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Л., Демидов В., Мозжухов А. Нужна ли нам адвокатская монополия? // ЭЖ-Юрист. 2010. № 16. С. 10.</w:t>
      </w:r>
    </w:p>
    <w:p w14:paraId="453ECF8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К.В. Кризис государственной власти в России: история и современность //История государства и права. 2007. № 2. С. 24.</w:t>
      </w:r>
    </w:p>
    <w:p w14:paraId="15AB788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В.Н. Теории происхождения государства в оценках русских ученых-юристов дореволюционной России //Право и политика. 2005. №5. С. 23.</w:t>
      </w:r>
    </w:p>
    <w:p w14:paraId="6E3CC09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И.Д. Украина и Россия: хроники Смутного времени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2009. № 2. С. 11.</w:t>
      </w:r>
    </w:p>
    <w:p w14:paraId="2BB64FD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Крупеня</w:t>
      </w:r>
      <w:r>
        <w:rPr>
          <w:rStyle w:val="WW8Num2z0"/>
          <w:rFonts w:ascii="Verdana" w:hAnsi="Verdana"/>
          <w:color w:val="000000"/>
          <w:sz w:val="18"/>
          <w:szCs w:val="18"/>
        </w:rPr>
        <w:t> </w:t>
      </w:r>
      <w:r>
        <w:rPr>
          <w:rFonts w:ascii="Verdana" w:hAnsi="Verdana"/>
          <w:color w:val="000000"/>
          <w:sz w:val="18"/>
          <w:szCs w:val="18"/>
        </w:rPr>
        <w:t>Е.М. Политико-правовая активность личности и Российское государство: к вопросу цивилизационной соотносимости //История государства и права. 2009. № 7. С. 22.</w:t>
      </w:r>
    </w:p>
    <w:p w14:paraId="0C22521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Кудимов</w:t>
      </w:r>
      <w:r>
        <w:rPr>
          <w:rStyle w:val="WW8Num2z0"/>
          <w:rFonts w:ascii="Verdana" w:hAnsi="Verdana"/>
          <w:color w:val="000000"/>
          <w:sz w:val="18"/>
          <w:szCs w:val="18"/>
        </w:rPr>
        <w:t> </w:t>
      </w:r>
      <w:r>
        <w:rPr>
          <w:rFonts w:ascii="Verdana" w:hAnsi="Verdana"/>
          <w:color w:val="000000"/>
          <w:sz w:val="18"/>
          <w:szCs w:val="18"/>
        </w:rPr>
        <w:t>A.B., Шафиев М.М. Источники права Древней Руси //История государства и права. 2006. № 10. С. 12.</w:t>
      </w:r>
    </w:p>
    <w:p w14:paraId="1BB4D5F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Лахно</w:t>
      </w:r>
      <w:r>
        <w:rPr>
          <w:rStyle w:val="WW8Num2z0"/>
          <w:rFonts w:ascii="Verdana" w:hAnsi="Verdana"/>
          <w:color w:val="000000"/>
          <w:sz w:val="18"/>
          <w:szCs w:val="18"/>
        </w:rPr>
        <w:t> </w:t>
      </w:r>
      <w:r>
        <w:rPr>
          <w:rFonts w:ascii="Verdana" w:hAnsi="Verdana"/>
          <w:color w:val="000000"/>
          <w:sz w:val="18"/>
          <w:szCs w:val="18"/>
        </w:rPr>
        <w:t>П.Г., Синюгин В.Ю.Теория и методология административно-правового управления реформированием //Предпринимательское право. 2008. № 4. С. 16-17.</w:t>
      </w:r>
    </w:p>
    <w:p w14:paraId="038022E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E.H. Боярская дума, Земский собор и местное управление на Руси в XII в. //Муниципальная служба: правовые вопросы. 2008. № 3. С. 22.</w:t>
      </w:r>
    </w:p>
    <w:p w14:paraId="65C7625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Лисюк</w:t>
      </w:r>
      <w:r>
        <w:rPr>
          <w:rStyle w:val="WW8Num2z0"/>
          <w:rFonts w:ascii="Verdana" w:hAnsi="Verdana"/>
          <w:color w:val="000000"/>
          <w:sz w:val="18"/>
          <w:szCs w:val="18"/>
        </w:rPr>
        <w:t> </w:t>
      </w:r>
      <w:r>
        <w:rPr>
          <w:rFonts w:ascii="Verdana" w:hAnsi="Verdana"/>
          <w:color w:val="000000"/>
          <w:sz w:val="18"/>
          <w:szCs w:val="18"/>
        </w:rPr>
        <w:t>Ю.А. Отчуждение российских граждан от права //Общество и право. 2009.№ 2. С. 11.</w:t>
      </w:r>
    </w:p>
    <w:p w14:paraId="2D14717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Понятие прав человека: многообразие подходов. Проблема универсальности прав человека //История государства и права. 2007. № 12. С. 41-43.</w:t>
      </w:r>
    </w:p>
    <w:p w14:paraId="045164C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С.А. Государство и Церковь в борьбе с «</w:t>
      </w:r>
      <w:r>
        <w:rPr>
          <w:rStyle w:val="WW8Num3z0"/>
          <w:rFonts w:ascii="Verdana" w:hAnsi="Verdana"/>
          <w:color w:val="4682B4"/>
          <w:sz w:val="18"/>
          <w:szCs w:val="18"/>
        </w:rPr>
        <w:t>городскими ересями</w:t>
      </w:r>
      <w:r>
        <w:rPr>
          <w:rFonts w:ascii="Verdana" w:hAnsi="Verdana"/>
          <w:color w:val="000000"/>
          <w:sz w:val="18"/>
          <w:szCs w:val="18"/>
        </w:rPr>
        <w:t>» в Древней и Московской Руси в XIV XVI вв. // История государства и права. 2010. № 1. С. 11 - 13.</w:t>
      </w:r>
    </w:p>
    <w:p w14:paraId="419406E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Мажирина</w:t>
      </w:r>
      <w:r>
        <w:rPr>
          <w:rStyle w:val="WW8Num2z0"/>
          <w:rFonts w:ascii="Verdana" w:hAnsi="Verdana"/>
          <w:color w:val="000000"/>
          <w:sz w:val="18"/>
          <w:szCs w:val="18"/>
        </w:rPr>
        <w:t> </w:t>
      </w:r>
      <w:r>
        <w:rPr>
          <w:rFonts w:ascii="Verdana" w:hAnsi="Verdana"/>
          <w:color w:val="000000"/>
          <w:sz w:val="18"/>
          <w:szCs w:val="18"/>
        </w:rPr>
        <w:t>A.A. Тоталитаризм: некоторые вопросы теории и истории //Военно-юридический журнал. 2010. № 4. С. 30 32.</w:t>
      </w:r>
    </w:p>
    <w:p w14:paraId="66D89E6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235. Мамедов Ф. Проблемы реформирования судебной системы Азербайджана в свете международно-правовых стандартов отправления правосудия//Российский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2007. № 12. С. 11.</w:t>
      </w:r>
    </w:p>
    <w:p w14:paraId="1F40FBB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Маршак</w:t>
      </w:r>
      <w:r>
        <w:rPr>
          <w:rStyle w:val="WW8Num2z0"/>
          <w:rFonts w:ascii="Verdana" w:hAnsi="Verdana"/>
          <w:color w:val="000000"/>
          <w:sz w:val="18"/>
          <w:szCs w:val="18"/>
        </w:rPr>
        <w:t> </w:t>
      </w:r>
      <w:r>
        <w:rPr>
          <w:rFonts w:ascii="Verdana" w:hAnsi="Verdana"/>
          <w:color w:val="000000"/>
          <w:sz w:val="18"/>
          <w:szCs w:val="18"/>
        </w:rPr>
        <w:t>А.Л., Ижикова Н.В. Личность как субъект культурной политики в современной России //Общество и право. 2009. № 5. С. 45 49.</w:t>
      </w:r>
    </w:p>
    <w:p w14:paraId="1B05FE8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С.А. Правовые факторы эволюции Древнерусского государства XI XV веков //Юридический мир. 2010. № 5. С. 43 -47.</w:t>
      </w:r>
    </w:p>
    <w:p w14:paraId="5001CFA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Истоки формирования религиозно-нравственной составляющей российского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//История государства и права. 2007. № 11. С. 22.</w:t>
      </w:r>
    </w:p>
    <w:p w14:paraId="7088920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Политический режим и органы внутренних дел в дореволюционной России // История государства и права. 2009. № 22. С. 12-15.</w:t>
      </w:r>
    </w:p>
    <w:p w14:paraId="4258397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Музыканкина</w:t>
      </w:r>
      <w:r>
        <w:rPr>
          <w:rStyle w:val="WW8Num2z0"/>
          <w:rFonts w:ascii="Verdana" w:hAnsi="Verdana"/>
          <w:color w:val="000000"/>
          <w:sz w:val="18"/>
          <w:szCs w:val="18"/>
        </w:rPr>
        <w:t> </w:t>
      </w:r>
      <w:r>
        <w:rPr>
          <w:rFonts w:ascii="Verdana" w:hAnsi="Verdana"/>
          <w:color w:val="000000"/>
          <w:sz w:val="18"/>
          <w:szCs w:val="18"/>
        </w:rPr>
        <w:t>Ю.А. Методологические проблемы формирования научного знания о юридической ответственности государства перед человеком //История государства и права. 2010. № 8. С. 43 -45.</w:t>
      </w:r>
    </w:p>
    <w:p w14:paraId="4DA1795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Недобежкин</w:t>
      </w:r>
      <w:r>
        <w:rPr>
          <w:rStyle w:val="WW8Num2z0"/>
          <w:rFonts w:ascii="Verdana" w:hAnsi="Verdana"/>
          <w:color w:val="000000"/>
          <w:sz w:val="18"/>
          <w:szCs w:val="18"/>
        </w:rPr>
        <w:t> </w:t>
      </w:r>
      <w:r>
        <w:rPr>
          <w:rFonts w:ascii="Verdana" w:hAnsi="Verdana"/>
          <w:color w:val="000000"/>
          <w:sz w:val="18"/>
          <w:szCs w:val="18"/>
        </w:rPr>
        <w:t>C.B. Традиционалистский и либеральный подходы к пониманию основных правовых проблем //История государства и права. 2010. № 6. С. 21 24.</w:t>
      </w:r>
    </w:p>
    <w:p w14:paraId="46B9337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Недяк</w:t>
      </w:r>
      <w:r>
        <w:rPr>
          <w:rStyle w:val="WW8Num2z0"/>
          <w:rFonts w:ascii="Verdana" w:hAnsi="Verdana"/>
          <w:color w:val="000000"/>
          <w:sz w:val="18"/>
          <w:szCs w:val="18"/>
        </w:rPr>
        <w:t> </w:t>
      </w:r>
      <w:r>
        <w:rPr>
          <w:rFonts w:ascii="Verdana" w:hAnsi="Verdana"/>
          <w:color w:val="000000"/>
          <w:sz w:val="18"/>
          <w:szCs w:val="18"/>
        </w:rPr>
        <w:t>A.B. Происхождение и типология государства в трактовке представителя государственной школы С.М. Соловьева //Юридический мир. 2008. № 4. С. 15-16.</w:t>
      </w:r>
    </w:p>
    <w:p w14:paraId="49F8E1F4"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A.B. На службе государевой: к истории российского чиновничества //Общественные науки и современность. 1997. № 5. С. 75.</w:t>
      </w:r>
    </w:p>
    <w:p w14:paraId="6C01398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244. Обушиев С.П.,</w:t>
      </w:r>
      <w:r>
        <w:rPr>
          <w:rStyle w:val="WW8Num2z0"/>
          <w:rFonts w:ascii="Verdana" w:hAnsi="Verdana"/>
          <w:color w:val="000000"/>
          <w:sz w:val="18"/>
          <w:szCs w:val="18"/>
        </w:rPr>
        <w:t> </w:t>
      </w:r>
      <w:r>
        <w:rPr>
          <w:rStyle w:val="WW8Num3z0"/>
          <w:rFonts w:ascii="Verdana" w:hAnsi="Verdana"/>
          <w:color w:val="4682B4"/>
          <w:sz w:val="18"/>
          <w:szCs w:val="18"/>
        </w:rPr>
        <w:t>Умерова</w:t>
      </w:r>
      <w:r>
        <w:rPr>
          <w:rStyle w:val="WW8Num2z0"/>
          <w:rFonts w:ascii="Verdana" w:hAnsi="Verdana"/>
          <w:color w:val="000000"/>
          <w:sz w:val="18"/>
          <w:szCs w:val="18"/>
        </w:rPr>
        <w:t> </w:t>
      </w:r>
      <w:r>
        <w:rPr>
          <w:rFonts w:ascii="Verdana" w:hAnsi="Verdana"/>
          <w:color w:val="000000"/>
          <w:sz w:val="18"/>
          <w:szCs w:val="18"/>
        </w:rPr>
        <w:t>Г.Б. Судебная политика в национальных окраинах Российской империи в XIX веке (Дальний Восток, Сибирь, степное Предкавказье, Закавказье, Казахстан и Средняя Азия) //Право и политика. 2007. № 5. С. 22.</w:t>
      </w:r>
    </w:p>
    <w:p w14:paraId="06092C3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Олейнова</w:t>
      </w:r>
      <w:r>
        <w:rPr>
          <w:rStyle w:val="WW8Num2z0"/>
          <w:rFonts w:ascii="Verdana" w:hAnsi="Verdana"/>
          <w:color w:val="000000"/>
          <w:sz w:val="18"/>
          <w:szCs w:val="18"/>
        </w:rPr>
        <w:t> </w:t>
      </w:r>
      <w:r>
        <w:rPr>
          <w:rFonts w:ascii="Verdana" w:hAnsi="Verdana"/>
          <w:color w:val="000000"/>
          <w:sz w:val="18"/>
          <w:szCs w:val="18"/>
        </w:rPr>
        <w:t>А.Г. История становления законодательства о нотариате в России.</w:t>
      </w:r>
    </w:p>
    <w:p w14:paraId="28F10B2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246. Основные концепции права и государства в современной России (По материалам «</w:t>
      </w:r>
      <w:r>
        <w:rPr>
          <w:rStyle w:val="WW8Num3z0"/>
          <w:rFonts w:ascii="Verdana" w:hAnsi="Verdana"/>
          <w:color w:val="4682B4"/>
          <w:sz w:val="18"/>
          <w:szCs w:val="18"/>
        </w:rPr>
        <w:t>Круглого стола</w:t>
      </w:r>
      <w:r>
        <w:rPr>
          <w:rFonts w:ascii="Verdana" w:hAnsi="Verdana"/>
          <w:color w:val="000000"/>
          <w:sz w:val="18"/>
          <w:szCs w:val="18"/>
        </w:rPr>
        <w:t>» в Центре теории и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 xml:space="preserve">РАН) //Государство и право. 2003. № 5. С. </w:t>
      </w:r>
      <w:r>
        <w:rPr>
          <w:rFonts w:ascii="Arial" w:hAnsi="Arial" w:cs="Arial"/>
          <w:color w:val="000000"/>
          <w:sz w:val="18"/>
          <w:szCs w:val="18"/>
        </w:rPr>
        <w:t>■</w:t>
      </w:r>
      <w:r>
        <w:rPr>
          <w:rFonts w:ascii="Verdana" w:hAnsi="Verdana"/>
          <w:color w:val="000000"/>
          <w:sz w:val="18"/>
          <w:szCs w:val="18"/>
        </w:rPr>
        <w:t>5-33.</w:t>
      </w:r>
    </w:p>
    <w:p w14:paraId="424679BD"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В.А. Конфессиональная политика русского правительства к иностранным подданным в России XVII начала XVTII века //История государства и права. 2008. № 3. С. 23.</w:t>
      </w:r>
    </w:p>
    <w:p w14:paraId="24B930F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Пашенцев</w:t>
      </w:r>
      <w:r>
        <w:rPr>
          <w:rStyle w:val="WW8Num2z0"/>
          <w:rFonts w:ascii="Verdana" w:hAnsi="Verdana"/>
          <w:color w:val="000000"/>
          <w:sz w:val="18"/>
          <w:szCs w:val="18"/>
        </w:rPr>
        <w:t> </w:t>
      </w:r>
      <w:r>
        <w:rPr>
          <w:rFonts w:ascii="Verdana" w:hAnsi="Verdana"/>
          <w:color w:val="000000"/>
          <w:sz w:val="18"/>
          <w:szCs w:val="18"/>
        </w:rPr>
        <w:t>Д.А. Влияние рецепции на генезис правовой системы России //История государства и права. 2009. № 7. С.11.</w:t>
      </w:r>
    </w:p>
    <w:p w14:paraId="6F97228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Певницкий</w:t>
      </w:r>
      <w:r>
        <w:rPr>
          <w:rStyle w:val="WW8Num2z0"/>
          <w:rFonts w:ascii="Verdana" w:hAnsi="Verdana"/>
          <w:color w:val="000000"/>
          <w:sz w:val="18"/>
          <w:szCs w:val="18"/>
        </w:rPr>
        <w:t> </w:t>
      </w:r>
      <w:r>
        <w:rPr>
          <w:rFonts w:ascii="Verdana" w:hAnsi="Verdana"/>
          <w:color w:val="000000"/>
          <w:sz w:val="18"/>
          <w:szCs w:val="18"/>
        </w:rPr>
        <w:t>С.Г. Журнал «</w:t>
      </w:r>
      <w:r>
        <w:rPr>
          <w:rStyle w:val="WW8Num3z0"/>
          <w:rFonts w:ascii="Verdana" w:hAnsi="Verdana"/>
          <w:color w:val="4682B4"/>
          <w:sz w:val="18"/>
          <w:szCs w:val="18"/>
        </w:rPr>
        <w:t>Нотариус</w:t>
      </w:r>
      <w:r>
        <w:rPr>
          <w:rFonts w:ascii="Verdana" w:hAnsi="Verdana"/>
          <w:color w:val="000000"/>
          <w:sz w:val="18"/>
          <w:szCs w:val="18"/>
        </w:rPr>
        <w:t>»: 100 лет службы отечественному</w:t>
      </w:r>
      <w:r>
        <w:rPr>
          <w:rStyle w:val="WW8Num2z0"/>
          <w:rFonts w:ascii="Verdana" w:hAnsi="Verdana"/>
          <w:color w:val="000000"/>
          <w:sz w:val="18"/>
          <w:szCs w:val="18"/>
        </w:rPr>
        <w:t> </w:t>
      </w:r>
      <w:r>
        <w:rPr>
          <w:rStyle w:val="WW8Num3z0"/>
          <w:rFonts w:ascii="Verdana" w:hAnsi="Verdana"/>
          <w:color w:val="4682B4"/>
          <w:sz w:val="18"/>
          <w:szCs w:val="18"/>
        </w:rPr>
        <w:t>нотариату</w:t>
      </w:r>
      <w:r>
        <w:rPr>
          <w:rStyle w:val="WW8Num2z0"/>
          <w:rFonts w:ascii="Verdana" w:hAnsi="Verdana"/>
          <w:color w:val="000000"/>
          <w:sz w:val="18"/>
          <w:szCs w:val="18"/>
        </w:rPr>
        <w:t> </w:t>
      </w:r>
      <w:r>
        <w:rPr>
          <w:rFonts w:ascii="Verdana" w:hAnsi="Verdana"/>
          <w:color w:val="000000"/>
          <w:sz w:val="18"/>
          <w:szCs w:val="18"/>
        </w:rPr>
        <w:t>//Нотариус. 2005. № 6. С. 22.</w:t>
      </w:r>
    </w:p>
    <w:p w14:paraId="14148FD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Першиц</w:t>
      </w:r>
      <w:r>
        <w:rPr>
          <w:rStyle w:val="WW8Num2z0"/>
          <w:rFonts w:ascii="Verdana" w:hAnsi="Verdana"/>
          <w:color w:val="000000"/>
          <w:sz w:val="18"/>
          <w:szCs w:val="18"/>
        </w:rPr>
        <w:t> </w:t>
      </w:r>
      <w:r>
        <w:rPr>
          <w:rFonts w:ascii="Verdana" w:hAnsi="Verdana"/>
          <w:color w:val="000000"/>
          <w:sz w:val="18"/>
          <w:szCs w:val="18"/>
        </w:rPr>
        <w:t>А.И. Кочевники в мировой истории //Восток. 1998. № 2. С. 60.</w:t>
      </w:r>
    </w:p>
    <w:p w14:paraId="73DF6CF1"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O.A. Система властвования на Руси через призму ментальности //История государства и права. 2008. № 11. С. 34.</w:t>
      </w:r>
    </w:p>
    <w:p w14:paraId="5D635615"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O.A. Развитие центров локализации княжеской власти в свете новгородской и киевской концепций: система властвования //История государства и права. 2008. № 10. С. 34.</w:t>
      </w:r>
    </w:p>
    <w:p w14:paraId="46EA394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253. Подгорецкий П. Нотариальный</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//Нотариус. 2005. № 6. С. 22.</w:t>
      </w:r>
    </w:p>
    <w:p w14:paraId="22A3FD8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254. Попович М.</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права и материальная обеспеченность</w:t>
      </w:r>
      <w:r>
        <w:rPr>
          <w:rStyle w:val="WW8Num2z0"/>
          <w:rFonts w:ascii="Verdana" w:hAnsi="Verdana"/>
          <w:color w:val="000000"/>
          <w:sz w:val="18"/>
          <w:szCs w:val="18"/>
        </w:rPr>
        <w:t> </w:t>
      </w:r>
      <w:r>
        <w:rPr>
          <w:rStyle w:val="WW8Num3z0"/>
          <w:rFonts w:ascii="Verdana" w:hAnsi="Verdana"/>
          <w:color w:val="4682B4"/>
          <w:sz w:val="18"/>
          <w:szCs w:val="18"/>
        </w:rPr>
        <w:t>нотариусов</w:t>
      </w:r>
      <w:r>
        <w:rPr>
          <w:rStyle w:val="WW8Num2z0"/>
          <w:rFonts w:ascii="Verdana" w:hAnsi="Verdana"/>
          <w:color w:val="000000"/>
          <w:sz w:val="18"/>
          <w:szCs w:val="18"/>
        </w:rPr>
        <w:t> </w:t>
      </w:r>
      <w:r>
        <w:rPr>
          <w:rFonts w:ascii="Verdana" w:hAnsi="Verdana"/>
          <w:color w:val="000000"/>
          <w:sz w:val="18"/>
          <w:szCs w:val="18"/>
        </w:rPr>
        <w:t>в России //Нотариальный вестник. 1903. № 4. С. 3 4.</w:t>
      </w:r>
    </w:p>
    <w:p w14:paraId="08413E3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Медведева Н.Т! Позитивизм как научное наследие и перспектива развития права России //Государство и право. 2005. № З.С. 5- 12.</w:t>
      </w:r>
    </w:p>
    <w:p w14:paraId="49FCA39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В.Д. Социальная модель государства: опыт стран Европы и выбор современной России //Государственная власть и местное самоуправление. 2006. № 10. С. 22-23.</w:t>
      </w:r>
    </w:p>
    <w:p w14:paraId="7C1CA90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В.Г., Кузьмин B.B. Проблемы и перспективы рецепции «</w:t>
      </w:r>
      <w:r>
        <w:rPr>
          <w:rStyle w:val="WW8Num3z0"/>
          <w:rFonts w:ascii="Verdana" w:hAnsi="Verdana"/>
          <w:color w:val="4682B4"/>
          <w:sz w:val="18"/>
          <w:szCs w:val="18"/>
        </w:rPr>
        <w:t>менеджерской модели</w:t>
      </w:r>
      <w:r>
        <w:rPr>
          <w:rFonts w:ascii="Verdana" w:hAnsi="Verdana"/>
          <w:color w:val="000000"/>
          <w:sz w:val="18"/>
          <w:szCs w:val="18"/>
        </w:rPr>
        <w:t>» государственной службы в современной России //Юридический мир. 2008. № 5.</w:t>
      </w:r>
    </w:p>
    <w:p w14:paraId="728C5A5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С.А. Реализация, православного идеала «</w:t>
      </w:r>
      <w:r>
        <w:rPr>
          <w:rStyle w:val="WW8Num3z0"/>
          <w:rFonts w:ascii="Verdana" w:hAnsi="Verdana"/>
          <w:color w:val="4682B4"/>
          <w:sz w:val="18"/>
          <w:szCs w:val="18"/>
        </w:rPr>
        <w:t>симфонии</w:t>
      </w:r>
      <w:r>
        <w:rPr>
          <w:rFonts w:ascii="Verdana" w:hAnsi="Verdana"/>
          <w:color w:val="000000"/>
          <w:sz w:val="18"/>
          <w:szCs w:val="18"/>
        </w:rPr>
        <w:t>» Церкви и царства: византийская и русская исторические формы церковно-государственных отношений //История государства и права. 2009. №21. С. 10-11.</w:t>
      </w:r>
    </w:p>
    <w:p w14:paraId="0D728078"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Н.В.Правовая политика Московского государства по отношению к мусульманам во второй половине XVI с ередине XVII века //История государства и права. 2007. № 14. С. 22.</w:t>
      </w:r>
    </w:p>
    <w:p w14:paraId="7CB72C5E"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A.B. Юридический анализ причин возникновения Древнерусского государства //История государства и права. 2007. № 9. С. 32.</w:t>
      </w:r>
    </w:p>
    <w:p w14:paraId="1A2E1BD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A.B. Тоталитарные государственные режимы в условиях монархической формы правления //Государственная власть и местное самоуправление. 2008 № 7. С. 33.е</w:t>
      </w:r>
    </w:p>
    <w:p w14:paraId="75EFE81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Скопцова</w:t>
      </w:r>
      <w:r>
        <w:rPr>
          <w:rStyle w:val="WW8Num2z0"/>
          <w:rFonts w:ascii="Verdana" w:hAnsi="Verdana"/>
          <w:color w:val="000000"/>
          <w:sz w:val="18"/>
          <w:szCs w:val="18"/>
        </w:rPr>
        <w:t> </w:t>
      </w:r>
      <w:r>
        <w:rPr>
          <w:rFonts w:ascii="Verdana" w:hAnsi="Verdana"/>
          <w:color w:val="000000"/>
          <w:sz w:val="18"/>
          <w:szCs w:val="18"/>
        </w:rPr>
        <w:t>А.Е. К вопросу об истории становления адвокатского гонорара //Адвокатская практика. 2009. № 3. С. 11.</w:t>
      </w:r>
    </w:p>
    <w:p w14:paraId="0FA7AF6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Солодкин</w:t>
      </w:r>
      <w:r>
        <w:rPr>
          <w:rStyle w:val="WW8Num2z0"/>
          <w:rFonts w:ascii="Verdana" w:hAnsi="Verdana"/>
          <w:color w:val="000000"/>
          <w:sz w:val="18"/>
          <w:szCs w:val="18"/>
        </w:rPr>
        <w:t> </w:t>
      </w:r>
      <w:r>
        <w:rPr>
          <w:rFonts w:ascii="Verdana" w:hAnsi="Verdana"/>
          <w:color w:val="000000"/>
          <w:sz w:val="18"/>
          <w:szCs w:val="18"/>
        </w:rPr>
        <w:t>Я.Г. К истории «</w:t>
      </w:r>
      <w:r>
        <w:rPr>
          <w:rStyle w:val="WW8Num3z0"/>
          <w:rFonts w:ascii="Verdana" w:hAnsi="Verdana"/>
          <w:color w:val="4682B4"/>
          <w:sz w:val="18"/>
          <w:szCs w:val="18"/>
        </w:rPr>
        <w:t>избирательных</w:t>
      </w:r>
      <w:r>
        <w:rPr>
          <w:rFonts w:ascii="Verdana" w:hAnsi="Verdana"/>
          <w:color w:val="000000"/>
          <w:sz w:val="18"/>
          <w:szCs w:val="18"/>
        </w:rPr>
        <w:t>» земских соборов в России конца XVI в. //История государства и права. 2010. № 3. С. 16-19.</w:t>
      </w:r>
    </w:p>
    <w:p w14:paraId="2F00850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264. Солуков A.A.</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как оценочная категория //Администратор суда. 2010. № 1. С. 11 14.</w:t>
      </w:r>
    </w:p>
    <w:p w14:paraId="41FCB82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Ю.В. Особенности русского религиозно-правового сознания и его влияние на взаимоотношения общества и государства (к вопросу истории взаимоотношений Церкви и государства) //История государства и права. 2009. № 12. С. 5 9; № 13. С. 7-12.</w:t>
      </w:r>
    </w:p>
    <w:p w14:paraId="1732BDF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Чернобель Г.Т. Образовательная парадигма профессора H.A. Власенко //Журнал российского права. 2010. № 5. С. 145 150.</w:t>
      </w:r>
    </w:p>
    <w:p w14:paraId="10AE6CD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Д.В. Концепт «</w:t>
      </w:r>
      <w:r>
        <w:rPr>
          <w:rStyle w:val="WW8Num3z0"/>
          <w:rFonts w:ascii="Verdana" w:hAnsi="Verdana"/>
          <w:color w:val="4682B4"/>
          <w:sz w:val="18"/>
          <w:szCs w:val="18"/>
        </w:rPr>
        <w:t>государство</w:t>
      </w:r>
      <w:r>
        <w:rPr>
          <w:rFonts w:ascii="Verdana" w:hAnsi="Verdana"/>
          <w:color w:val="000000"/>
          <w:sz w:val="18"/>
          <w:szCs w:val="18"/>
        </w:rPr>
        <w:t xml:space="preserve">» в периодической печати и российской публицистике </w:t>
      </w:r>
      <w:r>
        <w:rPr>
          <w:rFonts w:ascii="Verdana" w:hAnsi="Verdana"/>
          <w:color w:val="000000"/>
          <w:sz w:val="18"/>
          <w:szCs w:val="18"/>
        </w:rPr>
        <w:lastRenderedPageBreak/>
        <w:t>первой четверти XIX века //История государства и права. 2009. № 4. С. 31-33.</w:t>
      </w:r>
    </w:p>
    <w:p w14:paraId="0E936D1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A.C., Окатова A.C. Правовое и конституционное начала государственности в трактовке российского</w:t>
      </w:r>
      <w:r>
        <w:rPr>
          <w:rStyle w:val="WW8Num2z0"/>
          <w:rFonts w:ascii="Verdana" w:hAnsi="Verdana"/>
          <w:color w:val="000000"/>
          <w:sz w:val="18"/>
          <w:szCs w:val="18"/>
        </w:rPr>
        <w:t> </w:t>
      </w:r>
      <w:r>
        <w:rPr>
          <w:rStyle w:val="WW8Num3z0"/>
          <w:rFonts w:ascii="Verdana" w:hAnsi="Verdana"/>
          <w:color w:val="4682B4"/>
          <w:sz w:val="18"/>
          <w:szCs w:val="18"/>
        </w:rPr>
        <w:t>государствоведа</w:t>
      </w:r>
      <w:r>
        <w:rPr>
          <w:rStyle w:val="WW8Num2z0"/>
          <w:rFonts w:ascii="Verdana" w:hAnsi="Verdana"/>
          <w:color w:val="000000"/>
          <w:sz w:val="18"/>
          <w:szCs w:val="18"/>
        </w:rPr>
        <w:t> </w:t>
      </w:r>
      <w:r>
        <w:rPr>
          <w:rFonts w:ascii="Verdana" w:hAnsi="Verdana"/>
          <w:color w:val="000000"/>
          <w:sz w:val="18"/>
          <w:szCs w:val="18"/>
        </w:rPr>
        <w:t>В.М. Гессена //История государства и права. 2009. № 18. С. 23.</w:t>
      </w:r>
    </w:p>
    <w:p w14:paraId="48CC1F0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Г.П. Россия и свобода //Новый журнал. Нью-Йорк. 1945. № 10. URL: http://www.gumer.infobibliothek.</w:t>
      </w:r>
    </w:p>
    <w:p w14:paraId="59CE76E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Цой</w:t>
      </w:r>
      <w:r>
        <w:rPr>
          <w:rStyle w:val="WW8Num2z0"/>
          <w:rFonts w:ascii="Verdana" w:hAnsi="Verdana"/>
          <w:color w:val="000000"/>
          <w:sz w:val="18"/>
          <w:szCs w:val="18"/>
        </w:rPr>
        <w:t> </w:t>
      </w:r>
      <w:r>
        <w:rPr>
          <w:rFonts w:ascii="Verdana" w:hAnsi="Verdana"/>
          <w:color w:val="000000"/>
          <w:sz w:val="18"/>
          <w:szCs w:val="18"/>
        </w:rPr>
        <w:t>B.B. Тенденции развития русской адвокатуры //История государства и права. 2006. № 11. С. 23.</w:t>
      </w:r>
    </w:p>
    <w:p w14:paraId="60B45A5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Власова О.В. Правовая культура субъектов власти как фактор утверждения достоинства личности //Государственная власть и местное самоуправление. 2010. № 6. С. 3-8.</w:t>
      </w:r>
    </w:p>
    <w:p w14:paraId="01FA1D4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272. Чихладзе JI.T. Специфика регионального управления в Российской империи //Административное и муниципальное право. 2008. № 6. С. 22.</w:t>
      </w:r>
    </w:p>
    <w:p w14:paraId="73415786"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Шавишвили</w:t>
      </w:r>
      <w:r>
        <w:rPr>
          <w:rStyle w:val="WW8Num2z0"/>
          <w:rFonts w:ascii="Verdana" w:hAnsi="Verdana"/>
          <w:color w:val="000000"/>
          <w:sz w:val="18"/>
          <w:szCs w:val="18"/>
        </w:rPr>
        <w:t> </w:t>
      </w:r>
      <w:r>
        <w:rPr>
          <w:rFonts w:ascii="Verdana" w:hAnsi="Verdana"/>
          <w:color w:val="000000"/>
          <w:sz w:val="18"/>
          <w:szCs w:val="18"/>
        </w:rPr>
        <w:t>А.Э. Правовое положение Северного Кавказа в составе Российской империи //Общество и право. 2009. № 1. С. 23.</w:t>
      </w:r>
    </w:p>
    <w:p w14:paraId="2CC794C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274. Ядов В.А. Социальные и социально-психологические механизмы формирования социальной идентичности личности //Мир России. 1995. №3.</w:t>
      </w:r>
    </w:p>
    <w:p w14:paraId="7FA2C89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275. Диссертации и авторефераты диссертаций</w:t>
      </w:r>
    </w:p>
    <w:p w14:paraId="22F63B3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Т.А. Административно-правовой статус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субъектов Российской Федерации: Дисс.канд. юрид. наук. 2001.</w:t>
      </w:r>
    </w:p>
    <w:p w14:paraId="5B49CE32"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Звонарева</w:t>
      </w:r>
      <w:r>
        <w:rPr>
          <w:rStyle w:val="WW8Num2z0"/>
          <w:rFonts w:ascii="Verdana" w:hAnsi="Verdana"/>
          <w:color w:val="000000"/>
          <w:sz w:val="18"/>
          <w:szCs w:val="18"/>
        </w:rPr>
        <w:t> </w:t>
      </w:r>
      <w:r>
        <w:rPr>
          <w:rFonts w:ascii="Verdana" w:hAnsi="Verdana"/>
          <w:color w:val="000000"/>
          <w:sz w:val="18"/>
          <w:szCs w:val="18"/>
        </w:rPr>
        <w:t>О.С. Власть и право: цивилизационный аспект (теоретико — и историко — правовой анализ): Автореф. дисс.канд. юрид. наук. СПб, 2009.</w:t>
      </w:r>
    </w:p>
    <w:p w14:paraId="3978369F"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С.А. Престолонаследие как фактор эволюции древнерусского государства (IX XV вв.): Дисс. .докт. юрид. наук, М., 2010.</w:t>
      </w:r>
    </w:p>
    <w:p w14:paraId="53D43F29"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О. В. Эволюция российской государственности на рубеже XVIII-XIX вв.: либеральная и консервативная тенденции: Дисс.канн. юрид. наук. Москва, 2010. С.</w:t>
      </w:r>
    </w:p>
    <w:p w14:paraId="1087FA17"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Почекаев</w:t>
      </w:r>
      <w:r>
        <w:rPr>
          <w:rStyle w:val="WW8Num2z0"/>
          <w:rFonts w:ascii="Verdana" w:hAnsi="Verdana"/>
          <w:color w:val="000000"/>
          <w:sz w:val="18"/>
          <w:szCs w:val="18"/>
        </w:rPr>
        <w:t> </w:t>
      </w:r>
      <w:r>
        <w:rPr>
          <w:rFonts w:ascii="Verdana" w:hAnsi="Verdana"/>
          <w:color w:val="000000"/>
          <w:sz w:val="18"/>
          <w:szCs w:val="18"/>
        </w:rPr>
        <w:t>Р.Ю. Ярлыки ханов золотой орды: историко-правовое исследование: Дисс.канд. юрид наук.</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2006.</w:t>
      </w:r>
    </w:p>
    <w:p w14:paraId="4B91F0F0"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281. I. Научная литература на иностранных языках</w:t>
      </w:r>
    </w:p>
    <w:p w14:paraId="38D503F3"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282. The Finnish legal system //Ed. By Yuotila. Helsinki, 1966. P. 11.</w:t>
      </w:r>
    </w:p>
    <w:p w14:paraId="5F05562B"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283. The Oxford Companion to Politics of the World. Oxford. 1993. P. 917.</w:t>
      </w:r>
    </w:p>
    <w:p w14:paraId="6AC7A81A" w14:textId="77777777" w:rsidR="007D3286" w:rsidRDefault="007D3286" w:rsidP="007D3286">
      <w:pPr>
        <w:pStyle w:val="WW8Num1z2"/>
        <w:shd w:val="clear" w:color="auto" w:fill="F7F7F7"/>
        <w:spacing w:after="0"/>
        <w:rPr>
          <w:rFonts w:ascii="Verdana" w:hAnsi="Verdana"/>
          <w:color w:val="000000"/>
          <w:sz w:val="18"/>
          <w:szCs w:val="18"/>
        </w:rPr>
      </w:pPr>
      <w:r>
        <w:rPr>
          <w:rFonts w:ascii="Verdana" w:hAnsi="Verdana"/>
          <w:color w:val="000000"/>
          <w:sz w:val="18"/>
          <w:szCs w:val="18"/>
        </w:rPr>
        <w:t>284. Vernadsky G. On Some Parallel Trends in Russian and Turkish History //Transactions of Connecticut Academy of Arts an Sciences. 1945. Vol.1. XXXVI. P. 24-36.</w:t>
      </w:r>
    </w:p>
    <w:p w14:paraId="1DDF511A" w14:textId="0884C5E2" w:rsidR="007D3286" w:rsidRPr="007D3286" w:rsidRDefault="007D3286" w:rsidP="007D3286">
      <w:r>
        <w:rPr>
          <w:rFonts w:ascii="Verdana" w:hAnsi="Verdana"/>
          <w:color w:val="000000"/>
          <w:sz w:val="18"/>
          <w:szCs w:val="18"/>
        </w:rPr>
        <w:br/>
      </w:r>
      <w:r>
        <w:rPr>
          <w:rFonts w:ascii="Verdana" w:hAnsi="Verdana"/>
          <w:color w:val="000000"/>
          <w:sz w:val="18"/>
          <w:szCs w:val="18"/>
        </w:rPr>
        <w:br/>
      </w:r>
    </w:p>
    <w:sectPr w:rsidR="007D3286" w:rsidRPr="007D32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34B2" w14:textId="77777777" w:rsidR="004B4241" w:rsidRDefault="004B4241">
      <w:pPr>
        <w:spacing w:after="0" w:line="240" w:lineRule="auto"/>
      </w:pPr>
      <w:r>
        <w:separator/>
      </w:r>
    </w:p>
  </w:endnote>
  <w:endnote w:type="continuationSeparator" w:id="0">
    <w:p w14:paraId="77B7855B" w14:textId="77777777" w:rsidR="004B4241" w:rsidRDefault="004B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A91F" w14:textId="77777777" w:rsidR="004B4241" w:rsidRDefault="004B4241">
      <w:pPr>
        <w:spacing w:after="0" w:line="240" w:lineRule="auto"/>
      </w:pPr>
      <w:r>
        <w:separator/>
      </w:r>
    </w:p>
  </w:footnote>
  <w:footnote w:type="continuationSeparator" w:id="0">
    <w:p w14:paraId="38825103" w14:textId="77777777" w:rsidR="004B4241" w:rsidRDefault="004B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241"/>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7544</TotalTime>
  <Pages>19</Pages>
  <Words>9952</Words>
  <Characters>56732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1114</cp:revision>
  <cp:lastPrinted>2009-02-06T05:36:00Z</cp:lastPrinted>
  <dcterms:created xsi:type="dcterms:W3CDTF">2016-09-19T15:12:00Z</dcterms:created>
  <dcterms:modified xsi:type="dcterms:W3CDTF">2016-12-26T11:06:00Z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