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260686" w:rsidRDefault="00260686" w:rsidP="00260686">
      <w:r w:rsidRPr="00FC5A63">
        <w:rPr>
          <w:rStyle w:val="afffffa"/>
          <w:rFonts w:ascii="Times New Roman" w:hAnsi="Times New Roman" w:cs="Times New Roman"/>
          <w:sz w:val="24"/>
          <w:szCs w:val="24"/>
        </w:rPr>
        <w:t>Нефьодов Олександр Олександрович</w:t>
      </w:r>
      <w:r w:rsidRPr="00FC5A63">
        <w:rPr>
          <w:rFonts w:ascii="Times New Roman" w:hAnsi="Times New Roman" w:cs="Times New Roman"/>
          <w:sz w:val="24"/>
          <w:szCs w:val="24"/>
        </w:rPr>
        <w:t>, асистент кафе</w:t>
      </w:r>
      <w:r w:rsidRPr="00FC5A63">
        <w:rPr>
          <w:rFonts w:ascii="Times New Roman" w:hAnsi="Times New Roman" w:cs="Times New Roman"/>
          <w:sz w:val="24"/>
          <w:szCs w:val="24"/>
        </w:rPr>
        <w:softHyphen/>
        <w:t>дри фармакології та клінічної фармакології ДЗ «Дніпро</w:t>
      </w:r>
      <w:r w:rsidRPr="00FC5A63">
        <w:rPr>
          <w:rFonts w:ascii="Times New Roman" w:hAnsi="Times New Roman" w:cs="Times New Roman"/>
          <w:sz w:val="24"/>
          <w:szCs w:val="24"/>
        </w:rPr>
        <w:softHyphen/>
        <w:t>петровська медична академія МОЗ України»: «Фармако</w:t>
      </w:r>
      <w:r w:rsidRPr="00FC5A63">
        <w:rPr>
          <w:rFonts w:ascii="Times New Roman" w:hAnsi="Times New Roman" w:cs="Times New Roman"/>
          <w:sz w:val="24"/>
          <w:szCs w:val="24"/>
        </w:rPr>
        <w:softHyphen/>
        <w:t>логічний аналіз нейропротекції за умов експерименталь</w:t>
      </w:r>
      <w:r w:rsidRPr="00FC5A63">
        <w:rPr>
          <w:rFonts w:ascii="Times New Roman" w:hAnsi="Times New Roman" w:cs="Times New Roman"/>
          <w:sz w:val="24"/>
          <w:szCs w:val="24"/>
        </w:rPr>
        <w:softHyphen/>
        <w:t>ного алергічного енцефаломієліту» (14.03.05 - фарма</w:t>
      </w:r>
      <w:r w:rsidRPr="00FC5A63">
        <w:rPr>
          <w:rFonts w:ascii="Times New Roman" w:hAnsi="Times New Roman" w:cs="Times New Roman"/>
          <w:sz w:val="24"/>
          <w:szCs w:val="24"/>
        </w:rPr>
        <w:softHyphen/>
        <w:t>кологія). Спецрада Д 26.550.01 у ДУ «Інститут фармако</w:t>
      </w:r>
      <w:r w:rsidRPr="00FC5A63">
        <w:rPr>
          <w:rFonts w:ascii="Times New Roman" w:hAnsi="Times New Roman" w:cs="Times New Roman"/>
          <w:sz w:val="24"/>
          <w:szCs w:val="24"/>
        </w:rPr>
        <w:softHyphen/>
        <w:t>логії та токсикології НАМН України»</w:t>
      </w:r>
      <w:bookmarkStart w:id="0" w:name="_GoBack"/>
      <w:bookmarkEnd w:id="0"/>
    </w:p>
    <w:sectPr w:rsidR="003C29C8" w:rsidRPr="00260686"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433" w:rsidRDefault="00166433">
      <w:pPr>
        <w:spacing w:after="0" w:line="240" w:lineRule="auto"/>
      </w:pPr>
      <w:r>
        <w:separator/>
      </w:r>
    </w:p>
  </w:endnote>
  <w:endnote w:type="continuationSeparator" w:id="0">
    <w:p w:rsidR="00166433" w:rsidRDefault="00166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166433">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433" w:rsidRDefault="00166433"/>
    <w:p w:rsidR="00166433" w:rsidRDefault="00166433"/>
    <w:p w:rsidR="00166433" w:rsidRDefault="00166433"/>
    <w:p w:rsidR="00166433" w:rsidRDefault="00166433"/>
    <w:p w:rsidR="00166433" w:rsidRDefault="00166433">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166433" w:rsidRDefault="001664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166433" w:rsidRDefault="00166433"/>
    <w:p w:rsidR="00166433" w:rsidRDefault="00166433"/>
    <w:p w:rsidR="00166433" w:rsidRDefault="00166433">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166433" w:rsidRDefault="00166433"/>
              </w:txbxContent>
            </v:textbox>
            <w10:wrap anchorx="page" anchory="page"/>
          </v:shape>
        </w:pict>
      </w:r>
    </w:p>
    <w:p w:rsidR="00166433" w:rsidRDefault="00166433"/>
    <w:p w:rsidR="00166433" w:rsidRDefault="00166433">
      <w:pPr>
        <w:rPr>
          <w:sz w:val="2"/>
          <w:szCs w:val="2"/>
        </w:rPr>
      </w:pPr>
    </w:p>
    <w:p w:rsidR="00166433" w:rsidRDefault="00166433"/>
    <w:p w:rsidR="00166433" w:rsidRDefault="00166433">
      <w:pPr>
        <w:spacing w:after="0" w:line="240" w:lineRule="auto"/>
      </w:pPr>
    </w:p>
  </w:footnote>
  <w:footnote w:type="continuationSeparator" w:id="0">
    <w:p w:rsidR="00166433" w:rsidRDefault="00166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33"/>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93B47-6604-40E9-A593-51BB413BA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20261</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4160</cp:revision>
  <cp:lastPrinted>2009-02-06T05:36:00Z</cp:lastPrinted>
  <dcterms:created xsi:type="dcterms:W3CDTF">2019-12-11T19:28:00Z</dcterms:created>
  <dcterms:modified xsi:type="dcterms:W3CDTF">2020-02-10T08:57:00Z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