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217947" w:rsidRDefault="00217947" w:rsidP="00217947">
      <w:r w:rsidRPr="00217947">
        <w:rPr>
          <w:rFonts w:ascii="Times New Roman" w:eastAsia="Arial Narrow" w:hAnsi="Times New Roman" w:cs="Times New Roman"/>
          <w:b/>
          <w:bCs/>
          <w:color w:val="000000"/>
          <w:kern w:val="0"/>
          <w:sz w:val="24"/>
          <w:lang w:val="uk-UA" w:eastAsia="uk-UA" w:bidi="uk-UA"/>
        </w:rPr>
        <w:t>Шиян Сергій Іванович</w:t>
      </w:r>
      <w:r w:rsidRPr="00217947">
        <w:rPr>
          <w:rFonts w:ascii="Times New Roman" w:hAnsi="Times New Roman" w:cs="Times New Roman"/>
          <w:color w:val="000000"/>
          <w:kern w:val="0"/>
          <w:sz w:val="24"/>
          <w:szCs w:val="24"/>
          <w:lang w:val="uk-UA" w:eastAsia="uk-UA" w:bidi="uk-UA"/>
        </w:rPr>
        <w:t>, провідний фахівець науково-до</w:t>
      </w:r>
      <w:r w:rsidRPr="00217947">
        <w:rPr>
          <w:rFonts w:ascii="Times New Roman" w:hAnsi="Times New Roman" w:cs="Times New Roman"/>
          <w:color w:val="000000"/>
          <w:kern w:val="0"/>
          <w:sz w:val="24"/>
          <w:szCs w:val="24"/>
          <w:lang w:val="uk-UA" w:eastAsia="uk-UA" w:bidi="uk-UA"/>
        </w:rPr>
        <w:softHyphen/>
        <w:t>слідної частини Чорноморського національного університе</w:t>
      </w:r>
      <w:r w:rsidRPr="00217947">
        <w:rPr>
          <w:rFonts w:ascii="Times New Roman" w:hAnsi="Times New Roman" w:cs="Times New Roman"/>
          <w:color w:val="000000"/>
          <w:kern w:val="0"/>
          <w:sz w:val="24"/>
          <w:szCs w:val="24"/>
          <w:lang w:val="uk-UA" w:eastAsia="uk-UA" w:bidi="uk-UA"/>
        </w:rPr>
        <w:softHyphen/>
        <w:t>ту імені Петра Могили: «Моделі, методи та засоби підвищен</w:t>
      </w:r>
      <w:r w:rsidRPr="00217947">
        <w:rPr>
          <w:rFonts w:ascii="Times New Roman" w:hAnsi="Times New Roman" w:cs="Times New Roman"/>
          <w:color w:val="000000"/>
          <w:kern w:val="0"/>
          <w:sz w:val="24"/>
          <w:szCs w:val="24"/>
          <w:lang w:val="uk-UA" w:eastAsia="uk-UA" w:bidi="uk-UA"/>
        </w:rPr>
        <w:softHyphen/>
        <w:t>ня ефективності комп’ютеризованих систем опрацювання пульсових хвиль» (05.13.05 - комп’ютерні системи та компо</w:t>
      </w:r>
      <w:r w:rsidRPr="00217947">
        <w:rPr>
          <w:rFonts w:ascii="Times New Roman" w:hAnsi="Times New Roman" w:cs="Times New Roman"/>
          <w:color w:val="000000"/>
          <w:kern w:val="0"/>
          <w:sz w:val="24"/>
          <w:szCs w:val="24"/>
          <w:lang w:val="uk-UA" w:eastAsia="uk-UA" w:bidi="uk-UA"/>
        </w:rPr>
        <w:softHyphen/>
        <w:t>ненти). Спецрада Д 38.053.05 у Чорноморському національ</w:t>
      </w:r>
      <w:r w:rsidRPr="00217947">
        <w:rPr>
          <w:rFonts w:ascii="Times New Roman" w:hAnsi="Times New Roman" w:cs="Times New Roman"/>
          <w:color w:val="000000"/>
          <w:kern w:val="0"/>
          <w:sz w:val="24"/>
          <w:szCs w:val="24"/>
          <w:lang w:val="uk-UA" w:eastAsia="uk-UA" w:bidi="uk-UA"/>
        </w:rPr>
        <w:softHyphen/>
        <w:t>ному університеті імені Петра Могили</w:t>
      </w:r>
    </w:p>
    <w:sectPr w:rsidR="007771D5" w:rsidRPr="0021794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7E4EF6">
    <w:pPr>
      <w:rPr>
        <w:sz w:val="2"/>
        <w:szCs w:val="2"/>
      </w:rPr>
    </w:pPr>
    <w:r w:rsidRPr="007E4EF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7E4EF6">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7E4EF6">
      <w:pPr>
        <w:rPr>
          <w:sz w:val="2"/>
          <w:szCs w:val="2"/>
        </w:rPr>
      </w:pPr>
      <w:r w:rsidRPr="007E4EF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7E4EF6">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7E4EF6">
      <w:pPr>
        <w:rPr>
          <w:sz w:val="2"/>
          <w:szCs w:val="2"/>
        </w:rPr>
      </w:pPr>
      <w:r w:rsidRPr="007E4EF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1EF46-3AE2-47B9-98F0-E5600C30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3194</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151</cp:revision>
  <cp:lastPrinted>2009-02-06T05:36:00Z</cp:lastPrinted>
  <dcterms:created xsi:type="dcterms:W3CDTF">2020-04-03T05:59:00Z</dcterms:created>
  <dcterms:modified xsi:type="dcterms:W3CDTF">2020-04-14T10:55:00Z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